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CC" w:rsidRDefault="002845CC" w:rsidP="007B4D19">
      <w:pPr>
        <w:widowControl w:val="0"/>
        <w:autoSpaceDE w:val="0"/>
        <w:autoSpaceDN w:val="0"/>
        <w:adjustRightInd w:val="0"/>
        <w:spacing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ГОСУДАРСТВЕННОЕ УЧРЕЖДЕНИЕ ОБРАЗОВАНИЯ </w:t>
      </w:r>
    </w:p>
    <w:p w:rsidR="002845CC" w:rsidRDefault="002845CC" w:rsidP="007B4D19">
      <w:pPr>
        <w:widowControl w:val="0"/>
        <w:autoSpaceDE w:val="0"/>
        <w:autoSpaceDN w:val="0"/>
        <w:adjustRightInd w:val="0"/>
        <w:spacing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«ИНСТИТУТ БИЗНЕСА И МЕНЕДЖМЕНТА ТЕХНОЛОГИЙ» </w:t>
      </w:r>
    </w:p>
    <w:p w:rsidR="002845CC" w:rsidRDefault="002845CC" w:rsidP="007B4D19">
      <w:pPr>
        <w:widowControl w:val="0"/>
        <w:autoSpaceDE w:val="0"/>
        <w:autoSpaceDN w:val="0"/>
        <w:adjustRightInd w:val="0"/>
        <w:spacing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БЕЛОРУССКОГО ГОСУДАРСТВЕННОГО УНИВЕРСИТЕТА</w:t>
      </w:r>
    </w:p>
    <w:p w:rsidR="002845CC" w:rsidRDefault="002845CC" w:rsidP="007B4D19">
      <w:pPr>
        <w:spacing w:after="0" w:line="360" w:lineRule="exact"/>
        <w:jc w:val="center"/>
        <w:rPr>
          <w:rFonts w:ascii="Times New Roman" w:eastAsia="Times New Roman" w:hAnsi="Times New Roman"/>
          <w:b/>
          <w:sz w:val="28"/>
          <w:szCs w:val="28"/>
        </w:rPr>
      </w:pPr>
    </w:p>
    <w:p w:rsidR="002845CC" w:rsidRDefault="002845CC" w:rsidP="007B4D19">
      <w:pPr>
        <w:spacing w:after="0" w:line="360" w:lineRule="exact"/>
        <w:jc w:val="center"/>
        <w:rPr>
          <w:rFonts w:ascii="Times New Roman" w:eastAsia="Times New Roman" w:hAnsi="Times New Roman"/>
          <w:b/>
          <w:sz w:val="28"/>
          <w:szCs w:val="28"/>
        </w:rPr>
      </w:pPr>
    </w:p>
    <w:p w:rsidR="002845CC" w:rsidRDefault="002845CC" w:rsidP="007B4D19">
      <w:pPr>
        <w:spacing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Кафедра </w:t>
      </w:r>
      <w:proofErr w:type="spellStart"/>
      <w:proofErr w:type="gramStart"/>
      <w:r>
        <w:rPr>
          <w:rFonts w:ascii="Times New Roman" w:eastAsia="Times New Roman" w:hAnsi="Times New Roman"/>
          <w:b/>
          <w:sz w:val="28"/>
          <w:szCs w:val="28"/>
        </w:rPr>
        <w:t>бизнес-администрирования</w:t>
      </w:r>
      <w:proofErr w:type="spellEnd"/>
      <w:proofErr w:type="gramEnd"/>
    </w:p>
    <w:p w:rsidR="002845CC" w:rsidRDefault="002845CC" w:rsidP="007B4D19">
      <w:pPr>
        <w:spacing w:after="0" w:line="360" w:lineRule="exact"/>
        <w:jc w:val="center"/>
        <w:rPr>
          <w:rFonts w:ascii="Times New Roman" w:eastAsia="Times New Roman" w:hAnsi="Times New Roman"/>
          <w:b/>
          <w:sz w:val="28"/>
          <w:szCs w:val="28"/>
        </w:rPr>
      </w:pPr>
    </w:p>
    <w:p w:rsidR="002845CC" w:rsidRDefault="002845CC" w:rsidP="007B4D19">
      <w:pPr>
        <w:spacing w:after="0" w:line="360" w:lineRule="exact"/>
        <w:jc w:val="center"/>
        <w:rPr>
          <w:rFonts w:ascii="Times New Roman" w:eastAsia="Times New Roman" w:hAnsi="Times New Roman"/>
          <w:b/>
          <w:sz w:val="28"/>
          <w:szCs w:val="28"/>
        </w:rPr>
      </w:pPr>
    </w:p>
    <w:p w:rsidR="002845CC" w:rsidRDefault="002845CC" w:rsidP="007B4D19">
      <w:pPr>
        <w:spacing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Аннотация к дипломной работе</w:t>
      </w:r>
    </w:p>
    <w:p w:rsidR="002845CC" w:rsidRDefault="002845CC" w:rsidP="007B4D19">
      <w:pPr>
        <w:spacing w:after="0" w:line="360" w:lineRule="exact"/>
        <w:jc w:val="center"/>
        <w:rPr>
          <w:rFonts w:ascii="Times New Roman" w:eastAsia="Times New Roman" w:hAnsi="Times New Roman"/>
          <w:b/>
          <w:sz w:val="28"/>
          <w:szCs w:val="28"/>
        </w:rPr>
      </w:pPr>
    </w:p>
    <w:p w:rsidR="002845CC" w:rsidRDefault="002845CC" w:rsidP="007B4D19">
      <w:pPr>
        <w:spacing w:after="0" w:line="360" w:lineRule="exact"/>
        <w:jc w:val="center"/>
        <w:rPr>
          <w:rFonts w:ascii="Times New Roman" w:eastAsia="Times New Roman" w:hAnsi="Times New Roman"/>
          <w:b/>
          <w:sz w:val="28"/>
          <w:szCs w:val="28"/>
        </w:rPr>
      </w:pPr>
    </w:p>
    <w:p w:rsidR="007B4D19" w:rsidRPr="007B4D19" w:rsidRDefault="007B4D19" w:rsidP="007B4D19">
      <w:pPr>
        <w:ind w:firstLine="709"/>
        <w:contextualSpacing/>
        <w:jc w:val="center"/>
        <w:rPr>
          <w:rFonts w:ascii="Times New Roman" w:hAnsi="Times New Roman" w:cs="Times New Roman"/>
          <w:b/>
          <w:sz w:val="28"/>
          <w:szCs w:val="28"/>
        </w:rPr>
      </w:pPr>
      <w:proofErr w:type="gramStart"/>
      <w:r w:rsidRPr="007B4D19">
        <w:rPr>
          <w:rFonts w:ascii="Times New Roman" w:hAnsi="Times New Roman" w:cs="Times New Roman"/>
          <w:b/>
          <w:sz w:val="28"/>
          <w:szCs w:val="28"/>
        </w:rPr>
        <w:t>ВНУТРЕННЯЯ И ВНЕШНЯЯ СРЕДА ОРГАНИЗАЦИИ (НА ПРИМЕРЕ ООО «КАРБОНТЕХНВЕСТ»</w:t>
      </w:r>
      <w:proofErr w:type="gramEnd"/>
    </w:p>
    <w:p w:rsidR="002845CC" w:rsidRDefault="002845CC" w:rsidP="007B4D19">
      <w:pPr>
        <w:spacing w:after="0" w:line="360" w:lineRule="exact"/>
        <w:jc w:val="center"/>
        <w:rPr>
          <w:rFonts w:ascii="Times New Roman" w:eastAsia="Times New Roman" w:hAnsi="Times New Roman"/>
          <w:b/>
          <w:sz w:val="28"/>
          <w:szCs w:val="28"/>
        </w:rPr>
      </w:pPr>
    </w:p>
    <w:p w:rsidR="002845CC" w:rsidRDefault="002845CC" w:rsidP="007B4D19">
      <w:pPr>
        <w:spacing w:after="0" w:line="360" w:lineRule="exact"/>
        <w:jc w:val="center"/>
        <w:rPr>
          <w:rFonts w:ascii="Times New Roman" w:eastAsia="Times New Roman" w:hAnsi="Times New Roman"/>
          <w:b/>
          <w:sz w:val="28"/>
          <w:szCs w:val="28"/>
        </w:rPr>
      </w:pPr>
    </w:p>
    <w:p w:rsidR="002845CC" w:rsidRDefault="007B4D19" w:rsidP="007B4D19">
      <w:pPr>
        <w:spacing w:after="0" w:line="360" w:lineRule="exact"/>
        <w:jc w:val="center"/>
        <w:rPr>
          <w:rFonts w:ascii="Times New Roman" w:eastAsia="Times New Roman" w:hAnsi="Times New Roman"/>
          <w:sz w:val="28"/>
          <w:szCs w:val="28"/>
        </w:rPr>
      </w:pPr>
      <w:r>
        <w:rPr>
          <w:rFonts w:ascii="Times New Roman" w:eastAsia="Times New Roman" w:hAnsi="Times New Roman"/>
          <w:sz w:val="28"/>
          <w:szCs w:val="28"/>
        </w:rPr>
        <w:t>КОМАР Евгения Геннадьевна</w:t>
      </w:r>
    </w:p>
    <w:p w:rsidR="002845CC" w:rsidRDefault="002845CC" w:rsidP="007B4D19">
      <w:pPr>
        <w:spacing w:after="0" w:line="360" w:lineRule="exact"/>
        <w:jc w:val="center"/>
        <w:rPr>
          <w:rFonts w:ascii="Times New Roman" w:eastAsia="Times New Roman" w:hAnsi="Times New Roman"/>
          <w:sz w:val="28"/>
          <w:szCs w:val="28"/>
        </w:rPr>
      </w:pPr>
    </w:p>
    <w:p w:rsidR="002845CC" w:rsidRDefault="002845CC" w:rsidP="007B4D19">
      <w:pPr>
        <w:spacing w:after="0" w:line="360" w:lineRule="exact"/>
        <w:jc w:val="center"/>
        <w:rPr>
          <w:rFonts w:ascii="Times New Roman" w:eastAsia="Times New Roman" w:hAnsi="Times New Roman"/>
          <w:sz w:val="28"/>
          <w:szCs w:val="28"/>
        </w:rPr>
      </w:pPr>
    </w:p>
    <w:p w:rsidR="002845CC" w:rsidRDefault="002845CC" w:rsidP="007B4D19">
      <w:pPr>
        <w:tabs>
          <w:tab w:val="left" w:pos="6663"/>
        </w:tabs>
        <w:spacing w:after="0" w:line="360" w:lineRule="exact"/>
        <w:jc w:val="center"/>
        <w:rPr>
          <w:rFonts w:ascii="Times New Roman" w:eastAsia="Times New Roman" w:hAnsi="Times New Roman"/>
          <w:sz w:val="28"/>
          <w:szCs w:val="28"/>
        </w:rPr>
      </w:pPr>
      <w:r>
        <w:rPr>
          <w:rFonts w:ascii="Times New Roman" w:eastAsia="Times New Roman" w:hAnsi="Times New Roman"/>
          <w:sz w:val="28"/>
          <w:szCs w:val="28"/>
        </w:rPr>
        <w:t xml:space="preserve">Руководитель </w:t>
      </w:r>
    </w:p>
    <w:p w:rsidR="002845CC" w:rsidRDefault="007B4D19" w:rsidP="007B4D19">
      <w:pPr>
        <w:tabs>
          <w:tab w:val="left" w:pos="6663"/>
        </w:tabs>
        <w:spacing w:after="0" w:line="360" w:lineRule="exact"/>
        <w:jc w:val="center"/>
        <w:rPr>
          <w:rFonts w:ascii="Times New Roman" w:eastAsia="Times New Roman" w:hAnsi="Times New Roman"/>
          <w:iCs/>
          <w:sz w:val="28"/>
          <w:szCs w:val="28"/>
        </w:rPr>
      </w:pPr>
      <w:proofErr w:type="spellStart"/>
      <w:r>
        <w:rPr>
          <w:rFonts w:ascii="Times New Roman" w:eastAsia="Times New Roman" w:hAnsi="Times New Roman"/>
          <w:iCs/>
          <w:sz w:val="28"/>
          <w:szCs w:val="28"/>
        </w:rPr>
        <w:t>Подпорин</w:t>
      </w:r>
      <w:proofErr w:type="spellEnd"/>
      <w:r>
        <w:rPr>
          <w:rFonts w:ascii="Times New Roman" w:eastAsia="Times New Roman" w:hAnsi="Times New Roman"/>
          <w:iCs/>
          <w:sz w:val="28"/>
          <w:szCs w:val="28"/>
        </w:rPr>
        <w:t xml:space="preserve"> Игорь Геннадьевич</w:t>
      </w:r>
    </w:p>
    <w:p w:rsidR="002845CC" w:rsidRDefault="007B4D19" w:rsidP="007B4D19">
      <w:pPr>
        <w:tabs>
          <w:tab w:val="left" w:pos="6663"/>
        </w:tabs>
        <w:spacing w:after="0" w:line="360" w:lineRule="exact"/>
        <w:jc w:val="center"/>
        <w:rPr>
          <w:rFonts w:ascii="Times New Roman" w:eastAsia="Times New Roman" w:hAnsi="Times New Roman"/>
          <w:iCs/>
          <w:sz w:val="28"/>
          <w:szCs w:val="28"/>
        </w:rPr>
      </w:pPr>
      <w:r>
        <w:rPr>
          <w:rFonts w:ascii="Times New Roman" w:eastAsia="Times New Roman" w:hAnsi="Times New Roman"/>
          <w:iCs/>
          <w:sz w:val="28"/>
          <w:szCs w:val="28"/>
        </w:rPr>
        <w:t>кандидат философских наук, доцент</w:t>
      </w:r>
    </w:p>
    <w:p w:rsidR="002845CC" w:rsidRDefault="002845CC" w:rsidP="007B4D19">
      <w:pPr>
        <w:spacing w:after="0" w:line="360" w:lineRule="exact"/>
        <w:jc w:val="center"/>
        <w:rPr>
          <w:rFonts w:ascii="Times New Roman" w:eastAsia="Times New Roman" w:hAnsi="Times New Roman"/>
          <w:sz w:val="28"/>
          <w:szCs w:val="28"/>
        </w:rPr>
      </w:pPr>
    </w:p>
    <w:p w:rsidR="002845CC" w:rsidRDefault="002845CC" w:rsidP="007B4D19">
      <w:pPr>
        <w:spacing w:after="0" w:line="360" w:lineRule="exact"/>
        <w:jc w:val="center"/>
        <w:rPr>
          <w:rFonts w:ascii="Times New Roman" w:eastAsia="Times New Roman" w:hAnsi="Times New Roman"/>
          <w:sz w:val="28"/>
          <w:szCs w:val="28"/>
        </w:rPr>
      </w:pPr>
    </w:p>
    <w:p w:rsidR="002845CC" w:rsidRDefault="002845CC" w:rsidP="007B4D19">
      <w:pPr>
        <w:spacing w:after="0" w:line="360" w:lineRule="exact"/>
        <w:jc w:val="center"/>
        <w:rPr>
          <w:rFonts w:ascii="Times New Roman" w:eastAsia="Times New Roman" w:hAnsi="Times New Roman"/>
          <w:iCs/>
          <w:sz w:val="28"/>
          <w:szCs w:val="28"/>
        </w:rPr>
      </w:pPr>
      <w:r>
        <w:rPr>
          <w:rFonts w:ascii="Times New Roman" w:eastAsia="Times New Roman" w:hAnsi="Times New Roman"/>
          <w:iCs/>
          <w:sz w:val="28"/>
          <w:szCs w:val="28"/>
        </w:rPr>
        <w:t>2014</w:t>
      </w:r>
    </w:p>
    <w:p w:rsidR="002845CC" w:rsidRDefault="002845CC"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7B4D19" w:rsidRDefault="007B4D19" w:rsidP="00E261A1">
      <w:pPr>
        <w:spacing w:after="0" w:line="240" w:lineRule="auto"/>
        <w:ind w:firstLine="709"/>
        <w:jc w:val="center"/>
        <w:rPr>
          <w:rFonts w:ascii="Times New Roman" w:hAnsi="Times New Roman" w:cs="Times New Roman"/>
          <w:b/>
          <w:sz w:val="30"/>
          <w:szCs w:val="30"/>
        </w:rPr>
      </w:pPr>
    </w:p>
    <w:p w:rsidR="00E261A1" w:rsidRPr="00B12257" w:rsidRDefault="007B4D19" w:rsidP="00E26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Ключевые слова: </w:t>
      </w:r>
      <w:r w:rsidR="00E261A1">
        <w:rPr>
          <w:rFonts w:ascii="Times New Roman" w:hAnsi="Times New Roman" w:cs="Times New Roman"/>
          <w:sz w:val="28"/>
          <w:szCs w:val="28"/>
        </w:rPr>
        <w:t xml:space="preserve">ВНЕШНЯЯ СРЕДА, ВНУТРЕННЯЯ СРЕДА, МАРКЕТИНГ, ЭФФЕКТИВНОСТЬ, ФАКТОРЫ, ВЛИЯНИЕ, ОЦЕНКА </w:t>
      </w:r>
    </w:p>
    <w:p w:rsidR="00E261A1" w:rsidRPr="00B12257" w:rsidRDefault="00E261A1" w:rsidP="00E261A1">
      <w:pPr>
        <w:spacing w:after="0" w:line="240" w:lineRule="auto"/>
        <w:ind w:firstLine="709"/>
        <w:jc w:val="both"/>
        <w:rPr>
          <w:rFonts w:ascii="Times New Roman" w:hAnsi="Times New Roman" w:cs="Times New Roman"/>
          <w:sz w:val="28"/>
          <w:szCs w:val="28"/>
        </w:rPr>
      </w:pPr>
    </w:p>
    <w:p w:rsidR="00E261A1" w:rsidRPr="00B12257" w:rsidRDefault="00E261A1" w:rsidP="00E261A1">
      <w:pPr>
        <w:spacing w:after="0" w:line="240" w:lineRule="auto"/>
        <w:ind w:firstLine="709"/>
        <w:jc w:val="both"/>
        <w:rPr>
          <w:rFonts w:ascii="Times New Roman" w:hAnsi="Times New Roman" w:cs="Times New Roman"/>
          <w:sz w:val="28"/>
          <w:szCs w:val="28"/>
        </w:rPr>
      </w:pPr>
      <w:r w:rsidRPr="00B12257">
        <w:rPr>
          <w:rFonts w:ascii="Times New Roman" w:hAnsi="Times New Roman" w:cs="Times New Roman"/>
          <w:sz w:val="28"/>
          <w:szCs w:val="28"/>
        </w:rPr>
        <w:t xml:space="preserve">Цель работы: </w:t>
      </w:r>
      <w:r w:rsidRPr="00916562">
        <w:rPr>
          <w:rFonts w:ascii="Times New Roman" w:hAnsi="Times New Roman" w:cs="Times New Roman"/>
          <w:sz w:val="28"/>
          <w:szCs w:val="28"/>
        </w:rPr>
        <w:t xml:space="preserve">исследование внешней и внутренней среды организации с целью </w:t>
      </w:r>
      <w:proofErr w:type="gramStart"/>
      <w:r w:rsidRPr="00916562">
        <w:rPr>
          <w:rFonts w:ascii="Times New Roman" w:hAnsi="Times New Roman" w:cs="Times New Roman"/>
          <w:sz w:val="28"/>
          <w:szCs w:val="28"/>
        </w:rPr>
        <w:t>выявления перспективных направлений повышения эффективности хозяйственной деятельности</w:t>
      </w:r>
      <w:proofErr w:type="gramEnd"/>
      <w:r w:rsidRPr="00B12257">
        <w:rPr>
          <w:rFonts w:ascii="Times New Roman" w:hAnsi="Times New Roman" w:cs="Times New Roman"/>
          <w:sz w:val="28"/>
          <w:szCs w:val="28"/>
        </w:rPr>
        <w:t>.</w:t>
      </w:r>
    </w:p>
    <w:p w:rsidR="00E261A1" w:rsidRDefault="00E261A1" w:rsidP="00E261A1">
      <w:pPr>
        <w:spacing w:after="0" w:line="240" w:lineRule="auto"/>
        <w:ind w:firstLine="709"/>
        <w:jc w:val="both"/>
        <w:rPr>
          <w:rFonts w:ascii="Times New Roman" w:hAnsi="Times New Roman" w:cs="Times New Roman"/>
          <w:sz w:val="28"/>
          <w:szCs w:val="28"/>
        </w:rPr>
      </w:pPr>
      <w:r w:rsidRPr="00B12257">
        <w:rPr>
          <w:rFonts w:ascii="Times New Roman" w:hAnsi="Times New Roman" w:cs="Times New Roman"/>
          <w:sz w:val="28"/>
          <w:szCs w:val="28"/>
        </w:rPr>
        <w:t xml:space="preserve">Исследования и разработки: определены основные направления </w:t>
      </w:r>
      <w:r>
        <w:rPr>
          <w:rFonts w:ascii="Times New Roman" w:hAnsi="Times New Roman" w:cs="Times New Roman"/>
          <w:sz w:val="28"/>
          <w:szCs w:val="28"/>
        </w:rPr>
        <w:t xml:space="preserve"> повышения эффективности деятельност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Карбонтехинвест</w:t>
      </w:r>
      <w:proofErr w:type="spellEnd"/>
      <w:r>
        <w:rPr>
          <w:rFonts w:ascii="Times New Roman" w:hAnsi="Times New Roman" w:cs="Times New Roman"/>
          <w:sz w:val="28"/>
          <w:szCs w:val="28"/>
        </w:rPr>
        <w:t>» с учетом факторов внутренней и внешней среды</w:t>
      </w:r>
    </w:p>
    <w:p w:rsidR="00E261A1" w:rsidRPr="00B12257" w:rsidRDefault="00E261A1" w:rsidP="00E261A1">
      <w:pPr>
        <w:spacing w:after="0" w:line="240" w:lineRule="auto"/>
        <w:ind w:firstLine="709"/>
        <w:jc w:val="both"/>
        <w:rPr>
          <w:rFonts w:ascii="Times New Roman" w:hAnsi="Times New Roman" w:cs="Times New Roman"/>
          <w:sz w:val="28"/>
          <w:szCs w:val="28"/>
        </w:rPr>
      </w:pPr>
      <w:r w:rsidRPr="00B12257">
        <w:rPr>
          <w:rFonts w:ascii="Times New Roman" w:hAnsi="Times New Roman" w:cs="Times New Roman"/>
          <w:sz w:val="28"/>
          <w:szCs w:val="28"/>
        </w:rPr>
        <w:t xml:space="preserve">Элементы научной новизны: разработка стратегии по </w:t>
      </w:r>
      <w:r>
        <w:rPr>
          <w:rFonts w:ascii="Times New Roman" w:hAnsi="Times New Roman" w:cs="Times New Roman"/>
          <w:sz w:val="28"/>
          <w:szCs w:val="28"/>
        </w:rPr>
        <w:t>повышению эффективности деятельности организации с учетом факторов внутренней и внешней среды</w:t>
      </w:r>
      <w:r w:rsidRPr="00B12257">
        <w:rPr>
          <w:rFonts w:ascii="Times New Roman" w:hAnsi="Times New Roman" w:cs="Times New Roman"/>
          <w:sz w:val="28"/>
          <w:szCs w:val="28"/>
        </w:rPr>
        <w:t>.</w:t>
      </w:r>
    </w:p>
    <w:p w:rsidR="00E261A1" w:rsidRPr="00B12257" w:rsidRDefault="00E261A1" w:rsidP="00E261A1">
      <w:pPr>
        <w:spacing w:after="0" w:line="240" w:lineRule="auto"/>
        <w:ind w:firstLine="709"/>
        <w:jc w:val="both"/>
        <w:rPr>
          <w:rFonts w:ascii="Times New Roman" w:hAnsi="Times New Roman" w:cs="Times New Roman"/>
          <w:sz w:val="28"/>
          <w:szCs w:val="28"/>
        </w:rPr>
      </w:pPr>
      <w:r w:rsidRPr="00B12257">
        <w:rPr>
          <w:rFonts w:ascii="Times New Roman" w:hAnsi="Times New Roman" w:cs="Times New Roman"/>
          <w:sz w:val="28"/>
          <w:szCs w:val="28"/>
        </w:rPr>
        <w:t xml:space="preserve">Область возможного практического применения:  предложенные рекомендации по </w:t>
      </w:r>
      <w:r>
        <w:rPr>
          <w:rFonts w:ascii="Times New Roman" w:hAnsi="Times New Roman" w:cs="Times New Roman"/>
          <w:sz w:val="28"/>
          <w:szCs w:val="28"/>
        </w:rPr>
        <w:t>повышению эффективности деятельности организации с учетом факторов внутренней и внешней среды</w:t>
      </w:r>
      <w:r w:rsidRPr="00B12257">
        <w:rPr>
          <w:rFonts w:ascii="Times New Roman" w:hAnsi="Times New Roman" w:cs="Times New Roman"/>
          <w:sz w:val="28"/>
          <w:szCs w:val="28"/>
        </w:rPr>
        <w:t xml:space="preserve"> могут быть применены на практике руководством </w:t>
      </w:r>
      <w:r>
        <w:rPr>
          <w:rFonts w:ascii="Times New Roman" w:hAnsi="Times New Roman" w:cs="Times New Roman"/>
          <w:sz w:val="28"/>
          <w:szCs w:val="28"/>
        </w:rPr>
        <w:t>ООО «</w:t>
      </w:r>
      <w:proofErr w:type="spellStart"/>
      <w:r>
        <w:rPr>
          <w:rFonts w:ascii="Times New Roman" w:hAnsi="Times New Roman" w:cs="Times New Roman"/>
          <w:sz w:val="28"/>
          <w:szCs w:val="28"/>
        </w:rPr>
        <w:t>Карбонтехинвест</w:t>
      </w:r>
      <w:proofErr w:type="spellEnd"/>
      <w:r>
        <w:rPr>
          <w:rFonts w:ascii="Times New Roman" w:hAnsi="Times New Roman" w:cs="Times New Roman"/>
          <w:sz w:val="28"/>
          <w:szCs w:val="28"/>
        </w:rPr>
        <w:t>».</w:t>
      </w:r>
      <w:r w:rsidRPr="00B12257">
        <w:rPr>
          <w:rFonts w:ascii="Times New Roman" w:hAnsi="Times New Roman" w:cs="Times New Roman"/>
          <w:sz w:val="28"/>
          <w:szCs w:val="28"/>
        </w:rPr>
        <w:t xml:space="preserve">  </w:t>
      </w:r>
    </w:p>
    <w:p w:rsidR="00E261A1" w:rsidRPr="00B12257" w:rsidRDefault="00E261A1" w:rsidP="00E261A1">
      <w:pPr>
        <w:spacing w:after="0" w:line="240" w:lineRule="auto"/>
        <w:ind w:firstLine="709"/>
        <w:jc w:val="both"/>
        <w:rPr>
          <w:rFonts w:ascii="Times New Roman" w:hAnsi="Times New Roman" w:cs="Times New Roman"/>
          <w:sz w:val="28"/>
          <w:szCs w:val="28"/>
        </w:rPr>
      </w:pPr>
      <w:r w:rsidRPr="00B12257">
        <w:rPr>
          <w:rFonts w:ascii="Times New Roman" w:hAnsi="Times New Roman" w:cs="Times New Roman"/>
          <w:sz w:val="28"/>
          <w:szCs w:val="28"/>
        </w:rPr>
        <w:t xml:space="preserve">Технико-экономическая значимость: внедрение разработок повысит </w:t>
      </w:r>
      <w:r>
        <w:rPr>
          <w:rFonts w:ascii="Times New Roman" w:hAnsi="Times New Roman" w:cs="Times New Roman"/>
          <w:sz w:val="28"/>
          <w:szCs w:val="28"/>
        </w:rPr>
        <w:t>эффективность хозяйственной деятельност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Карбонтехинвест</w:t>
      </w:r>
      <w:proofErr w:type="spellEnd"/>
      <w:r>
        <w:rPr>
          <w:rFonts w:ascii="Times New Roman" w:hAnsi="Times New Roman" w:cs="Times New Roman"/>
          <w:sz w:val="28"/>
          <w:szCs w:val="28"/>
        </w:rPr>
        <w:t>»</w:t>
      </w:r>
      <w:r w:rsidRPr="00B12257">
        <w:rPr>
          <w:rFonts w:ascii="Times New Roman" w:hAnsi="Times New Roman" w:cs="Times New Roman"/>
          <w:sz w:val="28"/>
          <w:szCs w:val="28"/>
        </w:rPr>
        <w:t>.</w:t>
      </w:r>
    </w:p>
    <w:p w:rsidR="00E261A1" w:rsidRDefault="00E261A1" w:rsidP="007B4D19">
      <w:pPr>
        <w:spacing w:after="0" w:line="240" w:lineRule="auto"/>
        <w:ind w:firstLine="709"/>
        <w:jc w:val="both"/>
        <w:rPr>
          <w:rFonts w:ascii="Times New Roman" w:hAnsi="Times New Roman" w:cs="Times New Roman"/>
          <w:sz w:val="28"/>
          <w:szCs w:val="28"/>
        </w:rPr>
      </w:pPr>
      <w:r w:rsidRPr="00B12257">
        <w:rPr>
          <w:rFonts w:ascii="Times New Roman" w:hAnsi="Times New Roman" w:cs="Times New Roman"/>
          <w:sz w:val="28"/>
          <w:szCs w:val="28"/>
        </w:rPr>
        <w:t>Автор работы подтверждает, что приведенные в ней р</w:t>
      </w:r>
      <w:r>
        <w:rPr>
          <w:rFonts w:ascii="Times New Roman" w:hAnsi="Times New Roman" w:cs="Times New Roman"/>
          <w:sz w:val="28"/>
          <w:szCs w:val="28"/>
        </w:rPr>
        <w:t>асче</w:t>
      </w:r>
      <w:r w:rsidRPr="00B12257">
        <w:rPr>
          <w:rFonts w:ascii="Times New Roman" w:hAnsi="Times New Roman" w:cs="Times New Roman"/>
          <w:sz w:val="28"/>
          <w:szCs w:val="28"/>
        </w:rPr>
        <w:t>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7B4D19" w:rsidRPr="007B4D19" w:rsidRDefault="007B4D19" w:rsidP="007B4D19">
      <w:pPr>
        <w:suppressAutoHyphens/>
        <w:spacing w:line="360" w:lineRule="exact"/>
        <w:ind w:firstLine="680"/>
        <w:jc w:val="both"/>
        <w:rPr>
          <w:rFonts w:ascii="Times New Roman" w:hAnsi="Times New Roman" w:cs="Times New Roman"/>
          <w:sz w:val="28"/>
          <w:szCs w:val="28"/>
        </w:rPr>
      </w:pPr>
      <w:r>
        <w:rPr>
          <w:rFonts w:ascii="Times New Roman" w:hAnsi="Times New Roman" w:cs="Times New Roman"/>
          <w:sz w:val="28"/>
          <w:szCs w:val="28"/>
        </w:rPr>
        <w:t>Работа содержит 72 страниц текстового материала, 26 таблиц, 9 иллюстраций, 48 использованных источников.</w:t>
      </w:r>
    </w:p>
    <w:p w:rsidR="00E261A1" w:rsidRPr="007B4D19" w:rsidRDefault="00E261A1"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7B4D19" w:rsidRPr="007B4D19" w:rsidRDefault="007B4D19" w:rsidP="00E261A1">
      <w:pPr>
        <w:tabs>
          <w:tab w:val="left" w:pos="1380"/>
        </w:tabs>
        <w:jc w:val="center"/>
        <w:rPr>
          <w:rFonts w:ascii="Times New Roman" w:hAnsi="Times New Roman" w:cs="Times New Roman"/>
          <w:b/>
          <w:sz w:val="28"/>
          <w:szCs w:val="28"/>
        </w:rPr>
      </w:pPr>
    </w:p>
    <w:p w:rsidR="00E261A1" w:rsidRDefault="007B4D19" w:rsidP="007B4D19">
      <w:pPr>
        <w:spacing w:after="0" w:line="360" w:lineRule="exact"/>
        <w:ind w:firstLine="709"/>
        <w:jc w:val="both"/>
        <w:rPr>
          <w:rFonts w:ascii="Times New Roman" w:hAnsi="Times New Roman" w:cs="Times New Roman"/>
          <w:sz w:val="28"/>
          <w:szCs w:val="28"/>
          <w:shd w:val="clear" w:color="auto" w:fill="FDFDFD"/>
        </w:rPr>
      </w:pPr>
      <w:r w:rsidRPr="007B4D19">
        <w:rPr>
          <w:rFonts w:ascii="Times New Roman" w:eastAsiaTheme="minorHAnsi" w:hAnsi="Times New Roman" w:cs="Times New Roman"/>
          <w:color w:val="222222"/>
          <w:sz w:val="28"/>
          <w:szCs w:val="28"/>
          <w:shd w:val="clear" w:color="auto" w:fill="FDFDFD"/>
          <w:lang w:val="en-US" w:eastAsia="en-US"/>
        </w:rPr>
        <w:lastRenderedPageBreak/>
        <w:t>Keywords:</w:t>
      </w:r>
      <w:r>
        <w:rPr>
          <w:rFonts w:eastAsiaTheme="minorHAnsi"/>
          <w:color w:val="222222"/>
          <w:sz w:val="28"/>
          <w:szCs w:val="28"/>
          <w:shd w:val="clear" w:color="auto" w:fill="FDFDFD"/>
          <w:lang w:val="en-US" w:eastAsia="en-US"/>
        </w:rPr>
        <w:t xml:space="preserve"> </w:t>
      </w:r>
      <w:r w:rsidR="00E261A1" w:rsidRPr="007B4D19">
        <w:rPr>
          <w:rFonts w:ascii="Times New Roman" w:hAnsi="Times New Roman" w:cs="Times New Roman"/>
          <w:sz w:val="28"/>
          <w:szCs w:val="28"/>
          <w:shd w:val="clear" w:color="auto" w:fill="FDFDFD"/>
          <w:lang w:val="en-US"/>
        </w:rPr>
        <w:t xml:space="preserve">THE EXTERNAL ENVIRONMENT, INTERNAL ENVIRONMENT, MARKETING, EFFICIENCY, FACTORS, IMPACT, EVALUATION </w:t>
      </w:r>
    </w:p>
    <w:p w:rsidR="007B4D19" w:rsidRPr="007B4D19" w:rsidRDefault="007B4D19" w:rsidP="007B4D19">
      <w:pPr>
        <w:spacing w:after="0" w:line="360" w:lineRule="exact"/>
        <w:ind w:firstLine="709"/>
        <w:jc w:val="both"/>
        <w:rPr>
          <w:rFonts w:ascii="Times New Roman" w:hAnsi="Times New Roman" w:cs="Times New Roman"/>
          <w:sz w:val="28"/>
          <w:szCs w:val="28"/>
        </w:rPr>
      </w:pPr>
    </w:p>
    <w:p w:rsidR="007B4D19" w:rsidRPr="007B4D19" w:rsidRDefault="00E261A1" w:rsidP="007B4D19">
      <w:pPr>
        <w:spacing w:after="0" w:line="360" w:lineRule="exact"/>
        <w:ind w:firstLine="709"/>
        <w:jc w:val="both"/>
        <w:rPr>
          <w:rFonts w:ascii="Times New Roman" w:hAnsi="Times New Roman" w:cs="Times New Roman"/>
          <w:sz w:val="28"/>
          <w:szCs w:val="28"/>
          <w:shd w:val="clear" w:color="auto" w:fill="FDFDFD"/>
          <w:lang w:val="en-US"/>
        </w:rPr>
      </w:pPr>
      <w:r w:rsidRPr="007B4D19">
        <w:rPr>
          <w:rFonts w:ascii="Times New Roman" w:hAnsi="Times New Roman" w:cs="Times New Roman"/>
          <w:sz w:val="28"/>
          <w:szCs w:val="28"/>
          <w:shd w:val="clear" w:color="auto" w:fill="FDFDFD"/>
          <w:lang w:val="en-US"/>
        </w:rPr>
        <w:t>Objective: the study of external and internal environment of the organization in order to identify promising directions of increase of efficiency of economic activities.</w:t>
      </w:r>
    </w:p>
    <w:p w:rsidR="007B4D19" w:rsidRDefault="00E261A1" w:rsidP="007B4D19">
      <w:pPr>
        <w:spacing w:after="0" w:line="360" w:lineRule="exact"/>
        <w:ind w:firstLine="709"/>
        <w:jc w:val="both"/>
        <w:rPr>
          <w:rFonts w:ascii="Times New Roman" w:hAnsi="Times New Roman" w:cs="Times New Roman"/>
          <w:sz w:val="28"/>
          <w:szCs w:val="28"/>
          <w:shd w:val="clear" w:color="auto" w:fill="FDFDFD"/>
        </w:rPr>
      </w:pPr>
      <w:r w:rsidRPr="007B4D19">
        <w:rPr>
          <w:rFonts w:ascii="Times New Roman" w:hAnsi="Times New Roman" w:cs="Times New Roman"/>
          <w:sz w:val="28"/>
          <w:szCs w:val="28"/>
          <w:shd w:val="clear" w:color="auto" w:fill="FDFDFD"/>
          <w:lang w:val="en-US"/>
        </w:rPr>
        <w:t>Research methods: the formal-logical methods (definition, classification, analysis, comparisons, conclusions), methods of economic analysis (chain substitutions, calculation differences, reception comparison); methods of marketing research (SWOT analysis, STEP-analysis and others).</w:t>
      </w:r>
    </w:p>
    <w:p w:rsidR="007B4D19" w:rsidRPr="007B4D19" w:rsidRDefault="00E261A1" w:rsidP="007B4D19">
      <w:pPr>
        <w:spacing w:after="0" w:line="360" w:lineRule="exact"/>
        <w:ind w:firstLine="709"/>
        <w:jc w:val="both"/>
        <w:rPr>
          <w:rFonts w:ascii="Times New Roman" w:hAnsi="Times New Roman" w:cs="Times New Roman"/>
          <w:sz w:val="28"/>
          <w:szCs w:val="28"/>
          <w:shd w:val="clear" w:color="auto" w:fill="FDFDFD"/>
          <w:lang w:val="en-US"/>
        </w:rPr>
      </w:pPr>
      <w:r w:rsidRPr="007B4D19">
        <w:rPr>
          <w:rFonts w:ascii="Times New Roman" w:hAnsi="Times New Roman" w:cs="Times New Roman"/>
          <w:sz w:val="28"/>
          <w:szCs w:val="28"/>
          <w:shd w:val="clear" w:color="auto" w:fill="FDFDFD"/>
          <w:lang w:val="en-US"/>
        </w:rPr>
        <w:t>Research and development: the basic directions of increase of efficiency of activity of LLC "</w:t>
      </w:r>
      <w:proofErr w:type="spellStart"/>
      <w:r w:rsidRPr="007B4D19">
        <w:rPr>
          <w:rFonts w:ascii="Times New Roman" w:hAnsi="Times New Roman" w:cs="Times New Roman"/>
          <w:sz w:val="28"/>
          <w:szCs w:val="28"/>
          <w:shd w:val="clear" w:color="auto" w:fill="FDFDFD"/>
          <w:lang w:val="en-US"/>
        </w:rPr>
        <w:t>Carbontechinvest</w:t>
      </w:r>
      <w:proofErr w:type="spellEnd"/>
      <w:r w:rsidRPr="007B4D19">
        <w:rPr>
          <w:rFonts w:ascii="Times New Roman" w:hAnsi="Times New Roman" w:cs="Times New Roman"/>
          <w:sz w:val="28"/>
          <w:szCs w:val="28"/>
          <w:shd w:val="clear" w:color="auto" w:fill="FDFDFD"/>
          <w:lang w:val="en-US"/>
        </w:rPr>
        <w:t>" taking into account the factors of internal and external environment.</w:t>
      </w:r>
    </w:p>
    <w:p w:rsidR="007B4D19" w:rsidRDefault="00E261A1" w:rsidP="007B4D19">
      <w:pPr>
        <w:spacing w:after="0" w:line="360" w:lineRule="exact"/>
        <w:ind w:firstLine="709"/>
        <w:jc w:val="both"/>
        <w:rPr>
          <w:rFonts w:ascii="Times New Roman" w:hAnsi="Times New Roman" w:cs="Times New Roman"/>
          <w:sz w:val="28"/>
          <w:szCs w:val="28"/>
          <w:shd w:val="clear" w:color="auto" w:fill="FDFDFD"/>
        </w:rPr>
      </w:pPr>
      <w:r w:rsidRPr="007B4D19">
        <w:rPr>
          <w:rFonts w:ascii="Times New Roman" w:hAnsi="Times New Roman" w:cs="Times New Roman"/>
          <w:sz w:val="28"/>
          <w:szCs w:val="28"/>
          <w:shd w:val="clear" w:color="auto" w:fill="FDFDFD"/>
          <w:lang w:val="en-US"/>
        </w:rPr>
        <w:t>The elements of scientific novelty: the development of strategy on increase of efficiency of activity of the organization, taking into account factors of internal and external environment.</w:t>
      </w:r>
    </w:p>
    <w:p w:rsidR="007B4D19" w:rsidRPr="007B4D19" w:rsidRDefault="00E261A1" w:rsidP="007B4D19">
      <w:pPr>
        <w:spacing w:after="0" w:line="360" w:lineRule="exact"/>
        <w:ind w:firstLine="709"/>
        <w:jc w:val="both"/>
        <w:rPr>
          <w:rFonts w:ascii="Times New Roman" w:hAnsi="Times New Roman" w:cs="Times New Roman"/>
          <w:sz w:val="28"/>
          <w:szCs w:val="28"/>
          <w:shd w:val="clear" w:color="auto" w:fill="FDFDFD"/>
          <w:lang w:val="en-US"/>
        </w:rPr>
      </w:pPr>
      <w:r w:rsidRPr="007B4D19">
        <w:rPr>
          <w:rFonts w:ascii="Times New Roman" w:hAnsi="Times New Roman" w:cs="Times New Roman"/>
          <w:sz w:val="28"/>
          <w:szCs w:val="28"/>
          <w:shd w:val="clear" w:color="auto" w:fill="FDFDFD"/>
          <w:lang w:val="en-US"/>
        </w:rPr>
        <w:t xml:space="preserve">The area of possible practical application: recommendations on increase of efficiency of activity of the organization, taking into account factors of internal and external environment can be applied in practice by the </w:t>
      </w:r>
      <w:r w:rsidR="007B4D19">
        <w:rPr>
          <w:rFonts w:ascii="Times New Roman" w:hAnsi="Times New Roman" w:cs="Times New Roman"/>
          <w:sz w:val="28"/>
          <w:szCs w:val="28"/>
          <w:shd w:val="clear" w:color="auto" w:fill="FDFDFD"/>
          <w:lang w:val="en-US"/>
        </w:rPr>
        <w:t>management of LLC "</w:t>
      </w:r>
      <w:proofErr w:type="spellStart"/>
      <w:r w:rsidRPr="007B4D19">
        <w:rPr>
          <w:rFonts w:ascii="Times New Roman" w:hAnsi="Times New Roman" w:cs="Times New Roman"/>
          <w:sz w:val="28"/>
          <w:szCs w:val="28"/>
          <w:shd w:val="clear" w:color="auto" w:fill="FDFDFD"/>
          <w:lang w:val="en-US"/>
        </w:rPr>
        <w:t>Carbontexhinvest</w:t>
      </w:r>
      <w:proofErr w:type="spellEnd"/>
      <w:r w:rsidRPr="007B4D19">
        <w:rPr>
          <w:rFonts w:ascii="Times New Roman" w:hAnsi="Times New Roman" w:cs="Times New Roman"/>
          <w:sz w:val="28"/>
          <w:szCs w:val="28"/>
          <w:shd w:val="clear" w:color="auto" w:fill="FDFDFD"/>
          <w:lang w:val="en-US"/>
        </w:rPr>
        <w:t>".</w:t>
      </w:r>
    </w:p>
    <w:p w:rsidR="007B4D19" w:rsidRDefault="00E261A1" w:rsidP="007B4D19">
      <w:pPr>
        <w:spacing w:after="0" w:line="360" w:lineRule="exact"/>
        <w:ind w:firstLine="709"/>
        <w:jc w:val="both"/>
        <w:rPr>
          <w:rFonts w:ascii="Times New Roman" w:hAnsi="Times New Roman" w:cs="Times New Roman"/>
          <w:sz w:val="28"/>
          <w:szCs w:val="28"/>
          <w:shd w:val="clear" w:color="auto" w:fill="FDFDFD"/>
        </w:rPr>
      </w:pPr>
      <w:r w:rsidRPr="007B4D19">
        <w:rPr>
          <w:rFonts w:ascii="Times New Roman" w:hAnsi="Times New Roman" w:cs="Times New Roman"/>
          <w:sz w:val="28"/>
          <w:szCs w:val="28"/>
          <w:shd w:val="clear" w:color="auto" w:fill="FDFDFD"/>
          <w:lang w:val="en-US"/>
        </w:rPr>
        <w:t>Technical-economic importance: implementation of development will increase the efficiency of economic activities of open company "</w:t>
      </w:r>
      <w:proofErr w:type="spellStart"/>
      <w:r w:rsidRPr="007B4D19">
        <w:rPr>
          <w:rFonts w:ascii="Times New Roman" w:hAnsi="Times New Roman" w:cs="Times New Roman"/>
          <w:sz w:val="28"/>
          <w:szCs w:val="28"/>
          <w:shd w:val="clear" w:color="auto" w:fill="FDFDFD"/>
          <w:lang w:val="en-US"/>
        </w:rPr>
        <w:t>Carbontechinvest</w:t>
      </w:r>
      <w:proofErr w:type="spellEnd"/>
      <w:r w:rsidRPr="007B4D19">
        <w:rPr>
          <w:rFonts w:ascii="Times New Roman" w:hAnsi="Times New Roman" w:cs="Times New Roman"/>
          <w:sz w:val="28"/>
          <w:szCs w:val="28"/>
          <w:shd w:val="clear" w:color="auto" w:fill="FDFDFD"/>
          <w:lang w:val="en-US"/>
        </w:rPr>
        <w:t>".</w:t>
      </w:r>
    </w:p>
    <w:p w:rsidR="00E261A1" w:rsidRPr="007B4D19" w:rsidRDefault="00E261A1" w:rsidP="007B4D19">
      <w:pPr>
        <w:spacing w:after="0" w:line="360" w:lineRule="exact"/>
        <w:ind w:firstLine="709"/>
        <w:jc w:val="both"/>
        <w:rPr>
          <w:rFonts w:ascii="Times New Roman" w:hAnsi="Times New Roman" w:cs="Times New Roman"/>
          <w:sz w:val="28"/>
          <w:szCs w:val="28"/>
          <w:shd w:val="clear" w:color="auto" w:fill="FDFDFD"/>
          <w:lang w:val="en-US"/>
        </w:rPr>
      </w:pPr>
      <w:r w:rsidRPr="007B4D19">
        <w:rPr>
          <w:rFonts w:ascii="Times New Roman" w:hAnsi="Times New Roman" w:cs="Times New Roman"/>
          <w:sz w:val="28"/>
          <w:szCs w:val="28"/>
          <w:shd w:val="clear" w:color="auto" w:fill="FDFDFD"/>
          <w:lang w:val="en-US"/>
        </w:rPr>
        <w:t>The author proves that you are calculating and analytical material correctly and objectively reflect the state of the investigated process and borrowed from literary sources theoretical, methodological and methodical concepts accompanied by links to their authors.</w:t>
      </w:r>
    </w:p>
    <w:p w:rsidR="007B4D19" w:rsidRPr="00626BD8" w:rsidRDefault="007B4D19" w:rsidP="007B4D19">
      <w:pPr>
        <w:ind w:firstLine="708"/>
        <w:jc w:val="both"/>
        <w:rPr>
          <w:rFonts w:ascii="Times New Roman" w:eastAsia="Times New Roman" w:hAnsi="Times New Roman"/>
          <w:iCs/>
          <w:sz w:val="28"/>
          <w:szCs w:val="28"/>
          <w:lang w:val="en-US"/>
        </w:rPr>
      </w:pPr>
      <w:r>
        <w:rPr>
          <w:rFonts w:ascii="Times New Roman" w:eastAsia="Times New Roman" w:hAnsi="Times New Roman"/>
          <w:iCs/>
          <w:sz w:val="28"/>
          <w:szCs w:val="28"/>
          <w:lang w:val="en-US"/>
        </w:rPr>
        <w:t xml:space="preserve">The paper contains a </w:t>
      </w:r>
      <w:r w:rsidRPr="007B4D19">
        <w:rPr>
          <w:rFonts w:ascii="Times New Roman" w:eastAsia="Times New Roman" w:hAnsi="Times New Roman"/>
          <w:iCs/>
          <w:sz w:val="28"/>
          <w:szCs w:val="28"/>
          <w:lang w:val="en-US"/>
        </w:rPr>
        <w:t>72</w:t>
      </w:r>
      <w:r>
        <w:rPr>
          <w:rFonts w:ascii="Times New Roman" w:eastAsia="Times New Roman" w:hAnsi="Times New Roman"/>
          <w:iCs/>
          <w:sz w:val="28"/>
          <w:szCs w:val="28"/>
          <w:lang w:val="en-US"/>
        </w:rPr>
        <w:t xml:space="preserve"> page text material</w:t>
      </w:r>
      <w:r w:rsidRPr="00722F76">
        <w:rPr>
          <w:rFonts w:ascii="Times New Roman" w:eastAsia="Times New Roman" w:hAnsi="Times New Roman"/>
          <w:iCs/>
          <w:sz w:val="28"/>
          <w:szCs w:val="28"/>
          <w:lang w:val="en-US"/>
        </w:rPr>
        <w:t>,</w:t>
      </w:r>
      <w:r>
        <w:rPr>
          <w:rFonts w:ascii="Times New Roman" w:eastAsia="Times New Roman" w:hAnsi="Times New Roman"/>
          <w:iCs/>
          <w:sz w:val="28"/>
          <w:szCs w:val="28"/>
          <w:lang w:val="en-US"/>
        </w:rPr>
        <w:t xml:space="preserve"> </w:t>
      </w:r>
      <w:r w:rsidRPr="007B4D19">
        <w:rPr>
          <w:rFonts w:ascii="Times New Roman" w:eastAsia="Times New Roman" w:hAnsi="Times New Roman"/>
          <w:iCs/>
          <w:sz w:val="28"/>
          <w:szCs w:val="28"/>
          <w:lang w:val="en-US"/>
        </w:rPr>
        <w:t>26</w:t>
      </w:r>
      <w:r w:rsidRPr="00722F76">
        <w:rPr>
          <w:rFonts w:ascii="Times New Roman" w:eastAsia="Times New Roman" w:hAnsi="Times New Roman"/>
          <w:iCs/>
          <w:sz w:val="28"/>
          <w:szCs w:val="28"/>
          <w:lang w:val="en-US"/>
        </w:rPr>
        <w:t xml:space="preserve"> </w:t>
      </w:r>
      <w:r>
        <w:rPr>
          <w:rFonts w:ascii="Times New Roman" w:eastAsia="Times New Roman" w:hAnsi="Times New Roman"/>
          <w:iCs/>
          <w:sz w:val="28"/>
          <w:szCs w:val="28"/>
          <w:lang w:val="en-US"/>
        </w:rPr>
        <w:t xml:space="preserve">tables. </w:t>
      </w:r>
      <w:r>
        <w:rPr>
          <w:rFonts w:ascii="Times New Roman" w:eastAsia="Times New Roman" w:hAnsi="Times New Roman"/>
          <w:iCs/>
          <w:sz w:val="28"/>
          <w:szCs w:val="28"/>
        </w:rPr>
        <w:t>9</w:t>
      </w:r>
      <w:r>
        <w:rPr>
          <w:rFonts w:ascii="Times New Roman" w:eastAsia="Times New Roman" w:hAnsi="Times New Roman"/>
          <w:iCs/>
          <w:sz w:val="28"/>
          <w:szCs w:val="28"/>
          <w:lang w:val="en-US"/>
        </w:rPr>
        <w:t xml:space="preserve"> illustrations, </w:t>
      </w:r>
      <w:r>
        <w:rPr>
          <w:rFonts w:ascii="Times New Roman" w:eastAsia="Times New Roman" w:hAnsi="Times New Roman"/>
          <w:iCs/>
          <w:sz w:val="28"/>
          <w:szCs w:val="28"/>
        </w:rPr>
        <w:t>48</w:t>
      </w:r>
      <w:r>
        <w:rPr>
          <w:rFonts w:ascii="Times New Roman" w:eastAsia="Times New Roman" w:hAnsi="Times New Roman"/>
          <w:iCs/>
          <w:sz w:val="28"/>
          <w:szCs w:val="28"/>
          <w:lang w:val="en-US"/>
        </w:rPr>
        <w:t xml:space="preserve"> bibliography of titles.</w:t>
      </w:r>
    </w:p>
    <w:p w:rsidR="00E261A1" w:rsidRPr="007B4D19" w:rsidRDefault="00E261A1" w:rsidP="007B4D19">
      <w:pPr>
        <w:tabs>
          <w:tab w:val="left" w:pos="1380"/>
        </w:tabs>
        <w:spacing w:after="0" w:line="360" w:lineRule="exact"/>
        <w:rPr>
          <w:rFonts w:ascii="Times New Roman" w:hAnsi="Times New Roman" w:cs="Times New Roman"/>
          <w:sz w:val="28"/>
          <w:szCs w:val="28"/>
          <w:lang w:val="en-US"/>
        </w:rPr>
      </w:pPr>
    </w:p>
    <w:p w:rsidR="00E261A1" w:rsidRPr="007B4D19" w:rsidRDefault="00E261A1" w:rsidP="007B4D19">
      <w:pPr>
        <w:tabs>
          <w:tab w:val="left" w:pos="1380"/>
        </w:tabs>
        <w:spacing w:after="0" w:line="360" w:lineRule="exact"/>
        <w:jc w:val="both"/>
        <w:rPr>
          <w:rFonts w:ascii="Times New Roman" w:hAnsi="Times New Roman" w:cs="Times New Roman"/>
          <w:sz w:val="28"/>
          <w:szCs w:val="28"/>
          <w:lang w:val="en-US"/>
        </w:rPr>
      </w:pPr>
    </w:p>
    <w:p w:rsidR="00026EB2" w:rsidRPr="007B4D19" w:rsidRDefault="00026EB2" w:rsidP="007B4D19">
      <w:pPr>
        <w:spacing w:after="0" w:line="360" w:lineRule="exact"/>
        <w:rPr>
          <w:sz w:val="28"/>
          <w:szCs w:val="28"/>
          <w:lang w:val="en-US"/>
        </w:rPr>
      </w:pPr>
    </w:p>
    <w:sectPr w:rsidR="00026EB2" w:rsidRPr="007B4D19" w:rsidSect="00B1225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261A1"/>
    <w:rsid w:val="000020DA"/>
    <w:rsid w:val="00026EB2"/>
    <w:rsid w:val="002845CC"/>
    <w:rsid w:val="003A2E97"/>
    <w:rsid w:val="007B4D19"/>
    <w:rsid w:val="00E26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4</cp:revision>
  <dcterms:created xsi:type="dcterms:W3CDTF">2014-06-19T08:05:00Z</dcterms:created>
  <dcterms:modified xsi:type="dcterms:W3CDTF">2014-06-19T12:39:00Z</dcterms:modified>
</cp:coreProperties>
</file>