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6F" w:rsidRPr="00813E30" w:rsidRDefault="00A25A6F" w:rsidP="00A25A6F">
      <w:pPr>
        <w:jc w:val="center"/>
        <w:rPr>
          <w:sz w:val="20"/>
          <w:szCs w:val="20"/>
        </w:rPr>
      </w:pPr>
    </w:p>
    <w:p w:rsidR="00A25A6F" w:rsidRPr="006A5F07" w:rsidRDefault="00A25A6F" w:rsidP="00A25A6F">
      <w:pPr>
        <w:jc w:val="center"/>
        <w:rPr>
          <w:b/>
          <w:sz w:val="20"/>
          <w:szCs w:val="20"/>
        </w:rPr>
      </w:pPr>
      <w:r w:rsidRPr="006A5F07">
        <w:rPr>
          <w:b/>
          <w:sz w:val="20"/>
          <w:szCs w:val="20"/>
        </w:rPr>
        <w:t>А. Г. Стельмах</w:t>
      </w:r>
    </w:p>
    <w:p w:rsidR="00A25A6F" w:rsidRPr="00FB3E73" w:rsidRDefault="00A25A6F" w:rsidP="00A25A6F">
      <w:pPr>
        <w:jc w:val="center"/>
        <w:rPr>
          <w:b/>
          <w:sz w:val="18"/>
          <w:szCs w:val="18"/>
        </w:rPr>
      </w:pPr>
    </w:p>
    <w:p w:rsidR="00A25A6F" w:rsidRPr="00FB3E73" w:rsidRDefault="00A25A6F" w:rsidP="00A25A6F">
      <w:pPr>
        <w:jc w:val="center"/>
        <w:rPr>
          <w:sz w:val="18"/>
          <w:szCs w:val="18"/>
        </w:rPr>
      </w:pPr>
      <w:r w:rsidRPr="00FB3E73">
        <w:rPr>
          <w:sz w:val="18"/>
          <w:szCs w:val="18"/>
        </w:rPr>
        <w:t xml:space="preserve">Национальный университет Узбекистана </w:t>
      </w:r>
    </w:p>
    <w:p w:rsidR="00A25A6F" w:rsidRPr="00FB3E73" w:rsidRDefault="00A25A6F" w:rsidP="00A25A6F">
      <w:pPr>
        <w:jc w:val="center"/>
        <w:rPr>
          <w:iCs/>
          <w:sz w:val="18"/>
          <w:szCs w:val="18"/>
        </w:rPr>
      </w:pPr>
    </w:p>
    <w:p w:rsidR="00A25A6F" w:rsidRPr="006A5F07" w:rsidRDefault="00A25A6F" w:rsidP="00A25A6F">
      <w:pPr>
        <w:jc w:val="center"/>
        <w:rPr>
          <w:b/>
          <w:sz w:val="20"/>
          <w:szCs w:val="20"/>
        </w:rPr>
      </w:pPr>
      <w:r w:rsidRPr="006A5F07">
        <w:rPr>
          <w:b/>
          <w:sz w:val="20"/>
          <w:szCs w:val="20"/>
        </w:rPr>
        <w:t>ОБЗОР СТРАТИГРАФИЧЕСКОЙ ИЗУЧЕННОСТИ ГОЛОЦЕНОВЫХ ОТЛОЖЕНИЙ УЗБЕКИСТ</w:t>
      </w:r>
      <w:r w:rsidRPr="006A5F07">
        <w:rPr>
          <w:b/>
          <w:sz w:val="20"/>
          <w:szCs w:val="20"/>
        </w:rPr>
        <w:t>А</w:t>
      </w:r>
      <w:r w:rsidRPr="006A5F07">
        <w:rPr>
          <w:b/>
          <w:sz w:val="20"/>
          <w:szCs w:val="20"/>
        </w:rPr>
        <w:t>НА</w:t>
      </w:r>
    </w:p>
    <w:p w:rsidR="00A25A6F" w:rsidRPr="00813E30" w:rsidRDefault="00A25A6F" w:rsidP="00A25A6F">
      <w:pPr>
        <w:jc w:val="center"/>
        <w:rPr>
          <w:sz w:val="20"/>
          <w:szCs w:val="20"/>
        </w:rPr>
      </w:pPr>
    </w:p>
    <w:p w:rsidR="00A25A6F" w:rsidRPr="006A5F07" w:rsidRDefault="00A25A6F" w:rsidP="00A25A6F">
      <w:pPr>
        <w:ind w:firstLine="340"/>
        <w:jc w:val="both"/>
        <w:rPr>
          <w:sz w:val="20"/>
          <w:szCs w:val="20"/>
        </w:rPr>
      </w:pPr>
      <w:r w:rsidRPr="006A5F07">
        <w:rPr>
          <w:sz w:val="20"/>
          <w:szCs w:val="20"/>
        </w:rPr>
        <w:t>Своеобразие проявления тектонических движений в пределах платформенной и орогенной областей обуслов</w:t>
      </w:r>
      <w:r w:rsidRPr="006A5F07">
        <w:rPr>
          <w:sz w:val="20"/>
          <w:szCs w:val="20"/>
        </w:rPr>
        <w:t>и</w:t>
      </w:r>
      <w:r w:rsidRPr="006A5F07">
        <w:rPr>
          <w:sz w:val="20"/>
          <w:szCs w:val="20"/>
        </w:rPr>
        <w:t>ло различие в генетических типах, литологическом составе, мощностях и условиях залегания голоценовых отлож</w:t>
      </w:r>
      <w:r w:rsidRPr="006A5F07">
        <w:rPr>
          <w:sz w:val="20"/>
          <w:szCs w:val="20"/>
        </w:rPr>
        <w:t>е</w:t>
      </w:r>
      <w:r w:rsidRPr="006A5F07">
        <w:rPr>
          <w:sz w:val="20"/>
          <w:szCs w:val="20"/>
        </w:rPr>
        <w:t>ний Узбекистана. Крупнейшими генетическими группами являются морские (оз</w:t>
      </w:r>
      <w:r w:rsidRPr="006A5F07">
        <w:rPr>
          <w:sz w:val="20"/>
          <w:szCs w:val="20"/>
          <w:lang w:val="be-BY"/>
        </w:rPr>
        <w:t>ё</w:t>
      </w:r>
      <w:r w:rsidRPr="006A5F07">
        <w:rPr>
          <w:sz w:val="20"/>
          <w:szCs w:val="20"/>
        </w:rPr>
        <w:t>рные) и континентальные голоц</w:t>
      </w:r>
      <w:r w:rsidRPr="006A5F07">
        <w:rPr>
          <w:sz w:val="20"/>
          <w:szCs w:val="20"/>
        </w:rPr>
        <w:t>е</w:t>
      </w:r>
      <w:r w:rsidRPr="006A5F07">
        <w:rPr>
          <w:sz w:val="20"/>
          <w:szCs w:val="20"/>
        </w:rPr>
        <w:t>новые отложения. По распространению первые из них значительно уступают вторым.</w:t>
      </w:r>
    </w:p>
    <w:p w:rsidR="00A25A6F" w:rsidRPr="006A5F07" w:rsidRDefault="00A25A6F" w:rsidP="00A25A6F">
      <w:pPr>
        <w:ind w:firstLine="340"/>
        <w:jc w:val="both"/>
        <w:rPr>
          <w:sz w:val="20"/>
          <w:szCs w:val="20"/>
        </w:rPr>
      </w:pPr>
      <w:r w:rsidRPr="006A5F07">
        <w:rPr>
          <w:sz w:val="20"/>
          <w:szCs w:val="20"/>
        </w:rPr>
        <w:t xml:space="preserve">Морские голоценовые отложений распространены только в акватории Арала и образуют аральские слои с </w:t>
      </w:r>
      <w:r w:rsidRPr="006A5F07">
        <w:rPr>
          <w:i/>
          <w:sz w:val="20"/>
          <w:szCs w:val="20"/>
          <w:lang w:val="en-US"/>
        </w:rPr>
        <w:t>Cardium</w:t>
      </w:r>
      <w:r w:rsidRPr="006A5F07">
        <w:rPr>
          <w:i/>
          <w:sz w:val="20"/>
          <w:szCs w:val="20"/>
        </w:rPr>
        <w:t xml:space="preserve"> </w:t>
      </w:r>
      <w:r w:rsidRPr="006A5F07">
        <w:rPr>
          <w:i/>
          <w:sz w:val="20"/>
          <w:szCs w:val="20"/>
          <w:lang w:val="en-US"/>
        </w:rPr>
        <w:t>edule</w:t>
      </w:r>
      <w:r w:rsidRPr="006A5F07">
        <w:rPr>
          <w:sz w:val="20"/>
          <w:szCs w:val="20"/>
        </w:rPr>
        <w:t> </w:t>
      </w:r>
      <w:r w:rsidRPr="006A5F07">
        <w:rPr>
          <w:sz w:val="20"/>
          <w:szCs w:val="20"/>
          <w:lang w:val="en-US"/>
        </w:rPr>
        <w:t>L</w:t>
      </w:r>
      <w:r w:rsidRPr="006A5F07">
        <w:rPr>
          <w:sz w:val="20"/>
          <w:szCs w:val="20"/>
        </w:rPr>
        <w:t>. [6]. Из-за высокой динамики Аральского моря в течение голоцена в его пределах сформированы различные литологические</w:t>
      </w:r>
      <w:r w:rsidRPr="006A5F07">
        <w:rPr>
          <w:b/>
          <w:bCs/>
          <w:sz w:val="20"/>
          <w:szCs w:val="20"/>
        </w:rPr>
        <w:t xml:space="preserve"> </w:t>
      </w:r>
      <w:r w:rsidRPr="006A5F07">
        <w:rPr>
          <w:sz w:val="20"/>
          <w:szCs w:val="20"/>
        </w:rPr>
        <w:t>типы осадков как терригенного,</w:t>
      </w:r>
      <w:r w:rsidRPr="006A5F07">
        <w:rPr>
          <w:b/>
          <w:bCs/>
          <w:sz w:val="20"/>
          <w:szCs w:val="20"/>
        </w:rPr>
        <w:t xml:space="preserve"> </w:t>
      </w:r>
      <w:r w:rsidRPr="006A5F07">
        <w:rPr>
          <w:sz w:val="20"/>
          <w:szCs w:val="20"/>
        </w:rPr>
        <w:t>так и</w:t>
      </w:r>
      <w:r w:rsidRPr="006A5F07">
        <w:rPr>
          <w:i/>
          <w:iCs/>
          <w:sz w:val="20"/>
          <w:szCs w:val="20"/>
        </w:rPr>
        <w:t xml:space="preserve"> </w:t>
      </w:r>
      <w:r w:rsidRPr="006A5F07">
        <w:rPr>
          <w:sz w:val="20"/>
          <w:szCs w:val="20"/>
        </w:rPr>
        <w:t>хемогенного ряда. Подводный плащ осадков сложен практич</w:t>
      </w:r>
      <w:r w:rsidRPr="006A5F07">
        <w:rPr>
          <w:sz w:val="20"/>
          <w:szCs w:val="20"/>
        </w:rPr>
        <w:t>е</w:t>
      </w:r>
      <w:r w:rsidRPr="006A5F07">
        <w:rPr>
          <w:sz w:val="20"/>
          <w:szCs w:val="20"/>
        </w:rPr>
        <w:t>ски всеми размерностями обломочного материала</w:t>
      </w:r>
      <w:r>
        <w:rPr>
          <w:sz w:val="20"/>
          <w:szCs w:val="20"/>
        </w:rPr>
        <w:t> </w:t>
      </w:r>
      <w:r w:rsidRPr="001737FF">
        <w:rPr>
          <w:color w:val="000000"/>
          <w:sz w:val="20"/>
          <w:szCs w:val="20"/>
        </w:rPr>
        <w:t>―</w:t>
      </w:r>
      <w:r>
        <w:rPr>
          <w:sz w:val="20"/>
          <w:szCs w:val="20"/>
        </w:rPr>
        <w:t> </w:t>
      </w:r>
      <w:r w:rsidRPr="006A5F07">
        <w:rPr>
          <w:sz w:val="20"/>
          <w:szCs w:val="20"/>
        </w:rPr>
        <w:t xml:space="preserve">от песков до глин. </w:t>
      </w:r>
    </w:p>
    <w:p w:rsidR="00A25A6F" w:rsidRPr="006A5F07" w:rsidRDefault="00A25A6F" w:rsidP="00A25A6F">
      <w:pPr>
        <w:ind w:firstLine="340"/>
        <w:jc w:val="both"/>
        <w:rPr>
          <w:sz w:val="20"/>
          <w:szCs w:val="20"/>
        </w:rPr>
      </w:pPr>
      <w:r w:rsidRPr="006A5F07">
        <w:rPr>
          <w:sz w:val="20"/>
          <w:szCs w:val="20"/>
        </w:rPr>
        <w:t>К современным морским отложениям также относятся озёр</w:t>
      </w:r>
      <w:r>
        <w:rPr>
          <w:sz w:val="20"/>
          <w:szCs w:val="20"/>
        </w:rPr>
        <w:t>но-химические осадки многих сол</w:t>
      </w:r>
      <w:r>
        <w:rPr>
          <w:sz w:val="20"/>
          <w:szCs w:val="20"/>
          <w:lang w:val="be-BY"/>
        </w:rPr>
        <w:t>ё</w:t>
      </w:r>
      <w:r w:rsidRPr="006A5F07">
        <w:rPr>
          <w:sz w:val="20"/>
          <w:szCs w:val="20"/>
        </w:rPr>
        <w:t>ных оз</w:t>
      </w:r>
      <w:r w:rsidRPr="006A5F07">
        <w:rPr>
          <w:sz w:val="20"/>
          <w:szCs w:val="20"/>
          <w:lang w:val="be-BY"/>
        </w:rPr>
        <w:t>ё</w:t>
      </w:r>
      <w:r w:rsidRPr="006A5F07">
        <w:rPr>
          <w:sz w:val="20"/>
          <w:szCs w:val="20"/>
        </w:rPr>
        <w:t>р. Они обычно имеют небольшую мощность до 1,0 м, реже 1,5</w:t>
      </w:r>
      <w:r w:rsidRPr="006A5F07">
        <w:rPr>
          <w:sz w:val="20"/>
          <w:szCs w:val="16"/>
        </w:rPr>
        <w:t>—</w:t>
      </w:r>
      <w:r w:rsidRPr="006A5F07">
        <w:rPr>
          <w:sz w:val="20"/>
          <w:szCs w:val="20"/>
        </w:rPr>
        <w:t>2,0 м и представлены супесью с кристаллами солей, иногда обр</w:t>
      </w:r>
      <w:r w:rsidRPr="006A5F07">
        <w:rPr>
          <w:sz w:val="20"/>
          <w:szCs w:val="20"/>
        </w:rPr>
        <w:t>а</w:t>
      </w:r>
      <w:r w:rsidRPr="006A5F07">
        <w:rPr>
          <w:sz w:val="20"/>
          <w:szCs w:val="20"/>
        </w:rPr>
        <w:t>зующими сплошную соляную корку. Озёрно-болотные отложения голоцена образуются в межрусловых впадинах в застойных условиях, что определяет характер их литологического состава. Они представлены преим</w:t>
      </w:r>
      <w:r w:rsidRPr="006A5F07">
        <w:rPr>
          <w:sz w:val="20"/>
          <w:szCs w:val="20"/>
        </w:rPr>
        <w:t>у</w:t>
      </w:r>
      <w:r w:rsidRPr="006A5F07">
        <w:rPr>
          <w:sz w:val="20"/>
          <w:szCs w:val="20"/>
        </w:rPr>
        <w:t>щественно глинистой фракцией с небольшой примесью а</w:t>
      </w:r>
      <w:r>
        <w:rPr>
          <w:sz w:val="20"/>
          <w:szCs w:val="20"/>
        </w:rPr>
        <w:t>левритовой, часто с прослоями чё</w:t>
      </w:r>
      <w:r w:rsidRPr="006A5F07">
        <w:rPr>
          <w:sz w:val="20"/>
          <w:szCs w:val="20"/>
        </w:rPr>
        <w:t>рного ила и линз торфообразной ма</w:t>
      </w:r>
      <w:r w:rsidRPr="006A5F07">
        <w:rPr>
          <w:sz w:val="20"/>
          <w:szCs w:val="20"/>
        </w:rPr>
        <w:t>с</w:t>
      </w:r>
      <w:r w:rsidRPr="006A5F07">
        <w:rPr>
          <w:sz w:val="20"/>
          <w:szCs w:val="20"/>
        </w:rPr>
        <w:t xml:space="preserve">сы из растительных остатков [2]. </w:t>
      </w:r>
    </w:p>
    <w:p w:rsidR="00A25A6F" w:rsidRPr="006A5F07" w:rsidRDefault="00A25A6F" w:rsidP="00A25A6F">
      <w:pPr>
        <w:ind w:firstLine="340"/>
        <w:jc w:val="both"/>
        <w:rPr>
          <w:sz w:val="20"/>
          <w:szCs w:val="20"/>
        </w:rPr>
      </w:pPr>
      <w:r w:rsidRPr="006A5F07">
        <w:rPr>
          <w:sz w:val="20"/>
          <w:szCs w:val="20"/>
        </w:rPr>
        <w:t>Основу ландшафтов междуречных пространств, включающих Юго-Восточное Приаралье, Кызылкуммы и Б</w:t>
      </w:r>
      <w:r w:rsidRPr="006A5F07">
        <w:rPr>
          <w:sz w:val="20"/>
          <w:szCs w:val="20"/>
        </w:rPr>
        <w:t>у</w:t>
      </w:r>
      <w:r w:rsidRPr="006A5F07">
        <w:rPr>
          <w:sz w:val="20"/>
          <w:szCs w:val="20"/>
        </w:rPr>
        <w:t>харо-Каршинскую область, составляют островные поднятия, облекающие их пролювиальные шлейфы и бессточные котл</w:t>
      </w:r>
      <w:r w:rsidRPr="006A5F07">
        <w:rPr>
          <w:sz w:val="20"/>
          <w:szCs w:val="20"/>
        </w:rPr>
        <w:t>о</w:t>
      </w:r>
      <w:r w:rsidRPr="006A5F07">
        <w:rPr>
          <w:sz w:val="20"/>
          <w:szCs w:val="20"/>
        </w:rPr>
        <w:t xml:space="preserve">вины с глинистыми и супесчаными отложениями. </w:t>
      </w:r>
    </w:p>
    <w:p w:rsidR="00A25A6F" w:rsidRPr="006A5F07" w:rsidRDefault="00A25A6F" w:rsidP="00A25A6F">
      <w:pPr>
        <w:tabs>
          <w:tab w:val="left" w:pos="240"/>
        </w:tabs>
        <w:ind w:firstLine="340"/>
        <w:jc w:val="both"/>
        <w:rPr>
          <w:sz w:val="20"/>
          <w:szCs w:val="20"/>
        </w:rPr>
      </w:pPr>
      <w:r w:rsidRPr="006A5F07">
        <w:rPr>
          <w:sz w:val="20"/>
          <w:szCs w:val="20"/>
        </w:rPr>
        <w:t>В орогенной области Узбекистана континентальные голоценовые образования развиты в долинах рек и их б</w:t>
      </w:r>
      <w:r w:rsidRPr="006A5F07">
        <w:rPr>
          <w:sz w:val="20"/>
          <w:szCs w:val="20"/>
        </w:rPr>
        <w:t>о</w:t>
      </w:r>
      <w:r w:rsidRPr="006A5F07">
        <w:rPr>
          <w:sz w:val="20"/>
          <w:szCs w:val="20"/>
        </w:rPr>
        <w:t>ковых притоках, слагающие современную пойму и молодые первую и вторую надпойменные террасы и коррел</w:t>
      </w:r>
      <w:r w:rsidRPr="006A5F07">
        <w:rPr>
          <w:sz w:val="20"/>
          <w:szCs w:val="20"/>
        </w:rPr>
        <w:t>я</w:t>
      </w:r>
      <w:r w:rsidRPr="006A5F07">
        <w:rPr>
          <w:sz w:val="20"/>
          <w:szCs w:val="20"/>
        </w:rPr>
        <w:t>тивные им отложения, и литологически характеризуются песчано-галечниковыми и лессовидными образованиями. Мощность голоценовых отложений изменяется в диапазоне от 0,5</w:t>
      </w:r>
      <w:r w:rsidRPr="006A5F07">
        <w:rPr>
          <w:sz w:val="20"/>
          <w:szCs w:val="16"/>
        </w:rPr>
        <w:t>—</w:t>
      </w:r>
      <w:r w:rsidRPr="006A5F07">
        <w:rPr>
          <w:sz w:val="20"/>
          <w:szCs w:val="20"/>
        </w:rPr>
        <w:t>2,0 м на склонах и водоразделах до 7,0 м в ре</w:t>
      </w:r>
      <w:r w:rsidRPr="006A5F07">
        <w:rPr>
          <w:sz w:val="20"/>
          <w:szCs w:val="20"/>
        </w:rPr>
        <w:t>ч</w:t>
      </w:r>
      <w:r w:rsidRPr="006A5F07">
        <w:rPr>
          <w:sz w:val="20"/>
          <w:szCs w:val="20"/>
        </w:rPr>
        <w:t xml:space="preserve">ных долинах. </w:t>
      </w:r>
    </w:p>
    <w:p w:rsidR="00A25A6F" w:rsidRPr="006A5F07" w:rsidRDefault="00A25A6F" w:rsidP="00A25A6F">
      <w:pPr>
        <w:tabs>
          <w:tab w:val="left" w:pos="240"/>
        </w:tabs>
        <w:ind w:firstLine="340"/>
        <w:jc w:val="both"/>
        <w:rPr>
          <w:sz w:val="20"/>
          <w:szCs w:val="20"/>
          <w:lang w:val="be-BY"/>
        </w:rPr>
      </w:pPr>
      <w:r w:rsidRPr="006A5F07">
        <w:rPr>
          <w:sz w:val="20"/>
          <w:szCs w:val="20"/>
        </w:rPr>
        <w:t>Отложения голоцена имеют широкое распространение по долинам рек Сырдарьи и Чирчика, на остальной те</w:t>
      </w:r>
      <w:r w:rsidRPr="006A5F07">
        <w:rPr>
          <w:sz w:val="20"/>
          <w:szCs w:val="20"/>
        </w:rPr>
        <w:t>р</w:t>
      </w:r>
      <w:r w:rsidRPr="006A5F07">
        <w:rPr>
          <w:sz w:val="20"/>
          <w:szCs w:val="20"/>
        </w:rPr>
        <w:t>ритории Узбекистана они обычно ограничены узкими полосами долин логов. Среди отложений этого комплекса на</w:t>
      </w:r>
      <w:r w:rsidRPr="006A5F07">
        <w:rPr>
          <w:sz w:val="20"/>
          <w:szCs w:val="20"/>
        </w:rPr>
        <w:t>и</w:t>
      </w:r>
      <w:r w:rsidRPr="006A5F07">
        <w:rPr>
          <w:sz w:val="20"/>
          <w:szCs w:val="20"/>
        </w:rPr>
        <w:t>большим развитием обладают осадки второй надпойменной террасы, которые, заполняя эрозионные долины, залегают на  верхнечетвертичных и более древних породах. На равнинных пространствах бассейнов рек Чирчик и Ангрен они слагают основную часть осадков этого цикла и морфологически отличаются от верхнечетвертичной террасы коротк</w:t>
      </w:r>
      <w:r w:rsidRPr="006A5F07">
        <w:rPr>
          <w:sz w:val="20"/>
          <w:szCs w:val="20"/>
        </w:rPr>
        <w:t>и</w:t>
      </w:r>
      <w:r w:rsidRPr="006A5F07">
        <w:rPr>
          <w:sz w:val="20"/>
          <w:szCs w:val="20"/>
        </w:rPr>
        <w:t>ми и часто крутыми, иногда, довольно высокими склонами [</w:t>
      </w:r>
      <w:r w:rsidRPr="006A5F07">
        <w:rPr>
          <w:kern w:val="72"/>
          <w:sz w:val="20"/>
          <w:szCs w:val="20"/>
        </w:rPr>
        <w:t>2</w:t>
      </w:r>
      <w:r w:rsidRPr="006A5F07">
        <w:rPr>
          <w:sz w:val="20"/>
          <w:szCs w:val="20"/>
        </w:rPr>
        <w:t>].</w:t>
      </w:r>
    </w:p>
    <w:p w:rsidR="00A25A6F" w:rsidRPr="006A5F07" w:rsidRDefault="00A25A6F" w:rsidP="00A25A6F">
      <w:pPr>
        <w:autoSpaceDE w:val="0"/>
        <w:autoSpaceDN w:val="0"/>
        <w:ind w:firstLine="340"/>
        <w:jc w:val="both"/>
        <w:rPr>
          <w:sz w:val="20"/>
          <w:szCs w:val="20"/>
        </w:rPr>
      </w:pPr>
      <w:r w:rsidRPr="006A5F07">
        <w:rPr>
          <w:sz w:val="20"/>
          <w:szCs w:val="20"/>
        </w:rPr>
        <w:t>Изучением голоценовых отложений на территории Узбекистана занимались немногие исследователи, и в о</w:t>
      </w:r>
      <w:r w:rsidRPr="006A5F07">
        <w:rPr>
          <w:sz w:val="20"/>
          <w:szCs w:val="20"/>
        </w:rPr>
        <w:t>с</w:t>
      </w:r>
      <w:r w:rsidRPr="006A5F07">
        <w:rPr>
          <w:sz w:val="20"/>
          <w:szCs w:val="20"/>
        </w:rPr>
        <w:t>новном стратиграфия голоцена описывалась в комплексе с исследованиями четвертичных отложений в разные г</w:t>
      </w:r>
      <w:r w:rsidRPr="006A5F07">
        <w:rPr>
          <w:sz w:val="20"/>
          <w:szCs w:val="20"/>
        </w:rPr>
        <w:t>о</w:t>
      </w:r>
      <w:r w:rsidRPr="006A5F07">
        <w:rPr>
          <w:sz w:val="20"/>
          <w:szCs w:val="20"/>
        </w:rPr>
        <w:t>ды. В основном хронология и корреляция схем голоценовых образований отдельных районов Узбекистана пров</w:t>
      </w:r>
      <w:r w:rsidRPr="006A5F07">
        <w:rPr>
          <w:sz w:val="20"/>
          <w:szCs w:val="20"/>
        </w:rPr>
        <w:t>о</w:t>
      </w:r>
      <w:r w:rsidRPr="006A5F07">
        <w:rPr>
          <w:sz w:val="20"/>
          <w:szCs w:val="20"/>
        </w:rPr>
        <w:t>дилась в объёме голоцена, т</w:t>
      </w:r>
      <w:r>
        <w:rPr>
          <w:sz w:val="20"/>
          <w:szCs w:val="20"/>
        </w:rPr>
        <w:t>. </w:t>
      </w:r>
      <w:r w:rsidRPr="006A5F07">
        <w:rPr>
          <w:sz w:val="20"/>
          <w:szCs w:val="20"/>
        </w:rPr>
        <w:t>к</w:t>
      </w:r>
      <w:r>
        <w:rPr>
          <w:sz w:val="20"/>
          <w:szCs w:val="20"/>
        </w:rPr>
        <w:t>.</w:t>
      </w:r>
      <w:r w:rsidRPr="006A5F07">
        <w:rPr>
          <w:sz w:val="20"/>
          <w:szCs w:val="20"/>
        </w:rPr>
        <w:t xml:space="preserve"> его дробные подразделения ввиду отсутствия региональных временных критер</w:t>
      </w:r>
      <w:r w:rsidRPr="006A5F07">
        <w:rPr>
          <w:sz w:val="20"/>
          <w:szCs w:val="20"/>
        </w:rPr>
        <w:t>и</w:t>
      </w:r>
      <w:r w:rsidRPr="006A5F07">
        <w:rPr>
          <w:sz w:val="20"/>
          <w:szCs w:val="20"/>
        </w:rPr>
        <w:t>ев не сопоставлены. Эталоном для корреляции континентальных голоценовых отложений стала схема Прикаспийск</w:t>
      </w:r>
      <w:r w:rsidRPr="006A5F07">
        <w:rPr>
          <w:sz w:val="20"/>
          <w:szCs w:val="20"/>
        </w:rPr>
        <w:t>о</w:t>
      </w:r>
      <w:r w:rsidRPr="006A5F07">
        <w:rPr>
          <w:sz w:val="20"/>
          <w:szCs w:val="20"/>
        </w:rPr>
        <w:t>го региона, в которой голо</w:t>
      </w:r>
      <w:r>
        <w:rPr>
          <w:sz w:val="20"/>
          <w:szCs w:val="20"/>
        </w:rPr>
        <w:t>цен расчленен на три подраздела</w:t>
      </w:r>
      <w:r>
        <w:rPr>
          <w:sz w:val="20"/>
          <w:szCs w:val="20"/>
          <w:lang w:val="en-US"/>
        </w:rPr>
        <w:t> </w:t>
      </w:r>
      <w:r w:rsidRPr="006A5F07">
        <w:rPr>
          <w:sz w:val="20"/>
          <w:szCs w:val="20"/>
        </w:rPr>
        <w:t>—</w:t>
      </w:r>
      <w:r>
        <w:rPr>
          <w:sz w:val="20"/>
          <w:szCs w:val="20"/>
          <w:lang w:val="en-US"/>
        </w:rPr>
        <w:t> </w:t>
      </w:r>
      <w:r w:rsidRPr="006A5F07">
        <w:rPr>
          <w:sz w:val="20"/>
          <w:szCs w:val="20"/>
        </w:rPr>
        <w:t>мангышлакский, новокаспийский и верхнекаспи</w:t>
      </w:r>
      <w:r w:rsidRPr="006A5F07">
        <w:rPr>
          <w:sz w:val="20"/>
          <w:szCs w:val="20"/>
        </w:rPr>
        <w:t>й</w:t>
      </w:r>
      <w:r w:rsidRPr="006A5F07">
        <w:rPr>
          <w:sz w:val="20"/>
          <w:szCs w:val="20"/>
        </w:rPr>
        <w:t>ский. Граница между подразделениями голоцена проводилась условно [1]. Рассмотрим стратиграфическую изуче</w:t>
      </w:r>
      <w:r w:rsidRPr="006A5F07">
        <w:rPr>
          <w:sz w:val="20"/>
          <w:szCs w:val="20"/>
        </w:rPr>
        <w:t>н</w:t>
      </w:r>
      <w:r w:rsidRPr="006A5F07">
        <w:rPr>
          <w:sz w:val="20"/>
          <w:szCs w:val="20"/>
        </w:rPr>
        <w:t xml:space="preserve">ность голоценовых отложений Узбекистана. </w:t>
      </w:r>
    </w:p>
    <w:p w:rsidR="00A25A6F" w:rsidRPr="006A5F07" w:rsidRDefault="00A25A6F" w:rsidP="00A25A6F">
      <w:pPr>
        <w:autoSpaceDE w:val="0"/>
        <w:autoSpaceDN w:val="0"/>
        <w:ind w:firstLine="340"/>
        <w:jc w:val="both"/>
        <w:rPr>
          <w:sz w:val="20"/>
          <w:szCs w:val="20"/>
        </w:rPr>
      </w:pPr>
      <w:r w:rsidRPr="006A5F07">
        <w:rPr>
          <w:sz w:val="20"/>
          <w:szCs w:val="20"/>
        </w:rPr>
        <w:t xml:space="preserve">В </w:t>
      </w:r>
      <w:smartTag w:uri="urn:schemas-microsoft-com:office:smarttags" w:element="metricconverter">
        <w:smartTagPr>
          <w:attr w:name="ProductID" w:val="1931 г"/>
        </w:smartTagPr>
        <w:r w:rsidRPr="006A5F07">
          <w:rPr>
            <w:sz w:val="20"/>
            <w:szCs w:val="20"/>
          </w:rPr>
          <w:t>1931 г</w:t>
        </w:r>
      </w:smartTag>
      <w:r w:rsidRPr="006A5F07">
        <w:rPr>
          <w:sz w:val="20"/>
          <w:szCs w:val="20"/>
        </w:rPr>
        <w:t>. А. Д. Архангельский впервые привел стратиграфическое описание «послетретичных» осадков Пр</w:t>
      </w:r>
      <w:r w:rsidRPr="006A5F07">
        <w:rPr>
          <w:sz w:val="20"/>
          <w:szCs w:val="20"/>
        </w:rPr>
        <w:t>и</w:t>
      </w:r>
      <w:r w:rsidRPr="006A5F07">
        <w:rPr>
          <w:sz w:val="20"/>
          <w:szCs w:val="20"/>
        </w:rPr>
        <w:t>аралья и подразделил их по генетическому признаку на субаэральные и субаквальные образования. Среди суба</w:t>
      </w:r>
      <w:r w:rsidRPr="006A5F07">
        <w:rPr>
          <w:sz w:val="20"/>
          <w:szCs w:val="20"/>
        </w:rPr>
        <w:t>к</w:t>
      </w:r>
      <w:r w:rsidRPr="006A5F07">
        <w:rPr>
          <w:sz w:val="20"/>
          <w:szCs w:val="20"/>
        </w:rPr>
        <w:t xml:space="preserve">вальных образований А. Д. Архангельский различал озёрные осадки, слои с </w:t>
      </w:r>
      <w:r w:rsidRPr="006A5F07">
        <w:rPr>
          <w:i/>
          <w:sz w:val="20"/>
          <w:szCs w:val="20"/>
          <w:lang w:val="en-US"/>
        </w:rPr>
        <w:t>Cardium</w:t>
      </w:r>
      <w:r w:rsidRPr="006A5F07">
        <w:rPr>
          <w:i/>
          <w:sz w:val="20"/>
          <w:szCs w:val="20"/>
        </w:rPr>
        <w:t xml:space="preserve"> </w:t>
      </w:r>
      <w:r w:rsidRPr="006A5F07">
        <w:rPr>
          <w:i/>
          <w:sz w:val="20"/>
          <w:szCs w:val="20"/>
          <w:lang w:val="en-US"/>
        </w:rPr>
        <w:t>edule</w:t>
      </w:r>
      <w:r w:rsidRPr="006A5F07">
        <w:rPr>
          <w:sz w:val="20"/>
          <w:szCs w:val="20"/>
        </w:rPr>
        <w:t> </w:t>
      </w:r>
      <w:r w:rsidRPr="006A5F07">
        <w:rPr>
          <w:sz w:val="20"/>
          <w:szCs w:val="20"/>
          <w:lang w:val="en-US"/>
        </w:rPr>
        <w:t>L</w:t>
      </w:r>
      <w:r w:rsidRPr="006A5F07">
        <w:rPr>
          <w:sz w:val="20"/>
          <w:szCs w:val="20"/>
        </w:rPr>
        <w:t>., аллювиальные осадки и соли. К группе субаэральных образований он отнес пролювиальные отложения, делювиальные наносы, элювий, древние по</w:t>
      </w:r>
      <w:r w:rsidRPr="006A5F07">
        <w:rPr>
          <w:sz w:val="20"/>
          <w:szCs w:val="20"/>
        </w:rPr>
        <w:t>ч</w:t>
      </w:r>
      <w:r w:rsidRPr="006A5F07">
        <w:rPr>
          <w:sz w:val="20"/>
          <w:szCs w:val="20"/>
        </w:rPr>
        <w:t>вы и эоловые пески [6].</w:t>
      </w:r>
    </w:p>
    <w:p w:rsidR="00A25A6F" w:rsidRPr="006A5F07" w:rsidRDefault="00A25A6F" w:rsidP="00A25A6F">
      <w:pPr>
        <w:ind w:firstLine="340"/>
        <w:jc w:val="both"/>
        <w:rPr>
          <w:sz w:val="20"/>
          <w:szCs w:val="20"/>
        </w:rPr>
      </w:pPr>
      <w:r w:rsidRPr="006A5F07">
        <w:rPr>
          <w:sz w:val="20"/>
          <w:szCs w:val="20"/>
        </w:rPr>
        <w:t xml:space="preserve">В </w:t>
      </w:r>
      <w:smartTag w:uri="urn:schemas-microsoft-com:office:smarttags" w:element="metricconverter">
        <w:smartTagPr>
          <w:attr w:name="ProductID" w:val="1977 г"/>
        </w:smartTagPr>
        <w:r w:rsidRPr="006A5F07">
          <w:rPr>
            <w:sz w:val="20"/>
            <w:szCs w:val="20"/>
          </w:rPr>
          <w:t>1977 г</w:t>
        </w:r>
      </w:smartTag>
      <w:r w:rsidRPr="006A5F07">
        <w:rPr>
          <w:sz w:val="20"/>
          <w:szCs w:val="20"/>
        </w:rPr>
        <w:t>. Ю. П. Хрусталёв выделил четыр</w:t>
      </w:r>
      <w:r>
        <w:rPr>
          <w:sz w:val="20"/>
          <w:szCs w:val="20"/>
        </w:rPr>
        <w:t>е горизонта голоценовых осадков</w:t>
      </w:r>
      <w:r>
        <w:rPr>
          <w:sz w:val="20"/>
          <w:szCs w:val="20"/>
          <w:lang w:val="en-US"/>
        </w:rPr>
        <w:t> </w:t>
      </w:r>
      <w:r w:rsidRPr="006A5F07">
        <w:rPr>
          <w:sz w:val="20"/>
          <w:szCs w:val="20"/>
        </w:rPr>
        <w:t>—</w:t>
      </w:r>
      <w:r>
        <w:rPr>
          <w:sz w:val="20"/>
          <w:szCs w:val="20"/>
          <w:lang w:val="en-US"/>
        </w:rPr>
        <w:t> </w:t>
      </w:r>
      <w:r w:rsidRPr="006A5F07">
        <w:rPr>
          <w:sz w:val="20"/>
          <w:szCs w:val="20"/>
        </w:rPr>
        <w:t>древнеаральский, аральский, н</w:t>
      </w:r>
      <w:r w:rsidRPr="006A5F07">
        <w:rPr>
          <w:sz w:val="20"/>
          <w:szCs w:val="20"/>
        </w:rPr>
        <w:t>о</w:t>
      </w:r>
      <w:r w:rsidRPr="006A5F07">
        <w:rPr>
          <w:sz w:val="20"/>
          <w:szCs w:val="20"/>
        </w:rPr>
        <w:t>воаральский и современный [6]. Эти горизонты определены по комплексу признаков, отвечающих трансгресси</w:t>
      </w:r>
      <w:r w:rsidRPr="006A5F07">
        <w:rPr>
          <w:sz w:val="20"/>
          <w:szCs w:val="20"/>
        </w:rPr>
        <w:t>в</w:t>
      </w:r>
      <w:r w:rsidRPr="006A5F07">
        <w:rPr>
          <w:sz w:val="20"/>
          <w:szCs w:val="20"/>
        </w:rPr>
        <w:t>ным и регрессионным стадиям в акватори</w:t>
      </w:r>
      <w:r>
        <w:rPr>
          <w:sz w:val="20"/>
          <w:szCs w:val="20"/>
        </w:rPr>
        <w:t>и Арала. Всего их выделено семь</w:t>
      </w:r>
      <w:r>
        <w:rPr>
          <w:sz w:val="20"/>
          <w:szCs w:val="20"/>
          <w:lang w:val="en-US"/>
        </w:rPr>
        <w:t> </w:t>
      </w:r>
      <w:r w:rsidRPr="006A5F07">
        <w:rPr>
          <w:sz w:val="20"/>
          <w:szCs w:val="20"/>
        </w:rPr>
        <w:t>—</w:t>
      </w:r>
      <w:r>
        <w:rPr>
          <w:sz w:val="20"/>
          <w:szCs w:val="20"/>
          <w:lang w:val="en-US"/>
        </w:rPr>
        <w:t> </w:t>
      </w:r>
      <w:r w:rsidRPr="006A5F07">
        <w:rPr>
          <w:sz w:val="20"/>
          <w:szCs w:val="20"/>
        </w:rPr>
        <w:t>четыре трансгрессивных и три ре</w:t>
      </w:r>
      <w:r w:rsidRPr="006A5F07">
        <w:rPr>
          <w:sz w:val="20"/>
          <w:szCs w:val="20"/>
        </w:rPr>
        <w:t>г</w:t>
      </w:r>
      <w:r w:rsidRPr="006A5F07">
        <w:rPr>
          <w:sz w:val="20"/>
          <w:szCs w:val="20"/>
        </w:rPr>
        <w:t>рессивных. Однако, отсутствуют данные по определению абсолютного возраста голоц</w:t>
      </w:r>
      <w:r w:rsidRPr="006A5F07">
        <w:rPr>
          <w:sz w:val="20"/>
          <w:szCs w:val="20"/>
        </w:rPr>
        <w:t>е</w:t>
      </w:r>
      <w:r w:rsidRPr="006A5F07">
        <w:rPr>
          <w:sz w:val="20"/>
          <w:szCs w:val="20"/>
        </w:rPr>
        <w:t xml:space="preserve">новых осадков. </w:t>
      </w:r>
    </w:p>
    <w:p w:rsidR="00A25A6F" w:rsidRPr="006A5F07" w:rsidRDefault="00A25A6F" w:rsidP="00A25A6F">
      <w:pPr>
        <w:ind w:firstLine="340"/>
        <w:jc w:val="both"/>
        <w:rPr>
          <w:sz w:val="20"/>
          <w:szCs w:val="20"/>
        </w:rPr>
      </w:pPr>
      <w:r w:rsidRPr="006A5F07">
        <w:rPr>
          <w:sz w:val="20"/>
          <w:szCs w:val="20"/>
        </w:rPr>
        <w:t xml:space="preserve">В </w:t>
      </w:r>
      <w:smartTag w:uri="urn:schemas-microsoft-com:office:smarttags" w:element="metricconverter">
        <w:smartTagPr>
          <w:attr w:name="ProductID" w:val="1983 г"/>
        </w:smartTagPr>
        <w:r w:rsidRPr="006A5F07">
          <w:rPr>
            <w:sz w:val="20"/>
            <w:szCs w:val="20"/>
          </w:rPr>
          <w:t>1983 г</w:t>
        </w:r>
      </w:smartTag>
      <w:r w:rsidRPr="006A5F07">
        <w:rPr>
          <w:sz w:val="20"/>
          <w:szCs w:val="20"/>
        </w:rPr>
        <w:t>. Е. Г. Маев выделил для голоценовых отложений Арала пять этапов в осадконакоплении и 18 регре</w:t>
      </w:r>
      <w:r w:rsidRPr="006A5F07">
        <w:rPr>
          <w:sz w:val="20"/>
          <w:szCs w:val="20"/>
        </w:rPr>
        <w:t>с</w:t>
      </w:r>
      <w:r w:rsidRPr="006A5F07">
        <w:rPr>
          <w:sz w:val="20"/>
          <w:szCs w:val="20"/>
        </w:rPr>
        <w:t>сий и трансгрессий [4]. Это оз</w:t>
      </w:r>
      <w:r w:rsidRPr="006A5F07">
        <w:rPr>
          <w:sz w:val="20"/>
          <w:szCs w:val="20"/>
          <w:lang w:val="be-BY"/>
        </w:rPr>
        <w:t>ё</w:t>
      </w:r>
      <w:r w:rsidRPr="006A5F07">
        <w:rPr>
          <w:sz w:val="20"/>
          <w:szCs w:val="20"/>
        </w:rPr>
        <w:t>рно-солончаковый этап, раннеаральский, древнеаральский, новоаральский и совр</w:t>
      </w:r>
      <w:r w:rsidRPr="006A5F07">
        <w:rPr>
          <w:sz w:val="20"/>
          <w:szCs w:val="20"/>
        </w:rPr>
        <w:t>е</w:t>
      </w:r>
      <w:r w:rsidRPr="006A5F07">
        <w:rPr>
          <w:sz w:val="20"/>
          <w:szCs w:val="20"/>
        </w:rPr>
        <w:t>менный. Осадки оз</w:t>
      </w:r>
      <w:r w:rsidRPr="006A5F07">
        <w:rPr>
          <w:sz w:val="20"/>
          <w:szCs w:val="20"/>
          <w:lang w:val="be-BY"/>
        </w:rPr>
        <w:t>ё</w:t>
      </w:r>
      <w:r w:rsidRPr="006A5F07">
        <w:rPr>
          <w:sz w:val="20"/>
          <w:szCs w:val="20"/>
        </w:rPr>
        <w:t>рно-солончакового этапа выделены как докардиумовые, остальные </w:t>
      </w:r>
      <w:r w:rsidRPr="006A5F07">
        <w:rPr>
          <w:sz w:val="20"/>
          <w:szCs w:val="16"/>
        </w:rPr>
        <w:t>—</w:t>
      </w:r>
      <w:r w:rsidRPr="006A5F07">
        <w:rPr>
          <w:sz w:val="20"/>
          <w:szCs w:val="20"/>
        </w:rPr>
        <w:t> «кардиумовые», т.</w:t>
      </w:r>
      <w:r>
        <w:rPr>
          <w:sz w:val="20"/>
          <w:szCs w:val="20"/>
          <w:lang w:val="en-US"/>
        </w:rPr>
        <w:t> </w:t>
      </w:r>
      <w:r w:rsidRPr="006A5F07">
        <w:rPr>
          <w:sz w:val="20"/>
          <w:szCs w:val="20"/>
        </w:rPr>
        <w:t xml:space="preserve">е. имеющие </w:t>
      </w:r>
      <w:r w:rsidRPr="0040449A">
        <w:rPr>
          <w:i/>
          <w:sz w:val="20"/>
          <w:szCs w:val="20"/>
          <w:lang w:val="en-US"/>
        </w:rPr>
        <w:t>Cardium</w:t>
      </w:r>
      <w:r w:rsidRPr="0040449A">
        <w:rPr>
          <w:i/>
          <w:sz w:val="20"/>
          <w:szCs w:val="20"/>
        </w:rPr>
        <w:t xml:space="preserve"> </w:t>
      </w:r>
      <w:r w:rsidRPr="0040449A">
        <w:rPr>
          <w:i/>
          <w:sz w:val="20"/>
          <w:szCs w:val="20"/>
          <w:lang w:val="en-US"/>
        </w:rPr>
        <w:t>edule</w:t>
      </w:r>
      <w:r w:rsidRPr="0040449A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L</w:t>
      </w:r>
      <w:r w:rsidRPr="006A5F07">
        <w:rPr>
          <w:sz w:val="20"/>
          <w:szCs w:val="20"/>
        </w:rPr>
        <w:t xml:space="preserve">. Граница между верхним и нижним слоями радиоуглеродным методом датирована в 5 000 лет. В нижнем слое был выделен один озёрно-солончаковый </w:t>
      </w:r>
      <w:r w:rsidRPr="006A5F07">
        <w:rPr>
          <w:sz w:val="20"/>
          <w:szCs w:val="20"/>
        </w:rPr>
        <w:lastRenderedPageBreak/>
        <w:t>этап продолжительностью 7 000 лет (12</w:t>
      </w:r>
      <w:r>
        <w:rPr>
          <w:sz w:val="20"/>
          <w:szCs w:val="20"/>
        </w:rPr>
        <w:t> </w:t>
      </w:r>
      <w:r w:rsidRPr="006A5F07">
        <w:rPr>
          <w:sz w:val="20"/>
          <w:szCs w:val="20"/>
        </w:rPr>
        <w:t>000</w:t>
      </w:r>
      <w:r w:rsidRPr="0040449A">
        <w:rPr>
          <w:color w:val="000000"/>
          <w:sz w:val="20"/>
          <w:szCs w:val="16"/>
        </w:rPr>
        <w:t>―</w:t>
      </w:r>
      <w:r w:rsidRPr="006A5F07">
        <w:rPr>
          <w:sz w:val="20"/>
          <w:szCs w:val="20"/>
        </w:rPr>
        <w:t>5 000 лет), а в верхнем четыре </w:t>
      </w:r>
      <w:r w:rsidRPr="006A5F07">
        <w:rPr>
          <w:sz w:val="20"/>
          <w:szCs w:val="16"/>
        </w:rPr>
        <w:t>— </w:t>
      </w:r>
      <w:r w:rsidRPr="006A5F07">
        <w:rPr>
          <w:sz w:val="20"/>
          <w:szCs w:val="20"/>
        </w:rPr>
        <w:t>раннеаральский (5 000</w:t>
      </w:r>
      <w:r w:rsidRPr="006A5F07">
        <w:rPr>
          <w:sz w:val="20"/>
          <w:szCs w:val="16"/>
        </w:rPr>
        <w:t>—</w:t>
      </w:r>
      <w:r w:rsidRPr="006A5F07">
        <w:rPr>
          <w:sz w:val="20"/>
          <w:szCs w:val="20"/>
        </w:rPr>
        <w:t>3 610 лет), древнеаральский (3 610</w:t>
      </w:r>
      <w:r w:rsidRPr="006A5F07">
        <w:rPr>
          <w:sz w:val="20"/>
          <w:szCs w:val="16"/>
        </w:rPr>
        <w:t>—</w:t>
      </w:r>
      <w:r w:rsidRPr="006A5F07">
        <w:rPr>
          <w:sz w:val="20"/>
          <w:szCs w:val="20"/>
        </w:rPr>
        <w:t>1 290 лет), нов</w:t>
      </w:r>
      <w:r w:rsidRPr="006A5F07">
        <w:rPr>
          <w:sz w:val="20"/>
          <w:szCs w:val="20"/>
        </w:rPr>
        <w:t>о</w:t>
      </w:r>
      <w:r w:rsidRPr="006A5F07">
        <w:rPr>
          <w:sz w:val="20"/>
          <w:szCs w:val="20"/>
        </w:rPr>
        <w:t>аральский (1 590 </w:t>
      </w:r>
      <w:r w:rsidRPr="006A5F07">
        <w:rPr>
          <w:sz w:val="20"/>
          <w:szCs w:val="16"/>
        </w:rPr>
        <w:t>— </w:t>
      </w:r>
      <w:r w:rsidRPr="006A5F07">
        <w:rPr>
          <w:sz w:val="20"/>
          <w:szCs w:val="20"/>
        </w:rPr>
        <w:t>970 лет) и современный (1 000</w:t>
      </w:r>
      <w:r w:rsidRPr="006A5F07">
        <w:rPr>
          <w:sz w:val="20"/>
          <w:szCs w:val="16"/>
        </w:rPr>
        <w:t>—</w:t>
      </w:r>
      <w:r w:rsidRPr="006A5F07">
        <w:rPr>
          <w:sz w:val="20"/>
          <w:szCs w:val="20"/>
        </w:rPr>
        <w:t>970 лет).</w:t>
      </w:r>
    </w:p>
    <w:p w:rsidR="00A25A6F" w:rsidRPr="006A5F07" w:rsidRDefault="00A25A6F" w:rsidP="00A25A6F">
      <w:pPr>
        <w:ind w:firstLine="340"/>
        <w:jc w:val="both"/>
        <w:rPr>
          <w:sz w:val="20"/>
          <w:szCs w:val="20"/>
        </w:rPr>
      </w:pPr>
      <w:r w:rsidRPr="006A5F07">
        <w:rPr>
          <w:sz w:val="20"/>
          <w:szCs w:val="20"/>
        </w:rPr>
        <w:t>Детальную схему стратиграфии голоцена для пустынной территории предложил Э. М. Мамедов [5]. За основу расчленения голоценовых отложений древних русла и дельты рек Центральных Кызылкумов он принял схему М. И. Нейштадта, где вместо шести климатических этапов и двенадцати пыльцевых зон выделил три подраздела г</w:t>
      </w:r>
      <w:r w:rsidRPr="006A5F07">
        <w:rPr>
          <w:sz w:val="20"/>
          <w:szCs w:val="20"/>
        </w:rPr>
        <w:t>о</w:t>
      </w:r>
      <w:r w:rsidRPr="006A5F07">
        <w:rPr>
          <w:sz w:val="20"/>
          <w:szCs w:val="20"/>
        </w:rPr>
        <w:t>лоцена: нижний, средний и поздний. Однако, хронологические рубежи в схеме остались условными. К нижнему гол</w:t>
      </w:r>
      <w:r w:rsidRPr="006A5F07">
        <w:rPr>
          <w:sz w:val="20"/>
          <w:szCs w:val="20"/>
        </w:rPr>
        <w:t>о</w:t>
      </w:r>
      <w:r w:rsidRPr="006A5F07">
        <w:rPr>
          <w:sz w:val="20"/>
          <w:szCs w:val="20"/>
        </w:rPr>
        <w:t>цену им отнесены отложения Прозаравшана, к среднему </w:t>
      </w:r>
      <w:r w:rsidRPr="006A5F07">
        <w:rPr>
          <w:sz w:val="20"/>
          <w:szCs w:val="16"/>
        </w:rPr>
        <w:t>— </w:t>
      </w:r>
      <w:r w:rsidRPr="006A5F07">
        <w:rPr>
          <w:sz w:val="20"/>
          <w:szCs w:val="20"/>
        </w:rPr>
        <w:t>отложения Аякагитминской дельты, Махандарьи и Гу</w:t>
      </w:r>
      <w:r w:rsidRPr="006A5F07">
        <w:rPr>
          <w:sz w:val="20"/>
          <w:szCs w:val="20"/>
        </w:rPr>
        <w:t>д</w:t>
      </w:r>
      <w:r w:rsidRPr="006A5F07">
        <w:rPr>
          <w:sz w:val="20"/>
          <w:szCs w:val="20"/>
        </w:rPr>
        <w:t>жайли, к позднему голоцену </w:t>
      </w:r>
      <w:r w:rsidRPr="006A5F07">
        <w:rPr>
          <w:sz w:val="20"/>
          <w:szCs w:val="16"/>
        </w:rPr>
        <w:t>— </w:t>
      </w:r>
      <w:r w:rsidRPr="006A5F07">
        <w:rPr>
          <w:sz w:val="20"/>
          <w:szCs w:val="20"/>
        </w:rPr>
        <w:t>отложения Бухарской и Каракульской дельты, пойменные и русловые осадки совр</w:t>
      </w:r>
      <w:r w:rsidRPr="006A5F07">
        <w:rPr>
          <w:sz w:val="20"/>
          <w:szCs w:val="20"/>
        </w:rPr>
        <w:t>е</w:t>
      </w:r>
      <w:r w:rsidRPr="006A5F07">
        <w:rPr>
          <w:sz w:val="20"/>
          <w:szCs w:val="20"/>
        </w:rPr>
        <w:t xml:space="preserve">менных речных долин. </w:t>
      </w:r>
    </w:p>
    <w:p w:rsidR="00A25A6F" w:rsidRPr="0040449A" w:rsidRDefault="00A25A6F" w:rsidP="00A25A6F">
      <w:pPr>
        <w:ind w:firstLine="340"/>
        <w:jc w:val="both"/>
        <w:rPr>
          <w:sz w:val="20"/>
          <w:szCs w:val="20"/>
        </w:rPr>
      </w:pPr>
      <w:r w:rsidRPr="006A5F07">
        <w:rPr>
          <w:sz w:val="20"/>
          <w:szCs w:val="20"/>
        </w:rPr>
        <w:t>Впервые геологическое описание континентальных отложений голоцена Узбекистана были приведены в раб</w:t>
      </w:r>
      <w:r w:rsidRPr="006A5F07">
        <w:rPr>
          <w:sz w:val="20"/>
          <w:szCs w:val="20"/>
        </w:rPr>
        <w:t>о</w:t>
      </w:r>
      <w:r w:rsidRPr="006A5F07">
        <w:rPr>
          <w:sz w:val="20"/>
          <w:szCs w:val="20"/>
        </w:rPr>
        <w:t xml:space="preserve">тах Н. Ф. Безобразовой в </w:t>
      </w:r>
      <w:smartTag w:uri="urn:schemas-microsoft-com:office:smarttags" w:element="metricconverter">
        <w:smartTagPr>
          <w:attr w:name="ProductID" w:val="1927 г"/>
        </w:smartTagPr>
        <w:r w:rsidRPr="006A5F07">
          <w:rPr>
            <w:sz w:val="20"/>
            <w:szCs w:val="20"/>
          </w:rPr>
          <w:t>1927 г</w:t>
        </w:r>
      </w:smartTag>
      <w:r w:rsidRPr="006A5F07">
        <w:rPr>
          <w:sz w:val="20"/>
          <w:szCs w:val="20"/>
        </w:rPr>
        <w:t xml:space="preserve">., Н. И. Толстихина в </w:t>
      </w:r>
      <w:smartTag w:uri="urn:schemas-microsoft-com:office:smarttags" w:element="metricconverter">
        <w:smartTagPr>
          <w:attr w:name="ProductID" w:val="1929 г"/>
        </w:smartTagPr>
        <w:r w:rsidRPr="006A5F07">
          <w:rPr>
            <w:sz w:val="20"/>
            <w:szCs w:val="20"/>
          </w:rPr>
          <w:t>1929 г</w:t>
        </w:r>
      </w:smartTag>
      <w:r w:rsidRPr="006A5F07">
        <w:rPr>
          <w:sz w:val="20"/>
          <w:szCs w:val="20"/>
        </w:rPr>
        <w:t xml:space="preserve">. и Г. И. Архангельского в </w:t>
      </w:r>
      <w:smartTag w:uri="urn:schemas-microsoft-com:office:smarttags" w:element="metricconverter">
        <w:smartTagPr>
          <w:attr w:name="ProductID" w:val="1925 г"/>
        </w:smartTagPr>
        <w:r w:rsidRPr="006A5F07">
          <w:rPr>
            <w:sz w:val="20"/>
            <w:szCs w:val="20"/>
          </w:rPr>
          <w:t>1925 г</w:t>
        </w:r>
      </w:smartTag>
      <w:r w:rsidRPr="006A5F07">
        <w:rPr>
          <w:sz w:val="20"/>
          <w:szCs w:val="20"/>
        </w:rPr>
        <w:t>. на примере четверти</w:t>
      </w:r>
      <w:r w:rsidRPr="006A5F07">
        <w:rPr>
          <w:sz w:val="20"/>
          <w:szCs w:val="20"/>
        </w:rPr>
        <w:t>ч</w:t>
      </w:r>
      <w:r>
        <w:rPr>
          <w:sz w:val="20"/>
          <w:szCs w:val="20"/>
        </w:rPr>
        <w:t>ных террас бассейна р</w:t>
      </w:r>
      <w:r w:rsidRPr="0040449A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 </w:t>
      </w:r>
      <w:r w:rsidRPr="006A5F07">
        <w:rPr>
          <w:sz w:val="20"/>
          <w:szCs w:val="20"/>
        </w:rPr>
        <w:t>Чирчик [</w:t>
      </w:r>
      <w:r w:rsidRPr="006A5F07">
        <w:rPr>
          <w:kern w:val="72"/>
          <w:sz w:val="20"/>
          <w:szCs w:val="20"/>
        </w:rPr>
        <w:t>2</w:t>
      </w:r>
      <w:r>
        <w:rPr>
          <w:sz w:val="20"/>
          <w:szCs w:val="20"/>
        </w:rPr>
        <w:t>].</w:t>
      </w:r>
    </w:p>
    <w:p w:rsidR="00A25A6F" w:rsidRPr="006A5F07" w:rsidRDefault="00A25A6F" w:rsidP="00A25A6F">
      <w:pPr>
        <w:ind w:firstLine="340"/>
        <w:jc w:val="both"/>
        <w:rPr>
          <w:sz w:val="20"/>
          <w:szCs w:val="20"/>
        </w:rPr>
      </w:pPr>
      <w:r w:rsidRPr="006A5F07">
        <w:rPr>
          <w:sz w:val="20"/>
          <w:szCs w:val="20"/>
        </w:rPr>
        <w:t xml:space="preserve">В </w:t>
      </w:r>
      <w:smartTag w:uri="urn:schemas-microsoft-com:office:smarttags" w:element="metricconverter">
        <w:smartTagPr>
          <w:attr w:name="ProductID" w:val="1961 г"/>
        </w:smartTagPr>
        <w:r w:rsidRPr="006A5F07">
          <w:rPr>
            <w:sz w:val="20"/>
            <w:szCs w:val="20"/>
          </w:rPr>
          <w:t>1961 г</w:t>
        </w:r>
      </w:smartTag>
      <w:r w:rsidRPr="006A5F07">
        <w:rPr>
          <w:sz w:val="20"/>
          <w:szCs w:val="20"/>
        </w:rPr>
        <w:t>. Г. Ф. Тетюхин впервые детально описал голоценовые отложения бассейна р</w:t>
      </w:r>
      <w:r>
        <w:rPr>
          <w:sz w:val="20"/>
          <w:szCs w:val="20"/>
        </w:rPr>
        <w:t>. </w:t>
      </w:r>
      <w:r w:rsidRPr="006A5F07">
        <w:rPr>
          <w:sz w:val="20"/>
          <w:szCs w:val="20"/>
        </w:rPr>
        <w:t>Чирчик. Он вторую на</w:t>
      </w:r>
      <w:r w:rsidRPr="006A5F07">
        <w:rPr>
          <w:sz w:val="20"/>
          <w:szCs w:val="20"/>
        </w:rPr>
        <w:t>д</w:t>
      </w:r>
      <w:r w:rsidRPr="006A5F07">
        <w:rPr>
          <w:sz w:val="20"/>
          <w:szCs w:val="20"/>
        </w:rPr>
        <w:t>пойменную террасу (абайскую) определил как наиболее древнюю и отнес к ранесырдарьинской свите, а первую надпойменную террасу и пойму </w:t>
      </w:r>
      <w:r w:rsidRPr="006A5F07">
        <w:rPr>
          <w:sz w:val="20"/>
          <w:szCs w:val="16"/>
        </w:rPr>
        <w:t>— </w:t>
      </w:r>
      <w:r w:rsidRPr="006A5F07">
        <w:rPr>
          <w:sz w:val="20"/>
          <w:szCs w:val="20"/>
        </w:rPr>
        <w:t>к позднесырдарьинской [7]. Продолжительность формирования отложений вт</w:t>
      </w:r>
      <w:r w:rsidRPr="006A5F07">
        <w:rPr>
          <w:sz w:val="20"/>
          <w:szCs w:val="20"/>
        </w:rPr>
        <w:t>о</w:t>
      </w:r>
      <w:r w:rsidRPr="006A5F07">
        <w:rPr>
          <w:sz w:val="20"/>
          <w:szCs w:val="20"/>
        </w:rPr>
        <w:t>рой надпойменной террасы Г. </w:t>
      </w:r>
      <w:r>
        <w:rPr>
          <w:sz w:val="20"/>
          <w:szCs w:val="20"/>
        </w:rPr>
        <w:t xml:space="preserve">Ф. Тетюхин </w:t>
      </w:r>
      <w:r w:rsidRPr="006A5F07">
        <w:rPr>
          <w:sz w:val="20"/>
          <w:szCs w:val="20"/>
        </w:rPr>
        <w:t>условно оценил в пределах от 11 000 до 5 000 лет, а первой надпойме</w:t>
      </w:r>
      <w:r w:rsidRPr="006A5F07">
        <w:rPr>
          <w:sz w:val="20"/>
          <w:szCs w:val="20"/>
        </w:rPr>
        <w:t>н</w:t>
      </w:r>
      <w:r w:rsidRPr="006A5F07">
        <w:rPr>
          <w:sz w:val="20"/>
          <w:szCs w:val="20"/>
        </w:rPr>
        <w:t>ной террасы и поймы </w:t>
      </w:r>
      <w:r w:rsidRPr="006A5F07">
        <w:rPr>
          <w:sz w:val="20"/>
          <w:szCs w:val="16"/>
        </w:rPr>
        <w:t>— </w:t>
      </w:r>
      <w:r w:rsidRPr="006A5F07">
        <w:rPr>
          <w:sz w:val="20"/>
          <w:szCs w:val="20"/>
        </w:rPr>
        <w:t>в течение последних 500</w:t>
      </w:r>
      <w:r w:rsidRPr="006A5F07">
        <w:rPr>
          <w:sz w:val="20"/>
          <w:szCs w:val="16"/>
        </w:rPr>
        <w:t>—</w:t>
      </w:r>
      <w:r w:rsidRPr="006A5F07">
        <w:rPr>
          <w:sz w:val="20"/>
          <w:szCs w:val="20"/>
        </w:rPr>
        <w:t>1 000 лет. Однако, Л. З. Палей голоценовые отложения поймы, первой и второй надпойменные террасы отнес к раннесырдарьинской свите, а русла и низкой поймы</w:t>
      </w:r>
      <w:r>
        <w:rPr>
          <w:sz w:val="20"/>
          <w:szCs w:val="20"/>
        </w:rPr>
        <w:t> </w:t>
      </w:r>
      <w:r w:rsidRPr="003B356B">
        <w:rPr>
          <w:color w:val="000000"/>
          <w:sz w:val="20"/>
          <w:szCs w:val="20"/>
        </w:rPr>
        <w:t>―</w:t>
      </w:r>
      <w:r>
        <w:rPr>
          <w:sz w:val="20"/>
          <w:szCs w:val="20"/>
        </w:rPr>
        <w:t> </w:t>
      </w:r>
      <w:r w:rsidRPr="006A5F07">
        <w:rPr>
          <w:sz w:val="20"/>
          <w:szCs w:val="20"/>
        </w:rPr>
        <w:t>к поздн</w:t>
      </w:r>
      <w:r w:rsidRPr="006A5F07">
        <w:rPr>
          <w:sz w:val="20"/>
          <w:szCs w:val="20"/>
        </w:rPr>
        <w:t>е</w:t>
      </w:r>
      <w:r w:rsidRPr="006A5F07">
        <w:rPr>
          <w:sz w:val="20"/>
          <w:szCs w:val="20"/>
        </w:rPr>
        <w:t xml:space="preserve">сырдарьинской. До этого Н. И. Толстихин в </w:t>
      </w:r>
      <w:smartTag w:uri="urn:schemas-microsoft-com:office:smarttags" w:element="metricconverter">
        <w:smartTagPr>
          <w:attr w:name="ProductID" w:val="1929 г"/>
        </w:smartTagPr>
        <w:r w:rsidRPr="006A5F07">
          <w:rPr>
            <w:sz w:val="20"/>
            <w:szCs w:val="20"/>
          </w:rPr>
          <w:t>1929 г</w:t>
        </w:r>
      </w:smartTag>
      <w:r w:rsidRPr="006A5F07">
        <w:rPr>
          <w:sz w:val="20"/>
          <w:szCs w:val="20"/>
        </w:rPr>
        <w:t xml:space="preserve">. к голоценовым отложениям относил ходжикентскую террасу и возвышающийся над ней уступ лессовидного отложения </w:t>
      </w:r>
      <w:r w:rsidRPr="006A5F07">
        <w:rPr>
          <w:sz w:val="20"/>
          <w:szCs w:val="20"/>
          <w:lang w:val="en-US"/>
        </w:rPr>
        <w:t>II</w:t>
      </w:r>
      <w:r w:rsidRPr="006A5F07">
        <w:rPr>
          <w:sz w:val="20"/>
          <w:szCs w:val="20"/>
        </w:rPr>
        <w:t xml:space="preserve"> надходжикентской террасы. Дальнейшими исследов</w:t>
      </w:r>
      <w:r w:rsidRPr="006A5F07">
        <w:rPr>
          <w:sz w:val="20"/>
          <w:szCs w:val="20"/>
        </w:rPr>
        <w:t>а</w:t>
      </w:r>
      <w:r w:rsidRPr="006A5F07">
        <w:rPr>
          <w:sz w:val="20"/>
          <w:szCs w:val="20"/>
        </w:rPr>
        <w:t>ниями было установлено, что первая из них является эрозионным врезом аккумулятивной (</w:t>
      </w:r>
      <w:r w:rsidRPr="006A5F07">
        <w:rPr>
          <w:sz w:val="20"/>
          <w:szCs w:val="20"/>
          <w:lang w:val="en-US"/>
        </w:rPr>
        <w:t>I</w:t>
      </w:r>
      <w:r w:rsidRPr="006A5F07">
        <w:rPr>
          <w:sz w:val="20"/>
          <w:szCs w:val="20"/>
        </w:rPr>
        <w:t>-й ходжикентской) те</w:t>
      </w:r>
      <w:r w:rsidRPr="006A5F07">
        <w:rPr>
          <w:sz w:val="20"/>
          <w:szCs w:val="20"/>
        </w:rPr>
        <w:t>р</w:t>
      </w:r>
      <w:r w:rsidRPr="006A5F07">
        <w:rPr>
          <w:sz w:val="20"/>
          <w:szCs w:val="20"/>
        </w:rPr>
        <w:t>расы, которая в устьях рек Чирчик и Келес была выделена под названием абайской террасы. В верховье р</w:t>
      </w:r>
      <w:r>
        <w:rPr>
          <w:sz w:val="20"/>
          <w:szCs w:val="20"/>
        </w:rPr>
        <w:t>. </w:t>
      </w:r>
      <w:r w:rsidRPr="006A5F07">
        <w:rPr>
          <w:sz w:val="20"/>
          <w:szCs w:val="20"/>
        </w:rPr>
        <w:t>Чи</w:t>
      </w:r>
      <w:r w:rsidRPr="006A5F07">
        <w:rPr>
          <w:sz w:val="20"/>
          <w:szCs w:val="20"/>
        </w:rPr>
        <w:t>р</w:t>
      </w:r>
      <w:r w:rsidRPr="006A5F07">
        <w:rPr>
          <w:sz w:val="20"/>
          <w:szCs w:val="20"/>
        </w:rPr>
        <w:t>чик эта терраса имеет очень большое превышение над поймой, до 35</w:t>
      </w:r>
      <w:r w:rsidRPr="006A5F07">
        <w:rPr>
          <w:sz w:val="20"/>
          <w:szCs w:val="16"/>
        </w:rPr>
        <w:t>—</w:t>
      </w:r>
      <w:r w:rsidRPr="006A5F07">
        <w:rPr>
          <w:sz w:val="20"/>
          <w:szCs w:val="20"/>
        </w:rPr>
        <w:t>40 м, и снижается в устье до 5</w:t>
      </w:r>
      <w:r w:rsidRPr="006A5F07">
        <w:rPr>
          <w:sz w:val="20"/>
          <w:szCs w:val="16"/>
        </w:rPr>
        <w:t>—</w:t>
      </w:r>
      <w:r w:rsidRPr="006A5F07">
        <w:rPr>
          <w:sz w:val="20"/>
          <w:szCs w:val="20"/>
        </w:rPr>
        <w:t>7 м.</w:t>
      </w:r>
    </w:p>
    <w:p w:rsidR="00A25A6F" w:rsidRPr="006A5F07" w:rsidRDefault="00A25A6F" w:rsidP="00A25A6F">
      <w:pPr>
        <w:ind w:firstLine="340"/>
        <w:jc w:val="both"/>
        <w:rPr>
          <w:sz w:val="20"/>
          <w:szCs w:val="20"/>
        </w:rPr>
      </w:pPr>
      <w:r w:rsidRPr="006A5F07">
        <w:rPr>
          <w:sz w:val="20"/>
          <w:szCs w:val="20"/>
        </w:rPr>
        <w:t xml:space="preserve">В </w:t>
      </w:r>
      <w:smartTag w:uri="urn:schemas-microsoft-com:office:smarttags" w:element="metricconverter">
        <w:smartTagPr>
          <w:attr w:name="ProductID" w:val="1971 г"/>
        </w:smartTagPr>
        <w:r w:rsidRPr="006A5F07">
          <w:rPr>
            <w:sz w:val="20"/>
            <w:szCs w:val="20"/>
          </w:rPr>
          <w:t>1971 г</w:t>
        </w:r>
      </w:smartTag>
      <w:r w:rsidRPr="006A5F07">
        <w:rPr>
          <w:sz w:val="20"/>
          <w:szCs w:val="20"/>
        </w:rPr>
        <w:t>. О. К. Ланге на основе геоморфологического анализа верхнеплиоцен-голоценовой тектоники в Пр</w:t>
      </w:r>
      <w:r w:rsidRPr="006A5F07">
        <w:rPr>
          <w:sz w:val="20"/>
          <w:szCs w:val="20"/>
        </w:rPr>
        <w:t>и</w:t>
      </w:r>
      <w:r w:rsidRPr="006A5F07">
        <w:rPr>
          <w:sz w:val="20"/>
          <w:szCs w:val="20"/>
        </w:rPr>
        <w:t>ташкентском районе разделил голоценовые уровни на три террасы: абайскую (</w:t>
      </w:r>
      <w:r w:rsidRPr="006A5F07">
        <w:rPr>
          <w:sz w:val="20"/>
          <w:szCs w:val="20"/>
          <w:lang w:val="en-US"/>
        </w:rPr>
        <w:t>Q</w:t>
      </w:r>
      <w:r w:rsidRPr="006A5F07">
        <w:rPr>
          <w:sz w:val="20"/>
          <w:szCs w:val="20"/>
          <w:vertAlign w:val="subscript"/>
          <w:lang w:val="en-US"/>
        </w:rPr>
        <w:t>IV</w:t>
      </w:r>
      <w:r w:rsidRPr="006A5F07">
        <w:rPr>
          <w:sz w:val="20"/>
          <w:szCs w:val="20"/>
          <w:vertAlign w:val="superscript"/>
        </w:rPr>
        <w:t>1</w:t>
      </w:r>
      <w:r w:rsidRPr="006A5F07">
        <w:rPr>
          <w:sz w:val="20"/>
          <w:szCs w:val="20"/>
          <w:vertAlign w:val="superscript"/>
        </w:rPr>
        <w:noBreakHyphen/>
        <w:t>2</w:t>
      </w:r>
      <w:r w:rsidRPr="006A5F07">
        <w:rPr>
          <w:sz w:val="20"/>
          <w:szCs w:val="20"/>
        </w:rPr>
        <w:t>), бандыгурскую (</w:t>
      </w:r>
      <w:r w:rsidRPr="006A5F07">
        <w:rPr>
          <w:sz w:val="20"/>
          <w:szCs w:val="20"/>
          <w:lang w:val="en-US"/>
        </w:rPr>
        <w:t>Q</w:t>
      </w:r>
      <w:r w:rsidRPr="006A5F07">
        <w:rPr>
          <w:sz w:val="20"/>
          <w:szCs w:val="20"/>
          <w:vertAlign w:val="subscript"/>
          <w:lang w:val="en-US"/>
        </w:rPr>
        <w:t>IV</w:t>
      </w:r>
      <w:r w:rsidRPr="006A5F07">
        <w:rPr>
          <w:sz w:val="20"/>
          <w:szCs w:val="20"/>
          <w:vertAlign w:val="superscript"/>
        </w:rPr>
        <w:t>2</w:t>
      </w:r>
      <w:r w:rsidRPr="006A5F07">
        <w:rPr>
          <w:sz w:val="20"/>
          <w:szCs w:val="20"/>
          <w:vertAlign w:val="superscript"/>
        </w:rPr>
        <w:noBreakHyphen/>
        <w:t>3</w:t>
      </w:r>
      <w:r w:rsidRPr="006A5F07">
        <w:rPr>
          <w:sz w:val="20"/>
          <w:szCs w:val="20"/>
        </w:rPr>
        <w:t>), позднесы</w:t>
      </w:r>
      <w:r w:rsidRPr="006A5F07">
        <w:rPr>
          <w:sz w:val="20"/>
          <w:szCs w:val="20"/>
        </w:rPr>
        <w:t>р</w:t>
      </w:r>
      <w:r w:rsidRPr="006A5F07">
        <w:rPr>
          <w:sz w:val="20"/>
          <w:szCs w:val="20"/>
        </w:rPr>
        <w:t>дарьинскую (</w:t>
      </w:r>
      <w:r w:rsidRPr="006A5F07">
        <w:rPr>
          <w:sz w:val="20"/>
          <w:szCs w:val="20"/>
          <w:lang w:val="en-US"/>
        </w:rPr>
        <w:t>Q</w:t>
      </w:r>
      <w:r w:rsidRPr="006A5F07">
        <w:rPr>
          <w:sz w:val="20"/>
          <w:szCs w:val="20"/>
          <w:vertAlign w:val="subscript"/>
          <w:lang w:val="en-US"/>
        </w:rPr>
        <w:t>IV</w:t>
      </w:r>
      <w:r w:rsidRPr="006A5F07">
        <w:rPr>
          <w:sz w:val="20"/>
          <w:szCs w:val="20"/>
          <w:vertAlign w:val="superscript"/>
        </w:rPr>
        <w:t>3</w:t>
      </w:r>
      <w:r w:rsidRPr="006A5F07">
        <w:rPr>
          <w:sz w:val="20"/>
          <w:szCs w:val="20"/>
          <w:vertAlign w:val="superscript"/>
        </w:rPr>
        <w:noBreakHyphen/>
        <w:t>4</w:t>
      </w:r>
      <w:r w:rsidRPr="006A5F07">
        <w:rPr>
          <w:sz w:val="20"/>
          <w:szCs w:val="20"/>
        </w:rPr>
        <w:t>) [</w:t>
      </w:r>
      <w:r w:rsidRPr="006A5F07">
        <w:rPr>
          <w:sz w:val="20"/>
          <w:szCs w:val="20"/>
          <w:lang w:val="be-BY"/>
        </w:rPr>
        <w:t>3</w:t>
      </w:r>
      <w:r w:rsidRPr="006A5F07">
        <w:rPr>
          <w:sz w:val="20"/>
          <w:szCs w:val="20"/>
        </w:rPr>
        <w:t xml:space="preserve">]. </w:t>
      </w:r>
    </w:p>
    <w:p w:rsidR="00A25A6F" w:rsidRPr="006A5F07" w:rsidRDefault="00A25A6F" w:rsidP="00A25A6F">
      <w:pPr>
        <w:ind w:firstLine="340"/>
        <w:jc w:val="both"/>
        <w:rPr>
          <w:sz w:val="20"/>
          <w:szCs w:val="20"/>
        </w:rPr>
      </w:pPr>
      <w:r w:rsidRPr="006A5F07">
        <w:rPr>
          <w:sz w:val="20"/>
          <w:szCs w:val="20"/>
        </w:rPr>
        <w:t xml:space="preserve">В </w:t>
      </w:r>
      <w:smartTag w:uri="urn:schemas-microsoft-com:office:smarttags" w:element="metricconverter">
        <w:smartTagPr>
          <w:attr w:name="ProductID" w:val="1996 г"/>
        </w:smartTagPr>
        <w:r w:rsidRPr="006A5F07">
          <w:rPr>
            <w:sz w:val="20"/>
            <w:szCs w:val="20"/>
          </w:rPr>
          <w:t>1996 г</w:t>
        </w:r>
      </w:smartTag>
      <w:r w:rsidRPr="006A5F07">
        <w:rPr>
          <w:sz w:val="20"/>
          <w:szCs w:val="20"/>
        </w:rPr>
        <w:t>. Х. А. Тойчиев на основе магнитостратиграфических исследований предложил подразделять конт</w:t>
      </w:r>
      <w:r w:rsidRPr="006A5F07">
        <w:rPr>
          <w:sz w:val="20"/>
          <w:szCs w:val="20"/>
        </w:rPr>
        <w:t>и</w:t>
      </w:r>
      <w:r w:rsidRPr="006A5F07">
        <w:rPr>
          <w:sz w:val="20"/>
          <w:szCs w:val="20"/>
        </w:rPr>
        <w:t>нентальные отложения Узбекистана на три свиты: нижнюю</w:t>
      </w:r>
      <w:r>
        <w:rPr>
          <w:sz w:val="20"/>
          <w:szCs w:val="20"/>
        </w:rPr>
        <w:t> </w:t>
      </w:r>
      <w:r w:rsidRPr="0040449A">
        <w:rPr>
          <w:color w:val="000000"/>
          <w:sz w:val="20"/>
          <w:szCs w:val="20"/>
        </w:rPr>
        <w:t>―</w:t>
      </w:r>
      <w:r>
        <w:rPr>
          <w:sz w:val="20"/>
          <w:szCs w:val="20"/>
        </w:rPr>
        <w:t> </w:t>
      </w:r>
      <w:r w:rsidRPr="006A5F07">
        <w:rPr>
          <w:sz w:val="20"/>
          <w:szCs w:val="20"/>
        </w:rPr>
        <w:t>карасуйскую, среднююбахмальскую и верхнюю </w:t>
      </w:r>
      <w:r>
        <w:rPr>
          <w:sz w:val="20"/>
          <w:szCs w:val="16"/>
        </w:rPr>
        <w:t xml:space="preserve">— </w:t>
      </w:r>
      <w:r w:rsidRPr="006A5F07">
        <w:rPr>
          <w:sz w:val="20"/>
          <w:szCs w:val="20"/>
        </w:rPr>
        <w:t>акдарьинскую [8].</w:t>
      </w:r>
    </w:p>
    <w:p w:rsidR="00A25A6F" w:rsidRPr="006A5F07" w:rsidRDefault="00A25A6F" w:rsidP="00A25A6F">
      <w:pPr>
        <w:autoSpaceDE w:val="0"/>
        <w:autoSpaceDN w:val="0"/>
        <w:ind w:firstLine="340"/>
        <w:jc w:val="both"/>
        <w:rPr>
          <w:sz w:val="20"/>
          <w:szCs w:val="20"/>
        </w:rPr>
      </w:pPr>
      <w:r w:rsidRPr="006A5F07">
        <w:rPr>
          <w:sz w:val="20"/>
          <w:szCs w:val="20"/>
        </w:rPr>
        <w:t xml:space="preserve">Период с начала </w:t>
      </w:r>
      <w:r>
        <w:rPr>
          <w:sz w:val="20"/>
          <w:szCs w:val="20"/>
        </w:rPr>
        <w:t>19</w:t>
      </w:r>
      <w:r w:rsidRPr="006A5F07">
        <w:rPr>
          <w:sz w:val="20"/>
          <w:szCs w:val="20"/>
        </w:rPr>
        <w:t>90-х г</w:t>
      </w:r>
      <w:r>
        <w:rPr>
          <w:sz w:val="20"/>
          <w:szCs w:val="20"/>
        </w:rPr>
        <w:t>г.</w:t>
      </w:r>
      <w:r w:rsidRPr="006A5F07">
        <w:rPr>
          <w:sz w:val="20"/>
          <w:szCs w:val="20"/>
        </w:rPr>
        <w:t xml:space="preserve"> по настоящее время характеризуется исследованиями, направленными на детализ</w:t>
      </w:r>
      <w:r w:rsidRPr="006A5F07">
        <w:rPr>
          <w:sz w:val="20"/>
          <w:szCs w:val="20"/>
        </w:rPr>
        <w:t>а</w:t>
      </w:r>
      <w:r w:rsidRPr="006A5F07">
        <w:rPr>
          <w:sz w:val="20"/>
          <w:szCs w:val="20"/>
        </w:rPr>
        <w:t>цию данных по геоморфологии, стратиграфии, палеомагнетизму, палеопочвам, инженерно-геологическим и сей</w:t>
      </w:r>
      <w:r w:rsidRPr="006A5F07">
        <w:rPr>
          <w:sz w:val="20"/>
          <w:szCs w:val="20"/>
        </w:rPr>
        <w:t>с</w:t>
      </w:r>
      <w:r w:rsidRPr="006A5F07">
        <w:rPr>
          <w:sz w:val="20"/>
          <w:szCs w:val="20"/>
        </w:rPr>
        <w:t>мическим характеристикам голоценовых отложений [9</w:t>
      </w:r>
      <w:r>
        <w:rPr>
          <w:sz w:val="20"/>
          <w:szCs w:val="20"/>
        </w:rPr>
        <w:t>].</w:t>
      </w:r>
    </w:p>
    <w:p w:rsidR="00A25A6F" w:rsidRPr="006A5F07" w:rsidRDefault="00A25A6F" w:rsidP="00A25A6F">
      <w:pPr>
        <w:ind w:firstLine="340"/>
        <w:jc w:val="both"/>
        <w:rPr>
          <w:sz w:val="20"/>
          <w:szCs w:val="20"/>
        </w:rPr>
      </w:pPr>
      <w:r>
        <w:rPr>
          <w:sz w:val="20"/>
          <w:szCs w:val="20"/>
        </w:rPr>
        <w:t>Таким образом, исходя из приведё</w:t>
      </w:r>
      <w:r w:rsidRPr="006A5F07">
        <w:rPr>
          <w:sz w:val="20"/>
          <w:szCs w:val="20"/>
        </w:rPr>
        <w:t>нного обзора, можно сделать следующие выводы:</w:t>
      </w:r>
    </w:p>
    <w:p w:rsidR="00A25A6F" w:rsidRPr="006A5F07" w:rsidRDefault="00A25A6F" w:rsidP="00A25A6F">
      <w:pPr>
        <w:tabs>
          <w:tab w:val="left" w:pos="360"/>
        </w:tabs>
        <w:ind w:firstLine="340"/>
        <w:jc w:val="both"/>
        <w:rPr>
          <w:sz w:val="20"/>
          <w:szCs w:val="20"/>
        </w:rPr>
      </w:pPr>
      <w:r w:rsidRPr="006A5F07">
        <w:rPr>
          <w:sz w:val="20"/>
          <w:szCs w:val="20"/>
        </w:rPr>
        <w:t>1. Существующие схемы стратиграфии голоценовых отложений платформенной и орогенной областей Узбек</w:t>
      </w:r>
      <w:r w:rsidRPr="006A5F07">
        <w:rPr>
          <w:sz w:val="20"/>
          <w:szCs w:val="20"/>
        </w:rPr>
        <w:t>и</w:t>
      </w:r>
      <w:r w:rsidRPr="006A5F07">
        <w:rPr>
          <w:sz w:val="20"/>
          <w:szCs w:val="20"/>
        </w:rPr>
        <w:t>стана построены либо на геоморфологических принципах, либо в их основе лежат упро</w:t>
      </w:r>
      <w:r>
        <w:rPr>
          <w:sz w:val="20"/>
          <w:szCs w:val="20"/>
        </w:rPr>
        <w:t>щенные схемы зарубежных стран.</w:t>
      </w:r>
    </w:p>
    <w:p w:rsidR="00A25A6F" w:rsidRPr="006A5F07" w:rsidRDefault="00A25A6F" w:rsidP="00A25A6F">
      <w:pPr>
        <w:tabs>
          <w:tab w:val="left" w:pos="360"/>
        </w:tabs>
        <w:ind w:firstLine="340"/>
        <w:jc w:val="both"/>
        <w:rPr>
          <w:sz w:val="20"/>
          <w:szCs w:val="20"/>
        </w:rPr>
      </w:pPr>
      <w:r w:rsidRPr="006A5F07">
        <w:rPr>
          <w:sz w:val="20"/>
          <w:szCs w:val="20"/>
        </w:rPr>
        <w:t>2.</w:t>
      </w:r>
      <w:r w:rsidRPr="006A5F07">
        <w:rPr>
          <w:sz w:val="20"/>
          <w:szCs w:val="20"/>
          <w:lang w:val="be-BY"/>
        </w:rPr>
        <w:t> </w:t>
      </w:r>
      <w:r>
        <w:rPr>
          <w:sz w:val="20"/>
          <w:szCs w:val="20"/>
        </w:rPr>
        <w:t>Корреляция морских (озё</w:t>
      </w:r>
      <w:r w:rsidRPr="006A5F07">
        <w:rPr>
          <w:sz w:val="20"/>
          <w:szCs w:val="20"/>
        </w:rPr>
        <w:t>рных) и континентальных осадков Узбекистана проводится в объёме голоцена. Дробные подразделения ввиду отсутствия региональных временных критериев не сопоставлены. Временной объём голоц</w:t>
      </w:r>
      <w:r w:rsidRPr="006A5F07">
        <w:rPr>
          <w:sz w:val="20"/>
          <w:szCs w:val="20"/>
        </w:rPr>
        <w:t>е</w:t>
      </w:r>
      <w:r w:rsidRPr="006A5F07">
        <w:rPr>
          <w:sz w:val="20"/>
          <w:szCs w:val="20"/>
        </w:rPr>
        <w:t>на был определен в 11 000</w:t>
      </w:r>
      <w:r w:rsidRPr="006A5F07">
        <w:rPr>
          <w:sz w:val="20"/>
          <w:szCs w:val="16"/>
        </w:rPr>
        <w:t>—</w:t>
      </w:r>
      <w:r w:rsidRPr="006A5F07">
        <w:rPr>
          <w:sz w:val="20"/>
          <w:szCs w:val="20"/>
        </w:rPr>
        <w:t xml:space="preserve">12 000 лет. </w:t>
      </w:r>
    </w:p>
    <w:p w:rsidR="00A25A6F" w:rsidRPr="00FB3E73" w:rsidRDefault="00A25A6F" w:rsidP="00A25A6F">
      <w:pPr>
        <w:tabs>
          <w:tab w:val="left" w:pos="360"/>
        </w:tabs>
        <w:jc w:val="both"/>
        <w:rPr>
          <w:sz w:val="18"/>
          <w:szCs w:val="18"/>
        </w:rPr>
      </w:pPr>
    </w:p>
    <w:p w:rsidR="00A25A6F" w:rsidRPr="00F22122" w:rsidRDefault="00A25A6F" w:rsidP="00A25A6F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16"/>
          <w:szCs w:val="20"/>
        </w:rPr>
      </w:pPr>
      <w:r w:rsidRPr="00F22122">
        <w:rPr>
          <w:i/>
          <w:sz w:val="16"/>
          <w:szCs w:val="20"/>
        </w:rPr>
        <w:t>Вангенгейм Э. А., Ганешин Г. С., Заррина Е. П. и др. </w:t>
      </w:r>
      <w:r w:rsidRPr="00F22122">
        <w:rPr>
          <w:sz w:val="16"/>
          <w:szCs w:val="20"/>
        </w:rPr>
        <w:t>Стратиграфия СССР. Четвертичная система (второй полутом). М.: Недра, 1984. 556 с.</w:t>
      </w:r>
    </w:p>
    <w:p w:rsidR="00A25A6F" w:rsidRPr="00F22122" w:rsidRDefault="00A25A6F" w:rsidP="00A25A6F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kern w:val="72"/>
          <w:sz w:val="16"/>
          <w:szCs w:val="20"/>
        </w:rPr>
      </w:pPr>
      <w:r w:rsidRPr="00F22122">
        <w:rPr>
          <w:i/>
          <w:kern w:val="72"/>
          <w:sz w:val="16"/>
          <w:szCs w:val="20"/>
        </w:rPr>
        <w:t>Когай Н. А., Ранов В. А., Скворцов Ю. В., Тетюхин Г. Ф. </w:t>
      </w:r>
      <w:r w:rsidRPr="00F22122">
        <w:rPr>
          <w:kern w:val="72"/>
          <w:sz w:val="16"/>
          <w:szCs w:val="20"/>
        </w:rPr>
        <w:t>Геология Узбекской СС</w:t>
      </w:r>
      <w:r>
        <w:rPr>
          <w:kern w:val="72"/>
          <w:sz w:val="16"/>
          <w:szCs w:val="20"/>
        </w:rPr>
        <w:t>Р. Геологическое описание. В 30 </w:t>
      </w:r>
      <w:r w:rsidRPr="00F22122">
        <w:rPr>
          <w:kern w:val="72"/>
          <w:sz w:val="16"/>
          <w:szCs w:val="20"/>
        </w:rPr>
        <w:t>т. М.: Недра, 1972.</w:t>
      </w:r>
      <w:r w:rsidRPr="00F22122">
        <w:rPr>
          <w:sz w:val="16"/>
          <w:szCs w:val="20"/>
        </w:rPr>
        <w:t xml:space="preserve"> </w:t>
      </w:r>
      <w:r w:rsidRPr="00F22122">
        <w:rPr>
          <w:kern w:val="72"/>
          <w:sz w:val="16"/>
          <w:szCs w:val="20"/>
        </w:rPr>
        <w:t>Т. 23.</w:t>
      </w:r>
      <w:r w:rsidRPr="00F22122">
        <w:rPr>
          <w:sz w:val="16"/>
          <w:szCs w:val="20"/>
        </w:rPr>
        <w:t xml:space="preserve"> </w:t>
      </w:r>
      <w:r w:rsidRPr="00F22122">
        <w:rPr>
          <w:kern w:val="72"/>
          <w:sz w:val="16"/>
          <w:szCs w:val="20"/>
        </w:rPr>
        <w:t>С. 678</w:t>
      </w:r>
      <w:r w:rsidRPr="00F22122">
        <w:rPr>
          <w:color w:val="000000"/>
          <w:sz w:val="16"/>
          <w:szCs w:val="16"/>
        </w:rPr>
        <w:t>―</w:t>
      </w:r>
      <w:r w:rsidRPr="00F22122">
        <w:rPr>
          <w:kern w:val="72"/>
          <w:sz w:val="16"/>
          <w:szCs w:val="20"/>
        </w:rPr>
        <w:t>716.</w:t>
      </w:r>
    </w:p>
    <w:p w:rsidR="00A25A6F" w:rsidRPr="00F22122" w:rsidRDefault="00A25A6F" w:rsidP="00A25A6F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kern w:val="72"/>
          <w:sz w:val="16"/>
          <w:szCs w:val="20"/>
        </w:rPr>
      </w:pPr>
      <w:r w:rsidRPr="00F22122">
        <w:rPr>
          <w:i/>
          <w:sz w:val="16"/>
          <w:szCs w:val="20"/>
        </w:rPr>
        <w:t>Ланге К. О., Пшенин Г. Н., Сагатов А. А.</w:t>
      </w:r>
      <w:r w:rsidRPr="00F22122">
        <w:rPr>
          <w:sz w:val="16"/>
          <w:szCs w:val="20"/>
        </w:rPr>
        <w:t> Принципы и методы геоморфологического анализа верхнеплейстоцен-голоценовой те</w:t>
      </w:r>
      <w:r w:rsidRPr="00F22122">
        <w:rPr>
          <w:sz w:val="16"/>
          <w:szCs w:val="20"/>
        </w:rPr>
        <w:t>к</w:t>
      </w:r>
      <w:r w:rsidRPr="00F22122">
        <w:rPr>
          <w:sz w:val="16"/>
          <w:szCs w:val="20"/>
        </w:rPr>
        <w:t>тоники Приташкентского района // Современные движения земной коры на геодинамических полигонах. Ташкент: Фан, 1972. С. 20</w:t>
      </w:r>
      <w:r w:rsidRPr="00F22122">
        <w:rPr>
          <w:sz w:val="16"/>
          <w:szCs w:val="16"/>
        </w:rPr>
        <w:t>—</w:t>
      </w:r>
      <w:r w:rsidRPr="00F22122">
        <w:rPr>
          <w:sz w:val="16"/>
          <w:szCs w:val="20"/>
        </w:rPr>
        <w:t>26.</w:t>
      </w:r>
    </w:p>
    <w:p w:rsidR="00A25A6F" w:rsidRPr="00F22122" w:rsidRDefault="00A25A6F" w:rsidP="00A25A6F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16"/>
          <w:szCs w:val="20"/>
        </w:rPr>
      </w:pPr>
      <w:r w:rsidRPr="00F22122">
        <w:rPr>
          <w:i/>
          <w:sz w:val="16"/>
          <w:szCs w:val="20"/>
        </w:rPr>
        <w:t>Маев Е. Г., Маева С. А.</w:t>
      </w:r>
      <w:r w:rsidRPr="00F22122">
        <w:rPr>
          <w:sz w:val="16"/>
          <w:szCs w:val="20"/>
        </w:rPr>
        <w:t> Новые данные по голоценовой истории Аральского моря // Палеогеография Ка</w:t>
      </w:r>
      <w:r w:rsidRPr="00F22122">
        <w:rPr>
          <w:sz w:val="16"/>
          <w:szCs w:val="20"/>
        </w:rPr>
        <w:t>с</w:t>
      </w:r>
      <w:r w:rsidRPr="00F22122">
        <w:rPr>
          <w:sz w:val="16"/>
          <w:szCs w:val="20"/>
        </w:rPr>
        <w:t>пийского и Аральского морей в кайнозое. М.: Изд-во МГУ, 1983. С. 133</w:t>
      </w:r>
      <w:r w:rsidRPr="00F22122">
        <w:rPr>
          <w:sz w:val="16"/>
          <w:szCs w:val="16"/>
        </w:rPr>
        <w:t>—</w:t>
      </w:r>
      <w:r w:rsidRPr="00F22122">
        <w:rPr>
          <w:sz w:val="16"/>
          <w:szCs w:val="20"/>
        </w:rPr>
        <w:t>144.</w:t>
      </w:r>
    </w:p>
    <w:p w:rsidR="00A25A6F" w:rsidRPr="00F22122" w:rsidRDefault="00A25A6F" w:rsidP="00A25A6F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16"/>
          <w:szCs w:val="20"/>
        </w:rPr>
      </w:pPr>
      <w:r w:rsidRPr="00F22122">
        <w:rPr>
          <w:i/>
          <w:sz w:val="16"/>
          <w:szCs w:val="20"/>
        </w:rPr>
        <w:t>Мамедов Э. Д., Трофимов Г. Н.</w:t>
      </w:r>
      <w:r w:rsidRPr="00F22122">
        <w:rPr>
          <w:sz w:val="16"/>
          <w:szCs w:val="20"/>
        </w:rPr>
        <w:t> Гидрологические фазы Дашта и климатохронология голоцена Средней Азии // Узб. геол. ж. 1992. № 1. С. 54</w:t>
      </w:r>
      <w:r w:rsidRPr="00F22122">
        <w:rPr>
          <w:color w:val="000000"/>
          <w:sz w:val="16"/>
          <w:szCs w:val="16"/>
        </w:rPr>
        <w:t>―</w:t>
      </w:r>
      <w:r w:rsidRPr="00F22122">
        <w:rPr>
          <w:sz w:val="16"/>
          <w:szCs w:val="20"/>
        </w:rPr>
        <w:t>57.</w:t>
      </w:r>
    </w:p>
    <w:p w:rsidR="00A25A6F" w:rsidRPr="00F22122" w:rsidRDefault="00A25A6F" w:rsidP="00A25A6F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16"/>
          <w:szCs w:val="20"/>
        </w:rPr>
      </w:pPr>
      <w:r w:rsidRPr="00F22122">
        <w:rPr>
          <w:i/>
          <w:sz w:val="16"/>
          <w:szCs w:val="20"/>
        </w:rPr>
        <w:t>Рубанов И. Б., Ишниязов Д. П., Баскакова М. А., Чистяков П. А.</w:t>
      </w:r>
      <w:r w:rsidRPr="00F22122">
        <w:rPr>
          <w:sz w:val="16"/>
          <w:szCs w:val="20"/>
        </w:rPr>
        <w:t> Геология Аральского моря.</w:t>
      </w:r>
      <w:r w:rsidRPr="00F22122">
        <w:rPr>
          <w:kern w:val="72"/>
          <w:sz w:val="16"/>
          <w:szCs w:val="20"/>
        </w:rPr>
        <w:t xml:space="preserve"> </w:t>
      </w:r>
      <w:r w:rsidRPr="00F22122">
        <w:rPr>
          <w:sz w:val="16"/>
          <w:szCs w:val="20"/>
        </w:rPr>
        <w:t>Ташкент: Фан, 1987. 246 с.</w:t>
      </w:r>
    </w:p>
    <w:p w:rsidR="00A25A6F" w:rsidRPr="00F22122" w:rsidRDefault="00A25A6F" w:rsidP="00A25A6F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16"/>
          <w:szCs w:val="20"/>
        </w:rPr>
      </w:pPr>
      <w:r w:rsidRPr="00F22122">
        <w:rPr>
          <w:i/>
          <w:sz w:val="16"/>
          <w:szCs w:val="20"/>
        </w:rPr>
        <w:t>Тетюхин Г. Ф.</w:t>
      </w:r>
      <w:r w:rsidRPr="00F22122">
        <w:rPr>
          <w:sz w:val="16"/>
          <w:szCs w:val="20"/>
        </w:rPr>
        <w:t> О стратиграфии четвертичных отложений Приташкентского района // Матер. Всесоюз. совещ. по изуч</w:t>
      </w:r>
      <w:r>
        <w:rPr>
          <w:sz w:val="16"/>
          <w:szCs w:val="20"/>
        </w:rPr>
        <w:t>ению</w:t>
      </w:r>
      <w:r w:rsidRPr="00F22122">
        <w:rPr>
          <w:sz w:val="16"/>
          <w:szCs w:val="20"/>
        </w:rPr>
        <w:t xml:space="preserve"> четвертичного пери</w:t>
      </w:r>
      <w:r w:rsidRPr="00F22122">
        <w:rPr>
          <w:sz w:val="16"/>
          <w:szCs w:val="20"/>
        </w:rPr>
        <w:t>о</w:t>
      </w:r>
      <w:r w:rsidRPr="00F22122">
        <w:rPr>
          <w:sz w:val="16"/>
          <w:szCs w:val="20"/>
        </w:rPr>
        <w:t>да: Тез. докл. Ташкент, 1961. С. 386</w:t>
      </w:r>
      <w:r w:rsidRPr="00F22122">
        <w:rPr>
          <w:sz w:val="16"/>
          <w:szCs w:val="16"/>
        </w:rPr>
        <w:t>—</w:t>
      </w:r>
      <w:r w:rsidRPr="00F22122">
        <w:rPr>
          <w:sz w:val="16"/>
          <w:szCs w:val="20"/>
        </w:rPr>
        <w:t>388.</w:t>
      </w:r>
    </w:p>
    <w:p w:rsidR="00A25A6F" w:rsidRPr="00F22122" w:rsidRDefault="00A25A6F" w:rsidP="00A25A6F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16"/>
          <w:szCs w:val="20"/>
        </w:rPr>
      </w:pPr>
      <w:r w:rsidRPr="00F22122">
        <w:rPr>
          <w:i/>
          <w:sz w:val="16"/>
          <w:szCs w:val="20"/>
        </w:rPr>
        <w:t>Тойчиев Х. А.</w:t>
      </w:r>
      <w:r w:rsidRPr="00F22122">
        <w:rPr>
          <w:sz w:val="16"/>
          <w:szCs w:val="20"/>
        </w:rPr>
        <w:t> Палеомагнитная стратиграфия континентальных четвертичных отложений Узбекистана: Авт</w:t>
      </w:r>
      <w:r w:rsidRPr="00F22122">
        <w:rPr>
          <w:sz w:val="16"/>
          <w:szCs w:val="20"/>
        </w:rPr>
        <w:t>о</w:t>
      </w:r>
      <w:r w:rsidRPr="00F22122">
        <w:rPr>
          <w:sz w:val="16"/>
          <w:szCs w:val="20"/>
        </w:rPr>
        <w:t>реф. дис. … докт. геол.-мин. наук. Ташкент: ТашГУ, 1996. 33 с.</w:t>
      </w:r>
    </w:p>
    <w:p w:rsidR="00A25A6F" w:rsidRPr="00F22122" w:rsidRDefault="00A25A6F" w:rsidP="00A25A6F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16"/>
          <w:szCs w:val="20"/>
        </w:rPr>
      </w:pPr>
      <w:r w:rsidRPr="00F22122">
        <w:rPr>
          <w:i/>
          <w:sz w:val="16"/>
          <w:szCs w:val="20"/>
        </w:rPr>
        <w:t>Стельмах А. Г., Абдуназаров У. К., Тойчиев Х. А.</w:t>
      </w:r>
      <w:r w:rsidRPr="00F22122">
        <w:rPr>
          <w:sz w:val="16"/>
          <w:szCs w:val="20"/>
        </w:rPr>
        <w:t> Палеомагнитное и палеопочвенное изучение континентальных голоценовых о</w:t>
      </w:r>
      <w:r w:rsidRPr="00F22122">
        <w:rPr>
          <w:sz w:val="16"/>
          <w:szCs w:val="20"/>
        </w:rPr>
        <w:t>т</w:t>
      </w:r>
      <w:r w:rsidRPr="00F22122">
        <w:rPr>
          <w:sz w:val="16"/>
          <w:szCs w:val="20"/>
        </w:rPr>
        <w:t>ложе</w:t>
      </w:r>
      <w:r>
        <w:rPr>
          <w:sz w:val="16"/>
          <w:szCs w:val="20"/>
        </w:rPr>
        <w:t>ний Чирчик-Ангренского бассейна // </w:t>
      </w:r>
      <w:r w:rsidRPr="00F22122">
        <w:rPr>
          <w:sz w:val="16"/>
          <w:szCs w:val="20"/>
          <w:lang w:val="en-US"/>
        </w:rPr>
        <w:t>VI</w:t>
      </w:r>
      <w:r w:rsidRPr="00F22122">
        <w:rPr>
          <w:sz w:val="16"/>
          <w:szCs w:val="20"/>
        </w:rPr>
        <w:t xml:space="preserve"> Всерос. совещ. по изучению четвертичного периода «Фундаментальные проблемы квартера: итоги изучения и основные направления дальнейших исследов</w:t>
      </w:r>
      <w:r w:rsidRPr="00F22122">
        <w:rPr>
          <w:sz w:val="16"/>
          <w:szCs w:val="20"/>
        </w:rPr>
        <w:t>а</w:t>
      </w:r>
      <w:r w:rsidRPr="00F22122">
        <w:rPr>
          <w:sz w:val="16"/>
          <w:szCs w:val="20"/>
        </w:rPr>
        <w:t>ний»: Тез. докл. Новосибирск, 2009. С. 561</w:t>
      </w:r>
      <w:r w:rsidRPr="00F22122">
        <w:rPr>
          <w:sz w:val="16"/>
          <w:szCs w:val="16"/>
        </w:rPr>
        <w:t>—</w:t>
      </w:r>
      <w:r w:rsidRPr="00F22122">
        <w:rPr>
          <w:sz w:val="16"/>
          <w:szCs w:val="20"/>
        </w:rPr>
        <w:t>564.</w:t>
      </w:r>
    </w:p>
    <w:p w:rsidR="00A25A6F" w:rsidRPr="00F22122" w:rsidRDefault="00A25A6F" w:rsidP="00A25A6F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9069C9" w:rsidRDefault="00A25A6F"/>
    <w:sectPr w:rsidR="009069C9" w:rsidSect="0059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635ED"/>
    <w:multiLevelType w:val="hybridMultilevel"/>
    <w:tmpl w:val="24EAB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5A6F"/>
    <w:rsid w:val="00196E57"/>
    <w:rsid w:val="003B6038"/>
    <w:rsid w:val="004A7217"/>
    <w:rsid w:val="00593281"/>
    <w:rsid w:val="00720BC4"/>
    <w:rsid w:val="00A2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6F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5A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A6F"/>
    <w:rPr>
      <w:rFonts w:ascii="Arial" w:eastAsia="Times New Roman" w:hAnsi="Arial" w:cs="Arial"/>
      <w:b/>
      <w:bCs/>
      <w:color w:val="auto"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1490</Words>
  <Characters>8498</Characters>
  <Application>Microsoft Office Word</Application>
  <DocSecurity>0</DocSecurity>
  <Lines>70</Lines>
  <Paragraphs>19</Paragraphs>
  <ScaleCrop>false</ScaleCrop>
  <Company>Microsoft</Company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UNLOCK 005</dc:creator>
  <cp:keywords/>
  <dc:description/>
  <cp:lastModifiedBy>UNLOCK 005</cp:lastModifiedBy>
  <cp:revision>2</cp:revision>
  <dcterms:created xsi:type="dcterms:W3CDTF">2013-09-24T09:39:00Z</dcterms:created>
  <dcterms:modified xsi:type="dcterms:W3CDTF">2013-09-24T09:40:00Z</dcterms:modified>
</cp:coreProperties>
</file>