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E5" w:rsidRPr="00AB28E5" w:rsidRDefault="00AB28E5" w:rsidP="00AB28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ДАНИЯ ДЛЯ КСР (УСР)</w:t>
      </w:r>
    </w:p>
    <w:p w:rsidR="001D52C9" w:rsidRDefault="00AB28E5" w:rsidP="001D52C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9">
        <w:rPr>
          <w:rFonts w:ascii="Times New Roman" w:hAnsi="Times New Roman" w:cs="Times New Roman"/>
          <w:b/>
          <w:sz w:val="28"/>
          <w:szCs w:val="28"/>
        </w:rPr>
        <w:t xml:space="preserve">ТЕМА: ВНЕШНЯЯ ПОЛИТИКА РОССИИ ВО ВТОРОЙ </w:t>
      </w:r>
    </w:p>
    <w:p w:rsidR="00AB28E5" w:rsidRPr="001D52C9" w:rsidRDefault="00AB28E5" w:rsidP="00AB28E5">
      <w:pPr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9">
        <w:rPr>
          <w:rFonts w:ascii="Times New Roman" w:hAnsi="Times New Roman" w:cs="Times New Roman"/>
          <w:b/>
          <w:sz w:val="28"/>
          <w:szCs w:val="28"/>
        </w:rPr>
        <w:t>ПОЛОВИНЕ XVIII В. (2 ЧАСА)</w:t>
      </w:r>
    </w:p>
    <w:p w:rsidR="00AB28E5" w:rsidRPr="00AB28E5" w:rsidRDefault="00AB28E5" w:rsidP="00AB28E5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E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1. Основные направления внешней политики.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2. Союзы с Данией и Англией, проект Северного союза.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3. Разделы Речи Посполитой.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4. Первая и вторая  антифранцузская коалиции.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5. Изменения в Европе после прихода к власти Наполеона Бонапарта.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6. Русско-американская компания.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 xml:space="preserve">7. Русско-турецкие войны. 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8. Россия и система вооруженного нейтралитета.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9. Дипломатические отношения России и стран Америки.</w:t>
      </w:r>
    </w:p>
    <w:p w:rsid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10. Внешнеполитические п</w:t>
      </w:r>
      <w:r>
        <w:rPr>
          <w:rFonts w:ascii="Times New Roman" w:hAnsi="Times New Roman" w:cs="Times New Roman"/>
          <w:sz w:val="28"/>
          <w:szCs w:val="28"/>
        </w:rPr>
        <w:t>роекты Павла І.</w:t>
      </w:r>
    </w:p>
    <w:p w:rsidR="00AB28E5" w:rsidRPr="00AB28E5" w:rsidRDefault="00AB28E5" w:rsidP="00AB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8E5" w:rsidRPr="00AB28E5" w:rsidRDefault="00AB28E5" w:rsidP="00AB28E5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E5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 xml:space="preserve">Государство Российское: власть и общество: С древнейших времен до наших дней: сб. 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>доку-ментов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особие для студ. вузов,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. по напр. и спец. "История" / сост. В.С. Шульгин [и др.]; под ред. Ю.С. Кукушкина. М., 1996.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Дворянская империя XVIII в. Основные законодательные акты: Сб. документов. М., 1960.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Российское законодательство X–XX вв. В 9 т, Т.5. М., 1987.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Россия XVIII в. глазами иностранцев. Л., 1989.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Русско-британские торговые отношения в XVIII веке: сб. док-в / сост. А.В. Демкин. М., 1994.</w:t>
      </w:r>
    </w:p>
    <w:p w:rsidR="00AB28E5" w:rsidRPr="00AB28E5" w:rsidRDefault="00AB28E5" w:rsidP="00AB28E5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 xml:space="preserve">Хрестоматия по истории СССР. XVIII век / под ред. Л.Г. Бескровного и Б.Б.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Кафенгауза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; сост. М.Т. Белявский и Н.И. Павленко. М., 1963.</w:t>
      </w:r>
    </w:p>
    <w:p w:rsidR="00AB28E5" w:rsidRPr="00AB28E5" w:rsidRDefault="00AB28E5" w:rsidP="00AB28E5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E5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Балховитинов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Н.Н. Становление и развитие русско-американских отношений. 1732–1867. – М., 1998.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Бескровный Л.Г. Русская армия и флот в XVIII в. М., 1958.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Бобылев В.С. Россия и Испания в международных отношениях второй половины XVIII в. – М., 1997.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Золотарёв В.А., Козлов И.А. Флотоводцы России. М., 1998.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 xml:space="preserve">История России и Украины (с древнейших времён до конца </w:t>
      </w:r>
      <w:r>
        <w:rPr>
          <w:rFonts w:ascii="Times New Roman" w:hAnsi="Times New Roman" w:cs="Times New Roman"/>
          <w:sz w:val="28"/>
          <w:szCs w:val="28"/>
        </w:rPr>
        <w:t>XVIII в.): пособие / О. А. Янов</w:t>
      </w:r>
      <w:r w:rsidRPr="00AB28E5">
        <w:rPr>
          <w:rFonts w:ascii="Times New Roman" w:hAnsi="Times New Roman" w:cs="Times New Roman"/>
          <w:sz w:val="28"/>
          <w:szCs w:val="28"/>
        </w:rPr>
        <w:t>ский и др.; под науч. ред. О.А. Яновского. Минск, 2012.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Каменский А.Б. «Под сенью Екатерины»: Вторая половина XVIII в. СПб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>1992.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 xml:space="preserve">Кортеж российской власти. IX – XXI века: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. справ. В 3 ч. Ч. 1. Минск, 2013.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lastRenderedPageBreak/>
        <w:t>Окунь С.Б. Российско-американская компания.  М., 2001.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Перминов П.В. Под сенью восьмиконечного креста. (Мальтийский орден и его связи с Россией). М., 1991.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Петров А.Ю. Образование Российско-американской компании. М., 2000.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Семенова А.В. Великая французская революция и Россия. М., 1991.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Сергеев В.И. Павел I (гроссмейстер Мальтийского ордена). Ростов-на-Дону, 1999.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Сибирева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Г.А. Неаполитанское королевство и Россия в последней четверти XVIII в. М., 1981.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Эйдельман Н.Я. Грань веков. М., 1988.</w:t>
      </w:r>
    </w:p>
    <w:p w:rsidR="00AB28E5" w:rsidRDefault="00AB28E5" w:rsidP="00AB28E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732" w:rsidRDefault="00223732" w:rsidP="00AB28E5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8E5" w:rsidRPr="001D52C9" w:rsidRDefault="00AB28E5" w:rsidP="00AB28E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9">
        <w:rPr>
          <w:rFonts w:ascii="Times New Roman" w:hAnsi="Times New Roman" w:cs="Times New Roman"/>
          <w:b/>
          <w:sz w:val="28"/>
          <w:szCs w:val="28"/>
        </w:rPr>
        <w:lastRenderedPageBreak/>
        <w:t>ТЕМА: ВНУТРЕННЯЯ И ВНЕШНЯЯ ПОЛИТИКА РОССИИ XIX В. (2 ЧАСА)</w:t>
      </w:r>
    </w:p>
    <w:p w:rsidR="00AB28E5" w:rsidRPr="00AB28E5" w:rsidRDefault="00AB28E5" w:rsidP="00AB28E5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E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28E5">
        <w:rPr>
          <w:rFonts w:ascii="Times New Roman" w:hAnsi="Times New Roman" w:cs="Times New Roman"/>
          <w:sz w:val="28"/>
          <w:szCs w:val="28"/>
        </w:rPr>
        <w:t>Государственные преобразования в эпоху Александра І.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28E5">
        <w:rPr>
          <w:rFonts w:ascii="Times New Roman" w:hAnsi="Times New Roman" w:cs="Times New Roman"/>
          <w:sz w:val="28"/>
          <w:szCs w:val="28"/>
        </w:rPr>
        <w:t>Россия и борьба с наполеоновской Францией в начале ХІ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 в. Война 1812 г.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28E5">
        <w:rPr>
          <w:rFonts w:ascii="Times New Roman" w:hAnsi="Times New Roman" w:cs="Times New Roman"/>
          <w:sz w:val="28"/>
          <w:szCs w:val="28"/>
        </w:rPr>
        <w:t>Россия и Венская система.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B28E5">
        <w:rPr>
          <w:rFonts w:ascii="Times New Roman" w:hAnsi="Times New Roman" w:cs="Times New Roman"/>
          <w:sz w:val="28"/>
          <w:szCs w:val="28"/>
        </w:rPr>
        <w:t>Выступление декабристов в истории России.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B28E5">
        <w:rPr>
          <w:rFonts w:ascii="Times New Roman" w:hAnsi="Times New Roman" w:cs="Times New Roman"/>
          <w:sz w:val="28"/>
          <w:szCs w:val="28"/>
        </w:rPr>
        <w:t>Внутриполитический курс Николая І.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B28E5">
        <w:rPr>
          <w:rFonts w:ascii="Times New Roman" w:hAnsi="Times New Roman" w:cs="Times New Roman"/>
          <w:sz w:val="28"/>
          <w:szCs w:val="28"/>
        </w:rPr>
        <w:t>Внешнеполитический курс Николая І. Крымская война.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B28E5">
        <w:rPr>
          <w:rFonts w:ascii="Times New Roman" w:hAnsi="Times New Roman" w:cs="Times New Roman"/>
          <w:sz w:val="28"/>
          <w:szCs w:val="28"/>
        </w:rPr>
        <w:t xml:space="preserve">Международное положение России после Крымской войны. 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B28E5">
        <w:rPr>
          <w:rFonts w:ascii="Times New Roman" w:hAnsi="Times New Roman" w:cs="Times New Roman"/>
          <w:sz w:val="28"/>
          <w:szCs w:val="28"/>
        </w:rPr>
        <w:t xml:space="preserve">Союз трех императоров. 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B28E5">
        <w:rPr>
          <w:rFonts w:ascii="Times New Roman" w:hAnsi="Times New Roman" w:cs="Times New Roman"/>
          <w:sz w:val="28"/>
          <w:szCs w:val="28"/>
        </w:rPr>
        <w:t>Эпоха Великих реформ: основные достижения.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B28E5">
        <w:rPr>
          <w:rFonts w:ascii="Times New Roman" w:hAnsi="Times New Roman" w:cs="Times New Roman"/>
          <w:sz w:val="28"/>
          <w:szCs w:val="28"/>
        </w:rPr>
        <w:t>Эпоха контрреформ и усиление самодержавных начал.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B28E5">
        <w:rPr>
          <w:rFonts w:ascii="Times New Roman" w:hAnsi="Times New Roman" w:cs="Times New Roman"/>
          <w:sz w:val="28"/>
          <w:szCs w:val="28"/>
        </w:rPr>
        <w:t>Присоединение Средней Азии и Казахстана.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B28E5">
        <w:rPr>
          <w:rFonts w:ascii="Times New Roman" w:hAnsi="Times New Roman" w:cs="Times New Roman"/>
          <w:sz w:val="28"/>
          <w:szCs w:val="28"/>
        </w:rPr>
        <w:t>Российско-турецкая война 1877–1878 гг. Сан-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Стефанский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мир и Берлинский конгресс.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B28E5">
        <w:rPr>
          <w:rFonts w:ascii="Times New Roman" w:hAnsi="Times New Roman" w:cs="Times New Roman"/>
          <w:sz w:val="28"/>
          <w:szCs w:val="28"/>
        </w:rPr>
        <w:t>Русско-французское сближение и новая расстановка сил на международной арене.</w:t>
      </w:r>
    </w:p>
    <w:p w:rsid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B28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ссия и польский вопрос в ХІ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8E5" w:rsidRPr="00AB28E5" w:rsidRDefault="00AB28E5" w:rsidP="00AB28E5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E5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Внешняя политика России XIX и начала ХХ в. Докумен</w:t>
      </w:r>
      <w:r>
        <w:rPr>
          <w:rFonts w:ascii="Times New Roman" w:hAnsi="Times New Roman" w:cs="Times New Roman"/>
          <w:sz w:val="28"/>
          <w:szCs w:val="28"/>
        </w:rPr>
        <w:t>ты российского Министерства ино</w:t>
      </w:r>
      <w:r w:rsidRPr="00AB28E5">
        <w:rPr>
          <w:rFonts w:ascii="Times New Roman" w:hAnsi="Times New Roman" w:cs="Times New Roman"/>
          <w:sz w:val="28"/>
          <w:szCs w:val="28"/>
        </w:rPr>
        <w:t>странных дел. Серия первая. 1801–1815. Т. VI—VIII. М., 1965—1972.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Орлов А.С., Георгиев В.А., Георгиева Н.Г., Сивохина Т.А. Хрестоматия по истории России с древнейших времён до наших дней. М., 1999.</w:t>
      </w:r>
    </w:p>
    <w:p w:rsidR="00AB28E5" w:rsidRPr="00AB28E5" w:rsidRDefault="00AB28E5" w:rsidP="00AB28E5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Россия и национально-освободительная борьба на Балканах. 1875–1878: Сборник договоров. М., 1978.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Сборник договоров России с другими государствами. 1856–1917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>ост. И. К. Козьменко. М., 1952.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Сергеенкова В. В. История России (1856–1917 гг.): Учеб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>метод. комплекс. Минск, 2002.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E5">
        <w:rPr>
          <w:rFonts w:ascii="Times New Roman" w:hAnsi="Times New Roman" w:cs="Times New Roman"/>
          <w:sz w:val="28"/>
          <w:szCs w:val="28"/>
        </w:rPr>
        <w:t xml:space="preserve">Фёдоров В.А. Сборник документов по истории СССР для семинарских и практических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заня-тий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(период капитализма).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 Первая половина XIX века: Учебное пособие. М., 1974. С. 87—146.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Хрестоматия по истории государства и права СССР. Дооктябрьский период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>од ред. Ю.П. Титова, О.И. Чистякова. М., 1990.</w:t>
      </w:r>
    </w:p>
    <w:p w:rsid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Хрестоматия по истории СССР. 1861–1917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. институтов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ост. В. А. Антонов и др. Под ред. В. Г.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. М., 1990. С. 213––236.</w:t>
      </w:r>
    </w:p>
    <w:p w:rsidR="00AB28E5" w:rsidRPr="00AB28E5" w:rsidRDefault="00AB28E5" w:rsidP="00AB28E5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E5" w:rsidRPr="00AB28E5" w:rsidRDefault="00AB28E5" w:rsidP="00AB28E5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E5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E5">
        <w:rPr>
          <w:rFonts w:ascii="Times New Roman" w:hAnsi="Times New Roman" w:cs="Times New Roman"/>
          <w:sz w:val="28"/>
          <w:szCs w:val="28"/>
        </w:rPr>
        <w:t>Бескровный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 Л.Г. Отечественная война 1812 года. М., 1962.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Виноградов В. И. Русско-турецкая война 1877––1878 гг. и освобождение Болгарии. М., 1978.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Восточный вопрос во внешней политике России. Конец XVIII – начало ХХ в. М., 1978.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Я.А. Мятеж реформаторов: 14 декабря 1825 года. 2-е изд., пер. и доп.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., 1989.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Дебидур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А. Дипломатическая история Европы. 1814–1878 / Пер. с фр. Т. 2. Ростов-на-Дону, 1995.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Ерошкин Н.П. Крепостническое самодержавие и его политические институты: (Первая половина XIX в.). М., 1981.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История внешней политики России. Первая половина XIX века. (От войн России против Наполеона до Парижского мира 1856 г.). М., 1995.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История внешней политики России. Вторая половина XIX века. М., 1997.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История России и Украины (XIX – начало XX в.)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 пособие для студ. ист. фак. спец. 1-21 03 01 "История " : в 2 ч. Ч. 1 / О.А. Яновский [и др.]; под ред. О.А. Яновского, В.В. Сергеенковой. Минск, 2008.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История России и Украины (XIX – начало XX в.): учеб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метод. пособие для студ. вузов,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. по спец. 1-21 03 01 "История ": в 2 ч. Ч. 2 / В.В. Сергеенкова [и др.]; под ред. В.В. Сер-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геенковой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, О.А. Яновского, В.И.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Меньковского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. Минск, 2010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Киняпина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Н. С. История внешней политики России второй половины XIX в. М., 1974.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 xml:space="preserve">Кортеж российской власти. IX – XXI века: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. справ. В 3 ч. Ч. 1. Минск, 2013.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Манфред А. З. Образование русско-французского союза. М., 1975.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Минаева Н.В. Правительственный конституционализм и передовое общественное мнение России в начале XIX века. Саратов, 1982.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Мироненко С.В. Страница тайной истории самодержавия: Политическая история России первой половины XIX столетия. М., 1990.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Нарочицкая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Л. И. Россия и отмена нейтрализации Чёрного моря. 1856–1871 гг. К истории Восточного вопроса. М., 1989.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М.В. Движение декабристов. Т. 1–2. М., 1955.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Оржеховский И.В. Самодержавие против революционной России (1826–1880). М., 1982.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 xml:space="preserve">Позняк, С.В. История внешней политики России (1856–1914 гг.): Пособие для студ. 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>ист. фак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>. / С.В. Позняк. Минск, 2001.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Рыбаченок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И. С. Союз с Францией во внешней политике России в конце XIX в. М., 1993.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lastRenderedPageBreak/>
        <w:t>Сироткин В.Г. Дуэль двух дипломатий: Россия и Франция в 1801–1812 гг. М., 1966.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Сказкин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С. Д. Конец австро-русско-германского союза. М., 1974.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Тарле Е.В. Нашествие Наполеона на Россию. 1812 год. М., 1992.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Толмачев Е. П. Александр ІІ и его время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 В 2 кн. Кн.2. М., 1998.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Троицкий Н.А. Александр I и Наполеон. М., 1994.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 xml:space="preserve">Троцкий И.М. III Отделение при Николае I: Жизнь </w:t>
      </w:r>
      <w:proofErr w:type="gramStart"/>
      <w:r w:rsidRPr="00AB28E5">
        <w:rPr>
          <w:rFonts w:ascii="Times New Roman" w:hAnsi="Times New Roman" w:cs="Times New Roman"/>
          <w:sz w:val="28"/>
          <w:szCs w:val="28"/>
        </w:rPr>
        <w:t>Шервуда-Верного</w:t>
      </w:r>
      <w:proofErr w:type="gramEnd"/>
      <w:r w:rsidRPr="00AB2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28E5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>., 1990.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Труайя А. Александр I, или Северный сфинкс. М., 1997.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8E5">
        <w:rPr>
          <w:rFonts w:ascii="Times New Roman" w:hAnsi="Times New Roman" w:cs="Times New Roman"/>
          <w:sz w:val="28"/>
          <w:szCs w:val="28"/>
        </w:rPr>
        <w:t>Фёдоров В.А. Декабристы и их время. М., 1992.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8E5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Pr="00AB28E5">
        <w:rPr>
          <w:rFonts w:ascii="Times New Roman" w:hAnsi="Times New Roman" w:cs="Times New Roman"/>
          <w:sz w:val="28"/>
          <w:szCs w:val="28"/>
        </w:rPr>
        <w:t xml:space="preserve"> А. О. Европейская идея в истории: Проблемы войны и мира. М., 1987.</w:t>
      </w:r>
    </w:p>
    <w:p w:rsidR="00AB28E5" w:rsidRPr="00AB28E5" w:rsidRDefault="00AB28E5" w:rsidP="00AB28E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8E5" w:rsidRPr="00AB28E5" w:rsidRDefault="00AB28E5" w:rsidP="00AB28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B28E5" w:rsidRPr="00AB28E5" w:rsidSect="00AB28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E5"/>
    <w:rsid w:val="00054040"/>
    <w:rsid w:val="000578E5"/>
    <w:rsid w:val="000774F3"/>
    <w:rsid w:val="00091434"/>
    <w:rsid w:val="0009210A"/>
    <w:rsid w:val="00097E13"/>
    <w:rsid w:val="000B3E3F"/>
    <w:rsid w:val="000D0C3A"/>
    <w:rsid w:val="000D7F0A"/>
    <w:rsid w:val="00111046"/>
    <w:rsid w:val="00137808"/>
    <w:rsid w:val="0015286C"/>
    <w:rsid w:val="00152D60"/>
    <w:rsid w:val="001630CE"/>
    <w:rsid w:val="00173011"/>
    <w:rsid w:val="001D52C9"/>
    <w:rsid w:val="00214B8C"/>
    <w:rsid w:val="00222638"/>
    <w:rsid w:val="00223732"/>
    <w:rsid w:val="002902D0"/>
    <w:rsid w:val="002D19BA"/>
    <w:rsid w:val="00334D01"/>
    <w:rsid w:val="00351C8A"/>
    <w:rsid w:val="00353FCC"/>
    <w:rsid w:val="00363BCE"/>
    <w:rsid w:val="003A27DC"/>
    <w:rsid w:val="003D64B0"/>
    <w:rsid w:val="003F167E"/>
    <w:rsid w:val="00414092"/>
    <w:rsid w:val="00417763"/>
    <w:rsid w:val="00417B92"/>
    <w:rsid w:val="00496F93"/>
    <w:rsid w:val="004C594F"/>
    <w:rsid w:val="004C7255"/>
    <w:rsid w:val="004D00E6"/>
    <w:rsid w:val="00514F76"/>
    <w:rsid w:val="005208C8"/>
    <w:rsid w:val="00563284"/>
    <w:rsid w:val="005712D3"/>
    <w:rsid w:val="005D744B"/>
    <w:rsid w:val="0060037D"/>
    <w:rsid w:val="00611AEA"/>
    <w:rsid w:val="00611D82"/>
    <w:rsid w:val="00640F71"/>
    <w:rsid w:val="006506D3"/>
    <w:rsid w:val="00657D5C"/>
    <w:rsid w:val="006803DA"/>
    <w:rsid w:val="00686B88"/>
    <w:rsid w:val="007604CF"/>
    <w:rsid w:val="007803E6"/>
    <w:rsid w:val="007A0E97"/>
    <w:rsid w:val="007A2113"/>
    <w:rsid w:val="008050FB"/>
    <w:rsid w:val="008B2C2F"/>
    <w:rsid w:val="008E6BA7"/>
    <w:rsid w:val="008F2EE5"/>
    <w:rsid w:val="00915641"/>
    <w:rsid w:val="00930F43"/>
    <w:rsid w:val="009359AF"/>
    <w:rsid w:val="00975D32"/>
    <w:rsid w:val="009A7F5C"/>
    <w:rsid w:val="009B1CA9"/>
    <w:rsid w:val="009E5FCB"/>
    <w:rsid w:val="009F2A2D"/>
    <w:rsid w:val="00A01624"/>
    <w:rsid w:val="00A11F49"/>
    <w:rsid w:val="00A30F1D"/>
    <w:rsid w:val="00A829B9"/>
    <w:rsid w:val="00AB0353"/>
    <w:rsid w:val="00AB28E5"/>
    <w:rsid w:val="00B210EF"/>
    <w:rsid w:val="00BD6576"/>
    <w:rsid w:val="00BF5C0A"/>
    <w:rsid w:val="00C329F5"/>
    <w:rsid w:val="00C8024D"/>
    <w:rsid w:val="00C82A46"/>
    <w:rsid w:val="00CA643C"/>
    <w:rsid w:val="00CF1D06"/>
    <w:rsid w:val="00D1355B"/>
    <w:rsid w:val="00D629FC"/>
    <w:rsid w:val="00E16895"/>
    <w:rsid w:val="00E5036F"/>
    <w:rsid w:val="00E57727"/>
    <w:rsid w:val="00E765D4"/>
    <w:rsid w:val="00E9130D"/>
    <w:rsid w:val="00EA7B9C"/>
    <w:rsid w:val="00ED1902"/>
    <w:rsid w:val="00F8586B"/>
    <w:rsid w:val="00F85CF0"/>
    <w:rsid w:val="00FC321E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1010</Words>
  <Characters>5757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NotePad.by</dc:creator>
  <cp:lastModifiedBy>Victor</cp:lastModifiedBy>
  <cp:revision>3</cp:revision>
  <dcterms:created xsi:type="dcterms:W3CDTF">2013-11-15T14:23:00Z</dcterms:created>
  <dcterms:modified xsi:type="dcterms:W3CDTF">2013-11-18T10:27:00Z</dcterms:modified>
</cp:coreProperties>
</file>