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F3" w:rsidRPr="00A122D7" w:rsidRDefault="00FE60F3" w:rsidP="00FE60F3">
      <w:pPr>
        <w:pStyle w:val="a3"/>
        <w:outlineLvl w:val="0"/>
      </w:pPr>
      <w:bookmarkStart w:id="0" w:name="_Toc360277849"/>
      <w:bookmarkStart w:id="1" w:name="_Toc360278309"/>
      <w:bookmarkStart w:id="2" w:name="_Toc360295413"/>
      <w:bookmarkStart w:id="3" w:name="_Toc360297358"/>
      <w:bookmarkStart w:id="4" w:name="_Toc360299238"/>
      <w:bookmarkStart w:id="5" w:name="_GoBack"/>
      <w:r w:rsidRPr="00A122D7">
        <w:t>ПОСЛОВИЦЫ И ПОГОВОРКИ КАК СРЕДСТВА ФОРМИРОВАНИЯ СОЦИОКУЛЬТУРНОЙ КОМПЕТЕНЦИИ</w:t>
      </w:r>
      <w:bookmarkEnd w:id="0"/>
      <w:bookmarkEnd w:id="1"/>
      <w:bookmarkEnd w:id="2"/>
      <w:bookmarkEnd w:id="3"/>
      <w:bookmarkEnd w:id="4"/>
    </w:p>
    <w:p w:rsidR="00FE60F3" w:rsidRPr="00A122D7" w:rsidRDefault="00FE60F3" w:rsidP="00FE60F3">
      <w:pPr>
        <w:pStyle w:val="2"/>
        <w:spacing w:before="0" w:line="360" w:lineRule="auto"/>
        <w:ind w:firstLine="709"/>
        <w:contextualSpacing/>
        <w:jc w:val="right"/>
        <w:rPr>
          <w:rFonts w:ascii="Times New Roman" w:hAnsi="Times New Roman" w:cs="Times New Roman"/>
          <w:b w:val="0"/>
          <w:caps/>
        </w:rPr>
      </w:pPr>
      <w:bookmarkStart w:id="6" w:name="_Toc360277850"/>
      <w:bookmarkStart w:id="7" w:name="_Toc360278310"/>
      <w:bookmarkEnd w:id="5"/>
      <w:r w:rsidRPr="00A122D7">
        <w:rPr>
          <w:rFonts w:ascii="Times New Roman" w:hAnsi="Times New Roman" w:cs="Times New Roman"/>
          <w:b w:val="0"/>
        </w:rPr>
        <w:t>Пищулина Т.А.</w:t>
      </w:r>
      <w:bookmarkEnd w:id="6"/>
      <w:bookmarkEnd w:id="7"/>
    </w:p>
    <w:p w:rsidR="00FE60F3" w:rsidRPr="00A122D7" w:rsidRDefault="00FE60F3" w:rsidP="00FE6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Великий чешский педагог Ян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Амос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Коменский считал, что из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чение иностранного языка должно идти по пути от постепенного п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стижения смысла иноязычного высказывания к восприятию красоты слов, выраж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ний, богатства всех языковых возможностей и, наконец, к способности проникать в эстетическую сущность языка, к овлад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нию языковой сокровищницей [1, с. 56]. То есть постижение ин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странного языка должно быть не только прагматическим, но и духо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ным. К.Д. Ушинский, развивая идеи Коменского, писал, что нужно учить не говорению, а богатству кул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туры страны изучаемого языка [73, с. 42]. В этом смысле пословицы и погово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ки представляют собой богатейший аутентичный материал, не нуждающийся, с одной стор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ны,  в адаптации, а с другой, – отвечающий самым высоким художественным тр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бованиям.</w:t>
      </w:r>
    </w:p>
    <w:p w:rsidR="00FE60F3" w:rsidRPr="00A122D7" w:rsidRDefault="00FE60F3" w:rsidP="00FE60F3">
      <w:pPr>
        <w:tabs>
          <w:tab w:val="left" w:pos="180"/>
          <w:tab w:val="left" w:pos="28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Пословицы и поговорки – это благодатный материал, активно используемый в обучении. Можно предположить, что данные выр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жения могут служить хорошим средством формирования социокультурной ко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петенции, поскольку являются фразеологизмами и часто содержат фоновую 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безэквивалентную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лексику, которая дает пре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ставление о культуре, традициях и обычаях. Кроме того, они служат средством повышения мотивации к изучению ин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странного языка. В связи с этим мы считаем, что при использовании пословиц и погов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рок в образовательном процессе, студентам предоставляется возмо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ность приобрести следующие социокультурные знания и ум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ния:</w:t>
      </w:r>
    </w:p>
    <w:p w:rsidR="00FE60F3" w:rsidRPr="00A122D7" w:rsidRDefault="00FE60F3" w:rsidP="00FE60F3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122D7">
        <w:rPr>
          <w:sz w:val="28"/>
          <w:szCs w:val="28"/>
        </w:rPr>
        <w:t>расширить и систематизировать страноведческие знания, каса</w:t>
      </w:r>
      <w:r w:rsidRPr="00A122D7">
        <w:rPr>
          <w:sz w:val="28"/>
          <w:szCs w:val="28"/>
        </w:rPr>
        <w:t>ю</w:t>
      </w:r>
      <w:r w:rsidRPr="00A122D7">
        <w:rPr>
          <w:sz w:val="28"/>
          <w:szCs w:val="28"/>
        </w:rPr>
        <w:t>щиеся страны изучаемого языка, особенностей культуры данного народа;</w:t>
      </w:r>
      <w:proofErr w:type="gramEnd"/>
    </w:p>
    <w:p w:rsidR="00FE60F3" w:rsidRPr="00A122D7" w:rsidRDefault="00FE60F3" w:rsidP="00FE60F3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lastRenderedPageBreak/>
        <w:t>лучше осознать явления своей действительности и культуры п</w:t>
      </w:r>
      <w:r w:rsidRPr="00A122D7">
        <w:rPr>
          <w:sz w:val="28"/>
          <w:szCs w:val="28"/>
        </w:rPr>
        <w:t>у</w:t>
      </w:r>
      <w:r w:rsidRPr="00A122D7">
        <w:rPr>
          <w:sz w:val="28"/>
          <w:szCs w:val="28"/>
        </w:rPr>
        <w:t xml:space="preserve">тем сравнения их </w:t>
      </w:r>
      <w:proofErr w:type="gramStart"/>
      <w:r w:rsidRPr="00A122D7">
        <w:rPr>
          <w:sz w:val="28"/>
          <w:szCs w:val="28"/>
        </w:rPr>
        <w:t>с</w:t>
      </w:r>
      <w:proofErr w:type="gramEnd"/>
      <w:r w:rsidRPr="00A122D7">
        <w:rPr>
          <w:sz w:val="28"/>
          <w:szCs w:val="28"/>
        </w:rPr>
        <w:t xml:space="preserve"> иноязычной;</w:t>
      </w:r>
    </w:p>
    <w:p w:rsidR="00FE60F3" w:rsidRPr="00A122D7" w:rsidRDefault="00FE60F3" w:rsidP="00FE60F3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развивать умения предоставлять свою страну в процессе межличн</w:t>
      </w:r>
      <w:r w:rsidRPr="00A122D7">
        <w:rPr>
          <w:sz w:val="28"/>
          <w:szCs w:val="28"/>
        </w:rPr>
        <w:t>о</w:t>
      </w:r>
      <w:r w:rsidRPr="00A122D7">
        <w:rPr>
          <w:sz w:val="28"/>
          <w:szCs w:val="28"/>
        </w:rPr>
        <w:t>стного, межкультурного общения;</w:t>
      </w:r>
    </w:p>
    <w:p w:rsidR="00FE60F3" w:rsidRPr="00A122D7" w:rsidRDefault="00FE60F3" w:rsidP="00FE60F3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совершенствовать умения адекватно вести себя в процессе официального и неофициального общения, соблюдая этику межкультурного общ</w:t>
      </w:r>
      <w:r w:rsidRPr="00A122D7">
        <w:rPr>
          <w:sz w:val="28"/>
          <w:szCs w:val="28"/>
        </w:rPr>
        <w:t>е</w:t>
      </w:r>
      <w:r w:rsidRPr="00A122D7">
        <w:rPr>
          <w:sz w:val="28"/>
          <w:szCs w:val="28"/>
        </w:rPr>
        <w:t>ния;</w:t>
      </w:r>
    </w:p>
    <w:p w:rsidR="00FE60F3" w:rsidRPr="00A122D7" w:rsidRDefault="00FE60F3" w:rsidP="00FE60F3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проявлять толерантность к необычным проявлениям иной кул</w:t>
      </w:r>
      <w:r w:rsidRPr="00A122D7">
        <w:rPr>
          <w:sz w:val="28"/>
          <w:szCs w:val="28"/>
        </w:rPr>
        <w:t>ь</w:t>
      </w:r>
      <w:r w:rsidRPr="00A122D7">
        <w:rPr>
          <w:sz w:val="28"/>
          <w:szCs w:val="28"/>
        </w:rPr>
        <w:t>туры, к особенностям менталитета носителей изучаемого языка.</w:t>
      </w:r>
    </w:p>
    <w:p w:rsidR="00FE60F3" w:rsidRPr="00A122D7" w:rsidRDefault="00FE60F3" w:rsidP="00FE6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Без знания данных фразеологических выражений студент будет ограничен в разговоре, у него могут возникнуть сложности с поним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нием и осмыслением различных печатных изданий, радио- или тел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программ, песен, и т.д. С нашей точки зрения, использование посл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виц и поговорок  способствует сплочению коллектива при обсужд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нии значения данных конструкций: студенты узнают информацию друг о друге, участвуют в совместных прое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тах, составляют диалоги; развивают мышление, навыки сопоставления, тво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ческие умения.</w:t>
      </w:r>
    </w:p>
    <w:p w:rsidR="00FE60F3" w:rsidRPr="00A122D7" w:rsidRDefault="00FE60F3" w:rsidP="00FE6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Будучи кратким и емким выражением, пословица выполняет ряд фун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ций:</w:t>
      </w:r>
    </w:p>
    <w:p w:rsidR="00FE60F3" w:rsidRPr="00A122D7" w:rsidRDefault="00FE60F3" w:rsidP="00FE60F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предвосхищает информацию, настраивает на ее получение;</w:t>
      </w:r>
    </w:p>
    <w:p w:rsidR="00FE60F3" w:rsidRPr="00A122D7" w:rsidRDefault="00FE60F3" w:rsidP="00FE60F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поясняет информацию, уточняет и расширяет;</w:t>
      </w:r>
    </w:p>
    <w:p w:rsidR="00FE60F3" w:rsidRPr="00A122D7" w:rsidRDefault="00FE60F3" w:rsidP="00FE60F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обобщает информацию, подводить итог, будучи кратким выв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дом по обсуждаемой проблеме;</w:t>
      </w:r>
    </w:p>
    <w:p w:rsidR="00FE60F3" w:rsidRPr="00A122D7" w:rsidRDefault="00FE60F3" w:rsidP="00FE60F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придает речи образность, усиливает высказывание.</w:t>
      </w:r>
    </w:p>
    <w:p w:rsidR="00FE60F3" w:rsidRPr="00A122D7" w:rsidRDefault="00FE60F3" w:rsidP="00FE6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Исходя из этих функций, можно сказать, что пословицы могут испол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зоваться:</w:t>
      </w:r>
    </w:p>
    <w:p w:rsidR="00FE60F3" w:rsidRPr="00A122D7" w:rsidRDefault="00FE60F3" w:rsidP="00FE6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а) как вступление к занятию, сообщение темы семинара;</w:t>
      </w:r>
    </w:p>
    <w:p w:rsidR="00FE60F3" w:rsidRPr="00A122D7" w:rsidRDefault="00FE60F3" w:rsidP="00FE6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б) в основной части учебного занятия: </w:t>
      </w:r>
    </w:p>
    <w:p w:rsidR="00FE60F3" w:rsidRPr="00A122D7" w:rsidRDefault="00FE60F3" w:rsidP="00FE60F3">
      <w:pPr>
        <w:numPr>
          <w:ilvl w:val="0"/>
          <w:numId w:val="7"/>
        </w:numPr>
        <w:tabs>
          <w:tab w:val="clear" w:pos="1068"/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как средство ознакомления с новыми лексическими един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цами и грамматическими структурами,</w:t>
      </w:r>
    </w:p>
    <w:p w:rsidR="00FE60F3" w:rsidRPr="00A122D7" w:rsidRDefault="00FE60F3" w:rsidP="00FE60F3">
      <w:pPr>
        <w:numPr>
          <w:ilvl w:val="0"/>
          <w:numId w:val="7"/>
        </w:numPr>
        <w:tabs>
          <w:tab w:val="clear" w:pos="1068"/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как средство совершенствования фонетических навыков,</w:t>
      </w:r>
    </w:p>
    <w:p w:rsidR="00FE60F3" w:rsidRPr="00A122D7" w:rsidRDefault="00FE60F3" w:rsidP="00FE60F3">
      <w:pPr>
        <w:numPr>
          <w:ilvl w:val="0"/>
          <w:numId w:val="7"/>
        </w:numPr>
        <w:tabs>
          <w:tab w:val="clear" w:pos="1068"/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как вступление к чтению или слушанию текста,</w:t>
      </w:r>
    </w:p>
    <w:p w:rsidR="00FE60F3" w:rsidRPr="00A122D7" w:rsidRDefault="00FE60F3" w:rsidP="00FE60F3">
      <w:pPr>
        <w:numPr>
          <w:ilvl w:val="0"/>
          <w:numId w:val="7"/>
        </w:numPr>
        <w:tabs>
          <w:tab w:val="clear" w:pos="1068"/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как обобщение прочитанного/прослушанного текста, беседы или дискуссии,</w:t>
      </w:r>
    </w:p>
    <w:p w:rsidR="00FE60F3" w:rsidRPr="00A122D7" w:rsidRDefault="00FE60F3" w:rsidP="00FE60F3">
      <w:pPr>
        <w:numPr>
          <w:ilvl w:val="0"/>
          <w:numId w:val="7"/>
        </w:numPr>
        <w:tabs>
          <w:tab w:val="clear" w:pos="1068"/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как составляющая речевой ситуации,</w:t>
      </w:r>
    </w:p>
    <w:p w:rsidR="00FE60F3" w:rsidRPr="00A122D7" w:rsidRDefault="00FE60F3" w:rsidP="00FE60F3">
      <w:pPr>
        <w:numPr>
          <w:ilvl w:val="0"/>
          <w:numId w:val="7"/>
        </w:numPr>
        <w:tabs>
          <w:tab w:val="clear" w:pos="1068"/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как тема для написания сочинения/изложения,</w:t>
      </w:r>
    </w:p>
    <w:p w:rsidR="00FE60F3" w:rsidRPr="00A122D7" w:rsidRDefault="00FE60F3" w:rsidP="00FE60F3">
      <w:pPr>
        <w:numPr>
          <w:ilvl w:val="0"/>
          <w:numId w:val="7"/>
        </w:numPr>
        <w:tabs>
          <w:tab w:val="clear" w:pos="1068"/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как средство расширения лингвострановедческих знаний.</w:t>
      </w:r>
    </w:p>
    <w:p w:rsidR="00FE60F3" w:rsidRPr="00A122D7" w:rsidRDefault="00FE60F3" w:rsidP="00FE6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в) в заключительной части занятия – как средство подведения итогов или оценки деятельности учащихся.</w:t>
      </w:r>
    </w:p>
    <w:p w:rsidR="00FE60F3" w:rsidRPr="00A122D7" w:rsidRDefault="00FE60F3" w:rsidP="00FE60F3">
      <w:pPr>
        <w:tabs>
          <w:tab w:val="left" w:pos="12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пословицы и поговорки могут быть использованы на любом этапе занятия по таким предметам, как практика устной и письменной речи, практическая фонетика, а также практическая грамматика, страноведение, лексикология. </w:t>
      </w:r>
    </w:p>
    <w:p w:rsidR="00FE60F3" w:rsidRPr="00A122D7" w:rsidRDefault="00FE60F3" w:rsidP="00FE60F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Литература</w:t>
      </w:r>
    </w:p>
    <w:p w:rsidR="00FE60F3" w:rsidRPr="00A122D7" w:rsidRDefault="00FE60F3" w:rsidP="00FE60F3">
      <w:pPr>
        <w:pStyle w:val="21"/>
        <w:widowControl w:val="0"/>
        <w:numPr>
          <w:ilvl w:val="0"/>
          <w:numId w:val="8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122D7">
        <w:rPr>
          <w:sz w:val="28"/>
          <w:szCs w:val="28"/>
        </w:rPr>
        <w:t>Коменский, Я.А. Великая дидактика / Я.А. Коменский. – М.: Г</w:t>
      </w:r>
      <w:r w:rsidRPr="00A122D7">
        <w:rPr>
          <w:sz w:val="28"/>
          <w:szCs w:val="28"/>
        </w:rPr>
        <w:t>о</w:t>
      </w:r>
      <w:r w:rsidRPr="00A122D7">
        <w:rPr>
          <w:sz w:val="28"/>
          <w:szCs w:val="28"/>
        </w:rPr>
        <w:t>сударственное учебно-педагогическое издание, 1939. – 318 с.</w:t>
      </w:r>
    </w:p>
    <w:p w:rsidR="00FE60F3" w:rsidRPr="00A122D7" w:rsidRDefault="00FE60F3" w:rsidP="00FE60F3">
      <w:pPr>
        <w:pStyle w:val="21"/>
        <w:widowControl w:val="0"/>
        <w:numPr>
          <w:ilvl w:val="0"/>
          <w:numId w:val="8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122D7">
        <w:rPr>
          <w:sz w:val="28"/>
          <w:szCs w:val="28"/>
        </w:rPr>
        <w:t>Рогова, Г.В. Методика обучения английскому языку на начал</w:t>
      </w:r>
      <w:r w:rsidRPr="00A122D7">
        <w:rPr>
          <w:sz w:val="28"/>
          <w:szCs w:val="28"/>
        </w:rPr>
        <w:t>ь</w:t>
      </w:r>
      <w:r w:rsidRPr="00A122D7">
        <w:rPr>
          <w:sz w:val="28"/>
          <w:szCs w:val="28"/>
        </w:rPr>
        <w:t>ном этапе в средней школе: пособие для учителя / Г.В. Рогова, И.Н. Вер</w:t>
      </w:r>
      <w:r w:rsidRPr="00A122D7">
        <w:rPr>
          <w:sz w:val="28"/>
          <w:szCs w:val="28"/>
        </w:rPr>
        <w:t>е</w:t>
      </w:r>
      <w:r w:rsidRPr="00A122D7">
        <w:rPr>
          <w:sz w:val="28"/>
          <w:szCs w:val="28"/>
        </w:rPr>
        <w:t>щагина. – М.: Просвещение, 1988. – 224 с.</w:t>
      </w:r>
    </w:p>
    <w:p w:rsidR="00444020" w:rsidRPr="00FE60F3" w:rsidRDefault="00444020" w:rsidP="00FE60F3"/>
    <w:sectPr w:rsidR="00444020" w:rsidRPr="00FE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9AB"/>
    <w:multiLevelType w:val="hybridMultilevel"/>
    <w:tmpl w:val="64D81E90"/>
    <w:lvl w:ilvl="0" w:tplc="04D23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F5B81"/>
    <w:multiLevelType w:val="hybridMultilevel"/>
    <w:tmpl w:val="E8800288"/>
    <w:lvl w:ilvl="0" w:tplc="A7668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9DF0E38"/>
    <w:multiLevelType w:val="hybridMultilevel"/>
    <w:tmpl w:val="64FA6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29718A5"/>
    <w:multiLevelType w:val="hybridMultilevel"/>
    <w:tmpl w:val="A634AB62"/>
    <w:lvl w:ilvl="0" w:tplc="89A29C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9A464C8"/>
    <w:multiLevelType w:val="hybridMultilevel"/>
    <w:tmpl w:val="305231C6"/>
    <w:lvl w:ilvl="0" w:tplc="11461FC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2C07D2"/>
    <w:multiLevelType w:val="singleLevel"/>
    <w:tmpl w:val="CEB8F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6D650A17"/>
    <w:multiLevelType w:val="hybridMultilevel"/>
    <w:tmpl w:val="1DB4C3DC"/>
    <w:lvl w:ilvl="0" w:tplc="F4F4F546">
      <w:start w:val="1"/>
      <w:numFmt w:val="decimal"/>
      <w:lvlText w:val="%1)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40816"/>
    <w:multiLevelType w:val="hybridMultilevel"/>
    <w:tmpl w:val="CFF69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22"/>
    <w:rsid w:val="00355453"/>
    <w:rsid w:val="00444020"/>
    <w:rsid w:val="004B33C2"/>
    <w:rsid w:val="00594122"/>
    <w:rsid w:val="00804FCC"/>
    <w:rsid w:val="008C7AEE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 Знак Знак5"/>
    <w:basedOn w:val="a"/>
    <w:next w:val="a"/>
    <w:rsid w:val="00594122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1">
    <w:name w:val="Основной текст1"/>
    <w:basedOn w:val="a"/>
    <w:rsid w:val="00594122"/>
    <w:pPr>
      <w:widowControl/>
      <w:shd w:val="clear" w:color="auto" w:fill="FFFFFF"/>
      <w:spacing w:before="420" w:line="456" w:lineRule="exact"/>
      <w:ind w:hanging="34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">
    <w:name w:val="Body text_"/>
    <w:link w:val="Bodytext1"/>
    <w:locked/>
    <w:rsid w:val="00594122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594122"/>
    <w:pPr>
      <w:widowControl/>
      <w:shd w:val="clear" w:color="auto" w:fill="FFFFFF"/>
      <w:spacing w:before="900" w:after="900" w:line="437" w:lineRule="exact"/>
      <w:ind w:hanging="320"/>
      <w:jc w:val="center"/>
    </w:pPr>
    <w:rPr>
      <w:rFonts w:asciiTheme="minorHAnsi" w:eastAsiaTheme="minorHAnsi" w:hAnsiTheme="minorHAnsi" w:cstheme="minorBidi"/>
      <w:color w:val="auto"/>
      <w:sz w:val="25"/>
      <w:szCs w:val="25"/>
      <w:shd w:val="clear" w:color="auto" w:fill="FFFFFF"/>
      <w:lang w:eastAsia="en-US"/>
    </w:rPr>
  </w:style>
  <w:style w:type="paragraph" w:customStyle="1" w:styleId="a3">
    <w:name w:val="Ст для"/>
    <w:basedOn w:val="4"/>
    <w:link w:val="a4"/>
    <w:qFormat/>
    <w:rsid w:val="00594122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594122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41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uiPriority w:val="99"/>
    <w:rsid w:val="004B33C2"/>
    <w:rPr>
      <w:color w:val="0000FF"/>
      <w:u w:val="single"/>
    </w:rPr>
  </w:style>
  <w:style w:type="paragraph" w:customStyle="1" w:styleId="ListParagraph">
    <w:name w:val="List Paragraph"/>
    <w:basedOn w:val="a"/>
    <w:rsid w:val="004B33C2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E6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rsid w:val="00FE60F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1">
    <w:name w:val="Body Text Indent 2"/>
    <w:basedOn w:val="a"/>
    <w:link w:val="22"/>
    <w:rsid w:val="00FE60F3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FE6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 Знак Знак5"/>
    <w:basedOn w:val="a"/>
    <w:next w:val="a"/>
    <w:rsid w:val="00594122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1">
    <w:name w:val="Основной текст1"/>
    <w:basedOn w:val="a"/>
    <w:rsid w:val="00594122"/>
    <w:pPr>
      <w:widowControl/>
      <w:shd w:val="clear" w:color="auto" w:fill="FFFFFF"/>
      <w:spacing w:before="420" w:line="456" w:lineRule="exact"/>
      <w:ind w:hanging="34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">
    <w:name w:val="Body text_"/>
    <w:link w:val="Bodytext1"/>
    <w:locked/>
    <w:rsid w:val="00594122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594122"/>
    <w:pPr>
      <w:widowControl/>
      <w:shd w:val="clear" w:color="auto" w:fill="FFFFFF"/>
      <w:spacing w:before="900" w:after="900" w:line="437" w:lineRule="exact"/>
      <w:ind w:hanging="320"/>
      <w:jc w:val="center"/>
    </w:pPr>
    <w:rPr>
      <w:rFonts w:asciiTheme="minorHAnsi" w:eastAsiaTheme="minorHAnsi" w:hAnsiTheme="minorHAnsi" w:cstheme="minorBidi"/>
      <w:color w:val="auto"/>
      <w:sz w:val="25"/>
      <w:szCs w:val="25"/>
      <w:shd w:val="clear" w:color="auto" w:fill="FFFFFF"/>
      <w:lang w:eastAsia="en-US"/>
    </w:rPr>
  </w:style>
  <w:style w:type="paragraph" w:customStyle="1" w:styleId="a3">
    <w:name w:val="Ст для"/>
    <w:basedOn w:val="4"/>
    <w:link w:val="a4"/>
    <w:qFormat/>
    <w:rsid w:val="00594122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594122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41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uiPriority w:val="99"/>
    <w:rsid w:val="004B33C2"/>
    <w:rPr>
      <w:color w:val="0000FF"/>
      <w:u w:val="single"/>
    </w:rPr>
  </w:style>
  <w:style w:type="paragraph" w:customStyle="1" w:styleId="ListParagraph">
    <w:name w:val="List Paragraph"/>
    <w:basedOn w:val="a"/>
    <w:rsid w:val="004B33C2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E6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rsid w:val="00FE60F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1">
    <w:name w:val="Body Text Indent 2"/>
    <w:basedOn w:val="a"/>
    <w:link w:val="22"/>
    <w:rsid w:val="00FE60F3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FE6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2013-10-18T12:18:00Z</dcterms:created>
  <dcterms:modified xsi:type="dcterms:W3CDTF">2013-10-18T12:18:00Z</dcterms:modified>
</cp:coreProperties>
</file>