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F1" w:rsidRPr="00A122D7" w:rsidRDefault="00664AF1" w:rsidP="00664AF1">
      <w:pPr>
        <w:pStyle w:val="a4"/>
        <w:outlineLvl w:val="0"/>
      </w:pPr>
      <w:bookmarkStart w:id="0" w:name="_Toc360295393"/>
      <w:bookmarkStart w:id="1" w:name="_Toc360297338"/>
      <w:bookmarkStart w:id="2" w:name="_Toc360299218"/>
      <w:proofErr w:type="gramStart"/>
      <w:r w:rsidRPr="00A122D7">
        <w:t>МОТИВЫ НОМИНАЦИИ ВНУТРИГОРОДСКИХ ОБЪЕКТОВ В РУССКОЯЗЫЧНОЙ И АНГЛОЯЗЫЧНОЙ КУЛЬТУРАХ (НА МАТЕРИАЛЕ ГОДОНИМОВ МИНСКА И ЛОНДОНА)</w:t>
      </w:r>
      <w:bookmarkEnd w:id="0"/>
      <w:bookmarkEnd w:id="1"/>
      <w:bookmarkEnd w:id="2"/>
      <w:proofErr w:type="gramEnd"/>
    </w:p>
    <w:p w:rsidR="00664AF1" w:rsidRPr="00A122D7" w:rsidRDefault="00664AF1" w:rsidP="00664AF1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</w:pP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Стаселько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Е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  <w:lang w:val="be-BY"/>
        </w:rPr>
        <w:t>.</w:t>
      </w:r>
    </w:p>
    <w:p w:rsidR="00664AF1" w:rsidRPr="00A122D7" w:rsidRDefault="00664AF1" w:rsidP="00664AF1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исследования.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последние десятилетия языковой облик современного города привлекает вним</w:t>
      </w:r>
      <w:bookmarkStart w:id="3" w:name="_GoBack"/>
      <w:bookmarkEnd w:id="3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ание многих языковедов. Ономастическое пространство города легко представить в виде  поля с центром и периферией, где центр заполняется собственно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урбанонимами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(т.е. названиями внутригородских объектов), а периферия – всеми остальными типами собственных номинаций (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эргонимами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экклезионимами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дромонимами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др.). </w:t>
      </w:r>
      <w:proofErr w:type="gram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В нашем докладе мы  рассмотрим линейные 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урбанонимы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, т. е. названия  объектов  города, имеющих линейную протяженность: улиц, переулков, проездов, спусков, скверов, проспектов, площадей, тупиков, трактов, линий, шоссе, набережных.</w:t>
      </w:r>
      <w:proofErr w:type="gramEnd"/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Объектом изучения являются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собственные наименования улиц в русскоязычной и англоязычной культурах.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Языковой материал составили номинации двух современных культурных и политических центров: Минска и Лондона.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Термин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» восходит к двум греческим словам, которые означают соответственно ‘путь, дорога, улица, русло’ и ‘имя’.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Это вид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нонима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(т.е. названия внутригородского объекта), и, как все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являются составной частью лингвистического портрета города. Как отмечает белорусский специалист в области ономастики А.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Мезенко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«единицы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урбанонимного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пространства – названия улиц, площадей, районов города, отдельных зданий – являются разновидностью топонимов и составляют весьма своеобразную и сложную систему» [1, с. 102].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Источники языкового материала – справочники «Улицы Минска. План города» (для русскоязычных номинаций Беларуси), а также «Лондон. Путеводитель» (для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англоязычной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Предметом исследования явились мотивы выбора номинаций для линейных внутригородских объектов Минска и Лондона, целью – выявление общих и культурно-специфичных характеристик этих мотивов. Сравнительно-сопоставительный анализ современных названий внутригородских наименований британского и белорусского городов позволит проследить зависимость индивидуальных номинаций от общ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ственных, национально-культурных и историко-политических факторов. 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Важность изучения проблем взаимодействия языка и культуры для современного гуманитарного знания определяет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актуальность данного исследования.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Теоретическую базу нашей работы составили научные труды по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белорусских городов (это публикации А.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Мезенко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Белоруссии»), по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русских городов (это работы А. В. Суперанской «</w:t>
      </w:r>
      <w:proofErr w:type="spellStart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>Урбанонимы</w:t>
      </w:r>
      <w:proofErr w:type="spellEnd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как отражение внутригородских  реалий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», М. В. Горбаневского «Об актуальном аспекте изучения русских названий населенных пунктов» по английской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(работы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Edmund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Bonner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Some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London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names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George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R.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Stewart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Names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on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Land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Historical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Account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of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Place-Naming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in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the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United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States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» и др.).</w:t>
      </w:r>
      <w:proofErr w:type="gramEnd"/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  Основная часть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2.1 Особенности оформления русск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англоязычных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годонимов</w:t>
      </w:r>
      <w:proofErr w:type="spellEnd"/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Большинство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урбанонимов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европейских и американских городов представлено </w:t>
      </w: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двучленными номинациями, одной из составляющих которых является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географический номенклатурный термин. В первую очередь  необходимо отметить различие в графическом оформлении русск</w:t>
      </w:r>
      <w:proofErr w:type="gram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и англоязычных единиц, обусловленное орфографической спецификой языков: в английском языке с прописной буквы пишутся и собственно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проприальный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компонент, и термин-указатель, например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Short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  <w:lang w:val="en-US"/>
        </w:rPr>
        <w:t>Victoria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. </w:t>
      </w:r>
      <w:proofErr w:type="gramStart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Иначе оформляются внутригородские объекты в русскоязычных культурах: номенклатурное слово пишется со строчной буквы, например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>улица Я. Купалы, улица Сосновая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 и др. Ещё одна лежащая «на поверхности» 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lastRenderedPageBreak/>
        <w:t>особенность связана с грамматическим строем русского и английского языков: в англоязычных единицах собственно ономастический, т.е. атрибутивный, компонент предшествует номенклатурному; в русскоязычных, наоборот, следует за ним.</w:t>
      </w:r>
      <w:proofErr w:type="gramEnd"/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2.2 Номенклатурные компоненты в структуре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>годонимов</w:t>
      </w:r>
      <w:proofErr w:type="spellEnd"/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Названия улиц </w:t>
      </w:r>
      <w:proofErr w:type="gram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Лондона</w:t>
      </w:r>
      <w:proofErr w:type="gram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как и у нас, состоят  из двух компонентов. Первый – собственно индивидуализирующее название, а второй может означать: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мощеную дорогу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street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спуск с возвышенности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hill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rise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низменное место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vale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дорогу, по которой ездили верхом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road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непрерывный ряд домов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terrace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широкую улицу, обсаженную деревьями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avenue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),</w:t>
      </w:r>
    </w:p>
    <w:p w:rsidR="00664AF1" w:rsidRPr="00A122D7" w:rsidRDefault="00664AF1" w:rsidP="00664AF1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аллею (</w:t>
      </w:r>
      <w:proofErr w:type="spell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walk</w:t>
      </w:r>
      <w:proofErr w:type="spellEnd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) и др. (всего 15 номенклатурных лексических единиц).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Номенклатурные компоненты в названиях улиц в англоязычных странах подразделяются по двум основным признакам: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по форме: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Circus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- </w:t>
      </w:r>
      <w:r w:rsidRPr="00A122D7"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круглая площадь с радиально расходящимися </w:t>
      </w:r>
      <w:r w:rsidRPr="00A122D7">
        <w:rPr>
          <w:rFonts w:ascii="Times New Roman" w:hAnsi="Times New Roman" w:cs="Times New Roman"/>
          <w:color w:val="auto"/>
          <w:spacing w:val="3"/>
          <w:sz w:val="28"/>
          <w:szCs w:val="28"/>
        </w:rPr>
        <w:t>улицами;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 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Circle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4"/>
          <w:sz w:val="28"/>
          <w:szCs w:val="28"/>
        </w:rPr>
        <w:t xml:space="preserve">этот </w:t>
      </w:r>
      <w:r w:rsidRPr="00A122D7">
        <w:rPr>
          <w:rFonts w:ascii="Times New Roman" w:hAnsi="Times New Roman" w:cs="Times New Roman"/>
          <w:color w:val="auto"/>
          <w:spacing w:val="4"/>
          <w:sz w:val="28"/>
          <w:szCs w:val="28"/>
        </w:rPr>
        <w:t>географический термин обязан своим появлением геометрическому термину «круг», с формой которого совпадает внутригородской объект (круглая площадь);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Close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color w:val="auto"/>
          <w:spacing w:val="12"/>
          <w:sz w:val="28"/>
          <w:szCs w:val="28"/>
        </w:rPr>
        <w:t>огороженное место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Square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4"/>
          <w:sz w:val="28"/>
          <w:szCs w:val="28"/>
        </w:rPr>
        <w:t>площадь, сквер, квартал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;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5"/>
          <w:sz w:val="28"/>
          <w:szCs w:val="28"/>
          <w:lang w:val="en-US"/>
        </w:rPr>
        <w:t>Crescent</w:t>
      </w:r>
      <w:r w:rsidRPr="00A122D7">
        <w:rPr>
          <w:rFonts w:ascii="Times New Roman" w:hAnsi="Times New Roman" w:cs="Times New Roman"/>
          <w:i/>
          <w:iCs/>
          <w:color w:val="auto"/>
          <w:spacing w:val="15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15"/>
          <w:sz w:val="28"/>
          <w:szCs w:val="28"/>
        </w:rPr>
        <w:t xml:space="preserve">данный </w:t>
      </w:r>
      <w:r w:rsidRPr="00A122D7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термин используется в названиях улиц, </w:t>
      </w:r>
      <w:r w:rsidRPr="00A122D7">
        <w:rPr>
          <w:rFonts w:ascii="Times New Roman" w:hAnsi="Times New Roman" w:cs="Times New Roman"/>
          <w:color w:val="auto"/>
          <w:spacing w:val="3"/>
          <w:sz w:val="28"/>
          <w:szCs w:val="28"/>
        </w:rPr>
        <w:t>площадей, имеющих форму полумесяца, полукруга;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  <w:lang w:val="en-US"/>
        </w:rPr>
        <w:t>Court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 – 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это </w:t>
      </w:r>
      <w:r w:rsidRPr="00A122D7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короткая улица, дорога с трех сторон окруженная </w:t>
      </w:r>
      <w:r w:rsidRPr="00A122D7">
        <w:rPr>
          <w:rFonts w:ascii="Times New Roman" w:hAnsi="Times New Roman" w:cs="Times New Roman"/>
          <w:color w:val="auto"/>
          <w:spacing w:val="6"/>
          <w:sz w:val="28"/>
          <w:szCs w:val="28"/>
        </w:rPr>
        <w:t>домами.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по величине: 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  <w:lang w:val="en-US"/>
        </w:rPr>
        <w:t>Alley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 -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6"/>
          <w:sz w:val="28"/>
          <w:szCs w:val="28"/>
        </w:rPr>
        <w:t>узкая улица, переулок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,  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  <w:lang w:val="en-US"/>
        </w:rPr>
        <w:t>Avenue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6"/>
          <w:sz w:val="28"/>
          <w:szCs w:val="28"/>
        </w:rPr>
        <w:t>- авеню, широкая улица, проспект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 - </w:t>
      </w:r>
      <w:r w:rsidRPr="00A122D7">
        <w:rPr>
          <w:rFonts w:ascii="Times New Roman" w:hAnsi="Times New Roman" w:cs="Times New Roman"/>
          <w:iCs/>
          <w:color w:val="auto"/>
          <w:spacing w:val="6"/>
          <w:sz w:val="28"/>
          <w:szCs w:val="28"/>
        </w:rPr>
        <w:t>узкая улочка, дорожка, тропинка, проход между рядами домов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,  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 - </w:t>
      </w:r>
      <w:r w:rsidRPr="00A122D7">
        <w:rPr>
          <w:rFonts w:ascii="Times New Roman" w:hAnsi="Times New Roman" w:cs="Times New Roman"/>
          <w:color w:val="auto"/>
          <w:spacing w:val="-7"/>
          <w:sz w:val="28"/>
          <w:szCs w:val="28"/>
        </w:rPr>
        <w:t>«дорога между домами».</w:t>
      </w:r>
      <w:r w:rsidRPr="00A122D7">
        <w:rPr>
          <w:rFonts w:ascii="Times New Roman" w:hAnsi="Times New Roman" w:cs="Times New Roman"/>
          <w:i/>
          <w:iCs/>
          <w:color w:val="auto"/>
          <w:spacing w:val="6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9"/>
          <w:sz w:val="28"/>
          <w:szCs w:val="28"/>
          <w:lang w:val="en-US"/>
        </w:rPr>
        <w:t>Broadway</w:t>
      </w:r>
      <w:r w:rsidRPr="00A122D7">
        <w:rPr>
          <w:rFonts w:ascii="Times New Roman" w:hAnsi="Times New Roman" w:cs="Times New Roman"/>
          <w:i/>
          <w:iCs/>
          <w:color w:val="auto"/>
          <w:spacing w:val="9"/>
          <w:sz w:val="28"/>
          <w:szCs w:val="28"/>
        </w:rPr>
        <w:t xml:space="preserve"> - </w:t>
      </w:r>
      <w:r w:rsidRPr="00A122D7">
        <w:rPr>
          <w:rFonts w:ascii="Times New Roman" w:hAnsi="Times New Roman" w:cs="Times New Roman"/>
          <w:color w:val="auto"/>
          <w:spacing w:val="9"/>
          <w:sz w:val="28"/>
          <w:szCs w:val="28"/>
        </w:rPr>
        <w:t>большая, широкая улица.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Термины линейных географических объектов в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lastRenderedPageBreak/>
        <w:t xml:space="preserve">белорусских городов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заметно малочисленнее и составляют всего 10 лексических единиц. </w:t>
      </w:r>
      <w:proofErr w:type="gramStart"/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Так, например, в Минске наиболее распространены следующие номенклатурные типы: </w:t>
      </w:r>
      <w:r w:rsidRPr="00A122D7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>улица, проспект, аллея, бульвар, площадь, проезд, переулок, тупик, шоссе, линия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Сопоставление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>урбанонимических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 терминов двух языков говорит о значительных расхождениях в восприятии городских объектов: </w:t>
      </w:r>
      <w:r w:rsidRPr="00A122D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англичане более четко разделяют особые признаки внутригородских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объектов. В силу этого существенным для номинаций оказывается указание на форму объекта (например,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площадь  круглой, квадратной или полукруглой формы). Для носителя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русского языка различия формы в названии не так важны.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>2.3 Общие принципы наименования внутригородских объектов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>Принципы наименования внутригородских объектов разнообразны. Этнические признаки, имена, фамилии, естественно-географические условия, рельеф объектов являются ведущими принципами, легшими в основу наименования большинства внутригородских объектов русскоязычных и англоязычных стран. А. В. Суперанская группирует названия по соотнесенности с называемыми объектами и по степени номинации. Автор выделяет непосредственные топонимы, отражающие какие-либо черты, присущие объектам, и опосредствованные, т.е. не дающие никакой географической характеристики объектов. Известно, что принципы именования топологических объектов у всех народов почти одинаковы, хотя у каждого имеются свои специфические особенности.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Годонимия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современного города может  быть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ориентирована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 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семантичность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(т.е.  содержать  информацию  об  именуемом объекте) или на 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семиотичность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(т.е.  заключать  определенные  сведения  об обществе).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2.3.1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емантически противопоставляются т.н. ориентирующие и характеризующие названия. Среди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ориентирующих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выделяют в свою очередь номинации внутренние (для ориентации  выбирается  какое-либо  сооружение  либо  природный объект) и внешние (объект ориентации лежит за пределами данного города).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характеризующим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урбанонимные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единицы нескольких групп.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 британских  и белорусских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урбанонимах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первой группы запечатлена история данной улицы или площади: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ул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Огородницкая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получила свое название в связи с тем, что на этом месте была деревня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Зацень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около которой в середине Х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Х в. располагалось несколько дворов  т. н. «огородников» – безземельных крестьян, которые получили в пользование землю после реформы графа Киселева в 1830–1850 гг.;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ул.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Всехсвятская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отражает в своем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названии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местоположение храма и др. В лондонской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также широко представлен данный мотивационный тип: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Carter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Lane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переулок в Сити, где издавна по традиции селились извозчики;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Glasshouse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Street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улица, где варили зеленое бутылочное стекло;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Cowcross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Street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улица, по которой в средние века прогоняли скот на бойню; </w:t>
      </w:r>
      <w:r w:rsidRPr="00A122D7">
        <w:rPr>
          <w:rFonts w:ascii="Times New Roman" w:hAnsi="Times New Roman" w:cs="Times New Roman"/>
          <w:i/>
          <w:iCs/>
          <w:color w:val="auto"/>
          <w:spacing w:val="3"/>
          <w:sz w:val="28"/>
          <w:szCs w:val="28"/>
          <w:lang w:val="en-US"/>
        </w:rPr>
        <w:t>Lime</w:t>
      </w:r>
      <w:r w:rsidRPr="00A122D7">
        <w:rPr>
          <w:rFonts w:ascii="Times New Roman" w:hAnsi="Times New Roman" w:cs="Times New Roman"/>
          <w:i/>
          <w:iCs/>
          <w:color w:val="auto"/>
          <w:spacing w:val="3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3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 xml:space="preserve">  получила своё название от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>гашёной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 xml:space="preserve"> извести, которую здесь продавали. </w:t>
      </w:r>
      <w:proofErr w:type="spellStart"/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Ave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Maria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Lane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Amen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Corner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– переулки, где жили клерки, зарабатывавшие на жизнь перепиской церковных текстов и молитв;</w:t>
      </w:r>
      <w:proofErr w:type="gramEnd"/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Семантически противопоставляются названия улиц по физико-географическим объектам (названиям растений и пород деревьев; названиям, связанные с реками, протекающими на территории Беларуси и Англии, и под.):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улица Каштановая, улица Абрикосовая, улица Яблоневая, улица </w:t>
      </w:r>
      <w:proofErr w:type="spellStart"/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>Свислочская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>, улица Двинская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 и др.);</w:t>
      </w:r>
      <w:proofErr w:type="gramEnd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>Water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>ведет на берег Темзы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>Fleet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названа по имени речки Флит, которая протекала на территории Лондона до </w:t>
      </w:r>
      <w:r w:rsidRPr="00A122D7">
        <w:rPr>
          <w:rFonts w:ascii="Times New Roman" w:hAnsi="Times New Roman" w:cs="Times New Roman"/>
          <w:iCs/>
          <w:color w:val="auto"/>
          <w:spacing w:val="2"/>
          <w:sz w:val="28"/>
          <w:szCs w:val="28"/>
          <w:lang w:val="en-US"/>
        </w:rPr>
        <w:t>XVIII</w:t>
      </w:r>
      <w:r w:rsidRPr="00A122D7">
        <w:rPr>
          <w:rFonts w:ascii="Times New Roman" w:hAnsi="Times New Roman" w:cs="Times New Roman"/>
          <w:iCs/>
          <w:color w:val="auto"/>
          <w:spacing w:val="2"/>
          <w:sz w:val="28"/>
          <w:szCs w:val="28"/>
        </w:rPr>
        <w:t xml:space="preserve"> века,</w:t>
      </w:r>
      <w:r w:rsidRPr="00A122D7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  <w:lang w:val="en-US"/>
        </w:rPr>
        <w:t>Pine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  <w:lang w:val="en-US"/>
        </w:rPr>
        <w:t>Avenue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–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 сосновая аллея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>,</w:t>
      </w:r>
      <w:r w:rsidRPr="00A122D7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  <w:lang w:val="en-US"/>
        </w:rPr>
        <w:t>Oak</w:t>
      </w:r>
      <w:r w:rsidRPr="00A122D7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  <w:lang w:val="en-US"/>
        </w:rPr>
        <w:t>Close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>– буквально «дубовый тупик».</w:t>
      </w:r>
      <w:proofErr w:type="gramEnd"/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Приведем еще несколько мотивационных моделей, общих </w:t>
      </w:r>
      <w:proofErr w:type="gramStart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>для</w:t>
      </w:r>
      <w:proofErr w:type="gramEnd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  русскоязычных и англоязычных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>годонимов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>. Так, и в Минске, и в Лондоне есть</w:t>
      </w:r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</w:pPr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названия по относительному местоположению: </w:t>
      </w:r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 xml:space="preserve">ул. </w:t>
      </w:r>
      <w:proofErr w:type="gramStart"/>
      <w:r w:rsidRPr="00A122D7">
        <w:rPr>
          <w:rFonts w:ascii="Times New Roman" w:hAnsi="Times New Roman" w:cs="Times New Roman"/>
          <w:i/>
          <w:iCs/>
          <w:color w:val="auto"/>
          <w:spacing w:val="5"/>
          <w:sz w:val="28"/>
          <w:szCs w:val="28"/>
        </w:rPr>
        <w:t>Центральная</w:t>
      </w:r>
      <w:proofErr w:type="gramEnd"/>
      <w:r w:rsidRPr="00A122D7">
        <w:rPr>
          <w:rFonts w:ascii="Times New Roman" w:hAnsi="Times New Roman" w:cs="Times New Roman"/>
          <w:iCs/>
          <w:color w:val="auto"/>
          <w:spacing w:val="5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Central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>;</w:t>
      </w:r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наименования улиц по странам света: </w:t>
      </w:r>
      <w:r w:rsidRPr="00A122D7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ул. Восточная, ул. Северная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др.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North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South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East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West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1"/>
          <w:sz w:val="28"/>
          <w:szCs w:val="28"/>
          <w:lang w:val="en-US"/>
        </w:rPr>
        <w:t>Streets</w:t>
      </w: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 (эти примеры не просто реализуют одну и ту же </w:t>
      </w: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lastRenderedPageBreak/>
        <w:t>модель номинации, но у них абсолютно совпадает внутренняя форма);</w:t>
      </w:r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названия улиц по характерному признаку или впечатлению: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>улица Светлая, Тихий переулок</w:t>
      </w:r>
      <w:r w:rsidRPr="00A122D7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; </w:t>
      </w:r>
      <w:r w:rsidRPr="00A122D7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en-US"/>
        </w:rPr>
        <w:t>Wet</w:t>
      </w:r>
      <w:r w:rsidRPr="00A122D7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color w:val="auto"/>
          <w:spacing w:val="-3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– мокрый переулок;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Stinking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  <w:t xml:space="preserve">смрадный переулок, 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  <w:lang w:val="en-US"/>
        </w:rPr>
        <w:t>Love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 – улица для влюбленных,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en-US"/>
        </w:rPr>
        <w:t>Grope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темный переулок и др.</w:t>
      </w:r>
    </w:p>
    <w:p w:rsidR="00664AF1" w:rsidRPr="00A122D7" w:rsidRDefault="00664AF1" w:rsidP="00664AF1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Форма и протяженность улиц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также нашли свое отражение в названиях: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>улица Кривая, Короткий пер., улица Высокая</w:t>
      </w:r>
      <w:r w:rsidRPr="00A122D7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 и др.;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Long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длинный переулок,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Short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короткий переулок,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en-US"/>
        </w:rPr>
        <w:t>Winding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en-US"/>
        </w:rPr>
        <w:t>Lane</w:t>
      </w:r>
      <w:r w:rsidRPr="00A122D7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извилистая улочка.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 xml:space="preserve">В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 xml:space="preserve"> обоих языков отмечены названия 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>улиц по искусственно созданным городским объектам (</w:t>
      </w:r>
      <w:r w:rsidRPr="00A122D7">
        <w:rPr>
          <w:rFonts w:ascii="Times New Roman" w:hAnsi="Times New Roman" w:cs="Times New Roman"/>
          <w:color w:val="auto"/>
          <w:spacing w:val="-3"/>
          <w:sz w:val="28"/>
          <w:szCs w:val="28"/>
        </w:rPr>
        <w:t>названия, связанные с различными городскими функциями)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: ул. Полиграфическая, Водопроводный пер., Канатный пер., Больничный пер.;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Great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Tower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–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улица в Сити, ведущая к Тауэру , 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  <w:lang w:val="en-US"/>
        </w:rPr>
        <w:t>London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  <w:lang w:val="en-US"/>
        </w:rPr>
        <w:t>Wall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– «лондонская стена», 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  <w:lang w:val="en-US"/>
        </w:rPr>
        <w:t>Orchard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  <w:lang w:val="en-US"/>
        </w:rPr>
        <w:t>Avenue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1"/>
          <w:sz w:val="28"/>
          <w:szCs w:val="28"/>
        </w:rPr>
        <w:t>улица Фруктовый сад</w:t>
      </w:r>
      <w:r w:rsidRPr="00A122D7">
        <w:rPr>
          <w:rFonts w:ascii="Times New Roman" w:hAnsi="Times New Roman" w:cs="Times New Roman"/>
          <w:i/>
          <w:iCs/>
          <w:color w:val="auto"/>
          <w:spacing w:val="1"/>
          <w:sz w:val="28"/>
          <w:szCs w:val="28"/>
        </w:rPr>
        <w:t>).</w:t>
      </w:r>
      <w:proofErr w:type="gramEnd"/>
    </w:p>
    <w:p w:rsidR="00664AF1" w:rsidRPr="00A122D7" w:rsidRDefault="00664AF1" w:rsidP="00664AF1">
      <w:pPr>
        <w:shd w:val="clear" w:color="auto" w:fill="FFFFFF"/>
        <w:tabs>
          <w:tab w:val="left" w:pos="567"/>
          <w:tab w:val="left" w:pos="98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color w:val="auto"/>
          <w:spacing w:val="2"/>
          <w:sz w:val="28"/>
          <w:szCs w:val="28"/>
        </w:rPr>
        <w:t>Отдельную группу составляют названия улиц по наименованиям населенных пунктов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ул. Слободская, ул. Романовская Слобода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ул.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Гребельки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ул.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Ленинградская, ул.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Бобруйская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, ул. Витебская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в Минске;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Lombard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proofErr w:type="spell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Street</w:t>
      </w:r>
      <w:proofErr w:type="spell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(улица в Лондоне, где обосновались банки, получила название от итальянской провинции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Ломбардия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, столицей которой является Милан.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Это объясняется тем, что среди основателей первых банков Англии были и выходцы из Ломбардии);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Old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Kent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Road</w:t>
      </w: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— </w:t>
      </w:r>
      <w:r w:rsidRPr="00A122D7">
        <w:rPr>
          <w:rFonts w:ascii="Times New Roman" w:hAnsi="Times New Roman" w:cs="Times New Roman"/>
          <w:iCs/>
          <w:color w:val="auto"/>
          <w:sz w:val="28"/>
          <w:szCs w:val="28"/>
        </w:rPr>
        <w:t>букв</w:t>
      </w:r>
      <w:proofErr w:type="gramStart"/>
      <w:r w:rsidRPr="00A122D7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таринная дорога, ведущая в Кент», </w:t>
      </w:r>
      <w:proofErr w:type="spellStart"/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Brompton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Road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iCs/>
          <w:color w:val="auto"/>
          <w:spacing w:val="4"/>
          <w:sz w:val="28"/>
          <w:szCs w:val="28"/>
        </w:rPr>
        <w:t xml:space="preserve">дорога в </w:t>
      </w:r>
      <w:proofErr w:type="spellStart"/>
      <w:r w:rsidRPr="00A122D7">
        <w:rPr>
          <w:rFonts w:ascii="Times New Roman" w:hAnsi="Times New Roman" w:cs="Times New Roman"/>
          <w:iCs/>
          <w:color w:val="auto"/>
          <w:spacing w:val="4"/>
          <w:sz w:val="28"/>
          <w:szCs w:val="28"/>
        </w:rPr>
        <w:t>Бромптон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; </w:t>
      </w:r>
      <w:proofErr w:type="spellStart"/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>Denmark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–</w:t>
      </w:r>
      <w:r w:rsidRPr="00A122D7">
        <w:rPr>
          <w:rFonts w:ascii="Times New Roman" w:hAnsi="Times New Roman" w:cs="Times New Roman"/>
          <w:iCs/>
          <w:color w:val="auto"/>
          <w:spacing w:val="4"/>
          <w:sz w:val="28"/>
          <w:szCs w:val="28"/>
        </w:rPr>
        <w:t xml:space="preserve"> «датская улица»</w:t>
      </w:r>
      <w:r w:rsidRPr="00A122D7">
        <w:rPr>
          <w:rFonts w:ascii="Times New Roman" w:hAnsi="Times New Roman" w:cs="Times New Roman"/>
          <w:i/>
          <w:iCs/>
          <w:color w:val="auto"/>
          <w:spacing w:val="4"/>
          <w:sz w:val="28"/>
          <w:szCs w:val="28"/>
        </w:rPr>
        <w:t xml:space="preserve"> 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и др.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122D7">
        <w:rPr>
          <w:rFonts w:ascii="Times New Roman" w:hAnsi="Times New Roman" w:cs="Times New Roman"/>
          <w:iCs/>
          <w:color w:val="auto"/>
          <w:spacing w:val="3"/>
          <w:sz w:val="28"/>
          <w:szCs w:val="28"/>
        </w:rPr>
        <w:t xml:space="preserve">Ещё одна группа единиц представлена 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>наименованиями улиц и площадей (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>площадь Свободы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), в основе которых лежат абстрактные символические понятия 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>ул. Аллея Любви, ул. Приветливая, ул. Дружбы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и др.;</w:t>
      </w:r>
      <w:r w:rsidRPr="00A122D7">
        <w:rPr>
          <w:rFonts w:ascii="Times New Roman" w:hAnsi="Times New Roman" w:cs="Times New Roman"/>
          <w:i/>
          <w:iCs/>
          <w:color w:val="auto"/>
          <w:spacing w:val="9"/>
          <w:sz w:val="28"/>
          <w:szCs w:val="28"/>
          <w:lang w:val="en-US"/>
        </w:rPr>
        <w:t>Union</w:t>
      </w:r>
      <w:r w:rsidRPr="00A122D7">
        <w:rPr>
          <w:rFonts w:ascii="Times New Roman" w:hAnsi="Times New Roman" w:cs="Times New Roman"/>
          <w:i/>
          <w:iCs/>
          <w:color w:val="auto"/>
          <w:spacing w:val="9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9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>«союзная улица»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, </w:t>
      </w:r>
      <w:r w:rsidRPr="00A122D7">
        <w:rPr>
          <w:rFonts w:ascii="Times New Roman" w:hAnsi="Times New Roman" w:cs="Times New Roman"/>
          <w:i/>
          <w:iCs/>
          <w:color w:val="auto"/>
          <w:spacing w:val="11"/>
          <w:sz w:val="28"/>
          <w:szCs w:val="28"/>
          <w:lang w:val="en-US"/>
        </w:rPr>
        <w:t>Freedom</w:t>
      </w:r>
      <w:r w:rsidRPr="00A122D7">
        <w:rPr>
          <w:rFonts w:ascii="Times New Roman" w:hAnsi="Times New Roman" w:cs="Times New Roman"/>
          <w:i/>
          <w:iCs/>
          <w:color w:val="auto"/>
          <w:spacing w:val="11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/>
          <w:iCs/>
          <w:color w:val="auto"/>
          <w:spacing w:val="11"/>
          <w:sz w:val="28"/>
          <w:szCs w:val="28"/>
          <w:lang w:val="en-US"/>
        </w:rPr>
        <w:t>Street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 – «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>улица свободы»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, </w:t>
      </w:r>
      <w:proofErr w:type="spellStart"/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>Paradise</w:t>
      </w:r>
      <w:proofErr w:type="spellEnd"/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>Ro</w:t>
      </w:r>
      <w:proofErr w:type="spellEnd"/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  <w:lang w:val="en-US"/>
        </w:rPr>
        <w:t>w</w:t>
      </w:r>
      <w:r w:rsidRPr="00A122D7">
        <w:rPr>
          <w:rFonts w:ascii="Times New Roman" w:hAnsi="Times New Roman" w:cs="Times New Roman"/>
          <w:i/>
          <w:color w:val="auto"/>
          <w:spacing w:val="10"/>
          <w:sz w:val="28"/>
          <w:szCs w:val="28"/>
        </w:rPr>
        <w:t xml:space="preserve"> – </w:t>
      </w:r>
      <w:r w:rsidRPr="00A122D7">
        <w:rPr>
          <w:rFonts w:ascii="Times New Roman" w:hAnsi="Times New Roman" w:cs="Times New Roman"/>
          <w:color w:val="auto"/>
          <w:spacing w:val="10"/>
          <w:sz w:val="28"/>
          <w:szCs w:val="28"/>
        </w:rPr>
        <w:t>«райская улица» и др.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2.3.2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Семиотичные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(т. е. фиксирующие в своей внутренней форме информацию, социального характера, не имеющую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непосредственного отношения к данному объекту) делятся на две группы в зависимости от того, какой признак лежит в их основе: демонстративный или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меморативный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Семиотические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годонимы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демонстративного типа характерны для русскоязычных городов: </w:t>
      </w:r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ул. </w:t>
      </w:r>
      <w:proofErr w:type="gramStart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>Народная</w:t>
      </w:r>
      <w:proofErr w:type="gramEnd"/>
      <w:r w:rsidRPr="00A122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ул. Комсомольская, ул. Красноармейская, ул. Победы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 др. В англоязычном материале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годонимов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демонстративного типа мы не обнаружили (и не встретили подобных примеров в работах по англоязычной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урбанонимии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Зато номинации, образованные по </w:t>
      </w:r>
      <w:proofErr w:type="spellStart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меморативному</w:t>
      </w:r>
      <w:proofErr w:type="spellEnd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принципу, т. е. «в честь», присутствуют в обоих языках. (Суть </w:t>
      </w:r>
      <w:proofErr w:type="spellStart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меморативного</w:t>
      </w:r>
      <w:proofErr w:type="spellEnd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принципа в том, что </w:t>
      </w:r>
      <w:proofErr w:type="spellStart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>годоним</w:t>
      </w:r>
      <w:proofErr w:type="spellEnd"/>
      <w:r w:rsidRPr="00A122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«прикрепляет» к улице имя лица или события, и таким образом, совершает акт увековечивания). Однако группы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урбанонимов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 мотивирующим именам в русск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 англоязычной культурах различаются.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Среди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минских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годонимов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наиболее часты названия, мотивированные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i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а) фамилиями различных государственных, политических деятелей: </w:t>
      </w:r>
      <w:r w:rsidRPr="00A122D7">
        <w:rPr>
          <w:b w:val="0"/>
          <w:i/>
          <w:sz w:val="28"/>
          <w:szCs w:val="28"/>
        </w:rPr>
        <w:t xml:space="preserve">ул. </w:t>
      </w:r>
      <w:proofErr w:type="spellStart"/>
      <w:r w:rsidRPr="00A122D7">
        <w:rPr>
          <w:b w:val="0"/>
          <w:i/>
          <w:sz w:val="28"/>
          <w:szCs w:val="28"/>
        </w:rPr>
        <w:t>Алибегова</w:t>
      </w:r>
      <w:proofErr w:type="spellEnd"/>
      <w:r w:rsidRPr="00A122D7">
        <w:rPr>
          <w:b w:val="0"/>
          <w:i/>
          <w:sz w:val="28"/>
          <w:szCs w:val="28"/>
        </w:rPr>
        <w:t xml:space="preserve">, ул. Фрунзе </w:t>
      </w:r>
      <w:r w:rsidRPr="00A122D7">
        <w:rPr>
          <w:b w:val="0"/>
          <w:sz w:val="28"/>
          <w:szCs w:val="28"/>
        </w:rPr>
        <w:t>и др.;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A122D7">
        <w:rPr>
          <w:b w:val="0"/>
          <w:sz w:val="28"/>
          <w:szCs w:val="28"/>
        </w:rPr>
        <w:t xml:space="preserve">б) фамилиями участников значимых событий (восстаний, революций, войн): </w:t>
      </w:r>
      <w:r w:rsidRPr="00A122D7">
        <w:rPr>
          <w:b w:val="0"/>
          <w:i/>
          <w:sz w:val="28"/>
          <w:szCs w:val="28"/>
        </w:rPr>
        <w:t xml:space="preserve">ул. Кутузова, ул. Суворова, ул. Варвашени, ул. </w:t>
      </w:r>
      <w:proofErr w:type="spellStart"/>
      <w:r w:rsidRPr="00A122D7">
        <w:rPr>
          <w:b w:val="0"/>
          <w:i/>
          <w:sz w:val="28"/>
          <w:szCs w:val="28"/>
        </w:rPr>
        <w:t>Кедышко</w:t>
      </w:r>
      <w:proofErr w:type="spellEnd"/>
      <w:r w:rsidRPr="00A122D7">
        <w:rPr>
          <w:b w:val="0"/>
          <w:i/>
          <w:sz w:val="28"/>
          <w:szCs w:val="28"/>
        </w:rPr>
        <w:t xml:space="preserve"> </w:t>
      </w:r>
      <w:r w:rsidRPr="00A122D7">
        <w:rPr>
          <w:b w:val="0"/>
          <w:sz w:val="28"/>
          <w:szCs w:val="28"/>
        </w:rPr>
        <w:t>и др.;</w:t>
      </w:r>
      <w:proofErr w:type="gramEnd"/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A122D7">
        <w:rPr>
          <w:b w:val="0"/>
          <w:sz w:val="28"/>
          <w:szCs w:val="28"/>
        </w:rPr>
        <w:t xml:space="preserve">в) именами и фамилиями  деятелей культуры, науки, искусства, героев мирного времени: </w:t>
      </w:r>
      <w:r w:rsidRPr="00A122D7">
        <w:rPr>
          <w:b w:val="0"/>
          <w:i/>
          <w:sz w:val="28"/>
          <w:szCs w:val="28"/>
        </w:rPr>
        <w:t xml:space="preserve">ул. </w:t>
      </w:r>
      <w:proofErr w:type="spellStart"/>
      <w:r w:rsidRPr="00A122D7">
        <w:rPr>
          <w:b w:val="0"/>
          <w:i/>
          <w:sz w:val="28"/>
          <w:szCs w:val="28"/>
        </w:rPr>
        <w:t>Якуба</w:t>
      </w:r>
      <w:proofErr w:type="spellEnd"/>
      <w:r w:rsidRPr="00A122D7">
        <w:rPr>
          <w:b w:val="0"/>
          <w:i/>
          <w:sz w:val="28"/>
          <w:szCs w:val="28"/>
        </w:rPr>
        <w:t xml:space="preserve"> Колоса, ул. Жуковского, ул. Блохина</w:t>
      </w:r>
      <w:r w:rsidRPr="00A122D7">
        <w:rPr>
          <w:b w:val="0"/>
          <w:sz w:val="28"/>
          <w:szCs w:val="28"/>
        </w:rPr>
        <w:t xml:space="preserve"> и др.</w:t>
      </w:r>
      <w:proofErr w:type="gramEnd"/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Среди </w:t>
      </w:r>
      <w:proofErr w:type="gramStart"/>
      <w:r w:rsidRPr="00A122D7">
        <w:rPr>
          <w:b w:val="0"/>
          <w:sz w:val="28"/>
          <w:szCs w:val="28"/>
        </w:rPr>
        <w:t>лондонских</w:t>
      </w:r>
      <w:proofErr w:type="gramEnd"/>
      <w:r w:rsidRPr="00A122D7">
        <w:rPr>
          <w:b w:val="0"/>
          <w:sz w:val="28"/>
          <w:szCs w:val="28"/>
        </w:rPr>
        <w:t xml:space="preserve"> </w:t>
      </w:r>
      <w:proofErr w:type="spellStart"/>
      <w:r w:rsidRPr="00A122D7">
        <w:rPr>
          <w:b w:val="0"/>
          <w:sz w:val="28"/>
          <w:szCs w:val="28"/>
        </w:rPr>
        <w:t>годонимов</w:t>
      </w:r>
      <w:proofErr w:type="spellEnd"/>
      <w:r w:rsidRPr="00A122D7">
        <w:rPr>
          <w:b w:val="0"/>
          <w:sz w:val="28"/>
          <w:szCs w:val="28"/>
        </w:rPr>
        <w:t xml:space="preserve"> выделяются в первую очередь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iCs/>
          <w:spacing w:val="-4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а) наименования улиц по фамилиям землевладельцев и домовладельцев: </w:t>
      </w:r>
      <w:r w:rsidRPr="00A122D7">
        <w:rPr>
          <w:b w:val="0"/>
          <w:i/>
          <w:iCs/>
          <w:spacing w:val="-4"/>
          <w:sz w:val="28"/>
          <w:szCs w:val="28"/>
          <w:lang w:val="en-US"/>
        </w:rPr>
        <w:t>Bedford</w:t>
      </w:r>
      <w:r w:rsidRPr="00A122D7">
        <w:rPr>
          <w:b w:val="0"/>
          <w:i/>
          <w:iCs/>
          <w:spacing w:val="-4"/>
          <w:sz w:val="28"/>
          <w:szCs w:val="28"/>
        </w:rPr>
        <w:t xml:space="preserve"> </w:t>
      </w:r>
      <w:r w:rsidRPr="00A122D7">
        <w:rPr>
          <w:b w:val="0"/>
          <w:i/>
          <w:iCs/>
          <w:spacing w:val="-4"/>
          <w:sz w:val="28"/>
          <w:szCs w:val="28"/>
          <w:lang w:val="en-US"/>
        </w:rPr>
        <w:t>Square</w:t>
      </w:r>
      <w:r w:rsidRPr="00A122D7">
        <w:rPr>
          <w:b w:val="0"/>
          <w:i/>
          <w:iCs/>
          <w:spacing w:val="-4"/>
          <w:sz w:val="28"/>
          <w:szCs w:val="28"/>
        </w:rPr>
        <w:t xml:space="preserve"> -</w:t>
      </w:r>
      <w:r w:rsidRPr="00A122D7">
        <w:rPr>
          <w:b w:val="0"/>
          <w:iCs/>
          <w:spacing w:val="-4"/>
          <w:sz w:val="28"/>
          <w:szCs w:val="28"/>
        </w:rPr>
        <w:t xml:space="preserve"> </w:t>
      </w:r>
      <w:r w:rsidRPr="00A122D7">
        <w:rPr>
          <w:b w:val="0"/>
          <w:spacing w:val="-4"/>
          <w:sz w:val="28"/>
          <w:szCs w:val="28"/>
        </w:rPr>
        <w:t xml:space="preserve">земли, принадлежащих герцогам </w:t>
      </w:r>
      <w:proofErr w:type="spellStart"/>
      <w:r w:rsidRPr="00A122D7">
        <w:rPr>
          <w:b w:val="0"/>
          <w:spacing w:val="-4"/>
          <w:sz w:val="28"/>
          <w:szCs w:val="28"/>
        </w:rPr>
        <w:t>Бедфордским</w:t>
      </w:r>
      <w:proofErr w:type="spellEnd"/>
      <w:r w:rsidRPr="00A122D7">
        <w:rPr>
          <w:b w:val="0"/>
          <w:i/>
          <w:iCs/>
          <w:spacing w:val="-4"/>
          <w:sz w:val="28"/>
          <w:szCs w:val="28"/>
        </w:rPr>
        <w:t xml:space="preserve">, </w:t>
      </w:r>
      <w:r w:rsidRPr="00A122D7">
        <w:rPr>
          <w:b w:val="0"/>
          <w:i/>
          <w:iCs/>
          <w:spacing w:val="-4"/>
          <w:sz w:val="28"/>
          <w:szCs w:val="28"/>
          <w:lang w:val="en-US"/>
        </w:rPr>
        <w:t>Downing</w:t>
      </w:r>
      <w:r w:rsidRPr="00A122D7">
        <w:rPr>
          <w:b w:val="0"/>
          <w:i/>
          <w:iCs/>
          <w:spacing w:val="-4"/>
          <w:sz w:val="28"/>
          <w:szCs w:val="28"/>
        </w:rPr>
        <w:t xml:space="preserve"> </w:t>
      </w:r>
      <w:r w:rsidRPr="00A122D7">
        <w:rPr>
          <w:b w:val="0"/>
          <w:i/>
          <w:iCs/>
          <w:spacing w:val="-4"/>
          <w:sz w:val="28"/>
          <w:szCs w:val="28"/>
          <w:lang w:val="en-US"/>
        </w:rPr>
        <w:t>Street</w:t>
      </w:r>
      <w:r w:rsidRPr="00A122D7">
        <w:rPr>
          <w:b w:val="0"/>
          <w:i/>
          <w:iCs/>
          <w:spacing w:val="-4"/>
          <w:sz w:val="28"/>
          <w:szCs w:val="28"/>
        </w:rPr>
        <w:t xml:space="preserve"> – </w:t>
      </w:r>
      <w:r w:rsidRPr="00A122D7">
        <w:rPr>
          <w:b w:val="0"/>
          <w:iCs/>
          <w:spacing w:val="-4"/>
          <w:sz w:val="28"/>
          <w:szCs w:val="28"/>
        </w:rPr>
        <w:t xml:space="preserve">улица была застроена в 1680-х годах баронетом Джорджем </w:t>
      </w:r>
      <w:proofErr w:type="spellStart"/>
      <w:r w:rsidRPr="00A122D7">
        <w:rPr>
          <w:b w:val="0"/>
          <w:iCs/>
          <w:spacing w:val="-4"/>
          <w:sz w:val="28"/>
          <w:szCs w:val="28"/>
        </w:rPr>
        <w:t>Даунингом</w:t>
      </w:r>
      <w:proofErr w:type="spellEnd"/>
      <w:r w:rsidRPr="00A122D7">
        <w:rPr>
          <w:b w:val="0"/>
          <w:iCs/>
          <w:spacing w:val="-4"/>
          <w:sz w:val="28"/>
          <w:szCs w:val="28"/>
        </w:rPr>
        <w:t xml:space="preserve"> на месте владений баронского семейства </w:t>
      </w:r>
      <w:proofErr w:type="spellStart"/>
      <w:r w:rsidRPr="00A122D7">
        <w:rPr>
          <w:b w:val="0"/>
          <w:iCs/>
          <w:spacing w:val="-4"/>
          <w:sz w:val="28"/>
          <w:szCs w:val="28"/>
        </w:rPr>
        <w:t>Хэмпденов</w:t>
      </w:r>
      <w:proofErr w:type="spellEnd"/>
      <w:r w:rsidRPr="00A122D7">
        <w:rPr>
          <w:b w:val="0"/>
          <w:iCs/>
          <w:spacing w:val="-4"/>
          <w:sz w:val="28"/>
          <w:szCs w:val="28"/>
        </w:rPr>
        <w:t>;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iCs/>
          <w:spacing w:val="-4"/>
          <w:sz w:val="28"/>
          <w:szCs w:val="28"/>
        </w:rPr>
        <w:t xml:space="preserve">б) наименования улиц </w:t>
      </w:r>
      <w:r w:rsidRPr="00A122D7">
        <w:rPr>
          <w:b w:val="0"/>
          <w:spacing w:val="6"/>
          <w:sz w:val="28"/>
          <w:szCs w:val="28"/>
        </w:rPr>
        <w:t xml:space="preserve">в честь монархов, членов </w:t>
      </w:r>
      <w:r w:rsidRPr="00A122D7">
        <w:rPr>
          <w:b w:val="0"/>
          <w:spacing w:val="4"/>
          <w:sz w:val="28"/>
          <w:szCs w:val="28"/>
        </w:rPr>
        <w:t xml:space="preserve">королевской семьи, выдающихся военачальников и т. </w:t>
      </w:r>
      <w:proofErr w:type="gramStart"/>
      <w:r w:rsidRPr="00A122D7">
        <w:rPr>
          <w:b w:val="0"/>
          <w:spacing w:val="4"/>
          <w:sz w:val="28"/>
          <w:szCs w:val="28"/>
        </w:rPr>
        <w:t>п</w:t>
      </w:r>
      <w:proofErr w:type="gramEnd"/>
      <w:r w:rsidRPr="00A122D7">
        <w:rPr>
          <w:b w:val="0"/>
          <w:i/>
          <w:iCs/>
          <w:spacing w:val="4"/>
          <w:sz w:val="28"/>
          <w:szCs w:val="28"/>
        </w:rPr>
        <w:t xml:space="preserve">: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Queen</w:t>
      </w:r>
      <w:r w:rsidRPr="00A122D7">
        <w:rPr>
          <w:b w:val="0"/>
          <w:i/>
          <w:iCs/>
          <w:spacing w:val="4"/>
          <w:sz w:val="28"/>
          <w:szCs w:val="28"/>
        </w:rPr>
        <w:t xml:space="preserve">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Anne</w:t>
      </w:r>
      <w:r w:rsidRPr="00A122D7">
        <w:rPr>
          <w:b w:val="0"/>
          <w:i/>
          <w:iCs/>
          <w:spacing w:val="4"/>
          <w:sz w:val="28"/>
          <w:szCs w:val="28"/>
        </w:rPr>
        <w:t xml:space="preserve">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Avenue</w:t>
      </w:r>
      <w:r w:rsidRPr="00A122D7">
        <w:rPr>
          <w:b w:val="0"/>
          <w:i/>
          <w:iCs/>
          <w:spacing w:val="4"/>
          <w:sz w:val="28"/>
          <w:szCs w:val="28"/>
        </w:rPr>
        <w:t xml:space="preserve">,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Queen</w:t>
      </w:r>
      <w:r w:rsidRPr="00A122D7">
        <w:rPr>
          <w:b w:val="0"/>
          <w:i/>
          <w:iCs/>
          <w:spacing w:val="4"/>
          <w:sz w:val="28"/>
          <w:szCs w:val="28"/>
        </w:rPr>
        <w:t xml:space="preserve">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Elisabeth</w:t>
      </w:r>
      <w:r w:rsidRPr="00A122D7">
        <w:rPr>
          <w:b w:val="0"/>
          <w:i/>
          <w:iCs/>
          <w:spacing w:val="4"/>
          <w:sz w:val="28"/>
          <w:szCs w:val="28"/>
        </w:rPr>
        <w:t xml:space="preserve">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Road</w:t>
      </w:r>
      <w:r w:rsidRPr="00A122D7">
        <w:rPr>
          <w:b w:val="0"/>
          <w:i/>
          <w:iCs/>
          <w:spacing w:val="4"/>
          <w:sz w:val="28"/>
          <w:szCs w:val="28"/>
        </w:rPr>
        <w:t xml:space="preserve">,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Prince</w:t>
      </w:r>
      <w:r w:rsidRPr="00A122D7">
        <w:rPr>
          <w:b w:val="0"/>
          <w:i/>
          <w:iCs/>
          <w:spacing w:val="6"/>
          <w:sz w:val="28"/>
          <w:szCs w:val="28"/>
        </w:rPr>
        <w:t xml:space="preserve">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of</w:t>
      </w:r>
      <w:r w:rsidRPr="00A122D7">
        <w:rPr>
          <w:b w:val="0"/>
          <w:i/>
          <w:iCs/>
          <w:spacing w:val="6"/>
          <w:sz w:val="28"/>
          <w:szCs w:val="28"/>
        </w:rPr>
        <w:t xml:space="preserve">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Wales</w:t>
      </w:r>
      <w:r w:rsidRPr="00A122D7">
        <w:rPr>
          <w:b w:val="0"/>
          <w:i/>
          <w:iCs/>
          <w:spacing w:val="6"/>
          <w:sz w:val="28"/>
          <w:szCs w:val="28"/>
        </w:rPr>
        <w:t xml:space="preserve">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Close</w:t>
      </w:r>
      <w:r w:rsidRPr="00A122D7">
        <w:rPr>
          <w:b w:val="0"/>
          <w:i/>
          <w:iCs/>
          <w:spacing w:val="6"/>
          <w:sz w:val="28"/>
          <w:szCs w:val="28"/>
        </w:rPr>
        <w:t xml:space="preserve">,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Prince</w:t>
      </w:r>
      <w:r w:rsidRPr="00A122D7">
        <w:rPr>
          <w:b w:val="0"/>
          <w:i/>
          <w:iCs/>
          <w:spacing w:val="6"/>
          <w:sz w:val="28"/>
          <w:szCs w:val="28"/>
        </w:rPr>
        <w:t xml:space="preserve">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George</w:t>
      </w:r>
      <w:r w:rsidRPr="00A122D7">
        <w:rPr>
          <w:b w:val="0"/>
          <w:i/>
          <w:iCs/>
          <w:spacing w:val="6"/>
          <w:sz w:val="28"/>
          <w:szCs w:val="28"/>
        </w:rPr>
        <w:t>'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s</w:t>
      </w:r>
      <w:r w:rsidRPr="00A122D7">
        <w:rPr>
          <w:b w:val="0"/>
          <w:i/>
          <w:iCs/>
          <w:spacing w:val="6"/>
          <w:sz w:val="28"/>
          <w:szCs w:val="28"/>
        </w:rPr>
        <w:t xml:space="preserve"> </w:t>
      </w:r>
      <w:r w:rsidRPr="00A122D7">
        <w:rPr>
          <w:b w:val="0"/>
          <w:i/>
          <w:iCs/>
          <w:spacing w:val="6"/>
          <w:sz w:val="28"/>
          <w:szCs w:val="28"/>
          <w:lang w:val="en-US"/>
        </w:rPr>
        <w:t>Avenue</w:t>
      </w:r>
      <w:r w:rsidRPr="00A122D7">
        <w:rPr>
          <w:b w:val="0"/>
          <w:i/>
          <w:iCs/>
          <w:spacing w:val="6"/>
          <w:sz w:val="28"/>
          <w:szCs w:val="28"/>
        </w:rPr>
        <w:t xml:space="preserve">, </w:t>
      </w:r>
      <w:r w:rsidRPr="00A122D7">
        <w:rPr>
          <w:b w:val="0"/>
          <w:i/>
          <w:sz w:val="28"/>
          <w:szCs w:val="28"/>
          <w:lang w:val="en-US"/>
        </w:rPr>
        <w:t>Victoria</w:t>
      </w:r>
      <w:r w:rsidRPr="00A122D7">
        <w:rPr>
          <w:b w:val="0"/>
          <w:i/>
          <w:sz w:val="28"/>
          <w:szCs w:val="28"/>
        </w:rPr>
        <w:t xml:space="preserve">  </w:t>
      </w:r>
      <w:r w:rsidRPr="00A122D7">
        <w:rPr>
          <w:b w:val="0"/>
          <w:i/>
          <w:sz w:val="28"/>
          <w:szCs w:val="28"/>
          <w:lang w:val="en-US"/>
        </w:rPr>
        <w:t>Street</w:t>
      </w:r>
      <w:r w:rsidRPr="00A122D7">
        <w:rPr>
          <w:b w:val="0"/>
          <w:i/>
          <w:sz w:val="28"/>
          <w:szCs w:val="28"/>
        </w:rPr>
        <w:t xml:space="preserve">, </w:t>
      </w:r>
      <w:proofErr w:type="spellStart"/>
      <w:r w:rsidRPr="00A122D7">
        <w:rPr>
          <w:b w:val="0"/>
          <w:i/>
          <w:sz w:val="28"/>
          <w:szCs w:val="28"/>
        </w:rPr>
        <w:t>Rosebery</w:t>
      </w:r>
      <w:proofErr w:type="spellEnd"/>
      <w:r w:rsidRPr="00A122D7">
        <w:rPr>
          <w:b w:val="0"/>
          <w:i/>
          <w:sz w:val="28"/>
          <w:szCs w:val="28"/>
        </w:rPr>
        <w:t xml:space="preserve"> </w:t>
      </w:r>
      <w:proofErr w:type="spellStart"/>
      <w:r w:rsidRPr="00A122D7">
        <w:rPr>
          <w:b w:val="0"/>
          <w:i/>
          <w:sz w:val="28"/>
          <w:szCs w:val="28"/>
        </w:rPr>
        <w:t>Avenue</w:t>
      </w:r>
      <w:proofErr w:type="spellEnd"/>
      <w:r w:rsidRPr="00A122D7">
        <w:rPr>
          <w:b w:val="0"/>
          <w:i/>
          <w:sz w:val="28"/>
          <w:szCs w:val="28"/>
        </w:rPr>
        <w:t xml:space="preserve"> – </w:t>
      </w:r>
      <w:r w:rsidRPr="00A122D7">
        <w:rPr>
          <w:b w:val="0"/>
          <w:sz w:val="28"/>
          <w:szCs w:val="28"/>
        </w:rPr>
        <w:t xml:space="preserve">улица </w:t>
      </w:r>
      <w:proofErr w:type="spellStart"/>
      <w:r w:rsidRPr="00A122D7">
        <w:rPr>
          <w:b w:val="0"/>
          <w:sz w:val="28"/>
          <w:szCs w:val="28"/>
        </w:rPr>
        <w:t>Роузбери</w:t>
      </w:r>
      <w:proofErr w:type="spellEnd"/>
      <w:r w:rsidRPr="00A122D7">
        <w:rPr>
          <w:b w:val="0"/>
          <w:sz w:val="28"/>
          <w:szCs w:val="28"/>
        </w:rPr>
        <w:t xml:space="preserve"> была названа в честь Арчибальда Филипа </w:t>
      </w:r>
      <w:proofErr w:type="spellStart"/>
      <w:r w:rsidRPr="00A122D7">
        <w:rPr>
          <w:b w:val="0"/>
          <w:sz w:val="28"/>
          <w:szCs w:val="28"/>
        </w:rPr>
        <w:lastRenderedPageBreak/>
        <w:t>Примроуза</w:t>
      </w:r>
      <w:proofErr w:type="spellEnd"/>
      <w:r w:rsidRPr="00A122D7">
        <w:rPr>
          <w:b w:val="0"/>
          <w:sz w:val="28"/>
          <w:szCs w:val="28"/>
        </w:rPr>
        <w:t xml:space="preserve">, пятого графа </w:t>
      </w:r>
      <w:proofErr w:type="spellStart"/>
      <w:r w:rsidRPr="00A122D7">
        <w:rPr>
          <w:b w:val="0"/>
          <w:sz w:val="28"/>
          <w:szCs w:val="28"/>
        </w:rPr>
        <w:t>Роузбери</w:t>
      </w:r>
      <w:proofErr w:type="spellEnd"/>
      <w:r w:rsidRPr="00A122D7">
        <w:rPr>
          <w:b w:val="0"/>
          <w:sz w:val="28"/>
          <w:szCs w:val="28"/>
        </w:rPr>
        <w:t>, премьер-министра Великобритании в 1894–1895гг.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Анализ внутренней формы русских и английских </w:t>
      </w:r>
      <w:proofErr w:type="spellStart"/>
      <w:r w:rsidRPr="00A122D7">
        <w:rPr>
          <w:b w:val="0"/>
          <w:sz w:val="28"/>
          <w:szCs w:val="28"/>
        </w:rPr>
        <w:t>годонимов</w:t>
      </w:r>
      <w:proofErr w:type="spellEnd"/>
      <w:r w:rsidRPr="00A122D7">
        <w:rPr>
          <w:b w:val="0"/>
          <w:sz w:val="28"/>
          <w:szCs w:val="28"/>
        </w:rPr>
        <w:t xml:space="preserve"> позволил нам сделать следующие выводы.</w:t>
      </w:r>
    </w:p>
    <w:p w:rsidR="00664AF1" w:rsidRPr="00A122D7" w:rsidRDefault="00664AF1" w:rsidP="00664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1. Сопоставительный анализ состава номенклатурных единиц, входящих в структуру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годонимов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Минска и Лондона, позволяет сделать вывод о</w:t>
      </w:r>
      <w:r w:rsidRPr="00A122D7">
        <w:rPr>
          <w:rFonts w:ascii="Times New Roman" w:hAnsi="Times New Roman" w:cs="Times New Roman"/>
          <w:i/>
          <w:color w:val="auto"/>
          <w:spacing w:val="-5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iCs/>
          <w:color w:val="auto"/>
          <w:spacing w:val="-1"/>
          <w:sz w:val="28"/>
          <w:szCs w:val="28"/>
        </w:rPr>
        <w:t xml:space="preserve">национальных различиях в восприятии городских объектов: </w:t>
      </w:r>
      <w:r w:rsidRPr="00A122D7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англичане более четко разделяют особые признаки внутригородских </w:t>
      </w:r>
      <w:r w:rsidRPr="00A122D7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объектов. В силу этого существенным для номинаций оказывается указание на форму объекта (например, </w:t>
      </w:r>
      <w:r w:rsidRPr="00A122D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площадь  круглой, квадратной или полукруглой формы). Для носителя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русского языка различия формы в названии не так важны.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2. В </w:t>
      </w:r>
      <w:proofErr w:type="spellStart"/>
      <w:r w:rsidRPr="00A122D7">
        <w:rPr>
          <w:b w:val="0"/>
          <w:sz w:val="28"/>
          <w:szCs w:val="28"/>
        </w:rPr>
        <w:t>годонимии</w:t>
      </w:r>
      <w:proofErr w:type="spellEnd"/>
      <w:r w:rsidRPr="00A122D7">
        <w:rPr>
          <w:b w:val="0"/>
          <w:sz w:val="28"/>
          <w:szCs w:val="28"/>
        </w:rPr>
        <w:t xml:space="preserve"> Минска в равной степени отражены ориентирующие и характеризующие типы </w:t>
      </w:r>
      <w:proofErr w:type="spellStart"/>
      <w:r w:rsidRPr="00A122D7">
        <w:rPr>
          <w:b w:val="0"/>
          <w:sz w:val="28"/>
          <w:szCs w:val="28"/>
        </w:rPr>
        <w:t>годонимов</w:t>
      </w:r>
      <w:proofErr w:type="spellEnd"/>
      <w:r w:rsidRPr="00A122D7">
        <w:rPr>
          <w:b w:val="0"/>
          <w:sz w:val="28"/>
          <w:szCs w:val="28"/>
        </w:rPr>
        <w:t xml:space="preserve">: </w:t>
      </w:r>
      <w:r w:rsidRPr="00A122D7">
        <w:rPr>
          <w:b w:val="0"/>
          <w:i/>
          <w:sz w:val="28"/>
          <w:szCs w:val="28"/>
        </w:rPr>
        <w:t>ул. Северная, ул. Западная,</w:t>
      </w:r>
      <w:r w:rsidRPr="00A122D7">
        <w:rPr>
          <w:b w:val="0"/>
          <w:sz w:val="28"/>
          <w:szCs w:val="28"/>
        </w:rPr>
        <w:t xml:space="preserve"> </w:t>
      </w:r>
      <w:r w:rsidRPr="00A122D7">
        <w:rPr>
          <w:b w:val="0"/>
          <w:i/>
          <w:sz w:val="28"/>
          <w:szCs w:val="28"/>
        </w:rPr>
        <w:t>ул</w:t>
      </w:r>
      <w:r w:rsidRPr="00A122D7">
        <w:rPr>
          <w:b w:val="0"/>
          <w:sz w:val="28"/>
          <w:szCs w:val="28"/>
        </w:rPr>
        <w:t xml:space="preserve">. </w:t>
      </w:r>
      <w:r w:rsidRPr="00A122D7">
        <w:rPr>
          <w:b w:val="0"/>
          <w:i/>
          <w:sz w:val="28"/>
          <w:szCs w:val="28"/>
        </w:rPr>
        <w:t xml:space="preserve">Нагорная, </w:t>
      </w:r>
      <w:proofErr w:type="spellStart"/>
      <w:r w:rsidRPr="00A122D7">
        <w:rPr>
          <w:b w:val="0"/>
          <w:i/>
          <w:sz w:val="28"/>
          <w:szCs w:val="28"/>
        </w:rPr>
        <w:t>ул</w:t>
      </w:r>
      <w:proofErr w:type="gramStart"/>
      <w:r w:rsidRPr="00A122D7">
        <w:rPr>
          <w:b w:val="0"/>
          <w:i/>
          <w:sz w:val="28"/>
          <w:szCs w:val="28"/>
        </w:rPr>
        <w:t>.П</w:t>
      </w:r>
      <w:proofErr w:type="gramEnd"/>
      <w:r w:rsidRPr="00A122D7">
        <w:rPr>
          <w:b w:val="0"/>
          <w:i/>
          <w:sz w:val="28"/>
          <w:szCs w:val="28"/>
        </w:rPr>
        <w:t>одгорная</w:t>
      </w:r>
      <w:proofErr w:type="spellEnd"/>
      <w:r w:rsidRPr="00A122D7">
        <w:rPr>
          <w:b w:val="0"/>
          <w:i/>
          <w:sz w:val="28"/>
          <w:szCs w:val="28"/>
        </w:rPr>
        <w:t xml:space="preserve">, ул. Придорожная, ул. Промышленная, ул. Заводская, ул. Дачная,  </w:t>
      </w:r>
      <w:proofErr w:type="spellStart"/>
      <w:r w:rsidRPr="00A122D7">
        <w:rPr>
          <w:b w:val="0"/>
          <w:i/>
          <w:sz w:val="28"/>
          <w:szCs w:val="28"/>
        </w:rPr>
        <w:t>ул</w:t>
      </w:r>
      <w:proofErr w:type="spellEnd"/>
      <w:r w:rsidRPr="00A122D7">
        <w:rPr>
          <w:b w:val="0"/>
          <w:i/>
          <w:sz w:val="28"/>
          <w:szCs w:val="28"/>
        </w:rPr>
        <w:t xml:space="preserve"> Садовая, ул. Ленинградская, ул. </w:t>
      </w:r>
      <w:proofErr w:type="spellStart"/>
      <w:r w:rsidRPr="00A122D7">
        <w:rPr>
          <w:b w:val="0"/>
          <w:i/>
          <w:sz w:val="28"/>
          <w:szCs w:val="28"/>
        </w:rPr>
        <w:t>Бобруйская</w:t>
      </w:r>
      <w:proofErr w:type="spellEnd"/>
      <w:r w:rsidRPr="00A122D7">
        <w:rPr>
          <w:b w:val="0"/>
          <w:i/>
          <w:sz w:val="28"/>
          <w:szCs w:val="28"/>
        </w:rPr>
        <w:t xml:space="preserve">, Нагорная, Северная </w:t>
      </w:r>
      <w:r w:rsidRPr="00A122D7">
        <w:rPr>
          <w:b w:val="0"/>
          <w:sz w:val="28"/>
          <w:szCs w:val="28"/>
        </w:rPr>
        <w:t xml:space="preserve">и др. А в англоязычной </w:t>
      </w:r>
      <w:proofErr w:type="spellStart"/>
      <w:r w:rsidRPr="00A122D7">
        <w:rPr>
          <w:b w:val="0"/>
          <w:sz w:val="28"/>
          <w:szCs w:val="28"/>
        </w:rPr>
        <w:t>годонимии</w:t>
      </w:r>
      <w:proofErr w:type="spellEnd"/>
      <w:r w:rsidRPr="00A122D7">
        <w:rPr>
          <w:b w:val="0"/>
          <w:sz w:val="28"/>
          <w:szCs w:val="28"/>
        </w:rPr>
        <w:t xml:space="preserve"> доминируют ориентирующие: </w:t>
      </w:r>
      <w:proofErr w:type="gramStart"/>
      <w:r w:rsidRPr="00A122D7">
        <w:rPr>
          <w:b w:val="0"/>
          <w:sz w:val="28"/>
          <w:szCs w:val="28"/>
          <w:lang w:val="en-US"/>
        </w:rPr>
        <w:t>Carter</w:t>
      </w:r>
      <w:r w:rsidRPr="00A122D7">
        <w:rPr>
          <w:b w:val="0"/>
          <w:sz w:val="28"/>
          <w:szCs w:val="28"/>
        </w:rPr>
        <w:t xml:space="preserve"> </w:t>
      </w:r>
      <w:r w:rsidRPr="00A122D7">
        <w:rPr>
          <w:b w:val="0"/>
          <w:sz w:val="28"/>
          <w:szCs w:val="28"/>
          <w:lang w:val="en-US"/>
        </w:rPr>
        <w:t>Lane</w:t>
      </w:r>
      <w:r w:rsidRPr="00A122D7">
        <w:rPr>
          <w:b w:val="0"/>
          <w:sz w:val="28"/>
          <w:szCs w:val="28"/>
        </w:rPr>
        <w:t xml:space="preserve">, </w:t>
      </w:r>
      <w:r w:rsidRPr="00A122D7">
        <w:rPr>
          <w:b w:val="0"/>
          <w:sz w:val="28"/>
          <w:szCs w:val="28"/>
          <w:lang w:val="en-US"/>
        </w:rPr>
        <w:t>Glasshouse</w:t>
      </w:r>
      <w:r w:rsidRPr="00A122D7">
        <w:rPr>
          <w:b w:val="0"/>
          <w:sz w:val="28"/>
          <w:szCs w:val="28"/>
        </w:rPr>
        <w:t xml:space="preserve"> </w:t>
      </w:r>
      <w:r w:rsidRPr="00A122D7">
        <w:rPr>
          <w:b w:val="0"/>
          <w:sz w:val="28"/>
          <w:szCs w:val="28"/>
          <w:lang w:val="en-US"/>
        </w:rPr>
        <w:t>Street</w:t>
      </w:r>
      <w:r w:rsidRPr="00A122D7">
        <w:rPr>
          <w:b w:val="0"/>
          <w:sz w:val="28"/>
          <w:szCs w:val="28"/>
        </w:rPr>
        <w:t xml:space="preserve">, </w:t>
      </w:r>
      <w:proofErr w:type="spellStart"/>
      <w:r w:rsidRPr="00A122D7">
        <w:rPr>
          <w:b w:val="0"/>
          <w:sz w:val="28"/>
          <w:szCs w:val="28"/>
          <w:lang w:val="en-US"/>
        </w:rPr>
        <w:t>Cowcross</w:t>
      </w:r>
      <w:proofErr w:type="spellEnd"/>
      <w:r w:rsidRPr="00A122D7">
        <w:rPr>
          <w:b w:val="0"/>
          <w:sz w:val="28"/>
          <w:szCs w:val="28"/>
        </w:rPr>
        <w:t xml:space="preserve"> </w:t>
      </w:r>
      <w:r w:rsidRPr="00A122D7">
        <w:rPr>
          <w:b w:val="0"/>
          <w:sz w:val="28"/>
          <w:szCs w:val="28"/>
          <w:lang w:val="en-US"/>
        </w:rPr>
        <w:t>Street</w:t>
      </w:r>
      <w:r w:rsidRPr="00A122D7">
        <w:rPr>
          <w:b w:val="0"/>
          <w:sz w:val="28"/>
          <w:szCs w:val="28"/>
        </w:rPr>
        <w:t>.</w:t>
      </w:r>
      <w:proofErr w:type="gramEnd"/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iCs/>
          <w:spacing w:val="3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3. В англоязычной </w:t>
      </w:r>
      <w:proofErr w:type="spellStart"/>
      <w:r w:rsidRPr="00A122D7">
        <w:rPr>
          <w:b w:val="0"/>
          <w:sz w:val="28"/>
          <w:szCs w:val="28"/>
        </w:rPr>
        <w:t>годонимии</w:t>
      </w:r>
      <w:proofErr w:type="spellEnd"/>
      <w:r w:rsidRPr="00A122D7">
        <w:rPr>
          <w:b w:val="0"/>
          <w:sz w:val="28"/>
          <w:szCs w:val="28"/>
        </w:rPr>
        <w:t xml:space="preserve">, как можно судить по материалу г. Лондона, более распространен семантический принцип номинации. Причем для  внутригородских объектов, характерны ориентирующие внутренние названия: </w:t>
      </w:r>
      <w:proofErr w:type="gramStart"/>
      <w:r w:rsidRPr="00A122D7">
        <w:rPr>
          <w:b w:val="0"/>
          <w:i/>
          <w:iCs/>
          <w:spacing w:val="4"/>
          <w:sz w:val="28"/>
          <w:szCs w:val="28"/>
          <w:lang w:val="en-US"/>
        </w:rPr>
        <w:t>Cambridge</w:t>
      </w:r>
      <w:r w:rsidRPr="00A122D7">
        <w:rPr>
          <w:b w:val="0"/>
          <w:i/>
          <w:iCs/>
          <w:spacing w:val="4"/>
          <w:sz w:val="28"/>
          <w:szCs w:val="28"/>
        </w:rPr>
        <w:t xml:space="preserve"> </w:t>
      </w:r>
      <w:r w:rsidRPr="00A122D7">
        <w:rPr>
          <w:b w:val="0"/>
          <w:i/>
          <w:iCs/>
          <w:spacing w:val="4"/>
          <w:sz w:val="28"/>
          <w:szCs w:val="28"/>
          <w:lang w:val="en-US"/>
        </w:rPr>
        <w:t>Avenue</w:t>
      </w:r>
      <w:r w:rsidRPr="00A122D7">
        <w:rPr>
          <w:b w:val="0"/>
          <w:i/>
          <w:iCs/>
          <w:spacing w:val="4"/>
          <w:sz w:val="28"/>
          <w:szCs w:val="28"/>
        </w:rPr>
        <w:t xml:space="preserve">, </w:t>
      </w:r>
      <w:r w:rsidRPr="00A122D7">
        <w:rPr>
          <w:b w:val="0"/>
          <w:i/>
          <w:iCs/>
          <w:spacing w:val="14"/>
          <w:sz w:val="28"/>
          <w:szCs w:val="28"/>
          <w:lang w:val="en-US"/>
        </w:rPr>
        <w:t>Oxford</w:t>
      </w:r>
      <w:r w:rsidRPr="00A122D7">
        <w:rPr>
          <w:b w:val="0"/>
          <w:i/>
          <w:iCs/>
          <w:spacing w:val="14"/>
          <w:sz w:val="28"/>
          <w:szCs w:val="28"/>
        </w:rPr>
        <w:t xml:space="preserve"> </w:t>
      </w:r>
      <w:r w:rsidRPr="00A122D7">
        <w:rPr>
          <w:b w:val="0"/>
          <w:i/>
          <w:iCs/>
          <w:spacing w:val="14"/>
          <w:sz w:val="28"/>
          <w:szCs w:val="28"/>
          <w:lang w:val="en-US"/>
        </w:rPr>
        <w:t>Street</w:t>
      </w:r>
      <w:r w:rsidRPr="00A122D7">
        <w:rPr>
          <w:b w:val="0"/>
          <w:iCs/>
          <w:spacing w:val="14"/>
          <w:sz w:val="28"/>
          <w:szCs w:val="28"/>
        </w:rPr>
        <w:t xml:space="preserve"> – наименования по названиям университетов, </w:t>
      </w:r>
      <w:proofErr w:type="spellStart"/>
      <w:r w:rsidRPr="00A122D7">
        <w:rPr>
          <w:b w:val="0"/>
          <w:i/>
          <w:sz w:val="28"/>
          <w:szCs w:val="28"/>
        </w:rPr>
        <w:t>Angel</w:t>
      </w:r>
      <w:proofErr w:type="spellEnd"/>
      <w:r w:rsidRPr="00A122D7">
        <w:rPr>
          <w:b w:val="0"/>
          <w:i/>
          <w:sz w:val="28"/>
          <w:szCs w:val="28"/>
        </w:rPr>
        <w:t xml:space="preserve"> </w:t>
      </w:r>
      <w:proofErr w:type="spellStart"/>
      <w:r w:rsidRPr="00A122D7">
        <w:rPr>
          <w:b w:val="0"/>
          <w:i/>
          <w:sz w:val="28"/>
          <w:szCs w:val="28"/>
        </w:rPr>
        <w:t>Street</w:t>
      </w:r>
      <w:proofErr w:type="spellEnd"/>
      <w:r w:rsidRPr="00A122D7">
        <w:rPr>
          <w:b w:val="0"/>
          <w:i/>
          <w:sz w:val="28"/>
          <w:szCs w:val="28"/>
        </w:rPr>
        <w:t xml:space="preserve">, </w:t>
      </w:r>
      <w:proofErr w:type="spellStart"/>
      <w:r w:rsidRPr="00A122D7">
        <w:rPr>
          <w:b w:val="0"/>
          <w:i/>
          <w:sz w:val="28"/>
          <w:szCs w:val="28"/>
        </w:rPr>
        <w:t>Bull</w:t>
      </w:r>
      <w:proofErr w:type="spellEnd"/>
      <w:r w:rsidRPr="00A122D7">
        <w:rPr>
          <w:b w:val="0"/>
          <w:i/>
          <w:sz w:val="28"/>
          <w:szCs w:val="28"/>
        </w:rPr>
        <w:t xml:space="preserve"> </w:t>
      </w:r>
      <w:proofErr w:type="spellStart"/>
      <w:r w:rsidRPr="00A122D7">
        <w:rPr>
          <w:b w:val="0"/>
          <w:i/>
          <w:sz w:val="28"/>
          <w:szCs w:val="28"/>
        </w:rPr>
        <w:t>Alley</w:t>
      </w:r>
      <w:proofErr w:type="spellEnd"/>
      <w:r w:rsidRPr="00A122D7">
        <w:rPr>
          <w:b w:val="0"/>
          <w:sz w:val="28"/>
          <w:szCs w:val="28"/>
        </w:rPr>
        <w:t xml:space="preserve"> – названия по старинным вывескам.</w:t>
      </w:r>
      <w:proofErr w:type="gramEnd"/>
      <w:r w:rsidRPr="00A122D7">
        <w:rPr>
          <w:b w:val="0"/>
          <w:sz w:val="28"/>
          <w:szCs w:val="28"/>
        </w:rPr>
        <w:t xml:space="preserve"> </w:t>
      </w:r>
      <w:proofErr w:type="gramStart"/>
      <w:r w:rsidRPr="00A122D7">
        <w:rPr>
          <w:b w:val="0"/>
          <w:iCs/>
          <w:spacing w:val="3"/>
          <w:sz w:val="28"/>
          <w:szCs w:val="28"/>
        </w:rPr>
        <w:t xml:space="preserve">Для англоязычной </w:t>
      </w:r>
      <w:proofErr w:type="spellStart"/>
      <w:r w:rsidRPr="00A122D7">
        <w:rPr>
          <w:b w:val="0"/>
          <w:iCs/>
          <w:spacing w:val="3"/>
          <w:sz w:val="28"/>
          <w:szCs w:val="28"/>
        </w:rPr>
        <w:t>урбанонимии</w:t>
      </w:r>
      <w:proofErr w:type="spellEnd"/>
      <w:r w:rsidRPr="00A122D7">
        <w:rPr>
          <w:b w:val="0"/>
          <w:iCs/>
          <w:spacing w:val="3"/>
          <w:sz w:val="28"/>
          <w:szCs w:val="28"/>
        </w:rPr>
        <w:t xml:space="preserve"> внешний ориентирующий принцип номинации не характерен.</w:t>
      </w:r>
      <w:proofErr w:type="gramEnd"/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  <w:lang w:val="tt-RU"/>
        </w:rPr>
        <w:t xml:space="preserve">4. Годонимия обоих городов тесно связана с такими сферами, как национальная </w:t>
      </w:r>
      <w:r w:rsidRPr="00A122D7">
        <w:rPr>
          <w:b w:val="0"/>
          <w:sz w:val="28"/>
          <w:szCs w:val="28"/>
        </w:rPr>
        <w:t xml:space="preserve">история и искусство. </w:t>
      </w:r>
      <w:proofErr w:type="gramStart"/>
      <w:r w:rsidRPr="00A122D7">
        <w:rPr>
          <w:b w:val="0"/>
          <w:sz w:val="28"/>
          <w:szCs w:val="28"/>
        </w:rPr>
        <w:t xml:space="preserve">Мотивация географических названий именами выдающихся личностей (или, по крайней мере, социально значимых) актуальна в обоих случаях (этот мотив номинации внутригородских объектов в принципе продуктивен в европейской ономастике – в отличие, скажем, от китайской, хранящей следы влияния табу </w:t>
      </w:r>
      <w:r w:rsidRPr="00A122D7">
        <w:rPr>
          <w:b w:val="0"/>
          <w:sz w:val="28"/>
          <w:szCs w:val="28"/>
        </w:rPr>
        <w:lastRenderedPageBreak/>
        <w:t>на имена великих).</w:t>
      </w:r>
      <w:proofErr w:type="gramEnd"/>
      <w:r w:rsidRPr="00A122D7">
        <w:rPr>
          <w:b w:val="0"/>
          <w:sz w:val="28"/>
          <w:szCs w:val="28"/>
        </w:rPr>
        <w:t xml:space="preserve"> </w:t>
      </w:r>
      <w:proofErr w:type="gramStart"/>
      <w:r w:rsidRPr="00A122D7">
        <w:rPr>
          <w:b w:val="0"/>
          <w:sz w:val="28"/>
          <w:szCs w:val="28"/>
        </w:rPr>
        <w:t xml:space="preserve">При этом все же есть различия: </w:t>
      </w:r>
      <w:r w:rsidRPr="00A122D7">
        <w:rPr>
          <w:b w:val="0"/>
          <w:sz w:val="28"/>
          <w:szCs w:val="28"/>
          <w:lang w:val="tt-RU"/>
        </w:rPr>
        <w:t>меморативный принцип номинации в современной русскоязычной годонимии представлен значительно шире, нежели в англоязычной, – и в количественном, и в качественном отношениях.</w:t>
      </w:r>
      <w:proofErr w:type="gramEnd"/>
      <w:r w:rsidRPr="00A122D7">
        <w:rPr>
          <w:b w:val="0"/>
          <w:sz w:val="28"/>
          <w:szCs w:val="28"/>
          <w:lang w:val="tt-RU"/>
        </w:rPr>
        <w:t xml:space="preserve"> Это обусловнено различными </w:t>
      </w:r>
      <w:r w:rsidRPr="00A122D7">
        <w:rPr>
          <w:b w:val="0"/>
          <w:sz w:val="28"/>
          <w:szCs w:val="28"/>
        </w:rPr>
        <w:t>национально-культурными традициями и историко-политическими факторами.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center"/>
        <w:rPr>
          <w:bCs/>
          <w:sz w:val="28"/>
          <w:szCs w:val="28"/>
        </w:rPr>
      </w:pPr>
      <w:r w:rsidRPr="00A122D7">
        <w:rPr>
          <w:bCs/>
          <w:sz w:val="28"/>
          <w:szCs w:val="28"/>
        </w:rPr>
        <w:t>Литература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 xml:space="preserve">1. </w:t>
      </w:r>
      <w:proofErr w:type="spellStart"/>
      <w:r w:rsidRPr="00A122D7">
        <w:rPr>
          <w:b w:val="0"/>
          <w:sz w:val="28"/>
          <w:szCs w:val="28"/>
        </w:rPr>
        <w:t>Мезенко</w:t>
      </w:r>
      <w:proofErr w:type="spellEnd"/>
      <w:r w:rsidRPr="00A122D7">
        <w:rPr>
          <w:b w:val="0"/>
          <w:sz w:val="28"/>
          <w:szCs w:val="28"/>
        </w:rPr>
        <w:t xml:space="preserve"> А.М. </w:t>
      </w:r>
      <w:proofErr w:type="spellStart"/>
      <w:r w:rsidRPr="00A122D7">
        <w:rPr>
          <w:b w:val="0"/>
          <w:sz w:val="28"/>
          <w:szCs w:val="28"/>
        </w:rPr>
        <w:t>Урбанонимия</w:t>
      </w:r>
      <w:proofErr w:type="spellEnd"/>
      <w:r w:rsidRPr="00A122D7">
        <w:rPr>
          <w:b w:val="0"/>
          <w:sz w:val="28"/>
          <w:szCs w:val="28"/>
        </w:rPr>
        <w:t xml:space="preserve">  Белоруссии //  А</w:t>
      </w:r>
      <w:proofErr w:type="gramStart"/>
      <w:r w:rsidRPr="00A122D7">
        <w:rPr>
          <w:b w:val="0"/>
          <w:sz w:val="28"/>
          <w:szCs w:val="28"/>
        </w:rPr>
        <w:t xml:space="preserve"> .</w:t>
      </w:r>
      <w:proofErr w:type="gramEnd"/>
      <w:r w:rsidRPr="00A122D7">
        <w:rPr>
          <w:b w:val="0"/>
          <w:sz w:val="28"/>
          <w:szCs w:val="28"/>
        </w:rPr>
        <w:t xml:space="preserve">  М .  </w:t>
      </w:r>
      <w:proofErr w:type="spellStart"/>
      <w:r w:rsidRPr="00A122D7">
        <w:rPr>
          <w:b w:val="0"/>
          <w:sz w:val="28"/>
          <w:szCs w:val="28"/>
        </w:rPr>
        <w:t>Мезенко</w:t>
      </w:r>
      <w:proofErr w:type="spellEnd"/>
      <w:r w:rsidRPr="00A122D7">
        <w:rPr>
          <w:b w:val="0"/>
          <w:sz w:val="28"/>
          <w:szCs w:val="28"/>
        </w:rPr>
        <w:t xml:space="preserve"> . – Минск: Университетское, 1991. ― С. 102</w:t>
      </w:r>
    </w:p>
    <w:p w:rsidR="00664AF1" w:rsidRPr="00A122D7" w:rsidRDefault="00664AF1" w:rsidP="00664AF1">
      <w:pPr>
        <w:tabs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r w:rsidRPr="00A122D7">
        <w:rPr>
          <w:rFonts w:ascii="Times New Roman" w:eastAsia="TimesNewRomanPS-ItalicMT" w:hAnsi="Times New Roman" w:cs="Times New Roman"/>
          <w:iCs/>
          <w:color w:val="auto"/>
          <w:sz w:val="28"/>
          <w:szCs w:val="28"/>
        </w:rPr>
        <w:t xml:space="preserve">Суперанская А.В. </w:t>
      </w:r>
      <w:proofErr w:type="spellStart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>Урбанонимы</w:t>
      </w:r>
      <w:proofErr w:type="spellEnd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как отражение внутригородских  реалий [Текст] / А.В. Суперанская // </w:t>
      </w:r>
      <w:proofErr w:type="spellStart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>Acta</w:t>
      </w:r>
      <w:proofErr w:type="spellEnd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>facultatis</w:t>
      </w:r>
      <w:proofErr w:type="spellEnd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eastAsia="TimesNewRomanPSMT" w:hAnsi="Times New Roman" w:cs="Times New Roman"/>
          <w:color w:val="auto"/>
          <w:sz w:val="28"/>
          <w:szCs w:val="28"/>
        </w:rPr>
        <w:t>paedagogicae</w:t>
      </w:r>
      <w:proofErr w:type="spellEnd"/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A122D7">
        <w:rPr>
          <w:rFonts w:eastAsia="TimesNewRomanPSMT"/>
          <w:b w:val="0"/>
          <w:sz w:val="28"/>
          <w:szCs w:val="28"/>
        </w:rPr>
        <w:t>Ostraviensis</w:t>
      </w:r>
      <w:proofErr w:type="spellEnd"/>
      <w:r w:rsidRPr="00A122D7">
        <w:rPr>
          <w:rFonts w:eastAsia="TimesNewRomanPSMT"/>
          <w:b w:val="0"/>
          <w:sz w:val="28"/>
          <w:szCs w:val="28"/>
        </w:rPr>
        <w:t xml:space="preserve">. – </w:t>
      </w:r>
      <w:proofErr w:type="spellStart"/>
      <w:r w:rsidRPr="00A122D7">
        <w:rPr>
          <w:rFonts w:eastAsia="TimesNewRomanPSMT"/>
          <w:b w:val="0"/>
          <w:sz w:val="28"/>
          <w:szCs w:val="28"/>
        </w:rPr>
        <w:t>Ostrava</w:t>
      </w:r>
      <w:proofErr w:type="spellEnd"/>
      <w:r w:rsidRPr="00A122D7">
        <w:rPr>
          <w:rFonts w:eastAsia="TimesNewRomanPSMT"/>
          <w:b w:val="0"/>
          <w:sz w:val="28"/>
          <w:szCs w:val="28"/>
        </w:rPr>
        <w:t>, 1983.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122D7">
        <w:rPr>
          <w:b w:val="0"/>
          <w:sz w:val="28"/>
          <w:szCs w:val="28"/>
        </w:rPr>
        <w:t>3. Улицы Минска. План города, справочник, 2008. ― С. 94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  <w:lang w:val="en-US"/>
        </w:rPr>
      </w:pPr>
      <w:r w:rsidRPr="00A122D7">
        <w:rPr>
          <w:b w:val="0"/>
          <w:sz w:val="28"/>
          <w:szCs w:val="28"/>
          <w:lang w:val="en-US"/>
        </w:rPr>
        <w:t>4. George R. Stewart. Names on the Land: A Historical Account of Place-Naming in the United States. 1945. ― P. 401.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b w:val="0"/>
          <w:sz w:val="28"/>
          <w:szCs w:val="28"/>
          <w:lang w:val="en-US"/>
        </w:rPr>
      </w:pPr>
      <w:r w:rsidRPr="00A122D7">
        <w:rPr>
          <w:b w:val="0"/>
          <w:sz w:val="28"/>
          <w:szCs w:val="28"/>
          <w:lang w:val="en-US"/>
        </w:rPr>
        <w:t xml:space="preserve">5. Bonner A. Some London Street-names // London and Middlesex </w:t>
      </w:r>
      <w:proofErr w:type="spellStart"/>
      <w:r w:rsidRPr="00A122D7">
        <w:rPr>
          <w:b w:val="0"/>
          <w:sz w:val="28"/>
          <w:szCs w:val="28"/>
          <w:lang w:val="en-US"/>
        </w:rPr>
        <w:t>Archaelogical</w:t>
      </w:r>
      <w:proofErr w:type="spellEnd"/>
      <w:r w:rsidRPr="00A122D7">
        <w:rPr>
          <w:b w:val="0"/>
          <w:sz w:val="28"/>
          <w:szCs w:val="28"/>
          <w:lang w:val="en-US"/>
        </w:rPr>
        <w:t xml:space="preserve"> </w:t>
      </w:r>
      <w:proofErr w:type="spellStart"/>
      <w:r w:rsidRPr="00A122D7">
        <w:rPr>
          <w:b w:val="0"/>
          <w:sz w:val="28"/>
          <w:szCs w:val="28"/>
          <w:lang w:val="en-US"/>
        </w:rPr>
        <w:t>Sosiety</w:t>
      </w:r>
      <w:proofErr w:type="spellEnd"/>
      <w:r w:rsidRPr="00A122D7">
        <w:rPr>
          <w:b w:val="0"/>
          <w:sz w:val="28"/>
          <w:szCs w:val="28"/>
          <w:lang w:val="en-US"/>
        </w:rPr>
        <w:t xml:space="preserve">, 1917. ― P. 287 – 300. </w:t>
      </w:r>
    </w:p>
    <w:p w:rsidR="00664AF1" w:rsidRPr="00A122D7" w:rsidRDefault="00664AF1" w:rsidP="00664AF1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64AF1" w:rsidRPr="00A122D7" w:rsidRDefault="00664AF1" w:rsidP="00664AF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C57C5D" w:rsidRPr="00664AF1" w:rsidRDefault="00C57C5D">
      <w:pPr>
        <w:rPr>
          <w:lang w:val="en-US"/>
        </w:rPr>
      </w:pPr>
    </w:p>
    <w:sectPr w:rsidR="00C57C5D" w:rsidRPr="00664AF1" w:rsidSect="00CC02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DBC"/>
    <w:multiLevelType w:val="hybridMultilevel"/>
    <w:tmpl w:val="0046E218"/>
    <w:lvl w:ilvl="0" w:tplc="796234F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11324E9"/>
    <w:multiLevelType w:val="hybridMultilevel"/>
    <w:tmpl w:val="28E8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F1"/>
    <w:rsid w:val="00664AF1"/>
    <w:rsid w:val="009E22E4"/>
    <w:rsid w:val="00C57C5D"/>
    <w:rsid w:val="00C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F1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5">
    <w:name w:val=" Знак Знак5"/>
    <w:basedOn w:val="a"/>
    <w:next w:val="a"/>
    <w:rsid w:val="00664AF1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4">
    <w:name w:val="Ст для"/>
    <w:basedOn w:val="4"/>
    <w:link w:val="a5"/>
    <w:qFormat/>
    <w:rsid w:val="00664AF1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664AF1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4A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F1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5">
    <w:name w:val=" Знак Знак5"/>
    <w:basedOn w:val="a"/>
    <w:next w:val="a"/>
    <w:rsid w:val="00664AF1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4">
    <w:name w:val="Ст для"/>
    <w:basedOn w:val="4"/>
    <w:link w:val="a5"/>
    <w:qFormat/>
    <w:rsid w:val="00664AF1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664AF1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4A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2013-10-18T12:07:00Z</dcterms:created>
  <dcterms:modified xsi:type="dcterms:W3CDTF">2013-10-18T12:07:00Z</dcterms:modified>
</cp:coreProperties>
</file>