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6" w:rsidRPr="006B5076" w:rsidRDefault="006B5076" w:rsidP="006B5076">
      <w:pPr>
        <w:pStyle w:val="a3"/>
        <w:outlineLvl w:val="0"/>
        <w:rPr>
          <w:color w:val="auto"/>
        </w:rPr>
      </w:pPr>
      <w:bookmarkStart w:id="0" w:name="_Toc360295385"/>
      <w:bookmarkStart w:id="1" w:name="_Toc360297330"/>
      <w:bookmarkStart w:id="2" w:name="_Toc360299210"/>
      <w:r w:rsidRPr="006B5076">
        <w:rPr>
          <w:color w:val="auto"/>
        </w:rPr>
        <w:t>О ПРОБЛЕМЕ ВЗАИМОСВЯЗИ ЯЗЫКА И МЫШЛЕНИЯ</w:t>
      </w:r>
      <w:bookmarkEnd w:id="0"/>
      <w:bookmarkEnd w:id="1"/>
      <w:bookmarkEnd w:id="2"/>
    </w:p>
    <w:p w:rsidR="006B5076" w:rsidRPr="00A122D7" w:rsidRDefault="006B5076" w:rsidP="006B5076">
      <w:pPr>
        <w:pStyle w:val="BodyText2"/>
        <w:spacing w:line="360" w:lineRule="auto"/>
        <w:contextualSpacing/>
        <w:jc w:val="right"/>
        <w:rPr>
          <w:i/>
          <w:sz w:val="28"/>
          <w:szCs w:val="28"/>
        </w:rPr>
      </w:pPr>
      <w:r w:rsidRPr="00A122D7">
        <w:rPr>
          <w:i/>
          <w:sz w:val="28"/>
          <w:szCs w:val="28"/>
        </w:rPr>
        <w:t>Зенькова А.С.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>На современном этапе для науки о языке одной из основных проблем является вопрос психологического строения языка, о том, какую роль он играет при общении и формировании сознания. Значительную часть содержания психологии составляет анализ того, каким образом происходит  наглядное отражение действите</w:t>
      </w:r>
      <w:bookmarkStart w:id="3" w:name="_GoBack"/>
      <w:bookmarkEnd w:id="3"/>
      <w:r w:rsidRPr="00A122D7">
        <w:rPr>
          <w:sz w:val="28"/>
          <w:szCs w:val="28"/>
        </w:rPr>
        <w:t>льности, как реальный мир отражается человеком, как получается субъективный образ реального мира. Для человека характерно абстрагирование отдельных признаков вещей, восприятие глубоких связей и отношений, в которые вступают вещи. Следовательно, человек, в отличие от животных, обладает мышлением – специфически человеческим свойством.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>Существование человеческого мышления, какие бы формы оно не принимало, немыслимо без речи. Неотъемлемыми и характерными признаками человека являются языковое мышление и осмысленная речь.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 xml:space="preserve">На самом раннем этапе развития теоретического языкознания и философии языка ученых интересовало, каким образом связаны язык и мышление. В анализе данного вопроса у различных ученых выработались противоположные подходы. Для одних, таких, как Ф.Э.Д. </w:t>
      </w:r>
      <w:proofErr w:type="spellStart"/>
      <w:r w:rsidRPr="00A122D7">
        <w:rPr>
          <w:sz w:val="28"/>
          <w:szCs w:val="28"/>
        </w:rPr>
        <w:t>Шлейермахер</w:t>
      </w:r>
      <w:proofErr w:type="spellEnd"/>
      <w:r w:rsidRPr="00A122D7">
        <w:rPr>
          <w:sz w:val="28"/>
          <w:szCs w:val="28"/>
        </w:rPr>
        <w:t xml:space="preserve"> и И.Г. </w:t>
      </w:r>
      <w:proofErr w:type="spellStart"/>
      <w:r w:rsidRPr="00A122D7">
        <w:rPr>
          <w:sz w:val="28"/>
          <w:szCs w:val="28"/>
        </w:rPr>
        <w:t>Гаман</w:t>
      </w:r>
      <w:proofErr w:type="spellEnd"/>
      <w:r w:rsidRPr="00A122D7">
        <w:rPr>
          <w:sz w:val="28"/>
          <w:szCs w:val="28"/>
        </w:rPr>
        <w:t xml:space="preserve">, характерно было отождествление языка и мышления. По мнению </w:t>
      </w:r>
      <w:proofErr w:type="spellStart"/>
      <w:r w:rsidRPr="00A122D7">
        <w:rPr>
          <w:sz w:val="28"/>
          <w:szCs w:val="28"/>
        </w:rPr>
        <w:t>И.Г.Гамана</w:t>
      </w:r>
      <w:proofErr w:type="spellEnd"/>
      <w:r w:rsidRPr="00A122D7">
        <w:rPr>
          <w:sz w:val="28"/>
          <w:szCs w:val="28"/>
        </w:rPr>
        <w:t>, язык представлял собой  воплощение духовности. Для других исследователей в паре “язык – мышление” приоритет принадлежал языку. Одними из наиболее ярких представителей данного подхода является В. фон Гумбольдта,</w:t>
      </w:r>
      <w:r w:rsidRPr="00A122D7">
        <w:rPr>
          <w:sz w:val="28"/>
          <w:szCs w:val="28"/>
        </w:rPr>
        <w:br/>
        <w:t>Л. Леви-</w:t>
      </w:r>
      <w:proofErr w:type="spellStart"/>
      <w:r w:rsidRPr="00A122D7">
        <w:rPr>
          <w:sz w:val="28"/>
          <w:szCs w:val="28"/>
        </w:rPr>
        <w:t>Брюля</w:t>
      </w:r>
      <w:proofErr w:type="spellEnd"/>
      <w:r w:rsidRPr="00A122D7">
        <w:rPr>
          <w:sz w:val="28"/>
          <w:szCs w:val="28"/>
        </w:rPr>
        <w:t xml:space="preserve"> [2], а позднее – представители бихевиоризма, и неопозитивизма. Некоторые ученые, например, Ф.Э. </w:t>
      </w:r>
      <w:proofErr w:type="spellStart"/>
      <w:r w:rsidRPr="00A122D7">
        <w:rPr>
          <w:sz w:val="28"/>
          <w:szCs w:val="28"/>
        </w:rPr>
        <w:t>Бенеке</w:t>
      </w:r>
      <w:proofErr w:type="spellEnd"/>
      <w:r w:rsidRPr="00A122D7">
        <w:rPr>
          <w:sz w:val="28"/>
          <w:szCs w:val="28"/>
        </w:rPr>
        <w:t>, вовсе не признавали связь между языком и мышлением.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 xml:space="preserve">Будучи самостоятельным процессом, мышление, вероятно, представляет собой все-таки первичное по отношению к языку явление (во </w:t>
      </w:r>
      <w:r w:rsidRPr="00A122D7">
        <w:rPr>
          <w:sz w:val="28"/>
          <w:szCs w:val="28"/>
        </w:rPr>
        <w:lastRenderedPageBreak/>
        <w:t>всяком случае, предметно-логическое мышление). Однако мы способны понять свое собственное мышление только в языковой оболочке и форме. По мере познания, каждый предмет становится носителем некоторой сущности. В процессе того, как в процессе человеческого общения, мыслимые предметы начинают принимать участие</w:t>
      </w:r>
      <w:proofErr w:type="gramStart"/>
      <w:r w:rsidRPr="00A122D7">
        <w:rPr>
          <w:sz w:val="28"/>
          <w:szCs w:val="28"/>
        </w:rPr>
        <w:t xml:space="preserve"> ,</w:t>
      </w:r>
      <w:proofErr w:type="gramEnd"/>
      <w:r w:rsidRPr="00A122D7">
        <w:rPr>
          <w:sz w:val="28"/>
          <w:szCs w:val="28"/>
        </w:rPr>
        <w:t xml:space="preserve"> сознание, воздействуя на них с помощью языка, вместе с тем приспосабливается к ним. Мышление “движется по миру на повозке языка и возвращается обогащенным к себе самому” [1,с.35].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 xml:space="preserve">В процессах мышления язык играл активную роль. Для ранних этапов развития для человека были характерны лишь два мышления – практически-действенный и наглядно-образный, со временем возникает новый, качественно высший вид словесно-логического мышления. С возникновением  и развитием письменности усилилось воздействие языка на мышление. На фоне повышения интенсивности языкового общения, произошло значительное увеличение возможности языка как средства оформления мысли. 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 xml:space="preserve">В процессе  исторического развития мышления происходило постепенное усиление его воздействия на язык. Данное воздействие отражалось, прежде всего, в расширении значений слов, в количественном росте лексического и фразеологического состава языка. Значит, мы можем смело утверждать, что на протяжении истории человечества взаимное влияние языка и мышления постоянно усиливается и углубляется. </w:t>
      </w:r>
    </w:p>
    <w:p w:rsidR="006B5076" w:rsidRPr="00A122D7" w:rsidRDefault="006B5076" w:rsidP="006B5076">
      <w:pPr>
        <w:pStyle w:val="BodyText2"/>
        <w:spacing w:line="360" w:lineRule="auto"/>
        <w:contextualSpacing/>
        <w:rPr>
          <w:sz w:val="28"/>
          <w:szCs w:val="28"/>
        </w:rPr>
      </w:pPr>
      <w:r w:rsidRPr="00A122D7">
        <w:rPr>
          <w:sz w:val="28"/>
          <w:szCs w:val="28"/>
        </w:rPr>
        <w:t xml:space="preserve">Данная проблематика не могла не вызвать глубокого интереса со стороны ученых различных сфер. В рамках психологического направления впервые подверглись анализу связь языка и мышления, психологические процессы, присущие развитию языка, и влияние языка на развитие мышления. Необходимо отметить, что ученые </w:t>
      </w:r>
      <w:proofErr w:type="gramStart"/>
      <w:r w:rsidRPr="00A122D7">
        <w:rPr>
          <w:sz w:val="28"/>
          <w:szCs w:val="28"/>
        </w:rPr>
        <w:t>–ф</w:t>
      </w:r>
      <w:proofErr w:type="gramEnd"/>
      <w:r w:rsidRPr="00A122D7">
        <w:rPr>
          <w:sz w:val="28"/>
          <w:szCs w:val="28"/>
        </w:rPr>
        <w:t>илософы первые заинтересовались данным вопросом, создав основу для дальнейшего развития психолингвистики.</w:t>
      </w:r>
    </w:p>
    <w:p w:rsidR="006B5076" w:rsidRPr="00A122D7" w:rsidRDefault="006B5076" w:rsidP="006B5076">
      <w:pPr>
        <w:pStyle w:val="BodyText2"/>
        <w:spacing w:line="360" w:lineRule="auto"/>
        <w:contextualSpacing/>
        <w:jc w:val="center"/>
        <w:rPr>
          <w:b/>
          <w:sz w:val="28"/>
          <w:szCs w:val="28"/>
        </w:rPr>
      </w:pPr>
      <w:r w:rsidRPr="00A122D7">
        <w:rPr>
          <w:b/>
          <w:sz w:val="28"/>
          <w:szCs w:val="28"/>
        </w:rPr>
        <w:t>Литература</w:t>
      </w:r>
    </w:p>
    <w:p w:rsidR="006B5076" w:rsidRPr="00A122D7" w:rsidRDefault="006B5076" w:rsidP="006B507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1. 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Горелов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,И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.Н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Седов,К.Ф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Основы психолингвистики. Учебное пособие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М.:Лабиринт,1997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458с.</w:t>
      </w:r>
    </w:p>
    <w:p w:rsidR="006B5076" w:rsidRPr="00A122D7" w:rsidRDefault="006B5076" w:rsidP="006B507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2. 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Лурия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,А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Язык и сознание.\ Под ред.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Е.Д.Хомской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Ростов н\Д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:Ф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еникс,1998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641с.</w:t>
      </w:r>
    </w:p>
    <w:p w:rsidR="006620B7" w:rsidRDefault="006620B7"/>
    <w:sectPr w:rsidR="0066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76"/>
    <w:rsid w:val="005B145D"/>
    <w:rsid w:val="006620B7"/>
    <w:rsid w:val="006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6B5076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BodyText2">
    <w:name w:val="Body Text 2"/>
    <w:basedOn w:val="a"/>
    <w:rsid w:val="006B5076"/>
    <w:pPr>
      <w:widowControl/>
      <w:spacing w:line="480" w:lineRule="auto"/>
      <w:ind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a3">
    <w:name w:val="Ст для"/>
    <w:basedOn w:val="4"/>
    <w:link w:val="a4"/>
    <w:qFormat/>
    <w:rsid w:val="006B5076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6B5076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5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6B5076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BodyText2">
    <w:name w:val="Body Text 2"/>
    <w:basedOn w:val="a"/>
    <w:rsid w:val="006B5076"/>
    <w:pPr>
      <w:widowControl/>
      <w:spacing w:line="480" w:lineRule="auto"/>
      <w:ind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a3">
    <w:name w:val="Ст для"/>
    <w:basedOn w:val="4"/>
    <w:link w:val="a4"/>
    <w:qFormat/>
    <w:rsid w:val="006B5076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6B5076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5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2013-10-18T11:47:00Z</dcterms:created>
  <dcterms:modified xsi:type="dcterms:W3CDTF">2013-10-18T11:47:00Z</dcterms:modified>
</cp:coreProperties>
</file>