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0C" w:rsidRDefault="00D9540C" w:rsidP="00D9540C">
      <w:pPr>
        <w:widowControl w:val="0"/>
        <w:ind w:firstLine="397"/>
        <w:jc w:val="right"/>
        <w:rPr>
          <w:b/>
          <w:bCs/>
          <w:i/>
          <w:iCs/>
          <w:sz w:val="28"/>
          <w:szCs w:val="28"/>
        </w:rPr>
      </w:pPr>
      <w:r w:rsidRPr="00F17B58">
        <w:rPr>
          <w:b/>
          <w:bCs/>
          <w:i/>
          <w:iCs/>
          <w:sz w:val="28"/>
          <w:szCs w:val="28"/>
        </w:rPr>
        <w:t>Т.</w:t>
      </w:r>
      <w:r>
        <w:rPr>
          <w:b/>
          <w:bCs/>
          <w:i/>
          <w:iCs/>
          <w:sz w:val="28"/>
          <w:szCs w:val="28"/>
        </w:rPr>
        <w:t xml:space="preserve"> Н. </w:t>
      </w:r>
      <w:r w:rsidRPr="00F17B58">
        <w:rPr>
          <w:b/>
          <w:bCs/>
          <w:i/>
          <w:iCs/>
          <w:sz w:val="28"/>
          <w:szCs w:val="28"/>
        </w:rPr>
        <w:t>Савчук</w:t>
      </w:r>
      <w:r>
        <w:rPr>
          <w:b/>
          <w:bCs/>
          <w:i/>
          <w:iCs/>
          <w:sz w:val="28"/>
          <w:szCs w:val="28"/>
        </w:rPr>
        <w:t xml:space="preserve"> (Минск)</w:t>
      </w:r>
    </w:p>
    <w:p w:rsidR="00D9540C" w:rsidRPr="00F17B58" w:rsidRDefault="00D9540C" w:rsidP="00D9540C">
      <w:pPr>
        <w:widowControl w:val="0"/>
        <w:ind w:firstLine="397"/>
        <w:jc w:val="both"/>
        <w:rPr>
          <w:b/>
          <w:bCs/>
          <w:i/>
          <w:iCs/>
          <w:sz w:val="28"/>
          <w:szCs w:val="28"/>
        </w:rPr>
      </w:pPr>
    </w:p>
    <w:p w:rsidR="00D9540C" w:rsidRDefault="00D9540C" w:rsidP="00D9540C">
      <w:pPr>
        <w:widowControl w:val="0"/>
        <w:ind w:firstLine="397"/>
        <w:jc w:val="center"/>
        <w:rPr>
          <w:b/>
          <w:bCs/>
          <w:sz w:val="28"/>
          <w:szCs w:val="28"/>
        </w:rPr>
      </w:pPr>
      <w:r w:rsidRPr="00F17B58">
        <w:rPr>
          <w:b/>
          <w:bCs/>
          <w:sz w:val="28"/>
          <w:szCs w:val="28"/>
        </w:rPr>
        <w:t xml:space="preserve">РАБОТА С </w:t>
      </w:r>
      <w:r>
        <w:rPr>
          <w:b/>
          <w:bCs/>
          <w:sz w:val="28"/>
          <w:szCs w:val="28"/>
        </w:rPr>
        <w:t xml:space="preserve">КНИГОЙ </w:t>
      </w:r>
      <w:r w:rsidRPr="00F17B58">
        <w:rPr>
          <w:b/>
          <w:bCs/>
          <w:sz w:val="28"/>
          <w:szCs w:val="28"/>
        </w:rPr>
        <w:t>В СТРУКТУРЕ ИНВЕНЦИИ</w:t>
      </w:r>
    </w:p>
    <w:p w:rsidR="00D9540C" w:rsidRDefault="00D9540C" w:rsidP="00D9540C">
      <w:pPr>
        <w:widowControl w:val="0"/>
        <w:ind w:firstLine="397"/>
        <w:jc w:val="both"/>
        <w:rPr>
          <w:b/>
          <w:bCs/>
          <w:sz w:val="28"/>
          <w:szCs w:val="28"/>
        </w:rPr>
      </w:pP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Инвенция является базовым этапом риторического процесса. От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работы автора речевого произведения (устного или письменного) на этом этапе во многом зависит не только продуктивность последующей речетворческой деятельности, но и ее результат.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схема начального этапа работы над содержанием речи предполагает выбор темы, ее предварительную формулировку,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общей и конкретной целей сообщения. Далее следует подбор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для продуцируемого текста, которые, в зависимости от способа получения, делятся на эмпирические (получаемые непосредственным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м) и энциклопедические (получаемые опосредованно).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основой любого речевого произведения является эмп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рический материал, представляющий собой результат самостоятельной работы автора (его размышлений, наблюдений, экспериментов, и т. д.), его оригинальный вклад в разработку заданной темы. Качество эмпир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материала позволяет судить о творческих возможностях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 сообщения, о его способности к продуцированию информации. Эти качества являются неотъемлемой частью подготовительных умений</w:t>
      </w:r>
      <w:r w:rsidRPr="001B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 речи. Однако не менее важным показателем профессиональной компетенции на этапе подготовки текста считаются поисковые умения, связанные с отбором и систематизацией энциклопедического материала.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Ценность эмпирических сведений не отменяет необходимости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к дополнительным источникам информации – к чужим текстам, отражающим актуальное состояние того или иного вопроса. К таким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стам относятся: </w:t>
      </w:r>
      <w:r w:rsidRPr="008244D4">
        <w:rPr>
          <w:sz w:val="28"/>
          <w:szCs w:val="28"/>
        </w:rPr>
        <w:t>официальные документы;</w:t>
      </w:r>
      <w:r>
        <w:rPr>
          <w:sz w:val="28"/>
          <w:szCs w:val="28"/>
        </w:rPr>
        <w:t xml:space="preserve"> </w:t>
      </w:r>
      <w:r w:rsidRPr="008244D4">
        <w:rPr>
          <w:sz w:val="28"/>
          <w:szCs w:val="28"/>
        </w:rPr>
        <w:t>научные издания (моногр</w:t>
      </w:r>
      <w:r w:rsidRPr="008244D4">
        <w:rPr>
          <w:sz w:val="28"/>
          <w:szCs w:val="28"/>
        </w:rPr>
        <w:t>а</w:t>
      </w:r>
      <w:r w:rsidRPr="008244D4">
        <w:rPr>
          <w:sz w:val="28"/>
          <w:szCs w:val="28"/>
        </w:rPr>
        <w:t>фии, научные статьи);</w:t>
      </w:r>
      <w:r>
        <w:rPr>
          <w:sz w:val="28"/>
          <w:szCs w:val="28"/>
        </w:rPr>
        <w:t xml:space="preserve"> </w:t>
      </w:r>
      <w:r w:rsidRPr="00BB3D83">
        <w:rPr>
          <w:sz w:val="28"/>
          <w:szCs w:val="28"/>
        </w:rPr>
        <w:t>научно-популярная литература;</w:t>
      </w:r>
      <w:r>
        <w:rPr>
          <w:sz w:val="28"/>
          <w:szCs w:val="28"/>
        </w:rPr>
        <w:t xml:space="preserve"> </w:t>
      </w:r>
      <w:r w:rsidRPr="00BB3D83">
        <w:rPr>
          <w:sz w:val="28"/>
          <w:szCs w:val="28"/>
        </w:rPr>
        <w:t>справочная лит</w:t>
      </w:r>
      <w:r w:rsidRPr="00BB3D83">
        <w:rPr>
          <w:sz w:val="28"/>
          <w:szCs w:val="28"/>
        </w:rPr>
        <w:t>е</w:t>
      </w:r>
      <w:r w:rsidRPr="00BB3D83">
        <w:rPr>
          <w:sz w:val="28"/>
          <w:szCs w:val="28"/>
        </w:rPr>
        <w:t>ратура (</w:t>
      </w:r>
      <w:r>
        <w:rPr>
          <w:sz w:val="28"/>
          <w:szCs w:val="28"/>
        </w:rPr>
        <w:t>разного рода энциклопедии и словари,</w:t>
      </w:r>
      <w:r w:rsidRPr="00BB3D83">
        <w:rPr>
          <w:sz w:val="28"/>
          <w:szCs w:val="28"/>
        </w:rPr>
        <w:t xml:space="preserve"> статистические сборники,</w:t>
      </w:r>
      <w:r>
        <w:rPr>
          <w:sz w:val="28"/>
          <w:szCs w:val="28"/>
        </w:rPr>
        <w:t xml:space="preserve"> </w:t>
      </w:r>
      <w:r w:rsidRPr="00BB3D83">
        <w:rPr>
          <w:sz w:val="28"/>
          <w:szCs w:val="28"/>
        </w:rPr>
        <w:t>библиографические указате</w:t>
      </w:r>
      <w:r>
        <w:rPr>
          <w:sz w:val="28"/>
          <w:szCs w:val="28"/>
        </w:rPr>
        <w:t>ли и т.д.</w:t>
      </w:r>
      <w:r w:rsidRPr="00BB3D83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BB3D83">
        <w:rPr>
          <w:sz w:val="28"/>
          <w:szCs w:val="28"/>
        </w:rPr>
        <w:t>учебные издания (учебные и уче</w:t>
      </w:r>
      <w:r w:rsidRPr="00BB3D83">
        <w:rPr>
          <w:sz w:val="28"/>
          <w:szCs w:val="28"/>
        </w:rPr>
        <w:t>б</w:t>
      </w:r>
      <w:r w:rsidRPr="00BB3D83">
        <w:rPr>
          <w:sz w:val="28"/>
          <w:szCs w:val="28"/>
        </w:rPr>
        <w:t>но-методические пособия, методические рекомендации);</w:t>
      </w:r>
      <w:r>
        <w:rPr>
          <w:sz w:val="28"/>
          <w:szCs w:val="28"/>
        </w:rPr>
        <w:t xml:space="preserve"> </w:t>
      </w:r>
      <w:r w:rsidRPr="00BB3D83">
        <w:rPr>
          <w:sz w:val="28"/>
          <w:szCs w:val="28"/>
        </w:rPr>
        <w:t>деловые док</w:t>
      </w:r>
      <w:r w:rsidRPr="00BB3D83">
        <w:rPr>
          <w:sz w:val="28"/>
          <w:szCs w:val="28"/>
        </w:rPr>
        <w:t>у</w:t>
      </w:r>
      <w:r w:rsidRPr="00BB3D83">
        <w:rPr>
          <w:sz w:val="28"/>
          <w:szCs w:val="28"/>
        </w:rPr>
        <w:t>менты;</w:t>
      </w:r>
      <w:r>
        <w:rPr>
          <w:sz w:val="28"/>
          <w:szCs w:val="28"/>
        </w:rPr>
        <w:t xml:space="preserve"> </w:t>
      </w:r>
      <w:r w:rsidRPr="00BB3D83">
        <w:rPr>
          <w:sz w:val="28"/>
          <w:szCs w:val="28"/>
        </w:rPr>
        <w:t>художественная литература</w:t>
      </w:r>
      <w:r>
        <w:rPr>
          <w:sz w:val="28"/>
          <w:szCs w:val="28"/>
        </w:rPr>
        <w:t>; публикации в средствах массовой информации и др. Все эти разнородные источники материала "объедин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то, что в них даются устоявшиеся представления о "фрагментах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ствительности", они составляют "так называемый объективный фон", в который встраивается авторское сообщение [1, с.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55].</w:t>
      </w:r>
    </w:p>
    <w:p w:rsidR="00D954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виды текстов могут быть представлены как в печатном, так и в электронном вариантах, что предоставляет возможность выбора. Причём, как показывает педагогический опыт, подавляющее большинс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современных школьников и студентов при выполнении разного рода учебных заданий, связанных с речетворчеством (подготовке рефератов, устных сообщений, научных работ, курсовых и дипломных проектов) предпочитают электронные версии книг, журналов, словарей и т.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д. Использование этих источников сводится нередко к компиляции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жих мыслей, в лучшем случае, </w:t>
      </w:r>
      <w:r>
        <w:rPr>
          <w:sz w:val="28"/>
          <w:szCs w:val="28"/>
        </w:rPr>
        <w:lastRenderedPageBreak/>
        <w:t>с минимальными техническими правками. Что касается работы с печатными источниками информации, то здесь, как ни странно, иногда наблюдается незнание элементарных правил поиска нужной книги, неумение находить нужный материал и работать с ним. Причина такого положения дел, на наш взгляд, заключается в том, что навыки проведения поисковой работы на этапе инвенции считаются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тественными, врожд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>нными, потому обучение такой работе – излишним. Результатом этого педагогического заблуждения является беспомо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ность не только школьников, но и большинства студентов при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элементарных речетворческих заданий. Учащиеся вынуждены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ствовать методом "проб и ошибок" или, как говорят, идти по линии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меньшего сопротивления: выбирать единственный путь, который им знаком и постигнут путём самообразования в раннем детстве –</w:t>
      </w:r>
      <w:r>
        <w:t xml:space="preserve"> </w:t>
      </w:r>
      <w:r>
        <w:rPr>
          <w:sz w:val="28"/>
          <w:szCs w:val="28"/>
        </w:rPr>
        <w:t>систему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тернет-поиска. В этой связи актуальной становится задача восполнения существующего методического пробела. С этой целью предлагаем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тему работы с книгой и другими печатными источниками информации, которая позволит оптимизировать деятельность составителя сообщения на этапе инвенции. </w:t>
      </w:r>
    </w:p>
    <w:p w:rsidR="00D954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такой работы включает три ступени. </w:t>
      </w:r>
    </w:p>
    <w:p w:rsidR="00D954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CB72CC">
        <w:rPr>
          <w:b/>
          <w:bCs/>
          <w:sz w:val="28"/>
          <w:szCs w:val="28"/>
        </w:rPr>
        <w:t>Предварительный отбор литературы.</w:t>
      </w:r>
      <w:r w:rsidRPr="00CB72CC">
        <w:rPr>
          <w:sz w:val="28"/>
          <w:szCs w:val="28"/>
        </w:rPr>
        <w:t xml:space="preserve"> Это </w:t>
      </w:r>
      <w:r>
        <w:rPr>
          <w:sz w:val="28"/>
          <w:szCs w:val="28"/>
        </w:rPr>
        <w:t>н</w:t>
      </w:r>
      <w:r w:rsidRPr="00CB72CC">
        <w:rPr>
          <w:sz w:val="28"/>
          <w:szCs w:val="28"/>
        </w:rPr>
        <w:t>ачальный уровень</w:t>
      </w:r>
      <w:r>
        <w:rPr>
          <w:sz w:val="28"/>
          <w:szCs w:val="28"/>
        </w:rPr>
        <w:t xml:space="preserve"> формирования поисковых навыков</w:t>
      </w:r>
      <w:r w:rsidRPr="00CB72CC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связан с </w:t>
      </w:r>
      <w:r w:rsidRPr="00F17B58">
        <w:rPr>
          <w:sz w:val="28"/>
          <w:szCs w:val="28"/>
        </w:rPr>
        <w:t>работой в библи</w:t>
      </w:r>
      <w:r w:rsidRPr="00F17B58">
        <w:rPr>
          <w:sz w:val="28"/>
          <w:szCs w:val="28"/>
        </w:rPr>
        <w:t>о</w:t>
      </w:r>
      <w:r w:rsidRPr="00F17B58">
        <w:rPr>
          <w:sz w:val="28"/>
          <w:szCs w:val="28"/>
        </w:rPr>
        <w:t>теке</w:t>
      </w:r>
      <w:r>
        <w:rPr>
          <w:sz w:val="28"/>
          <w:szCs w:val="28"/>
        </w:rPr>
        <w:t xml:space="preserve"> и предполагает</w:t>
      </w:r>
      <w:r w:rsidRPr="00F17B58">
        <w:rPr>
          <w:sz w:val="28"/>
          <w:szCs w:val="28"/>
        </w:rPr>
        <w:t xml:space="preserve"> уме</w:t>
      </w:r>
      <w:r>
        <w:rPr>
          <w:sz w:val="28"/>
          <w:szCs w:val="28"/>
        </w:rPr>
        <w:t>ние</w:t>
      </w:r>
      <w:r w:rsidRPr="00F17B58">
        <w:rPr>
          <w:sz w:val="28"/>
          <w:szCs w:val="28"/>
        </w:rPr>
        <w:t xml:space="preserve"> пользоваться различными каталогами (алф</w:t>
      </w:r>
      <w:r w:rsidRPr="00F17B58">
        <w:rPr>
          <w:sz w:val="28"/>
          <w:szCs w:val="28"/>
        </w:rPr>
        <w:t>а</w:t>
      </w:r>
      <w:r w:rsidRPr="00F17B58">
        <w:rPr>
          <w:sz w:val="28"/>
          <w:szCs w:val="28"/>
        </w:rPr>
        <w:t xml:space="preserve">витным, систематическим, предметным), библиографическими </w:t>
      </w:r>
      <w:r>
        <w:rPr>
          <w:sz w:val="28"/>
          <w:szCs w:val="28"/>
        </w:rPr>
        <w:t>и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вочными изданиями</w:t>
      </w:r>
      <w:r w:rsidRPr="00F17B58">
        <w:rPr>
          <w:sz w:val="28"/>
          <w:szCs w:val="28"/>
        </w:rPr>
        <w:t>.</w:t>
      </w:r>
    </w:p>
    <w:p w:rsidR="00D954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отбор источников материала осуществляется не произвольно, а регламентируется рядом факторов: спецификой жанра проектируемого речевого произведения, его назначением, темой и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установкой, особенностями адресата сообщения.</w:t>
      </w:r>
    </w:p>
    <w:p w:rsidR="00D954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Выбор необходимого числа книг сопровождается предварительным ознакомлением с ними. Целесообразно при этом использовать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щую методику работы с печатным источником, включающую ряд этапов.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И</w:t>
      </w:r>
      <w:r w:rsidRPr="009F1245">
        <w:rPr>
          <w:sz w:val="28"/>
          <w:szCs w:val="28"/>
        </w:rPr>
        <w:t>зучение титульного листа книги, позволяющее получить знач</w:t>
      </w:r>
      <w:r w:rsidRPr="009F1245">
        <w:rPr>
          <w:sz w:val="28"/>
          <w:szCs w:val="28"/>
        </w:rPr>
        <w:t>и</w:t>
      </w:r>
      <w:r>
        <w:rPr>
          <w:sz w:val="28"/>
          <w:szCs w:val="28"/>
        </w:rPr>
        <w:t>мую предварительную информацию.</w:t>
      </w:r>
      <w:r w:rsidRPr="009F1245">
        <w:rPr>
          <w:sz w:val="28"/>
          <w:szCs w:val="28"/>
        </w:rPr>
        <w:t xml:space="preserve"> </w:t>
      </w:r>
      <w:r>
        <w:rPr>
          <w:sz w:val="28"/>
          <w:szCs w:val="28"/>
        </w:rPr>
        <w:t>К т</w:t>
      </w:r>
      <w:r w:rsidRPr="009F1245">
        <w:rPr>
          <w:sz w:val="28"/>
          <w:szCs w:val="28"/>
        </w:rPr>
        <w:t>ак</w:t>
      </w:r>
      <w:r>
        <w:rPr>
          <w:sz w:val="28"/>
          <w:szCs w:val="28"/>
        </w:rPr>
        <w:t xml:space="preserve">им важным предварительным сведениям </w:t>
      </w:r>
      <w:r w:rsidRPr="009F1245">
        <w:rPr>
          <w:sz w:val="28"/>
          <w:szCs w:val="28"/>
        </w:rPr>
        <w:t>относ</w:t>
      </w:r>
      <w:r>
        <w:rPr>
          <w:sz w:val="28"/>
          <w:szCs w:val="28"/>
        </w:rPr>
        <w:t>я</w:t>
      </w:r>
      <w:r w:rsidRPr="009F1245">
        <w:rPr>
          <w:sz w:val="28"/>
          <w:szCs w:val="28"/>
        </w:rPr>
        <w:t xml:space="preserve">тся: </w:t>
      </w:r>
    </w:p>
    <w:p w:rsidR="00D9540C" w:rsidRPr="009F1245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– </w:t>
      </w:r>
      <w:r w:rsidRPr="009F1245">
        <w:rPr>
          <w:sz w:val="28"/>
          <w:szCs w:val="28"/>
        </w:rPr>
        <w:t>название книги, которое дает представление о ее содержании. Так, специфика подхода к предмету изложения однозначно определяется</w:t>
      </w:r>
      <w:r>
        <w:rPr>
          <w:sz w:val="28"/>
          <w:szCs w:val="28"/>
        </w:rPr>
        <w:t>, к примеру,</w:t>
      </w:r>
      <w:r w:rsidRPr="009F1245">
        <w:rPr>
          <w:sz w:val="28"/>
          <w:szCs w:val="28"/>
        </w:rPr>
        <w:t xml:space="preserve"> следующими заголовками учебных изданий: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Общая ритор</w:t>
      </w:r>
      <w:r w:rsidRPr="009F1245">
        <w:rPr>
          <w:sz w:val="28"/>
          <w:szCs w:val="28"/>
        </w:rPr>
        <w:t>и</w:t>
      </w:r>
      <w:r w:rsidRPr="009F1245">
        <w:rPr>
          <w:sz w:val="28"/>
          <w:szCs w:val="28"/>
        </w:rPr>
        <w:t>ка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Деловая риторика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Педагогическая риторика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Основы судебн</w:t>
      </w:r>
      <w:r w:rsidRPr="009F1245">
        <w:rPr>
          <w:sz w:val="28"/>
          <w:szCs w:val="28"/>
        </w:rPr>
        <w:t>о</w:t>
      </w:r>
      <w:r w:rsidRPr="009F1245">
        <w:rPr>
          <w:sz w:val="28"/>
          <w:szCs w:val="28"/>
        </w:rPr>
        <w:t>го красноречия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. Название может содержать подзаголовок, конкретиз</w:t>
      </w:r>
      <w:r w:rsidRPr="009F1245">
        <w:rPr>
          <w:sz w:val="28"/>
          <w:szCs w:val="28"/>
        </w:rPr>
        <w:t>и</w:t>
      </w:r>
      <w:r w:rsidRPr="009F1245">
        <w:rPr>
          <w:sz w:val="28"/>
          <w:szCs w:val="28"/>
        </w:rPr>
        <w:t>рующий круг рассматриваемых вопросов</w:t>
      </w:r>
      <w:r>
        <w:rPr>
          <w:sz w:val="28"/>
          <w:szCs w:val="28"/>
        </w:rPr>
        <w:t>, например:</w:t>
      </w:r>
      <w:r w:rsidRPr="009F124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Риторика (Инве</w:t>
      </w:r>
      <w:r w:rsidRPr="009F1245">
        <w:rPr>
          <w:sz w:val="28"/>
          <w:szCs w:val="28"/>
        </w:rPr>
        <w:t>н</w:t>
      </w:r>
      <w:r w:rsidRPr="009F1245">
        <w:rPr>
          <w:sz w:val="28"/>
          <w:szCs w:val="28"/>
        </w:rPr>
        <w:t>ция. Диспозиция. Элокуция)</w:t>
      </w:r>
      <w:r>
        <w:rPr>
          <w:sz w:val="28"/>
          <w:szCs w:val="28"/>
        </w:rPr>
        <w:t>",</w:t>
      </w:r>
      <w:r w:rsidRPr="009F124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Всё об этикете (Книга о нормах повед</w:t>
      </w:r>
      <w:r w:rsidRPr="009F1245">
        <w:rPr>
          <w:sz w:val="28"/>
          <w:szCs w:val="28"/>
        </w:rPr>
        <w:t>е</w:t>
      </w:r>
      <w:r w:rsidRPr="009F1245">
        <w:rPr>
          <w:sz w:val="28"/>
          <w:szCs w:val="28"/>
        </w:rPr>
        <w:t>ния в любых жизненных ситуациях)</w:t>
      </w:r>
      <w:r>
        <w:rPr>
          <w:sz w:val="28"/>
          <w:szCs w:val="28"/>
        </w:rPr>
        <w:t>",</w:t>
      </w:r>
      <w:r w:rsidRPr="009F124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Основы искусства речи (Книга о науке убеждать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F124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9F1245">
        <w:rPr>
          <w:sz w:val="28"/>
          <w:szCs w:val="28"/>
        </w:rPr>
        <w:t>Язык жестов (Как читать мысли людей по их позе, мимике, жестам)</w:t>
      </w:r>
      <w:r>
        <w:rPr>
          <w:sz w:val="28"/>
          <w:szCs w:val="28"/>
        </w:rPr>
        <w:t>" и др</w:t>
      </w:r>
      <w:r w:rsidRPr="009F124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– </w:t>
      </w:r>
      <w:r w:rsidRPr="00A6535B">
        <w:rPr>
          <w:sz w:val="28"/>
          <w:szCs w:val="28"/>
        </w:rPr>
        <w:t>фамилия автора</w:t>
      </w:r>
      <w:r>
        <w:rPr>
          <w:sz w:val="28"/>
          <w:szCs w:val="28"/>
        </w:rPr>
        <w:t xml:space="preserve"> или автора-составителя, фамилии членов авторск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коллектива</w:t>
      </w:r>
      <w:r w:rsidRPr="00A6535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фамилии рецензентов (помещены на оборотной стороне титульного листа) – сведения, в известной мере определяющие степень </w:t>
      </w:r>
      <w:r>
        <w:rPr>
          <w:sz w:val="28"/>
          <w:szCs w:val="28"/>
        </w:rPr>
        <w:lastRenderedPageBreak/>
        <w:t>авторитетности книги;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– </w:t>
      </w:r>
      <w:r w:rsidRPr="00A6535B">
        <w:rPr>
          <w:sz w:val="28"/>
          <w:szCs w:val="28"/>
        </w:rPr>
        <w:t>классификационная характеристика (</w:t>
      </w:r>
      <w:r>
        <w:rPr>
          <w:sz w:val="28"/>
          <w:szCs w:val="28"/>
        </w:rPr>
        <w:t>научное</w:t>
      </w:r>
      <w:r w:rsidRPr="00A653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научно-популярное, </w:t>
      </w:r>
      <w:r w:rsidRPr="00A6535B">
        <w:rPr>
          <w:sz w:val="28"/>
          <w:szCs w:val="28"/>
        </w:rPr>
        <w:t>учеб</w:t>
      </w:r>
      <w:r>
        <w:rPr>
          <w:sz w:val="28"/>
          <w:szCs w:val="28"/>
        </w:rPr>
        <w:t>ное</w:t>
      </w:r>
      <w:r w:rsidRPr="00A6535B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художественное, документальное или</w:t>
      </w:r>
      <w:r w:rsidRPr="00A6535B">
        <w:rPr>
          <w:sz w:val="28"/>
          <w:szCs w:val="28"/>
        </w:rPr>
        <w:t xml:space="preserve"> справочн</w:t>
      </w:r>
      <w:r>
        <w:rPr>
          <w:sz w:val="28"/>
          <w:szCs w:val="28"/>
        </w:rPr>
        <w:t>ое издание;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нография, сборник научных работ, материалов различных конференций; курс лекций; рассказ, очерк и т. д.) – дает возможность установить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значение публикации</w:t>
      </w:r>
      <w:r w:rsidRPr="00A6535B">
        <w:rPr>
          <w:sz w:val="28"/>
          <w:szCs w:val="28"/>
        </w:rPr>
        <w:t xml:space="preserve">; </w:t>
      </w:r>
    </w:p>
    <w:p w:rsidR="00D9540C" w:rsidRPr="00F17B58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– </w:t>
      </w:r>
      <w:r>
        <w:rPr>
          <w:sz w:val="28"/>
          <w:szCs w:val="28"/>
        </w:rPr>
        <w:t>наименование издательства и место издания (издательство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или зарубежное, государственное или частное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т. п.</w:t>
      </w:r>
      <w:r>
        <w:rPr>
          <w:sz w:val="28"/>
          <w:szCs w:val="28"/>
        </w:rPr>
        <w:t>)</w:t>
      </w:r>
      <w:r>
        <w:rPr>
          <w:sz w:val="28"/>
          <w:szCs w:val="28"/>
          <w:lang w:val="be-BY"/>
        </w:rPr>
        <w:t> –</w:t>
      </w:r>
      <w:r>
        <w:rPr>
          <w:sz w:val="28"/>
          <w:szCs w:val="28"/>
        </w:rPr>
        <w:t xml:space="preserve"> в определенной степени формирует уровень доверия к источнику;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– </w:t>
      </w:r>
      <w:r w:rsidRPr="00A6535B">
        <w:rPr>
          <w:sz w:val="28"/>
          <w:szCs w:val="28"/>
        </w:rPr>
        <w:t>год издания</w:t>
      </w:r>
      <w:r>
        <w:rPr>
          <w:sz w:val="28"/>
          <w:szCs w:val="28"/>
        </w:rPr>
        <w:t xml:space="preserve"> </w:t>
      </w:r>
      <w:r w:rsidRPr="00094907">
        <w:rPr>
          <w:sz w:val="26"/>
          <w:szCs w:val="26"/>
          <w:lang w:val="be-BY"/>
        </w:rPr>
        <w:t xml:space="preserve">– </w:t>
      </w:r>
      <w:r>
        <w:rPr>
          <w:sz w:val="28"/>
          <w:szCs w:val="28"/>
        </w:rPr>
        <w:t>позволяет установить степень актуальности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(устаревшая / устаревающая / новая), что позволяет использовать её по назначению: если необходимо дать сравнительную характеристику объектов исследования, рассмотреть историю вопроса, составить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лиографический обзор по теме, годятся издания разных лет; если задача – проанализировать современное состояние проблемы, то нужно искать новые источники, желательно, не старше трёх-пяти лет.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Однако следует избегать поспешных, поверхностных суждений, проявлять гибкость в оценке всех названных факторов: авторитетным 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туальным может быть источник 20-30-50-ти летней давности, если его автор – известный и признанный специалист в данной области. Напр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тив, легковесной и совершенно бесполезной может оказаться даже самая новая книга, опубликованная в наше прагматичное время преимущественно по меркантильным соображениям.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</w:p>
    <w:p w:rsidR="00D9540C" w:rsidRPr="00F17B58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 xml:space="preserve">Просмотр оглавления книги, что позволяет выявить круг </w:t>
      </w:r>
      <w:r w:rsidRPr="00F17B58">
        <w:rPr>
          <w:sz w:val="28"/>
          <w:szCs w:val="28"/>
        </w:rPr>
        <w:t>основных вопрос</w:t>
      </w:r>
      <w:r>
        <w:rPr>
          <w:sz w:val="28"/>
          <w:szCs w:val="28"/>
        </w:rPr>
        <w:t>ов</w:t>
      </w:r>
      <w:r w:rsidRPr="00F17B58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в ней </w:t>
      </w:r>
      <w:r w:rsidRPr="00F17B58">
        <w:rPr>
          <w:sz w:val="28"/>
          <w:szCs w:val="28"/>
        </w:rPr>
        <w:t>затрагиваются</w:t>
      </w:r>
      <w:r>
        <w:rPr>
          <w:sz w:val="28"/>
          <w:szCs w:val="28"/>
        </w:rPr>
        <w:t>.</w:t>
      </w:r>
      <w:r w:rsidRPr="00F17B58">
        <w:rPr>
          <w:sz w:val="28"/>
          <w:szCs w:val="28"/>
        </w:rPr>
        <w:t xml:space="preserve"> </w:t>
      </w:r>
    </w:p>
    <w:p w:rsidR="00D9540C" w:rsidRPr="00C45F25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Ч</w:t>
      </w:r>
      <w:r w:rsidRPr="00C45F25">
        <w:rPr>
          <w:sz w:val="28"/>
          <w:szCs w:val="28"/>
        </w:rPr>
        <w:t>тение аннотации</w:t>
      </w:r>
      <w:r>
        <w:rPr>
          <w:sz w:val="28"/>
          <w:szCs w:val="28"/>
        </w:rPr>
        <w:t xml:space="preserve">, которая включает </w:t>
      </w:r>
      <w:r w:rsidRPr="00C45F25">
        <w:rPr>
          <w:sz w:val="28"/>
          <w:szCs w:val="28"/>
        </w:rPr>
        <w:t>краткое содержание, свед</w:t>
      </w:r>
      <w:r w:rsidRPr="00C45F25">
        <w:rPr>
          <w:sz w:val="28"/>
          <w:szCs w:val="28"/>
        </w:rPr>
        <w:t>е</w:t>
      </w:r>
      <w:r w:rsidRPr="00C45F25">
        <w:rPr>
          <w:sz w:val="28"/>
          <w:szCs w:val="28"/>
        </w:rPr>
        <w:t>ния об авторе</w:t>
      </w:r>
      <w:r>
        <w:rPr>
          <w:sz w:val="28"/>
          <w:szCs w:val="28"/>
        </w:rPr>
        <w:t>, назначение публикации, что</w:t>
      </w:r>
      <w:r w:rsidRPr="00A6535B">
        <w:rPr>
          <w:sz w:val="28"/>
          <w:szCs w:val="28"/>
        </w:rPr>
        <w:t xml:space="preserve"> помогает определить </w:t>
      </w:r>
      <w:r>
        <w:rPr>
          <w:sz w:val="28"/>
          <w:szCs w:val="28"/>
        </w:rPr>
        <w:t>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фику адресата (учащиеся школ, студенты, преподаватели, специалисты, широкий круг читателей и т. д.).</w:t>
      </w:r>
    </w:p>
    <w:p w:rsidR="00D9540C" w:rsidRPr="00C45F25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Ч</w:t>
      </w:r>
      <w:r w:rsidRPr="00C45F25">
        <w:rPr>
          <w:sz w:val="28"/>
          <w:szCs w:val="28"/>
        </w:rPr>
        <w:t>тение предисловия и послесловия (если таковые имеются)</w:t>
      </w:r>
      <w:r>
        <w:rPr>
          <w:sz w:val="28"/>
          <w:szCs w:val="28"/>
        </w:rPr>
        <w:t>. Из предисловия можно получить информацию об истории написания книги, её кратком содержании, основных проблемах, затрагиваемых в публик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 В послесловии подводятся итоги изложенного, кратко формулир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ются или повторяются главные положения работы. </w:t>
      </w:r>
    </w:p>
    <w:p w:rsidR="00D9540C" w:rsidRPr="00C45F25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be-BY"/>
        </w:rPr>
        <w:t>. </w:t>
      </w:r>
      <w:r>
        <w:rPr>
          <w:sz w:val="28"/>
          <w:szCs w:val="28"/>
        </w:rPr>
        <w:t>Б</w:t>
      </w:r>
      <w:r w:rsidRPr="00C45F25">
        <w:rPr>
          <w:sz w:val="28"/>
          <w:szCs w:val="28"/>
        </w:rPr>
        <w:t>еглый просмотр отдельных страниц, чтобы получить представл</w:t>
      </w:r>
      <w:r w:rsidRPr="00C45F25">
        <w:rPr>
          <w:sz w:val="28"/>
          <w:szCs w:val="28"/>
        </w:rPr>
        <w:t>е</w:t>
      </w:r>
      <w:r w:rsidRPr="00C45F25">
        <w:rPr>
          <w:sz w:val="28"/>
          <w:szCs w:val="28"/>
        </w:rPr>
        <w:t>ние о</w:t>
      </w:r>
      <w:r>
        <w:rPr>
          <w:sz w:val="28"/>
          <w:szCs w:val="28"/>
        </w:rPr>
        <w:t>б авторском</w:t>
      </w:r>
      <w:r w:rsidRPr="00C45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языке и </w:t>
      </w:r>
      <w:r w:rsidRPr="00C45F25">
        <w:rPr>
          <w:sz w:val="28"/>
          <w:szCs w:val="28"/>
        </w:rPr>
        <w:t>стиле</w:t>
      </w:r>
      <w:r>
        <w:rPr>
          <w:sz w:val="28"/>
          <w:szCs w:val="28"/>
        </w:rPr>
        <w:t xml:space="preserve"> изложения</w:t>
      </w:r>
      <w:r w:rsidRPr="00C45F25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обратить внимание на способ подачи материала: качество редакторской работы, характер шрифта, особенности форматирования, наличие иллюстраций (таблиц, рисунков, схем и т. д.) – всё это позволит судить, насколько легко будет работать с источником.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 w:rsidRPr="00DD290B">
        <w:rPr>
          <w:sz w:val="28"/>
          <w:szCs w:val="28"/>
        </w:rPr>
        <w:t xml:space="preserve">Итогом предварительного отбора </w:t>
      </w:r>
      <w:r>
        <w:rPr>
          <w:sz w:val="28"/>
          <w:szCs w:val="28"/>
        </w:rPr>
        <w:t xml:space="preserve">должен </w:t>
      </w:r>
      <w:r w:rsidRPr="00DD290B">
        <w:rPr>
          <w:sz w:val="28"/>
          <w:szCs w:val="28"/>
        </w:rPr>
        <w:t>б</w:t>
      </w:r>
      <w:r>
        <w:rPr>
          <w:sz w:val="28"/>
          <w:szCs w:val="28"/>
        </w:rPr>
        <w:t>ы</w:t>
      </w:r>
      <w:r w:rsidRPr="00DD290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DD290B">
        <w:rPr>
          <w:sz w:val="28"/>
          <w:szCs w:val="28"/>
        </w:rPr>
        <w:t xml:space="preserve"> список необходимой литера</w:t>
      </w:r>
      <w:r>
        <w:rPr>
          <w:sz w:val="28"/>
          <w:szCs w:val="28"/>
        </w:rPr>
        <w:t>туры.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 w:rsidRPr="009F512A">
        <w:rPr>
          <w:b/>
          <w:bCs/>
          <w:sz w:val="28"/>
          <w:szCs w:val="28"/>
        </w:rPr>
        <w:t>2. Ознакомление с отобранной литературой</w:t>
      </w:r>
      <w:r>
        <w:rPr>
          <w:b/>
          <w:bCs/>
          <w:sz w:val="28"/>
          <w:szCs w:val="28"/>
        </w:rPr>
        <w:t xml:space="preserve"> </w:t>
      </w:r>
      <w:r w:rsidRPr="00094907">
        <w:rPr>
          <w:sz w:val="26"/>
          <w:szCs w:val="26"/>
          <w:lang w:val="be-BY"/>
        </w:rPr>
        <w:t xml:space="preserve">– </w:t>
      </w:r>
      <w:r>
        <w:rPr>
          <w:sz w:val="28"/>
          <w:szCs w:val="28"/>
        </w:rPr>
        <w:t>второй уровень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книгой. На этом этапе нужно чётко сформулировать цель ознако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ления с </w:t>
      </w:r>
      <w:r>
        <w:rPr>
          <w:sz w:val="28"/>
          <w:szCs w:val="28"/>
        </w:rPr>
        <w:lastRenderedPageBreak/>
        <w:t>источником. Целевые установки могут быть разными:</w:t>
      </w:r>
    </w:p>
    <w:p w:rsidR="00D9540C" w:rsidRPr="00E17C06" w:rsidRDefault="00D9540C" w:rsidP="00D9540C">
      <w:pPr>
        <w:widowControl w:val="0"/>
        <w:ind w:firstLine="397"/>
        <w:jc w:val="both"/>
        <w:rPr>
          <w:sz w:val="8"/>
          <w:szCs w:val="8"/>
        </w:rPr>
      </w:pPr>
    </w:p>
    <w:p w:rsidR="00D9540C" w:rsidRPr="00AB6FFE" w:rsidRDefault="00D9540C" w:rsidP="00D9540C">
      <w:pPr>
        <w:pStyle w:val="ListParagraph"/>
        <w:widowControl w:val="0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AB6FFE">
        <w:rPr>
          <w:sz w:val="28"/>
          <w:szCs w:val="28"/>
        </w:rPr>
        <w:t xml:space="preserve">выяснить степень изученности </w:t>
      </w:r>
      <w:r>
        <w:rPr>
          <w:sz w:val="28"/>
          <w:szCs w:val="28"/>
        </w:rPr>
        <w:t>разрабатываемой темы</w:t>
      </w:r>
      <w:r w:rsidRPr="00AB6FFE">
        <w:rPr>
          <w:sz w:val="28"/>
          <w:szCs w:val="28"/>
        </w:rPr>
        <w:t>;</w:t>
      </w:r>
    </w:p>
    <w:p w:rsidR="00D9540C" w:rsidRPr="00AB6FFE" w:rsidRDefault="00D9540C" w:rsidP="00D9540C">
      <w:pPr>
        <w:pStyle w:val="ListParagraph"/>
        <w:widowControl w:val="0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AB6FFE">
        <w:rPr>
          <w:sz w:val="28"/>
          <w:szCs w:val="28"/>
        </w:rPr>
        <w:t>проверить, совпадает ли собственная оценка проблемы с мнением конкретного автора (авторитетного специалиста в данной области);</w:t>
      </w:r>
    </w:p>
    <w:p w:rsidR="00D9540C" w:rsidRPr="00AB6FFE" w:rsidRDefault="00D9540C" w:rsidP="00D9540C">
      <w:pPr>
        <w:pStyle w:val="ListParagraph"/>
        <w:widowControl w:val="0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AB6FFE">
        <w:rPr>
          <w:sz w:val="28"/>
          <w:szCs w:val="28"/>
        </w:rPr>
        <w:t>найти теоретические сведения, которые подтверждают позицию составителя сообщения;</w:t>
      </w:r>
    </w:p>
    <w:p w:rsidR="00D9540C" w:rsidRPr="00AB6FFE" w:rsidRDefault="00D9540C" w:rsidP="00D9540C">
      <w:pPr>
        <w:pStyle w:val="ListParagraph"/>
        <w:widowControl w:val="0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AB6FFE">
        <w:rPr>
          <w:sz w:val="28"/>
          <w:szCs w:val="28"/>
        </w:rPr>
        <w:t>выявить возможные альтернативные подходы к решению проблемы, контраргументы, потенциальны</w:t>
      </w:r>
      <w:r>
        <w:rPr>
          <w:sz w:val="28"/>
          <w:szCs w:val="28"/>
        </w:rPr>
        <w:t>е</w:t>
      </w:r>
      <w:r w:rsidRPr="00AB6FFE">
        <w:rPr>
          <w:sz w:val="28"/>
          <w:szCs w:val="28"/>
        </w:rPr>
        <w:t xml:space="preserve"> тезис</w:t>
      </w:r>
      <w:r>
        <w:rPr>
          <w:sz w:val="28"/>
          <w:szCs w:val="28"/>
        </w:rPr>
        <w:t>ы для критики</w:t>
      </w:r>
      <w:r w:rsidRPr="00AB6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AB6FFE">
        <w:rPr>
          <w:sz w:val="28"/>
          <w:szCs w:val="28"/>
        </w:rPr>
        <w:t>о</w:t>
      </w:r>
      <w:r w:rsidRPr="00AB6FFE">
        <w:rPr>
          <w:sz w:val="28"/>
          <w:szCs w:val="28"/>
        </w:rPr>
        <w:t>п</w:t>
      </w:r>
      <w:r w:rsidRPr="00AB6FFE">
        <w:rPr>
          <w:sz w:val="28"/>
          <w:szCs w:val="28"/>
        </w:rPr>
        <w:t>ровержения;</w:t>
      </w:r>
    </w:p>
    <w:p w:rsidR="00D9540C" w:rsidRDefault="00D9540C" w:rsidP="00D9540C">
      <w:pPr>
        <w:pStyle w:val="ListParagraph"/>
        <w:widowControl w:val="0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AB6FFE">
        <w:rPr>
          <w:sz w:val="28"/>
          <w:szCs w:val="28"/>
        </w:rPr>
        <w:t xml:space="preserve">подобрать вспомогательный (иллюстративный) материал: </w:t>
      </w:r>
      <w:r>
        <w:rPr>
          <w:sz w:val="28"/>
          <w:szCs w:val="28"/>
        </w:rPr>
        <w:t xml:space="preserve">средства </w:t>
      </w:r>
      <w:r w:rsidRPr="00AB6FFE">
        <w:rPr>
          <w:sz w:val="28"/>
          <w:szCs w:val="28"/>
        </w:rPr>
        <w:t>наглядност</w:t>
      </w:r>
      <w:r>
        <w:rPr>
          <w:sz w:val="28"/>
          <w:szCs w:val="28"/>
        </w:rPr>
        <w:t>и</w:t>
      </w:r>
      <w:r w:rsidRPr="00AB6FFE">
        <w:rPr>
          <w:sz w:val="28"/>
          <w:szCs w:val="28"/>
        </w:rPr>
        <w:t xml:space="preserve"> (рисунки, таблицы, схемы, диаграммы, карты и т.</w:t>
      </w:r>
      <w:r>
        <w:rPr>
          <w:sz w:val="28"/>
          <w:szCs w:val="28"/>
        </w:rPr>
        <w:t> </w:t>
      </w:r>
      <w:r w:rsidRPr="00AB6FFE">
        <w:rPr>
          <w:sz w:val="28"/>
          <w:szCs w:val="28"/>
        </w:rPr>
        <w:t>д.), статистические данные, примеры, цитаты.</w:t>
      </w:r>
    </w:p>
    <w:p w:rsidR="00D9540C" w:rsidRPr="00E17C06" w:rsidRDefault="00D9540C" w:rsidP="00D9540C">
      <w:pPr>
        <w:pStyle w:val="ListParagraph"/>
        <w:widowControl w:val="0"/>
        <w:ind w:left="397"/>
        <w:jc w:val="both"/>
        <w:rPr>
          <w:sz w:val="8"/>
          <w:szCs w:val="8"/>
        </w:rPr>
      </w:pP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Целенаправленность при ознакомлении с литературой </w:t>
      </w:r>
      <w:r w:rsidRPr="00F17B58">
        <w:rPr>
          <w:sz w:val="28"/>
          <w:szCs w:val="28"/>
        </w:rPr>
        <w:t>помогает опр</w:t>
      </w:r>
      <w:r w:rsidRPr="00F17B58">
        <w:rPr>
          <w:sz w:val="28"/>
          <w:szCs w:val="28"/>
        </w:rPr>
        <w:t>е</w:t>
      </w:r>
      <w:r w:rsidRPr="00F17B58">
        <w:rPr>
          <w:sz w:val="28"/>
          <w:szCs w:val="28"/>
        </w:rPr>
        <w:t>делить</w:t>
      </w:r>
      <w:r>
        <w:rPr>
          <w:sz w:val="28"/>
          <w:szCs w:val="28"/>
        </w:rPr>
        <w:t>, чтение какого</w:t>
      </w:r>
      <w:r w:rsidRPr="00F17B58">
        <w:rPr>
          <w:sz w:val="28"/>
          <w:szCs w:val="28"/>
        </w:rPr>
        <w:t xml:space="preserve"> вид</w:t>
      </w:r>
      <w:r>
        <w:rPr>
          <w:sz w:val="28"/>
          <w:szCs w:val="28"/>
        </w:rPr>
        <w:t>а использовать</w:t>
      </w:r>
      <w:r w:rsidRPr="00F17B58">
        <w:rPr>
          <w:sz w:val="28"/>
          <w:szCs w:val="28"/>
        </w:rPr>
        <w:t>: сплошное, выборочное</w:t>
      </w:r>
      <w:r>
        <w:rPr>
          <w:sz w:val="28"/>
          <w:szCs w:val="28"/>
        </w:rPr>
        <w:t xml:space="preserve"> или</w:t>
      </w:r>
      <w:r w:rsidRPr="00F17B58">
        <w:rPr>
          <w:sz w:val="28"/>
          <w:szCs w:val="28"/>
        </w:rPr>
        <w:t xml:space="preserve"> комбинированное.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 ознакомления в отобранных на первом этапе источниках определяются те части, главы, разделы, параграфы, стран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цы, на которых размещается нужная информация. Итог ознакомительн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этапа – разметка материала в разных книгах, которая может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ляться с помощью закладок или другими способами.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 w:rsidRPr="00F17B58">
        <w:rPr>
          <w:sz w:val="28"/>
          <w:szCs w:val="28"/>
        </w:rPr>
        <w:t xml:space="preserve">Первичный просмотр </w:t>
      </w:r>
      <w:r>
        <w:rPr>
          <w:sz w:val="28"/>
          <w:szCs w:val="28"/>
        </w:rPr>
        <w:t>литературы</w:t>
      </w:r>
      <w:r w:rsidRPr="00F17B58">
        <w:rPr>
          <w:sz w:val="28"/>
          <w:szCs w:val="28"/>
        </w:rPr>
        <w:t xml:space="preserve"> очень важен: позволяет отобрать нужные </w:t>
      </w:r>
      <w:r>
        <w:rPr>
          <w:sz w:val="28"/>
          <w:szCs w:val="28"/>
        </w:rPr>
        <w:t>публикации</w:t>
      </w:r>
      <w:r w:rsidRPr="00F17B58">
        <w:rPr>
          <w:sz w:val="28"/>
          <w:szCs w:val="28"/>
        </w:rPr>
        <w:t xml:space="preserve"> и сэкономить время на чтении тех, которые не заслуживают внимания.</w:t>
      </w:r>
      <w:r>
        <w:rPr>
          <w:sz w:val="28"/>
          <w:szCs w:val="28"/>
        </w:rPr>
        <w:t xml:space="preserve"> </w:t>
      </w:r>
      <w:r w:rsidRPr="00F17B58">
        <w:rPr>
          <w:sz w:val="28"/>
          <w:szCs w:val="28"/>
        </w:rPr>
        <w:t>При работе с книгой всегда нужно учитывать му</w:t>
      </w:r>
      <w:r w:rsidRPr="00F17B58">
        <w:rPr>
          <w:sz w:val="28"/>
          <w:szCs w:val="28"/>
        </w:rPr>
        <w:t>д</w:t>
      </w:r>
      <w:r w:rsidRPr="00F17B58">
        <w:rPr>
          <w:sz w:val="28"/>
          <w:szCs w:val="28"/>
        </w:rPr>
        <w:t xml:space="preserve">рое утверждение известного английского философа </w:t>
      </w:r>
      <w:r w:rsidRPr="0082355D">
        <w:rPr>
          <w:sz w:val="28"/>
          <w:szCs w:val="28"/>
        </w:rPr>
        <w:t xml:space="preserve">Фрэнсиса Бэкона: </w:t>
      </w:r>
      <w:r>
        <w:rPr>
          <w:sz w:val="28"/>
          <w:szCs w:val="28"/>
        </w:rPr>
        <w:t>"</w:t>
      </w:r>
      <w:r w:rsidRPr="0082355D">
        <w:rPr>
          <w:sz w:val="28"/>
          <w:szCs w:val="28"/>
        </w:rPr>
        <w:t>Одни книги можно лишь попробовать, другие – проглотить, и, наконец, лишь немногие нужно разжевать и переварить</w:t>
      </w:r>
      <w:r>
        <w:rPr>
          <w:sz w:val="28"/>
          <w:szCs w:val="28"/>
        </w:rPr>
        <w:t>"</w:t>
      </w:r>
      <w:r w:rsidRPr="0082355D">
        <w:rPr>
          <w:sz w:val="28"/>
          <w:szCs w:val="28"/>
        </w:rPr>
        <w:t>.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1F1AC3">
        <w:rPr>
          <w:b/>
          <w:bCs/>
          <w:sz w:val="28"/>
          <w:szCs w:val="28"/>
        </w:rPr>
        <w:t>Изучение отобранной литературы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завершающий этап работы с книгой</w:t>
      </w:r>
      <w:r w:rsidRPr="001F1AC3">
        <w:rPr>
          <w:b/>
          <w:bCs/>
          <w:sz w:val="28"/>
          <w:szCs w:val="28"/>
        </w:rPr>
        <w:t>.</w:t>
      </w:r>
      <w:r w:rsidRPr="001F1AC3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этап напряже</w:t>
      </w:r>
      <w:r w:rsidRPr="001F1AC3">
        <w:rPr>
          <w:sz w:val="28"/>
          <w:szCs w:val="28"/>
        </w:rPr>
        <w:t>нн</w:t>
      </w:r>
      <w:r>
        <w:rPr>
          <w:sz w:val="28"/>
          <w:szCs w:val="28"/>
        </w:rPr>
        <w:t>ой</w:t>
      </w:r>
      <w:r w:rsidRPr="001F1AC3">
        <w:rPr>
          <w:sz w:val="28"/>
          <w:szCs w:val="28"/>
        </w:rPr>
        <w:t xml:space="preserve"> аналитическ</w:t>
      </w:r>
      <w:r>
        <w:rPr>
          <w:sz w:val="28"/>
          <w:szCs w:val="28"/>
        </w:rPr>
        <w:t>ой</w:t>
      </w:r>
      <w:r w:rsidRPr="001F1AC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1F1AC3">
        <w:rPr>
          <w:sz w:val="28"/>
          <w:szCs w:val="28"/>
        </w:rPr>
        <w:t>, требующ</w:t>
      </w:r>
      <w:r>
        <w:rPr>
          <w:sz w:val="28"/>
          <w:szCs w:val="28"/>
        </w:rPr>
        <w:t>ей</w:t>
      </w:r>
      <w:r w:rsidRPr="001F1AC3">
        <w:rPr>
          <w:sz w:val="28"/>
          <w:szCs w:val="28"/>
        </w:rPr>
        <w:t xml:space="preserve"> существенных интеллектуальных и эмоциональных затрат, значительных в</w:t>
      </w:r>
      <w:r w:rsidRPr="001F1AC3">
        <w:rPr>
          <w:sz w:val="28"/>
          <w:szCs w:val="28"/>
        </w:rPr>
        <w:t>о</w:t>
      </w:r>
      <w:r w:rsidRPr="001F1AC3">
        <w:rPr>
          <w:sz w:val="28"/>
          <w:szCs w:val="28"/>
        </w:rPr>
        <w:t xml:space="preserve">левых усилий. </w:t>
      </w:r>
    </w:p>
    <w:p w:rsidR="00D9540C" w:rsidRPr="001F1AC3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 w:rsidRPr="001F1AC3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изучения литературы составитель сообщения должен учитывать факторы, повышающие эффективность чтения. Во-первых,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 следовать определённым установкам: </w:t>
      </w:r>
      <w:r w:rsidRPr="001F1AC3">
        <w:rPr>
          <w:sz w:val="28"/>
          <w:szCs w:val="28"/>
        </w:rPr>
        <w:t>критически осмысливать информацию, заключ</w:t>
      </w:r>
      <w:r>
        <w:rPr>
          <w:sz w:val="28"/>
          <w:szCs w:val="28"/>
        </w:rPr>
        <w:t>е</w:t>
      </w:r>
      <w:r w:rsidRPr="001F1AC3">
        <w:rPr>
          <w:sz w:val="28"/>
          <w:szCs w:val="28"/>
        </w:rPr>
        <w:t>нную в чужих текстах</w:t>
      </w:r>
      <w:r>
        <w:rPr>
          <w:sz w:val="28"/>
          <w:szCs w:val="28"/>
        </w:rPr>
        <w:t xml:space="preserve">; </w:t>
      </w:r>
      <w:r w:rsidRPr="001F1AC3">
        <w:rPr>
          <w:sz w:val="28"/>
          <w:szCs w:val="28"/>
        </w:rPr>
        <w:t>вырабатывать собственное отношение к предмету речи</w:t>
      </w:r>
      <w:r>
        <w:rPr>
          <w:sz w:val="28"/>
          <w:szCs w:val="28"/>
        </w:rPr>
        <w:t>;</w:t>
      </w:r>
      <w:r w:rsidRPr="001F1AC3">
        <w:rPr>
          <w:sz w:val="28"/>
          <w:szCs w:val="28"/>
        </w:rPr>
        <w:t xml:space="preserve"> анализировать </w:t>
      </w:r>
      <w:r>
        <w:rPr>
          <w:sz w:val="28"/>
          <w:szCs w:val="28"/>
        </w:rPr>
        <w:t>источники без предубежд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ния: адекватно воспринимать идеи, не только совпадающие </w:t>
      </w:r>
      <w:r w:rsidRPr="001F1AC3">
        <w:rPr>
          <w:sz w:val="28"/>
          <w:szCs w:val="28"/>
        </w:rPr>
        <w:t>с позици</w:t>
      </w:r>
      <w:r>
        <w:rPr>
          <w:sz w:val="28"/>
          <w:szCs w:val="28"/>
        </w:rPr>
        <w:t>е</w:t>
      </w:r>
      <w:r w:rsidRPr="001F1AC3">
        <w:rPr>
          <w:sz w:val="28"/>
          <w:szCs w:val="28"/>
        </w:rPr>
        <w:t xml:space="preserve">й </w:t>
      </w:r>
      <w:r>
        <w:rPr>
          <w:sz w:val="28"/>
          <w:szCs w:val="28"/>
        </w:rPr>
        <w:t>составителя сообщения, но и противоречащие ей. Такое вдумчивое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обогащает, развивает мышление, избавляет сознание от стереотипов и предрассудков,</w:t>
      </w:r>
      <w:r w:rsidRPr="00EF159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приращение знаний.</w:t>
      </w:r>
      <w:r w:rsidRPr="001F1AC3">
        <w:rPr>
          <w:sz w:val="28"/>
          <w:szCs w:val="28"/>
        </w:rPr>
        <w:t xml:space="preserve"> </w:t>
      </w:r>
    </w:p>
    <w:p w:rsidR="00D9540C" w:rsidRPr="00F17B58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важно продумать последовательность изучения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которая определяется спецификой создаваемого речевого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При необходимости основательной проработки отобранных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 (подготовка доклада к конференции или семинару, написание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сового проекта и т.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п.) целесообразно начать с работ общего характера, чтобы уяснить место, которое занимает изучаемая проблема в ряду смежных с ней. </w:t>
      </w:r>
      <w:r>
        <w:rPr>
          <w:sz w:val="28"/>
          <w:szCs w:val="28"/>
        </w:rPr>
        <w:lastRenderedPageBreak/>
        <w:t>Далее следует обратиться к специальной литературе (м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нографиям, научным статьям, материалам конференций). И, наконец, можно ознакомиться с дополнительными источниками информации (журнальными и газетными статьями, научно-популярными изданиями). </w:t>
      </w:r>
    </w:p>
    <w:p w:rsidR="00D9540C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В-третьих, чтение будет эффективным только в том случае, если оно сопровождается ведением записей.</w:t>
      </w:r>
      <w:r w:rsidRPr="0029147C">
        <w:rPr>
          <w:sz w:val="28"/>
          <w:szCs w:val="28"/>
        </w:rPr>
        <w:t xml:space="preserve"> </w:t>
      </w:r>
      <w:r>
        <w:rPr>
          <w:sz w:val="28"/>
          <w:szCs w:val="28"/>
        </w:rPr>
        <w:t>По словам Д.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И.</w:t>
      </w:r>
      <w:r>
        <w:rPr>
          <w:sz w:val="28"/>
          <w:szCs w:val="28"/>
          <w:lang w:val="be-BY"/>
        </w:rPr>
        <w:t> </w:t>
      </w:r>
      <w:r w:rsidRPr="00F17B58">
        <w:rPr>
          <w:sz w:val="28"/>
          <w:szCs w:val="28"/>
        </w:rPr>
        <w:t>Менделеев</w:t>
      </w:r>
      <w:r>
        <w:rPr>
          <w:sz w:val="28"/>
          <w:szCs w:val="28"/>
        </w:rPr>
        <w:t>а, "н</w:t>
      </w:r>
      <w:r w:rsidRPr="00F17B58">
        <w:rPr>
          <w:sz w:val="28"/>
          <w:szCs w:val="28"/>
        </w:rPr>
        <w:t>а</w:t>
      </w:r>
      <w:r w:rsidRPr="00F17B58">
        <w:rPr>
          <w:sz w:val="28"/>
          <w:szCs w:val="28"/>
        </w:rPr>
        <w:t>й</w:t>
      </w:r>
      <w:r w:rsidRPr="00F17B58">
        <w:rPr>
          <w:sz w:val="28"/>
          <w:szCs w:val="28"/>
        </w:rPr>
        <w:t>денная, но не записанная мысль – это найденный и потерянный клад</w:t>
      </w:r>
      <w:r>
        <w:rPr>
          <w:sz w:val="28"/>
          <w:szCs w:val="28"/>
        </w:rPr>
        <w:t>".</w:t>
      </w:r>
      <w:r w:rsidRPr="00F17B58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Универсальный вид записей, рекомендуемый всеми специалистами,</w:t>
      </w:r>
      <w:r>
        <w:rPr>
          <w:sz w:val="28"/>
          <w:szCs w:val="28"/>
          <w:lang w:val="be-BY"/>
        </w:rPr>
        <w:t> </w:t>
      </w:r>
      <w:r w:rsidRPr="00094907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</w:t>
      </w:r>
      <w:r>
        <w:rPr>
          <w:sz w:val="28"/>
          <w:szCs w:val="28"/>
        </w:rPr>
        <w:t xml:space="preserve">это выписки </w:t>
      </w:r>
      <w:r w:rsidRPr="00094907">
        <w:rPr>
          <w:sz w:val="26"/>
          <w:szCs w:val="26"/>
          <w:lang w:val="be-BY"/>
        </w:rPr>
        <w:t>–</w:t>
      </w:r>
      <w:r>
        <w:rPr>
          <w:sz w:val="26"/>
          <w:szCs w:val="26"/>
          <w:lang w:val="be-BY"/>
        </w:rPr>
        <w:t xml:space="preserve"> </w:t>
      </w:r>
      <w:r>
        <w:rPr>
          <w:sz w:val="28"/>
          <w:szCs w:val="28"/>
        </w:rPr>
        <w:t>записи мыслей, идей, примеров, цитат и т.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д., </w:t>
      </w:r>
      <w:r w:rsidRPr="00F17B58">
        <w:rPr>
          <w:sz w:val="28"/>
          <w:szCs w:val="28"/>
        </w:rPr>
        <w:t>относя</w:t>
      </w:r>
      <w:r>
        <w:rPr>
          <w:sz w:val="28"/>
          <w:szCs w:val="28"/>
        </w:rPr>
        <w:t>щихся</w:t>
      </w:r>
      <w:r w:rsidRPr="00F17B58">
        <w:rPr>
          <w:sz w:val="28"/>
          <w:szCs w:val="28"/>
        </w:rPr>
        <w:t xml:space="preserve"> н</w:t>
      </w:r>
      <w:r w:rsidRPr="00F17B58">
        <w:rPr>
          <w:sz w:val="28"/>
          <w:szCs w:val="28"/>
        </w:rPr>
        <w:t>е</w:t>
      </w:r>
      <w:r w:rsidRPr="00F17B58">
        <w:rPr>
          <w:sz w:val="28"/>
          <w:szCs w:val="28"/>
        </w:rPr>
        <w:t xml:space="preserve">посредственно к теме. </w:t>
      </w:r>
    </w:p>
    <w:p w:rsidR="00D9540C" w:rsidRPr="00F17B58" w:rsidRDefault="00D9540C" w:rsidP="00D9540C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выписки было удобно использовать, при их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необходимо учитывать следующие рекомендации:</w:t>
      </w:r>
    </w:p>
    <w:p w:rsidR="00D9540C" w:rsidRPr="005D170C" w:rsidRDefault="00D9540C" w:rsidP="00D9540C">
      <w:pPr>
        <w:pStyle w:val="a3"/>
        <w:widowControl w:val="0"/>
        <w:spacing w:before="0" w:line="233" w:lineRule="auto"/>
        <w:ind w:firstLine="397"/>
      </w:pPr>
      <w:r>
        <w:t>1</w:t>
      </w:r>
      <w:r>
        <w:rPr>
          <w:lang w:val="be-BY"/>
        </w:rPr>
        <w:t>.</w:t>
      </w:r>
      <w:r>
        <w:t xml:space="preserve"> Записи</w:t>
      </w:r>
      <w:r w:rsidRPr="005D170C">
        <w:t xml:space="preserve"> нужно делать только на одной стороне листа</w:t>
      </w:r>
      <w:r>
        <w:t>, поскольку это обеспечивает свободу оперирования материалом, относящимся к разным частям сообщения</w:t>
      </w:r>
      <w:r w:rsidRPr="005D170C">
        <w:t>.</w:t>
      </w:r>
    </w:p>
    <w:p w:rsidR="00D9540C" w:rsidRPr="005D17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 w:rsidRPr="005D170C">
        <w:rPr>
          <w:sz w:val="28"/>
          <w:szCs w:val="28"/>
        </w:rPr>
        <w:t xml:space="preserve">Выписки лучше фиксировать на </w:t>
      </w:r>
      <w:r>
        <w:rPr>
          <w:sz w:val="28"/>
          <w:szCs w:val="28"/>
        </w:rPr>
        <w:t>небольших листах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– </w:t>
      </w:r>
      <w:r w:rsidRPr="005D170C">
        <w:rPr>
          <w:sz w:val="28"/>
          <w:szCs w:val="28"/>
        </w:rPr>
        <w:t>карточках</w:t>
      </w:r>
      <w:r>
        <w:rPr>
          <w:sz w:val="28"/>
          <w:szCs w:val="28"/>
        </w:rPr>
        <w:t xml:space="preserve">, желательно </w:t>
      </w:r>
      <w:r w:rsidRPr="005D170C">
        <w:rPr>
          <w:sz w:val="28"/>
          <w:szCs w:val="28"/>
        </w:rPr>
        <w:t>одинакового размера. Оптимальный ва</w:t>
      </w:r>
      <w:r>
        <w:rPr>
          <w:sz w:val="28"/>
          <w:szCs w:val="28"/>
        </w:rPr>
        <w:t>риант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– ¼ часть листа формата А</w:t>
      </w:r>
      <w:r>
        <w:rPr>
          <w:sz w:val="28"/>
          <w:szCs w:val="28"/>
          <w:lang w:val="be-BY"/>
        </w:rPr>
        <w:t> </w:t>
      </w:r>
      <w:r w:rsidRPr="005D170C">
        <w:rPr>
          <w:sz w:val="28"/>
          <w:szCs w:val="28"/>
        </w:rPr>
        <w:t>4.</w:t>
      </w:r>
    </w:p>
    <w:p w:rsidR="00D9540C" w:rsidRPr="005D17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Следует проявлять аккуратность и определённый порядок при оформлении карточек. В верхней части карточки указывается тема или вопрос, к которому относится запись, а в нижней – подробно и в определённой последовательности записываются "выходные данные"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</w:t>
      </w:r>
      <w:r w:rsidRPr="007A2226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каждой</w:t>
      </w:r>
      <w:r w:rsidRPr="005D170C">
        <w:rPr>
          <w:sz w:val="28"/>
          <w:szCs w:val="28"/>
        </w:rPr>
        <w:t xml:space="preserve"> из </w:t>
      </w:r>
      <w:r>
        <w:rPr>
          <w:sz w:val="28"/>
          <w:szCs w:val="28"/>
        </w:rPr>
        <w:t>карточек</w:t>
      </w:r>
      <w:r w:rsidRPr="005D170C">
        <w:rPr>
          <w:sz w:val="28"/>
          <w:szCs w:val="28"/>
        </w:rPr>
        <w:t xml:space="preserve"> д</w:t>
      </w:r>
      <w:r>
        <w:rPr>
          <w:sz w:val="28"/>
          <w:szCs w:val="28"/>
        </w:rPr>
        <w:t>елается</w:t>
      </w:r>
      <w:r w:rsidRPr="005D170C">
        <w:rPr>
          <w:sz w:val="28"/>
          <w:szCs w:val="28"/>
        </w:rPr>
        <w:t xml:space="preserve"> не более одной записи</w:t>
      </w:r>
      <w:r>
        <w:rPr>
          <w:sz w:val="28"/>
          <w:szCs w:val="28"/>
        </w:rPr>
        <w:t>: выписывается одна законченная мысль, пример или цитата и оставляется место для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торских комментариев, оценок, замечаний.</w:t>
      </w:r>
    </w:p>
    <w:p w:rsidR="00D9540C" w:rsidRPr="005D17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 w:rsidRPr="005D170C">
        <w:rPr>
          <w:sz w:val="28"/>
          <w:szCs w:val="28"/>
        </w:rPr>
        <w:t>Необходимо указывать источник материала</w:t>
      </w:r>
      <w:r>
        <w:rPr>
          <w:sz w:val="28"/>
          <w:szCs w:val="28"/>
        </w:rPr>
        <w:t xml:space="preserve">: </w:t>
      </w:r>
      <w:r w:rsidRPr="005D170C">
        <w:rPr>
          <w:sz w:val="28"/>
          <w:szCs w:val="28"/>
        </w:rPr>
        <w:t>фамилию и инициалы</w:t>
      </w:r>
      <w:r>
        <w:rPr>
          <w:sz w:val="28"/>
          <w:szCs w:val="28"/>
        </w:rPr>
        <w:t xml:space="preserve"> </w:t>
      </w:r>
      <w:r w:rsidRPr="005D170C">
        <w:rPr>
          <w:sz w:val="28"/>
          <w:szCs w:val="28"/>
        </w:rPr>
        <w:t>автора, название книги, наименование издательства, место и год издания, страницу, с которой берется цитата, чтобы уточнить текст при необх</w:t>
      </w:r>
      <w:r w:rsidRPr="005D170C">
        <w:rPr>
          <w:sz w:val="28"/>
          <w:szCs w:val="28"/>
        </w:rPr>
        <w:t>о</w:t>
      </w:r>
      <w:r w:rsidRPr="005D170C">
        <w:rPr>
          <w:sz w:val="28"/>
          <w:szCs w:val="28"/>
        </w:rPr>
        <w:t xml:space="preserve">димости. </w:t>
      </w:r>
      <w:r>
        <w:rPr>
          <w:sz w:val="28"/>
          <w:szCs w:val="28"/>
        </w:rPr>
        <w:t>Следует строго разграничивать чужие мысли и собственные, помечая последние особым способом, например, заключая их в квадра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скобки. "Иначе теряется контроль над тем, какая</w:t>
      </w:r>
      <w:r w:rsidRPr="005D170C">
        <w:rPr>
          <w:sz w:val="28"/>
          <w:szCs w:val="28"/>
        </w:rPr>
        <w:t xml:space="preserve"> </w:t>
      </w:r>
      <w:r>
        <w:rPr>
          <w:sz w:val="28"/>
          <w:szCs w:val="28"/>
        </w:rPr>
        <w:t>мысль принадл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жит лично вам, а какая исходит из других источников" </w:t>
      </w:r>
      <w:r w:rsidRPr="005D170C">
        <w:rPr>
          <w:sz w:val="28"/>
          <w:szCs w:val="28"/>
        </w:rPr>
        <w:t>[2, с.</w:t>
      </w:r>
      <w:r>
        <w:rPr>
          <w:sz w:val="28"/>
          <w:szCs w:val="28"/>
        </w:rPr>
        <w:t> </w:t>
      </w:r>
      <w:r w:rsidRPr="005D170C">
        <w:rPr>
          <w:sz w:val="28"/>
          <w:szCs w:val="28"/>
        </w:rPr>
        <w:t>52].</w:t>
      </w:r>
    </w:p>
    <w:p w:rsidR="00D9540C" w:rsidRPr="005D17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 w:rsidRPr="005D170C">
        <w:rPr>
          <w:sz w:val="28"/>
          <w:szCs w:val="28"/>
        </w:rPr>
        <w:t>Отобранный материал должен быть избыточен</w:t>
      </w:r>
      <w:r>
        <w:rPr>
          <w:sz w:val="28"/>
          <w:szCs w:val="28"/>
        </w:rPr>
        <w:t>, т.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е. выписывать надо с запасом, немного больше, чем требуется, на первый взгляд</w:t>
      </w:r>
      <w:r w:rsidRPr="005D170C">
        <w:rPr>
          <w:sz w:val="28"/>
          <w:szCs w:val="28"/>
        </w:rPr>
        <w:t>.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последующей систематизации материала может выявить нехватку информации по определенным вопросам. Запас выписанных сведений позволит, в случае необходимости, восполнить возникший дефицит без дополнительных усилий.</w:t>
      </w:r>
    </w:p>
    <w:p w:rsidR="00D9540C" w:rsidRDefault="00D9540C" w:rsidP="00D9540C">
      <w:pPr>
        <w:pStyle w:val="a3"/>
        <w:widowControl w:val="0"/>
        <w:spacing w:before="0" w:line="233" w:lineRule="auto"/>
        <w:ind w:firstLine="397"/>
      </w:pPr>
      <w:r>
        <w:t>6</w:t>
      </w:r>
      <w:r>
        <w:rPr>
          <w:lang w:val="be-BY"/>
        </w:rPr>
        <w:t>.</w:t>
      </w:r>
      <w:r>
        <w:t xml:space="preserve"> </w:t>
      </w:r>
      <w:r w:rsidRPr="005D170C">
        <w:t>Не стоит увлекаться выписками и записывать все, что покажется интересным</w:t>
      </w:r>
      <w:r>
        <w:t xml:space="preserve"> или с расчётом на отдалённую перспективу</w:t>
      </w:r>
      <w:r w:rsidRPr="005D170C">
        <w:t xml:space="preserve">, так как в результате </w:t>
      </w:r>
      <w:r>
        <w:t>значительная часть</w:t>
      </w:r>
      <w:r w:rsidRPr="005D170C">
        <w:t xml:space="preserve"> выписанн</w:t>
      </w:r>
      <w:r>
        <w:t>ого</w:t>
      </w:r>
      <w:r w:rsidRPr="005D170C">
        <w:t xml:space="preserve"> материал</w:t>
      </w:r>
      <w:r>
        <w:t>а</w:t>
      </w:r>
      <w:r w:rsidRPr="005D170C">
        <w:t xml:space="preserve"> может оказаться н</w:t>
      </w:r>
      <w:r w:rsidRPr="005D170C">
        <w:t>е</w:t>
      </w:r>
      <w:r w:rsidRPr="005D170C">
        <w:t>использованн</w:t>
      </w:r>
      <w:r>
        <w:t>ой, а возросшие временные затраты – неоправданными</w:t>
      </w:r>
      <w:r w:rsidRPr="005D170C">
        <w:t>.</w:t>
      </w:r>
    </w:p>
    <w:p w:rsidR="00D9540C" w:rsidRPr="00E17C06" w:rsidRDefault="00D9540C" w:rsidP="00D9540C">
      <w:pPr>
        <w:pStyle w:val="a3"/>
        <w:widowControl w:val="0"/>
        <w:spacing w:before="0" w:line="233" w:lineRule="auto"/>
        <w:ind w:firstLine="397"/>
        <w:rPr>
          <w:sz w:val="8"/>
          <w:szCs w:val="8"/>
        </w:rPr>
      </w:pPr>
    </w:p>
    <w:p w:rsidR="00D9540C" w:rsidRDefault="00D9540C" w:rsidP="00D9540C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изучения литературы – выписки из книг по вопросам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варительного плана. Система выписок позволит собрать информацию из разных источников, распределив ее по отдельным папкам с 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скими </w:t>
      </w:r>
      <w:r>
        <w:rPr>
          <w:sz w:val="28"/>
          <w:szCs w:val="28"/>
        </w:rPr>
        <w:lastRenderedPageBreak/>
        <w:t>названиями. Карточки с информацией, относящейся к одному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 (пункту плана) помечаются одинаковой цифрой и разными букв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 Это позволяет постоянно дополнять и обновлять материал,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и вспомогательный. В дальнейшем выписки систематизируются, из карточек составляется рассыпной конспект. При необходимости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 с карточек можно перенести в память компьютера, создать электронную картотеку.</w:t>
      </w:r>
    </w:p>
    <w:p w:rsidR="00D9540C" w:rsidRPr="00F17B58" w:rsidRDefault="00D9540C" w:rsidP="00D9540C">
      <w:pPr>
        <w:widowControl w:val="0"/>
        <w:spacing w:line="252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предложенного алгоритма работы с книгой в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 инвенции способствует формированию навыков, связанных с поиском необходимых источников, минимизации интеллектуальных и временных затрат по их изучению, оптимизации речетворческой деятельности, а значит, обеспечивает высокую ее эффективность.</w:t>
      </w:r>
    </w:p>
    <w:p w:rsidR="00D9540C" w:rsidRDefault="00D9540C" w:rsidP="00D9540C">
      <w:pPr>
        <w:widowControl w:val="0"/>
        <w:spacing w:line="252" w:lineRule="auto"/>
        <w:ind w:firstLine="397"/>
        <w:jc w:val="both"/>
        <w:rPr>
          <w:b/>
          <w:bCs/>
          <w:i/>
          <w:iCs/>
        </w:rPr>
      </w:pPr>
    </w:p>
    <w:p w:rsidR="00D9540C" w:rsidRPr="00D27FDE" w:rsidRDefault="00D9540C" w:rsidP="00D9540C">
      <w:pPr>
        <w:widowControl w:val="0"/>
        <w:spacing w:line="252" w:lineRule="auto"/>
        <w:ind w:firstLine="397"/>
        <w:jc w:val="center"/>
        <w:rPr>
          <w:b/>
          <w:bCs/>
          <w:i/>
          <w:iCs/>
          <w:sz w:val="26"/>
          <w:szCs w:val="26"/>
        </w:rPr>
      </w:pPr>
      <w:r w:rsidRPr="00D27FDE">
        <w:rPr>
          <w:b/>
          <w:bCs/>
          <w:i/>
          <w:iCs/>
          <w:sz w:val="26"/>
          <w:szCs w:val="26"/>
        </w:rPr>
        <w:t>Литература</w:t>
      </w:r>
    </w:p>
    <w:p w:rsidR="00D9540C" w:rsidRPr="00D27FDE" w:rsidRDefault="00D9540C" w:rsidP="00D9540C">
      <w:pPr>
        <w:widowControl w:val="0"/>
        <w:spacing w:line="252" w:lineRule="auto"/>
        <w:ind w:firstLine="397"/>
        <w:jc w:val="both"/>
        <w:rPr>
          <w:b/>
          <w:bCs/>
          <w:i/>
          <w:iCs/>
          <w:sz w:val="26"/>
          <w:szCs w:val="26"/>
        </w:rPr>
      </w:pPr>
    </w:p>
    <w:p w:rsidR="00D9540C" w:rsidRPr="00D27FDE" w:rsidRDefault="00D9540C" w:rsidP="00D9540C">
      <w:pPr>
        <w:widowControl w:val="0"/>
        <w:spacing w:line="252" w:lineRule="auto"/>
        <w:ind w:firstLine="397"/>
        <w:jc w:val="both"/>
        <w:rPr>
          <w:sz w:val="26"/>
          <w:szCs w:val="26"/>
        </w:rPr>
      </w:pPr>
      <w:r w:rsidRPr="00D27FDE">
        <w:rPr>
          <w:sz w:val="26"/>
          <w:szCs w:val="26"/>
        </w:rPr>
        <w:t xml:space="preserve">1. </w:t>
      </w:r>
      <w:r w:rsidRPr="00D27FDE">
        <w:rPr>
          <w:i/>
          <w:iCs/>
          <w:sz w:val="26"/>
          <w:szCs w:val="26"/>
        </w:rPr>
        <w:t>Клюев</w:t>
      </w:r>
      <w:r>
        <w:rPr>
          <w:i/>
          <w:iCs/>
          <w:sz w:val="26"/>
          <w:szCs w:val="26"/>
        </w:rPr>
        <w:t>, Е. </w:t>
      </w:r>
      <w:r w:rsidRPr="00D27FDE">
        <w:rPr>
          <w:i/>
          <w:iCs/>
          <w:sz w:val="26"/>
          <w:szCs w:val="26"/>
        </w:rPr>
        <w:t>В.</w:t>
      </w:r>
      <w:r w:rsidRPr="00D27FDE">
        <w:rPr>
          <w:sz w:val="26"/>
          <w:szCs w:val="26"/>
        </w:rPr>
        <w:t xml:space="preserve"> Риторика (Инвенция. Диспозиция. Элокуция)</w:t>
      </w:r>
      <w:r>
        <w:rPr>
          <w:sz w:val="26"/>
          <w:szCs w:val="26"/>
        </w:rPr>
        <w:t> </w:t>
      </w:r>
      <w:r w:rsidRPr="00EA236D">
        <w:rPr>
          <w:sz w:val="26"/>
          <w:szCs w:val="26"/>
        </w:rPr>
        <w:t xml:space="preserve">/ </w:t>
      </w:r>
      <w:r>
        <w:rPr>
          <w:sz w:val="26"/>
          <w:szCs w:val="26"/>
        </w:rPr>
        <w:t>Е. В. Клюев</w:t>
      </w:r>
      <w:r w:rsidRPr="00D27FDE">
        <w:rPr>
          <w:sz w:val="26"/>
          <w:szCs w:val="26"/>
        </w:rPr>
        <w:t>.</w:t>
      </w:r>
      <w:r>
        <w:rPr>
          <w:sz w:val="26"/>
          <w:szCs w:val="26"/>
        </w:rPr>
        <w:t> –</w:t>
      </w:r>
      <w:r w:rsidRPr="00D27FDE">
        <w:rPr>
          <w:sz w:val="26"/>
          <w:szCs w:val="26"/>
        </w:rPr>
        <w:t xml:space="preserve"> М.: </w:t>
      </w:r>
      <w:r>
        <w:rPr>
          <w:sz w:val="26"/>
          <w:szCs w:val="26"/>
        </w:rPr>
        <w:t>"Изд-</w:t>
      </w:r>
      <w:r w:rsidRPr="00D27FDE">
        <w:rPr>
          <w:sz w:val="26"/>
          <w:szCs w:val="26"/>
        </w:rPr>
        <w:t>во ПРИОР</w:t>
      </w:r>
      <w:r>
        <w:rPr>
          <w:sz w:val="26"/>
          <w:szCs w:val="26"/>
        </w:rPr>
        <w:t>"</w:t>
      </w:r>
      <w:r w:rsidRPr="00D27FDE">
        <w:rPr>
          <w:sz w:val="26"/>
          <w:szCs w:val="26"/>
        </w:rPr>
        <w:t>, 2001.</w:t>
      </w:r>
    </w:p>
    <w:p w:rsidR="00D9540C" w:rsidRPr="00EA236D" w:rsidRDefault="00D9540C" w:rsidP="00D9540C">
      <w:pPr>
        <w:widowControl w:val="0"/>
        <w:spacing w:line="252" w:lineRule="auto"/>
        <w:ind w:firstLine="397"/>
        <w:jc w:val="both"/>
        <w:rPr>
          <w:sz w:val="26"/>
          <w:szCs w:val="26"/>
        </w:rPr>
      </w:pPr>
      <w:r w:rsidRPr="00D27FDE">
        <w:rPr>
          <w:sz w:val="26"/>
          <w:szCs w:val="26"/>
        </w:rPr>
        <w:t xml:space="preserve">2. </w:t>
      </w:r>
      <w:r w:rsidRPr="00D27FDE">
        <w:rPr>
          <w:i/>
          <w:iCs/>
          <w:sz w:val="26"/>
          <w:szCs w:val="26"/>
        </w:rPr>
        <w:t>Леммерман</w:t>
      </w:r>
      <w:r>
        <w:rPr>
          <w:i/>
          <w:iCs/>
          <w:sz w:val="26"/>
          <w:szCs w:val="26"/>
        </w:rPr>
        <w:t>,</w:t>
      </w:r>
      <w:r w:rsidRPr="00D27FDE">
        <w:rPr>
          <w:i/>
          <w:iCs/>
          <w:sz w:val="26"/>
          <w:szCs w:val="26"/>
        </w:rPr>
        <w:t xml:space="preserve"> Х.</w:t>
      </w:r>
      <w:r w:rsidRPr="00D27FDE">
        <w:rPr>
          <w:sz w:val="26"/>
          <w:szCs w:val="26"/>
        </w:rPr>
        <w:t xml:space="preserve"> Уроки риторики и дебатов: пер. с нем.</w:t>
      </w:r>
      <w:r>
        <w:rPr>
          <w:sz w:val="26"/>
          <w:szCs w:val="26"/>
        </w:rPr>
        <w:t> </w:t>
      </w:r>
      <w:r w:rsidRPr="00EA236D">
        <w:rPr>
          <w:sz w:val="26"/>
          <w:szCs w:val="26"/>
        </w:rPr>
        <w:t xml:space="preserve">/ </w:t>
      </w:r>
      <w:r>
        <w:rPr>
          <w:sz w:val="26"/>
          <w:szCs w:val="26"/>
        </w:rPr>
        <w:t>Х. Леммерман. – М.: ООО Изд-</w:t>
      </w:r>
      <w:r w:rsidRPr="00D27FDE">
        <w:rPr>
          <w:sz w:val="26"/>
          <w:szCs w:val="26"/>
        </w:rPr>
        <w:t xml:space="preserve">во </w:t>
      </w:r>
      <w:r>
        <w:rPr>
          <w:sz w:val="26"/>
          <w:szCs w:val="26"/>
        </w:rPr>
        <w:t>"</w:t>
      </w:r>
      <w:r w:rsidRPr="00D27FDE">
        <w:rPr>
          <w:sz w:val="26"/>
          <w:szCs w:val="26"/>
        </w:rPr>
        <w:t>Уникум Пресс</w:t>
      </w:r>
      <w:r>
        <w:rPr>
          <w:sz w:val="26"/>
          <w:szCs w:val="26"/>
        </w:rPr>
        <w:t>"</w:t>
      </w:r>
      <w:r w:rsidRPr="00D27FDE">
        <w:rPr>
          <w:sz w:val="26"/>
          <w:szCs w:val="26"/>
        </w:rPr>
        <w:t>, 2002.</w:t>
      </w:r>
    </w:p>
    <w:p w:rsidR="00043860" w:rsidRDefault="00043860"/>
    <w:sectPr w:rsidR="00043860" w:rsidSect="000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09C8"/>
    <w:multiLevelType w:val="hybridMultilevel"/>
    <w:tmpl w:val="E89AE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40C"/>
    <w:rsid w:val="00002FDF"/>
    <w:rsid w:val="00004E01"/>
    <w:rsid w:val="00005436"/>
    <w:rsid w:val="00012D8C"/>
    <w:rsid w:val="00014512"/>
    <w:rsid w:val="0001553D"/>
    <w:rsid w:val="00015FC6"/>
    <w:rsid w:val="00016928"/>
    <w:rsid w:val="00020F5F"/>
    <w:rsid w:val="000234B0"/>
    <w:rsid w:val="000247F5"/>
    <w:rsid w:val="00026767"/>
    <w:rsid w:val="00027E53"/>
    <w:rsid w:val="00035F1A"/>
    <w:rsid w:val="000421F5"/>
    <w:rsid w:val="00043860"/>
    <w:rsid w:val="000469C4"/>
    <w:rsid w:val="00051D89"/>
    <w:rsid w:val="000537B8"/>
    <w:rsid w:val="00053C92"/>
    <w:rsid w:val="00056D5C"/>
    <w:rsid w:val="00056DAC"/>
    <w:rsid w:val="00061B75"/>
    <w:rsid w:val="00061E13"/>
    <w:rsid w:val="00067F66"/>
    <w:rsid w:val="00070521"/>
    <w:rsid w:val="0007092C"/>
    <w:rsid w:val="0007446D"/>
    <w:rsid w:val="000766F5"/>
    <w:rsid w:val="00077348"/>
    <w:rsid w:val="00080396"/>
    <w:rsid w:val="00082333"/>
    <w:rsid w:val="00096390"/>
    <w:rsid w:val="000A4986"/>
    <w:rsid w:val="000A4ECD"/>
    <w:rsid w:val="000A7BC7"/>
    <w:rsid w:val="000B1CBF"/>
    <w:rsid w:val="000B3313"/>
    <w:rsid w:val="000B4090"/>
    <w:rsid w:val="000D49CD"/>
    <w:rsid w:val="000D5FD2"/>
    <w:rsid w:val="000D6C3E"/>
    <w:rsid w:val="000D79A2"/>
    <w:rsid w:val="000E159A"/>
    <w:rsid w:val="000E4FE6"/>
    <w:rsid w:val="000F5887"/>
    <w:rsid w:val="00103905"/>
    <w:rsid w:val="0010663F"/>
    <w:rsid w:val="001104E9"/>
    <w:rsid w:val="00112498"/>
    <w:rsid w:val="0012368E"/>
    <w:rsid w:val="00125526"/>
    <w:rsid w:val="0012631A"/>
    <w:rsid w:val="0012681A"/>
    <w:rsid w:val="00127910"/>
    <w:rsid w:val="0013509D"/>
    <w:rsid w:val="001366B2"/>
    <w:rsid w:val="00136F0D"/>
    <w:rsid w:val="00152C0F"/>
    <w:rsid w:val="00157403"/>
    <w:rsid w:val="0016793A"/>
    <w:rsid w:val="00171FCA"/>
    <w:rsid w:val="00186D8C"/>
    <w:rsid w:val="001A0090"/>
    <w:rsid w:val="001A05B0"/>
    <w:rsid w:val="001A532E"/>
    <w:rsid w:val="001B42CE"/>
    <w:rsid w:val="001B6018"/>
    <w:rsid w:val="001C07F3"/>
    <w:rsid w:val="001C0DE5"/>
    <w:rsid w:val="001C5F89"/>
    <w:rsid w:val="001D06AB"/>
    <w:rsid w:val="001D28C0"/>
    <w:rsid w:val="001D33F7"/>
    <w:rsid w:val="001D3C21"/>
    <w:rsid w:val="001D60EE"/>
    <w:rsid w:val="001E01C6"/>
    <w:rsid w:val="001E28B9"/>
    <w:rsid w:val="001E6A82"/>
    <w:rsid w:val="001E769A"/>
    <w:rsid w:val="001F7C0A"/>
    <w:rsid w:val="00200F55"/>
    <w:rsid w:val="00211882"/>
    <w:rsid w:val="00211B9A"/>
    <w:rsid w:val="00212453"/>
    <w:rsid w:val="002165DF"/>
    <w:rsid w:val="002174A4"/>
    <w:rsid w:val="00217E12"/>
    <w:rsid w:val="002200C0"/>
    <w:rsid w:val="002216F1"/>
    <w:rsid w:val="0022326D"/>
    <w:rsid w:val="00224A93"/>
    <w:rsid w:val="002256EE"/>
    <w:rsid w:val="00233FB8"/>
    <w:rsid w:val="002353D0"/>
    <w:rsid w:val="0023577D"/>
    <w:rsid w:val="00237A80"/>
    <w:rsid w:val="002413BC"/>
    <w:rsid w:val="002462C2"/>
    <w:rsid w:val="002500F2"/>
    <w:rsid w:val="00250C54"/>
    <w:rsid w:val="00251FC8"/>
    <w:rsid w:val="00252D48"/>
    <w:rsid w:val="00253A7B"/>
    <w:rsid w:val="00256488"/>
    <w:rsid w:val="00266BA8"/>
    <w:rsid w:val="002671D3"/>
    <w:rsid w:val="00267EE4"/>
    <w:rsid w:val="00270505"/>
    <w:rsid w:val="0027278F"/>
    <w:rsid w:val="00280585"/>
    <w:rsid w:val="00283B63"/>
    <w:rsid w:val="0028715B"/>
    <w:rsid w:val="0029043C"/>
    <w:rsid w:val="0029046F"/>
    <w:rsid w:val="00293E5F"/>
    <w:rsid w:val="00293FFB"/>
    <w:rsid w:val="00294EC4"/>
    <w:rsid w:val="00295E86"/>
    <w:rsid w:val="00296E6A"/>
    <w:rsid w:val="00297C31"/>
    <w:rsid w:val="002B09F1"/>
    <w:rsid w:val="002B1387"/>
    <w:rsid w:val="002B2222"/>
    <w:rsid w:val="002B39A2"/>
    <w:rsid w:val="002B6877"/>
    <w:rsid w:val="002C0986"/>
    <w:rsid w:val="002D217E"/>
    <w:rsid w:val="002D527A"/>
    <w:rsid w:val="002E08AF"/>
    <w:rsid w:val="002E41EC"/>
    <w:rsid w:val="002F1C85"/>
    <w:rsid w:val="002F1DF5"/>
    <w:rsid w:val="002F7F91"/>
    <w:rsid w:val="00300977"/>
    <w:rsid w:val="003060BE"/>
    <w:rsid w:val="0031423F"/>
    <w:rsid w:val="00321710"/>
    <w:rsid w:val="00322EB2"/>
    <w:rsid w:val="00326B1D"/>
    <w:rsid w:val="00330EF3"/>
    <w:rsid w:val="00331B5D"/>
    <w:rsid w:val="00331E40"/>
    <w:rsid w:val="00336CB3"/>
    <w:rsid w:val="003426CD"/>
    <w:rsid w:val="00345CE4"/>
    <w:rsid w:val="00350D5B"/>
    <w:rsid w:val="00353C94"/>
    <w:rsid w:val="003545A5"/>
    <w:rsid w:val="00356DC8"/>
    <w:rsid w:val="0035754A"/>
    <w:rsid w:val="003642F3"/>
    <w:rsid w:val="0036493E"/>
    <w:rsid w:val="00372E53"/>
    <w:rsid w:val="00376C35"/>
    <w:rsid w:val="00384DC4"/>
    <w:rsid w:val="003926DF"/>
    <w:rsid w:val="003974AD"/>
    <w:rsid w:val="003A1599"/>
    <w:rsid w:val="003B0166"/>
    <w:rsid w:val="003B5933"/>
    <w:rsid w:val="003B7089"/>
    <w:rsid w:val="003B7972"/>
    <w:rsid w:val="003C1C21"/>
    <w:rsid w:val="003C5B50"/>
    <w:rsid w:val="003D2323"/>
    <w:rsid w:val="003D3563"/>
    <w:rsid w:val="003D3DA0"/>
    <w:rsid w:val="003D4A8F"/>
    <w:rsid w:val="003E3FC0"/>
    <w:rsid w:val="003E716A"/>
    <w:rsid w:val="003E7FB8"/>
    <w:rsid w:val="003F219F"/>
    <w:rsid w:val="003F31A5"/>
    <w:rsid w:val="003F53BE"/>
    <w:rsid w:val="003F75F2"/>
    <w:rsid w:val="004012CC"/>
    <w:rsid w:val="00406ACC"/>
    <w:rsid w:val="00406B56"/>
    <w:rsid w:val="00407B68"/>
    <w:rsid w:val="00410130"/>
    <w:rsid w:val="004102D1"/>
    <w:rsid w:val="0041065E"/>
    <w:rsid w:val="00410DC2"/>
    <w:rsid w:val="004145AC"/>
    <w:rsid w:val="00414AFD"/>
    <w:rsid w:val="004173AC"/>
    <w:rsid w:val="004174D3"/>
    <w:rsid w:val="00417E45"/>
    <w:rsid w:val="00420C9C"/>
    <w:rsid w:val="004268F4"/>
    <w:rsid w:val="00431DEB"/>
    <w:rsid w:val="00441380"/>
    <w:rsid w:val="00443224"/>
    <w:rsid w:val="00443589"/>
    <w:rsid w:val="004462FD"/>
    <w:rsid w:val="00452990"/>
    <w:rsid w:val="00463010"/>
    <w:rsid w:val="004640ED"/>
    <w:rsid w:val="00471E70"/>
    <w:rsid w:val="004749BD"/>
    <w:rsid w:val="00474D2F"/>
    <w:rsid w:val="00474F97"/>
    <w:rsid w:val="004800D5"/>
    <w:rsid w:val="00481CAE"/>
    <w:rsid w:val="00482E18"/>
    <w:rsid w:val="00486BEA"/>
    <w:rsid w:val="004918A4"/>
    <w:rsid w:val="0049488F"/>
    <w:rsid w:val="004973FC"/>
    <w:rsid w:val="004A0022"/>
    <w:rsid w:val="004A02F1"/>
    <w:rsid w:val="004A1972"/>
    <w:rsid w:val="004A1FAA"/>
    <w:rsid w:val="004B618C"/>
    <w:rsid w:val="004B71B8"/>
    <w:rsid w:val="004C4109"/>
    <w:rsid w:val="004C6742"/>
    <w:rsid w:val="004C6F6B"/>
    <w:rsid w:val="004D17BB"/>
    <w:rsid w:val="004D65DB"/>
    <w:rsid w:val="004D67A9"/>
    <w:rsid w:val="004E60A9"/>
    <w:rsid w:val="004F2F56"/>
    <w:rsid w:val="005015D5"/>
    <w:rsid w:val="00503A59"/>
    <w:rsid w:val="00511634"/>
    <w:rsid w:val="00515550"/>
    <w:rsid w:val="00516874"/>
    <w:rsid w:val="00522F69"/>
    <w:rsid w:val="00523AB1"/>
    <w:rsid w:val="00524D1B"/>
    <w:rsid w:val="00527724"/>
    <w:rsid w:val="00530979"/>
    <w:rsid w:val="00533C94"/>
    <w:rsid w:val="005347C9"/>
    <w:rsid w:val="00535285"/>
    <w:rsid w:val="00537FAC"/>
    <w:rsid w:val="0054162E"/>
    <w:rsid w:val="0054223A"/>
    <w:rsid w:val="005460E4"/>
    <w:rsid w:val="00550B4E"/>
    <w:rsid w:val="005513FF"/>
    <w:rsid w:val="00554A3A"/>
    <w:rsid w:val="005634D5"/>
    <w:rsid w:val="00564FE4"/>
    <w:rsid w:val="00575B14"/>
    <w:rsid w:val="00583A4F"/>
    <w:rsid w:val="00584E84"/>
    <w:rsid w:val="00587833"/>
    <w:rsid w:val="005956DA"/>
    <w:rsid w:val="005A1F95"/>
    <w:rsid w:val="005A6C42"/>
    <w:rsid w:val="005A7215"/>
    <w:rsid w:val="005A7F12"/>
    <w:rsid w:val="005C02D8"/>
    <w:rsid w:val="005C055E"/>
    <w:rsid w:val="005C6B39"/>
    <w:rsid w:val="005D1C6D"/>
    <w:rsid w:val="005E738C"/>
    <w:rsid w:val="005F0EB8"/>
    <w:rsid w:val="005F1CBB"/>
    <w:rsid w:val="005F45B5"/>
    <w:rsid w:val="00602D47"/>
    <w:rsid w:val="00606E8F"/>
    <w:rsid w:val="00607FB2"/>
    <w:rsid w:val="00610E70"/>
    <w:rsid w:val="006110FE"/>
    <w:rsid w:val="00611F48"/>
    <w:rsid w:val="006163A1"/>
    <w:rsid w:val="006216C5"/>
    <w:rsid w:val="00630191"/>
    <w:rsid w:val="00631F70"/>
    <w:rsid w:val="00635E87"/>
    <w:rsid w:val="006365D9"/>
    <w:rsid w:val="006366AD"/>
    <w:rsid w:val="00637ECA"/>
    <w:rsid w:val="00641E74"/>
    <w:rsid w:val="00645171"/>
    <w:rsid w:val="00645F8C"/>
    <w:rsid w:val="00652224"/>
    <w:rsid w:val="00653A6C"/>
    <w:rsid w:val="00654EBB"/>
    <w:rsid w:val="00655CC9"/>
    <w:rsid w:val="00661853"/>
    <w:rsid w:val="00666C88"/>
    <w:rsid w:val="00673C9D"/>
    <w:rsid w:val="006744AD"/>
    <w:rsid w:val="00676228"/>
    <w:rsid w:val="006824B5"/>
    <w:rsid w:val="0068305B"/>
    <w:rsid w:val="0068582B"/>
    <w:rsid w:val="00691406"/>
    <w:rsid w:val="00693906"/>
    <w:rsid w:val="006966D6"/>
    <w:rsid w:val="006A05CE"/>
    <w:rsid w:val="006A592D"/>
    <w:rsid w:val="006A6D20"/>
    <w:rsid w:val="006B1C32"/>
    <w:rsid w:val="006B7188"/>
    <w:rsid w:val="006C414E"/>
    <w:rsid w:val="006C4EFF"/>
    <w:rsid w:val="006D1A3B"/>
    <w:rsid w:val="006D30B6"/>
    <w:rsid w:val="006E2A10"/>
    <w:rsid w:val="006E3F84"/>
    <w:rsid w:val="006E600C"/>
    <w:rsid w:val="006F098B"/>
    <w:rsid w:val="006F279E"/>
    <w:rsid w:val="006F67B5"/>
    <w:rsid w:val="006F7DDD"/>
    <w:rsid w:val="00701AF8"/>
    <w:rsid w:val="00710A19"/>
    <w:rsid w:val="007170EF"/>
    <w:rsid w:val="00720CCB"/>
    <w:rsid w:val="00721303"/>
    <w:rsid w:val="007237C9"/>
    <w:rsid w:val="0072437C"/>
    <w:rsid w:val="00736168"/>
    <w:rsid w:val="00740B47"/>
    <w:rsid w:val="007421EC"/>
    <w:rsid w:val="00744430"/>
    <w:rsid w:val="0074548E"/>
    <w:rsid w:val="00745DEB"/>
    <w:rsid w:val="007614ED"/>
    <w:rsid w:val="00766273"/>
    <w:rsid w:val="00772AA6"/>
    <w:rsid w:val="00773A66"/>
    <w:rsid w:val="00775497"/>
    <w:rsid w:val="00775A1F"/>
    <w:rsid w:val="00792C03"/>
    <w:rsid w:val="00796996"/>
    <w:rsid w:val="00796CCF"/>
    <w:rsid w:val="007A6146"/>
    <w:rsid w:val="007A785E"/>
    <w:rsid w:val="007C2EC5"/>
    <w:rsid w:val="007C6567"/>
    <w:rsid w:val="007C6AAB"/>
    <w:rsid w:val="007C6F48"/>
    <w:rsid w:val="007C79D9"/>
    <w:rsid w:val="007D5AC9"/>
    <w:rsid w:val="007E019F"/>
    <w:rsid w:val="007E168D"/>
    <w:rsid w:val="007E1B4B"/>
    <w:rsid w:val="007E72C1"/>
    <w:rsid w:val="007F1EC4"/>
    <w:rsid w:val="007F2AB1"/>
    <w:rsid w:val="007F31AA"/>
    <w:rsid w:val="007F365E"/>
    <w:rsid w:val="007F48EF"/>
    <w:rsid w:val="00800681"/>
    <w:rsid w:val="00804335"/>
    <w:rsid w:val="00805380"/>
    <w:rsid w:val="00807934"/>
    <w:rsid w:val="00811A5F"/>
    <w:rsid w:val="008171E3"/>
    <w:rsid w:val="0082139F"/>
    <w:rsid w:val="00825A52"/>
    <w:rsid w:val="008400A8"/>
    <w:rsid w:val="008410FA"/>
    <w:rsid w:val="0084335F"/>
    <w:rsid w:val="00844A39"/>
    <w:rsid w:val="00846021"/>
    <w:rsid w:val="0085039C"/>
    <w:rsid w:val="00851E79"/>
    <w:rsid w:val="0085241C"/>
    <w:rsid w:val="00853366"/>
    <w:rsid w:val="00854A10"/>
    <w:rsid w:val="00860DE5"/>
    <w:rsid w:val="00861770"/>
    <w:rsid w:val="008644D3"/>
    <w:rsid w:val="00864739"/>
    <w:rsid w:val="0086574A"/>
    <w:rsid w:val="008660A4"/>
    <w:rsid w:val="00866166"/>
    <w:rsid w:val="00866662"/>
    <w:rsid w:val="008678BE"/>
    <w:rsid w:val="00876BBC"/>
    <w:rsid w:val="00877C7E"/>
    <w:rsid w:val="008806B0"/>
    <w:rsid w:val="008929F1"/>
    <w:rsid w:val="0089796B"/>
    <w:rsid w:val="008A1B3B"/>
    <w:rsid w:val="008A2E00"/>
    <w:rsid w:val="008A766E"/>
    <w:rsid w:val="008B0F37"/>
    <w:rsid w:val="008B2D01"/>
    <w:rsid w:val="008B3CFA"/>
    <w:rsid w:val="008B4862"/>
    <w:rsid w:val="008C13A9"/>
    <w:rsid w:val="008C4373"/>
    <w:rsid w:val="008C4AE7"/>
    <w:rsid w:val="008C7614"/>
    <w:rsid w:val="008E1DC9"/>
    <w:rsid w:val="008E2E96"/>
    <w:rsid w:val="008E3C46"/>
    <w:rsid w:val="008F00E1"/>
    <w:rsid w:val="009001B0"/>
    <w:rsid w:val="0090177E"/>
    <w:rsid w:val="00902AFA"/>
    <w:rsid w:val="0090658D"/>
    <w:rsid w:val="00906B8B"/>
    <w:rsid w:val="00907218"/>
    <w:rsid w:val="009134DB"/>
    <w:rsid w:val="009137AB"/>
    <w:rsid w:val="00914FD3"/>
    <w:rsid w:val="009219C2"/>
    <w:rsid w:val="00924231"/>
    <w:rsid w:val="00925B8C"/>
    <w:rsid w:val="009416AD"/>
    <w:rsid w:val="0094317A"/>
    <w:rsid w:val="009469E3"/>
    <w:rsid w:val="00947359"/>
    <w:rsid w:val="00950C01"/>
    <w:rsid w:val="009523B8"/>
    <w:rsid w:val="0095328F"/>
    <w:rsid w:val="00953E68"/>
    <w:rsid w:val="00954913"/>
    <w:rsid w:val="00954A70"/>
    <w:rsid w:val="00955A6E"/>
    <w:rsid w:val="00960D53"/>
    <w:rsid w:val="00962119"/>
    <w:rsid w:val="00962D38"/>
    <w:rsid w:val="00963413"/>
    <w:rsid w:val="00972E80"/>
    <w:rsid w:val="009738EB"/>
    <w:rsid w:val="0098145D"/>
    <w:rsid w:val="009A2F0E"/>
    <w:rsid w:val="009A5433"/>
    <w:rsid w:val="009A55BA"/>
    <w:rsid w:val="009B0299"/>
    <w:rsid w:val="009B30A9"/>
    <w:rsid w:val="009B5339"/>
    <w:rsid w:val="009B704C"/>
    <w:rsid w:val="009C0DCC"/>
    <w:rsid w:val="009C7338"/>
    <w:rsid w:val="009D031A"/>
    <w:rsid w:val="009D0BD3"/>
    <w:rsid w:val="009D328D"/>
    <w:rsid w:val="009D6FB6"/>
    <w:rsid w:val="009E21E9"/>
    <w:rsid w:val="009E408F"/>
    <w:rsid w:val="009F5850"/>
    <w:rsid w:val="009F64B8"/>
    <w:rsid w:val="009F68E5"/>
    <w:rsid w:val="009F7452"/>
    <w:rsid w:val="00A027E9"/>
    <w:rsid w:val="00A03B13"/>
    <w:rsid w:val="00A060B2"/>
    <w:rsid w:val="00A06461"/>
    <w:rsid w:val="00A10419"/>
    <w:rsid w:val="00A11AA4"/>
    <w:rsid w:val="00A1428D"/>
    <w:rsid w:val="00A2242A"/>
    <w:rsid w:val="00A2638D"/>
    <w:rsid w:val="00A30F3F"/>
    <w:rsid w:val="00A35EFD"/>
    <w:rsid w:val="00A446A9"/>
    <w:rsid w:val="00A46202"/>
    <w:rsid w:val="00A47EF6"/>
    <w:rsid w:val="00A53B51"/>
    <w:rsid w:val="00A57E8F"/>
    <w:rsid w:val="00A611B6"/>
    <w:rsid w:val="00A62EBF"/>
    <w:rsid w:val="00A6307E"/>
    <w:rsid w:val="00A64335"/>
    <w:rsid w:val="00A74D82"/>
    <w:rsid w:val="00A85A41"/>
    <w:rsid w:val="00A867ED"/>
    <w:rsid w:val="00A90263"/>
    <w:rsid w:val="00AA12E2"/>
    <w:rsid w:val="00AA4446"/>
    <w:rsid w:val="00AA56D1"/>
    <w:rsid w:val="00AA6218"/>
    <w:rsid w:val="00AB1747"/>
    <w:rsid w:val="00AB487B"/>
    <w:rsid w:val="00AB6A01"/>
    <w:rsid w:val="00AB74B3"/>
    <w:rsid w:val="00AC23F5"/>
    <w:rsid w:val="00AC3197"/>
    <w:rsid w:val="00AD2FFA"/>
    <w:rsid w:val="00AE3C27"/>
    <w:rsid w:val="00AE6592"/>
    <w:rsid w:val="00AE6C3E"/>
    <w:rsid w:val="00AF0A04"/>
    <w:rsid w:val="00AF224C"/>
    <w:rsid w:val="00AF4480"/>
    <w:rsid w:val="00AF6958"/>
    <w:rsid w:val="00B11A8C"/>
    <w:rsid w:val="00B124C5"/>
    <w:rsid w:val="00B12AA7"/>
    <w:rsid w:val="00B24559"/>
    <w:rsid w:val="00B26370"/>
    <w:rsid w:val="00B33E8F"/>
    <w:rsid w:val="00B34954"/>
    <w:rsid w:val="00B35F99"/>
    <w:rsid w:val="00B369D1"/>
    <w:rsid w:val="00B36EE0"/>
    <w:rsid w:val="00B43193"/>
    <w:rsid w:val="00B43437"/>
    <w:rsid w:val="00B521A5"/>
    <w:rsid w:val="00B53C6B"/>
    <w:rsid w:val="00B5423D"/>
    <w:rsid w:val="00B616DF"/>
    <w:rsid w:val="00B61F56"/>
    <w:rsid w:val="00B63EF3"/>
    <w:rsid w:val="00B70D1E"/>
    <w:rsid w:val="00B7146D"/>
    <w:rsid w:val="00B7185C"/>
    <w:rsid w:val="00B74517"/>
    <w:rsid w:val="00B74BD7"/>
    <w:rsid w:val="00B74D65"/>
    <w:rsid w:val="00B7547D"/>
    <w:rsid w:val="00B76628"/>
    <w:rsid w:val="00B8528C"/>
    <w:rsid w:val="00B87305"/>
    <w:rsid w:val="00B915F2"/>
    <w:rsid w:val="00B922E6"/>
    <w:rsid w:val="00BA05D7"/>
    <w:rsid w:val="00BA06FE"/>
    <w:rsid w:val="00BA15B3"/>
    <w:rsid w:val="00BA2C10"/>
    <w:rsid w:val="00BA523D"/>
    <w:rsid w:val="00BA6C57"/>
    <w:rsid w:val="00BB3BF2"/>
    <w:rsid w:val="00BB62BC"/>
    <w:rsid w:val="00BC3F13"/>
    <w:rsid w:val="00BC60B0"/>
    <w:rsid w:val="00BC6B17"/>
    <w:rsid w:val="00BC7A5B"/>
    <w:rsid w:val="00BD15A0"/>
    <w:rsid w:val="00BD55C8"/>
    <w:rsid w:val="00BD74CE"/>
    <w:rsid w:val="00BE08FF"/>
    <w:rsid w:val="00BE27A1"/>
    <w:rsid w:val="00BE346B"/>
    <w:rsid w:val="00BE3D39"/>
    <w:rsid w:val="00BE6383"/>
    <w:rsid w:val="00BF32FB"/>
    <w:rsid w:val="00BF3F7D"/>
    <w:rsid w:val="00C00380"/>
    <w:rsid w:val="00C04422"/>
    <w:rsid w:val="00C068EB"/>
    <w:rsid w:val="00C12368"/>
    <w:rsid w:val="00C128EF"/>
    <w:rsid w:val="00C1313A"/>
    <w:rsid w:val="00C170D7"/>
    <w:rsid w:val="00C20B0D"/>
    <w:rsid w:val="00C213CB"/>
    <w:rsid w:val="00C2312A"/>
    <w:rsid w:val="00C232D3"/>
    <w:rsid w:val="00C311F5"/>
    <w:rsid w:val="00C31B92"/>
    <w:rsid w:val="00C33B80"/>
    <w:rsid w:val="00C33F9F"/>
    <w:rsid w:val="00C358DD"/>
    <w:rsid w:val="00C404FB"/>
    <w:rsid w:val="00C41AC3"/>
    <w:rsid w:val="00C42702"/>
    <w:rsid w:val="00C42B37"/>
    <w:rsid w:val="00C42C0A"/>
    <w:rsid w:val="00C4372E"/>
    <w:rsid w:val="00C45246"/>
    <w:rsid w:val="00C46721"/>
    <w:rsid w:val="00C50EF1"/>
    <w:rsid w:val="00C5584B"/>
    <w:rsid w:val="00C57F50"/>
    <w:rsid w:val="00C604D0"/>
    <w:rsid w:val="00C72524"/>
    <w:rsid w:val="00C774D2"/>
    <w:rsid w:val="00C81734"/>
    <w:rsid w:val="00C84480"/>
    <w:rsid w:val="00C87CC3"/>
    <w:rsid w:val="00C94078"/>
    <w:rsid w:val="00C94E64"/>
    <w:rsid w:val="00CA28F1"/>
    <w:rsid w:val="00CA2A4A"/>
    <w:rsid w:val="00CA4E78"/>
    <w:rsid w:val="00CA5ED1"/>
    <w:rsid w:val="00CB1D0F"/>
    <w:rsid w:val="00CB480C"/>
    <w:rsid w:val="00CB676A"/>
    <w:rsid w:val="00CC2BA5"/>
    <w:rsid w:val="00CD1BC9"/>
    <w:rsid w:val="00CD2966"/>
    <w:rsid w:val="00CE0D68"/>
    <w:rsid w:val="00CE225A"/>
    <w:rsid w:val="00CE27E9"/>
    <w:rsid w:val="00CE3F60"/>
    <w:rsid w:val="00CE4F2F"/>
    <w:rsid w:val="00CE5BC0"/>
    <w:rsid w:val="00CE7C53"/>
    <w:rsid w:val="00CF12A3"/>
    <w:rsid w:val="00CF22BD"/>
    <w:rsid w:val="00CF6DEF"/>
    <w:rsid w:val="00CF7105"/>
    <w:rsid w:val="00CF7DD3"/>
    <w:rsid w:val="00D01764"/>
    <w:rsid w:val="00D04294"/>
    <w:rsid w:val="00D10A30"/>
    <w:rsid w:val="00D13EEC"/>
    <w:rsid w:val="00D15635"/>
    <w:rsid w:val="00D20224"/>
    <w:rsid w:val="00D223B1"/>
    <w:rsid w:val="00D2647C"/>
    <w:rsid w:val="00D32F10"/>
    <w:rsid w:val="00D345CC"/>
    <w:rsid w:val="00D35008"/>
    <w:rsid w:val="00D36821"/>
    <w:rsid w:val="00D37567"/>
    <w:rsid w:val="00D51763"/>
    <w:rsid w:val="00D53162"/>
    <w:rsid w:val="00D55ABF"/>
    <w:rsid w:val="00D570D8"/>
    <w:rsid w:val="00D6083C"/>
    <w:rsid w:val="00D734DA"/>
    <w:rsid w:val="00D75F31"/>
    <w:rsid w:val="00D767F7"/>
    <w:rsid w:val="00D8186F"/>
    <w:rsid w:val="00D82844"/>
    <w:rsid w:val="00D84DC2"/>
    <w:rsid w:val="00D873F8"/>
    <w:rsid w:val="00D90488"/>
    <w:rsid w:val="00D9432A"/>
    <w:rsid w:val="00D9540C"/>
    <w:rsid w:val="00DA0A0D"/>
    <w:rsid w:val="00DA589C"/>
    <w:rsid w:val="00DC1820"/>
    <w:rsid w:val="00DC4B19"/>
    <w:rsid w:val="00DC59C2"/>
    <w:rsid w:val="00DC61F1"/>
    <w:rsid w:val="00DD18EF"/>
    <w:rsid w:val="00DD4CD9"/>
    <w:rsid w:val="00DD780F"/>
    <w:rsid w:val="00DE12F1"/>
    <w:rsid w:val="00DE2C8D"/>
    <w:rsid w:val="00DE4914"/>
    <w:rsid w:val="00DE6127"/>
    <w:rsid w:val="00DF02FF"/>
    <w:rsid w:val="00DF1E75"/>
    <w:rsid w:val="00DF6592"/>
    <w:rsid w:val="00DF7389"/>
    <w:rsid w:val="00E001A1"/>
    <w:rsid w:val="00E021EE"/>
    <w:rsid w:val="00E047F8"/>
    <w:rsid w:val="00E04986"/>
    <w:rsid w:val="00E12A91"/>
    <w:rsid w:val="00E2341E"/>
    <w:rsid w:val="00E261F6"/>
    <w:rsid w:val="00E2753F"/>
    <w:rsid w:val="00E31436"/>
    <w:rsid w:val="00E3289D"/>
    <w:rsid w:val="00E35028"/>
    <w:rsid w:val="00E37202"/>
    <w:rsid w:val="00E4064A"/>
    <w:rsid w:val="00E64B26"/>
    <w:rsid w:val="00E64C1E"/>
    <w:rsid w:val="00E70F30"/>
    <w:rsid w:val="00E72C01"/>
    <w:rsid w:val="00E81AF1"/>
    <w:rsid w:val="00E832A1"/>
    <w:rsid w:val="00E86656"/>
    <w:rsid w:val="00E91DD5"/>
    <w:rsid w:val="00E92E6B"/>
    <w:rsid w:val="00E95ADF"/>
    <w:rsid w:val="00E96101"/>
    <w:rsid w:val="00E97400"/>
    <w:rsid w:val="00E9764F"/>
    <w:rsid w:val="00EA23A6"/>
    <w:rsid w:val="00EA2B33"/>
    <w:rsid w:val="00EA5806"/>
    <w:rsid w:val="00EA77CF"/>
    <w:rsid w:val="00EA7C29"/>
    <w:rsid w:val="00EB1D01"/>
    <w:rsid w:val="00EC0F06"/>
    <w:rsid w:val="00EC2DC4"/>
    <w:rsid w:val="00EC4012"/>
    <w:rsid w:val="00EC7F3B"/>
    <w:rsid w:val="00ED1784"/>
    <w:rsid w:val="00ED5E43"/>
    <w:rsid w:val="00EE4A0E"/>
    <w:rsid w:val="00EE7816"/>
    <w:rsid w:val="00EF0DA0"/>
    <w:rsid w:val="00EF2A07"/>
    <w:rsid w:val="00EF72D1"/>
    <w:rsid w:val="00F0424F"/>
    <w:rsid w:val="00F10170"/>
    <w:rsid w:val="00F20116"/>
    <w:rsid w:val="00F20B8B"/>
    <w:rsid w:val="00F23854"/>
    <w:rsid w:val="00F24038"/>
    <w:rsid w:val="00F25394"/>
    <w:rsid w:val="00F44A86"/>
    <w:rsid w:val="00F46BF5"/>
    <w:rsid w:val="00F5129F"/>
    <w:rsid w:val="00F53D3E"/>
    <w:rsid w:val="00F617CF"/>
    <w:rsid w:val="00F755F5"/>
    <w:rsid w:val="00F76511"/>
    <w:rsid w:val="00F822A1"/>
    <w:rsid w:val="00F83DF2"/>
    <w:rsid w:val="00F86895"/>
    <w:rsid w:val="00F90445"/>
    <w:rsid w:val="00F93EE2"/>
    <w:rsid w:val="00FA10DE"/>
    <w:rsid w:val="00FA3FF7"/>
    <w:rsid w:val="00FA6A1C"/>
    <w:rsid w:val="00FA72F7"/>
    <w:rsid w:val="00FB163E"/>
    <w:rsid w:val="00FB39FC"/>
    <w:rsid w:val="00FB449A"/>
    <w:rsid w:val="00FB46F2"/>
    <w:rsid w:val="00FC6DBE"/>
    <w:rsid w:val="00FD00BD"/>
    <w:rsid w:val="00FD47AD"/>
    <w:rsid w:val="00FD7D7B"/>
    <w:rsid w:val="00FE19CA"/>
    <w:rsid w:val="00FE4ED8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C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540C"/>
    <w:pPr>
      <w:ind w:left="720"/>
    </w:pPr>
  </w:style>
  <w:style w:type="paragraph" w:styleId="a3">
    <w:name w:val="Body Text Indent"/>
    <w:basedOn w:val="a"/>
    <w:link w:val="a4"/>
    <w:semiHidden/>
    <w:rsid w:val="00D9540C"/>
    <w:pPr>
      <w:spacing w:before="12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9540C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k-59</dc:creator>
  <cp:keywords/>
  <dc:description/>
  <cp:lastModifiedBy>k-59</cp:lastModifiedBy>
  <cp:revision>1</cp:revision>
  <dcterms:created xsi:type="dcterms:W3CDTF">2013-06-08T12:22:00Z</dcterms:created>
  <dcterms:modified xsi:type="dcterms:W3CDTF">2013-06-08T12:22:00Z</dcterms:modified>
</cp:coreProperties>
</file>