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3E" w:rsidRDefault="009B3A3E" w:rsidP="001109F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8E39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</w:t>
      </w:r>
      <w:r w:rsidRPr="001109F8">
        <w:rPr>
          <w:rFonts w:ascii="Times New Roman" w:hAnsi="Times New Roman" w:cs="Times New Roman"/>
          <w:b/>
          <w:bCs/>
          <w:sz w:val="28"/>
          <w:szCs w:val="28"/>
          <w:lang w:val="be-BY"/>
        </w:rPr>
        <w:t>Навіцкая В.В.</w:t>
      </w:r>
    </w:p>
    <w:p w:rsidR="009B3A3E" w:rsidRPr="001109F8" w:rsidRDefault="009B3A3E" w:rsidP="00110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1109F8">
        <w:rPr>
          <w:rFonts w:ascii="Times New Roman" w:hAnsi="Times New Roman" w:cs="Times New Roman"/>
          <w:sz w:val="28"/>
          <w:szCs w:val="28"/>
          <w:lang w:val="be-BY"/>
        </w:rPr>
        <w:t>Мінск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1109F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</w:t>
      </w:r>
    </w:p>
    <w:p w:rsidR="009B3A3E" w:rsidRPr="00004492" w:rsidRDefault="009B3A3E" w:rsidP="000044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9B3A3E" w:rsidRPr="008E3978" w:rsidRDefault="009B3A3E" w:rsidP="00DC2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E3978">
        <w:rPr>
          <w:rFonts w:ascii="Times New Roman" w:hAnsi="Times New Roman" w:cs="Times New Roman"/>
          <w:sz w:val="28"/>
          <w:szCs w:val="28"/>
          <w:lang w:val="be-BY"/>
        </w:rPr>
        <w:t xml:space="preserve">ВОБРАЗЫ-СІМВАЛЫ Ў РАМАНЕ У. КАРАТКЕВІЧА </w:t>
      </w:r>
    </w:p>
    <w:p w:rsidR="009B3A3E" w:rsidRPr="008E3978" w:rsidRDefault="009B3A3E" w:rsidP="00DC2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978">
        <w:rPr>
          <w:rFonts w:ascii="Times New Roman" w:hAnsi="Times New Roman" w:cs="Times New Roman"/>
          <w:sz w:val="28"/>
          <w:szCs w:val="28"/>
        </w:rPr>
        <w:t>«</w:t>
      </w:r>
      <w:r w:rsidRPr="008E3978">
        <w:rPr>
          <w:rFonts w:ascii="Times New Roman" w:hAnsi="Times New Roman" w:cs="Times New Roman"/>
          <w:sz w:val="28"/>
          <w:szCs w:val="28"/>
          <w:lang w:val="be-BY"/>
        </w:rPr>
        <w:t>ЧОРНЫ ЗАМАК АЛЬШАНСКІ</w:t>
      </w:r>
      <w:r w:rsidRPr="008E3978">
        <w:rPr>
          <w:rFonts w:ascii="Times New Roman" w:hAnsi="Times New Roman" w:cs="Times New Roman"/>
          <w:sz w:val="28"/>
          <w:szCs w:val="28"/>
        </w:rPr>
        <w:t>»</w:t>
      </w:r>
    </w:p>
    <w:p w:rsidR="009B3A3E" w:rsidRPr="00DC28F2" w:rsidRDefault="009B3A3E" w:rsidP="00DC28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9B3A3E" w:rsidRDefault="009B3A3E" w:rsidP="00D13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Проза У. Караткевіча – адметная з’ява не толькі 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але і 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сусветна</w:t>
      </w:r>
      <w:r>
        <w:rPr>
          <w:rFonts w:ascii="Times New Roman" w:hAnsi="Times New Roman" w:cs="Times New Roman"/>
          <w:sz w:val="28"/>
          <w:szCs w:val="28"/>
          <w:lang w:val="be-BY"/>
        </w:rPr>
        <w:t>й.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Прычынай караткевічаўскага феномена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з’яўляецца, у першую чаргу, непасрэдна асоба пісьменніка. Неверагоднае жыццялюбства, выдатнае пачуццё гумару, апантанасць роднай гісторыяй і шчырая занепакоенасць лёсам Беларусі, цікавасць да жыцця ва ўсіх яго праявах і выключная эрудыцыя робяць творчую фігуру У. Караткевіча сапраўды ўнікальнай</w:t>
      </w:r>
      <w:r w:rsidRPr="00DC28F2">
        <w:rPr>
          <w:rFonts w:ascii="Times New Roman" w:hAnsi="Times New Roman" w:cs="Times New Roman"/>
          <w:i/>
          <w:iCs/>
          <w:color w:val="31849B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ветапоглядная сістэма творцы, якая з’яўляецца сутнасным базісам таленту,</w:t>
      </w:r>
      <w:r w:rsidRPr="001109F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таксама,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не магла не знайсці свайго адлюстравання ў тэкстах. Ад</w:t>
      </w:r>
      <w:r>
        <w:rPr>
          <w:rFonts w:ascii="Times New Roman" w:hAnsi="Times New Roman" w:cs="Times New Roman"/>
          <w:sz w:val="28"/>
          <w:szCs w:val="28"/>
          <w:lang w:val="be-BY"/>
        </w:rPr>
        <w:t>зін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з паказальнікаў выключнасці караткевічаўскай прозы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складаная і даскан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алая сістэма вобразаў-сімвалаў.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Наяўнасць распрацаванай сістэмы вобразаў-сімвалаў уяўляе надзвычайную цікавасць для даследчыкаў у плане спасціжэння ідэйна-філасовскай канцэпцыі быцця як аднаго канкрэтнага чалавека, так і чалавецтва ў цэлым. Цікава паразважа</w:t>
      </w:r>
      <w:r>
        <w:rPr>
          <w:rFonts w:ascii="Times New Roman" w:hAnsi="Times New Roman" w:cs="Times New Roman"/>
          <w:sz w:val="28"/>
          <w:szCs w:val="28"/>
          <w:lang w:val="be-BY"/>
        </w:rPr>
        <w:t>ць над тым, якую ролю  ў ідэйна-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стылёвай арганізацыі </w:t>
      </w:r>
      <w:r>
        <w:rPr>
          <w:rFonts w:ascii="Times New Roman" w:hAnsi="Times New Roman" w:cs="Times New Roman"/>
          <w:sz w:val="28"/>
          <w:szCs w:val="28"/>
          <w:lang w:val="be-BY"/>
        </w:rPr>
        <w:t>твора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адыгрываюць вобразы-сімвалы.</w:t>
      </w:r>
    </w:p>
    <w:p w:rsidR="009B3A3E" w:rsidRPr="001109F8" w:rsidRDefault="009B3A3E" w:rsidP="001109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31849B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Наогул, под сімвалам пряныта разумець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здольнасць мастацкага вобраза аб’ядноўваць прадметнае значэнне з мноствам пераносных сэнсаў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r w:rsidRPr="0000449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004492">
        <w:rPr>
          <w:rFonts w:ascii="Times New Roman" w:hAnsi="Times New Roman" w:cs="Times New Roman"/>
          <w:sz w:val="28"/>
          <w:szCs w:val="28"/>
        </w:rPr>
        <w:t>]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У сучаснай прозе сімвал, услед за прасторава-часа</w:t>
      </w:r>
      <w:r>
        <w:rPr>
          <w:rFonts w:ascii="Times New Roman" w:hAnsi="Times New Roman" w:cs="Times New Roman"/>
          <w:sz w:val="28"/>
          <w:szCs w:val="28"/>
          <w:lang w:val="be-BY"/>
        </w:rPr>
        <w:t>вым складнікам мастацкага тэксту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, выходзіць за межы звыклага, унармаванага разумення. Так, у раманах У. Караткевіча вобразы-сімвалы набываюць адметныя рысы знакаў і нават знакавых сістэм. </w:t>
      </w:r>
    </w:p>
    <w:p w:rsidR="009B3A3E" w:rsidRPr="00DC28F2" w:rsidRDefault="009B3A3E" w:rsidP="00D13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У.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Караткевіч ў сваім рамане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“Чорны замак Альшанскі”</w:t>
      </w:r>
      <w:r w:rsidRPr="001109F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арганічна знітоўвае  рамантычны, рэалістычны і нават мадэрнісцкі пласты інтэрпрэтацыі. Гэта, у сваю чаргу, дае падставы лічыць, што вобразы-сімвалы ў </w:t>
      </w:r>
      <w:r>
        <w:rPr>
          <w:rFonts w:ascii="Times New Roman" w:hAnsi="Times New Roman" w:cs="Times New Roman"/>
          <w:sz w:val="28"/>
          <w:szCs w:val="28"/>
          <w:lang w:val="be-BY"/>
        </w:rPr>
        <w:t>творы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яднаюць паміж сабой як розныя структурныя кампаненты мастацкага тэксту, так і светабачанне  аўтара і чытачоў.</w:t>
      </w:r>
    </w:p>
    <w:p w:rsidR="009B3A3E" w:rsidRPr="00DC28F2" w:rsidRDefault="009B3A3E" w:rsidP="00D13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>Сярод складанай і цікавай вобразнай сістэмы твора варта вы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лучыць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найбольш значныя і важ</w:t>
      </w:r>
      <w:r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я для інтэрпртацыі і ўспрымання тэксту вобзары-сі</w:t>
      </w:r>
      <w:r>
        <w:rPr>
          <w:rFonts w:ascii="Times New Roman" w:hAnsi="Times New Roman" w:cs="Times New Roman"/>
          <w:sz w:val="28"/>
          <w:szCs w:val="28"/>
          <w:lang w:val="be-BY"/>
        </w:rPr>
        <w:t>мвалы - у першую чаргу, такія, як кніга і сабака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9B3A3E" w:rsidRPr="00DC28F2" w:rsidRDefault="009B3A3E" w:rsidP="00471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>Кніга ў тканіне рамана “Чорны замак Альшанскі” з’яўляецца, бадай, адной з самых герменеўтычна складаных мастацка-вобразных адзінак. Яшчэ з часоў Гутэнберга кніга атаясамілвалася ў свядомасці людзей з ведамі, адукаванасцю. Аднак пры знаёмстве з тэкстам рамана чытач вымушаны максімальна пашырыць інтэрпрэтатыўныя межы ўласнай свядомасці: пісьменнік надзяляе вобраз кнігі своеасаблівай функцыянальнай нагрузкай, якая патрабуе ад чытача ведання і разумення філасофіі і псіхалогіі розных гістарычных і культурных эпох.</w:t>
      </w:r>
    </w:p>
    <w:p w:rsidR="009B3A3E" w:rsidRPr="00DC28F2" w:rsidRDefault="009B3A3E" w:rsidP="00D13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Рамантычны пласт вобразна-знакавай сістэмы кнігі раскрываецца ўжо ў самым пачатку рамана:   </w:t>
      </w:r>
    </w:p>
    <w:p w:rsidR="009B3A3E" w:rsidRPr="004717D5" w:rsidRDefault="009B3A3E" w:rsidP="00DC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“- Слухай, Антось. Мяне, напэўна, хочуць забіць. </w:t>
      </w:r>
      <w:r w:rsidRPr="00DC28F2">
        <w:rPr>
          <w:rFonts w:ascii="Times New Roman" w:hAnsi="Times New Roman" w:cs="Times New Roman"/>
          <w:sz w:val="28"/>
          <w:szCs w:val="28"/>
        </w:rPr>
        <w:t>&lt;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Pr="00DC28F2">
        <w:rPr>
          <w:rFonts w:ascii="Times New Roman" w:hAnsi="Times New Roman" w:cs="Times New Roman"/>
          <w:sz w:val="28"/>
          <w:szCs w:val="28"/>
        </w:rPr>
        <w:t>&gt;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Ты маю Кнігу ведаеш &lt;…&gt;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Я невыразна помніў тую кнігу. Тры кнігі памерам у аркуш, узятыя ў адзін пераплёт з рудой скуры канца </w:t>
      </w:r>
      <w:r w:rsidRPr="00DC28F2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C28F2">
        <w:rPr>
          <w:rFonts w:ascii="Times New Roman" w:hAnsi="Times New Roman" w:cs="Times New Roman"/>
          <w:sz w:val="28"/>
          <w:szCs w:val="28"/>
        </w:rPr>
        <w:t xml:space="preserve"> стагоддзя.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Ні густу, анічога. А кнігі сапраўды, дужа каштоўныя, толькі які ёлуп сабраў іх пад адной вокладкай: “Евангелле” 1539 года, выдадзенае накладам князя Юр’я Сямёнавіча Слуцкага, ды тут жа “Евангелле” Цяпінскага, ды да яго прышмаравны “Статут” 1580 года выдання, той, што пад наглядам Льва Сапегі рабіўся”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Pr="00004492">
        <w:rPr>
          <w:rFonts w:ascii="Times New Roman" w:hAnsi="Times New Roman" w:cs="Times New Roman"/>
          <w:sz w:val="28"/>
          <w:szCs w:val="28"/>
          <w:lang w:val="be-BY"/>
        </w:rPr>
        <w:t xml:space="preserve">1,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204 - 205].</w:t>
      </w:r>
    </w:p>
    <w:p w:rsidR="009B3A3E" w:rsidRPr="00004492" w:rsidRDefault="009B3A3E" w:rsidP="00D13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>Невыразнасць, цьмянасць у памяці Косміча кнігі, якой валодаў Пташынскі, таямнічая і загадкавая старадаўняя гісторыя, звязаная з кнігай, - усё гэта яднае ў разуменні чытачоў вобраз-сімвал з эпохай Рамантызму, а дакладней, з гатычным раманам. Тры кнігі, аб’яднаныя эпохай і вокладкай, але абсалютна розныя па зместу, нагадваюць дзіўную істоту, створаную доктарам Віктарам фон Франкенштэйнам. У той жа час, кніга (часцей за ўсё магічная, з плямамі крыві на вокладцы і старонках) – адзін з найбольш распаўсюджаных сімвалаў у рамантыкаў, якія аддавалі творчую даніну “чорнаму раману”. Такім чынам пісьменнік пакідае інструкцыю, ключ да магчымага прачытання праз цёмныя трызненні герояў Гофмана і По. Аднак, гэта цалкам справядліва толькі для Мар’яна Пташынскага. Ён, як і Родэрык Ашэр (па сутнасці, адзіны герой Эдгара Алана По) – нервовы, хваравіта-</w:t>
      </w:r>
      <w:r>
        <w:rPr>
          <w:rFonts w:ascii="Times New Roman" w:hAnsi="Times New Roman" w:cs="Times New Roman"/>
          <w:sz w:val="28"/>
          <w:szCs w:val="28"/>
          <w:lang w:val="be-BY"/>
        </w:rPr>
        <w:t>эмацыянальны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пустэльнік, які любіць рэдкія кнігі і панічна баіцца жыцця, </w:t>
      </w:r>
      <w:r>
        <w:rPr>
          <w:rFonts w:ascii="Times New Roman" w:hAnsi="Times New Roman" w:cs="Times New Roman"/>
          <w:sz w:val="28"/>
          <w:szCs w:val="28"/>
          <w:lang w:val="be-BY"/>
        </w:rPr>
        <w:t>ён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проста не ў стане змагацца. Чытач разумее, што Пташынскаму наканаваны такі самы лёс, як і </w:t>
      </w:r>
      <w:r>
        <w:rPr>
          <w:rFonts w:ascii="Times New Roman" w:hAnsi="Times New Roman" w:cs="Times New Roman"/>
          <w:sz w:val="28"/>
          <w:szCs w:val="28"/>
          <w:lang w:val="be-BY"/>
        </w:rPr>
        <w:t>персанажу англійскага рамантыка -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загінуць. І аўтар не падманвае аўдыторыю: яго персанаж сапраўды гіне пры загадкавых абставінах. </w:t>
      </w:r>
    </w:p>
    <w:p w:rsidR="009B3A3E" w:rsidRPr="000C2CBE" w:rsidRDefault="009B3A3E" w:rsidP="000C2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>З рамантычным аспектам інтэрпрэтацыі ў творы цесна звязаны мадэрнісцкі, і нават постмадэрнісцкі. У рамане “Чорны замак Альшанскі” У. Караткевіч трансфармуе рамантычнае значэнне сімвала ад “кнігі” да “тэксту”:</w:t>
      </w:r>
      <w:r w:rsidRPr="000C2CB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“Нельга было паверыць у тое, што толькі сама каштоўнасць старой кнігі магла выклікаць такую аблогу хаты Пташынскага, усе гэтыя званкі, блуканні пад вокнамі і ўсё такое. Я амаль упэўнены быў, што разгадка недзе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самім тэксце </w:t>
      </w:r>
      <w:r w:rsidRPr="00DC28F2">
        <w:rPr>
          <w:rFonts w:ascii="Times New Roman" w:hAnsi="Times New Roman" w:cs="Times New Roman"/>
          <w:sz w:val="28"/>
          <w:szCs w:val="28"/>
        </w:rPr>
        <w:t>&lt;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Pr="00DC28F2">
        <w:rPr>
          <w:rFonts w:ascii="Times New Roman" w:hAnsi="Times New Roman" w:cs="Times New Roman"/>
          <w:sz w:val="28"/>
          <w:szCs w:val="28"/>
        </w:rPr>
        <w:t>&gt;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E3978">
        <w:rPr>
          <w:rFonts w:ascii="Times New Roman" w:hAnsi="Times New Roman" w:cs="Times New Roman"/>
          <w:sz w:val="28"/>
          <w:szCs w:val="28"/>
          <w:lang w:val="be-BY"/>
        </w:rPr>
        <w:t>[1, 244]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B3A3E" w:rsidRPr="00004492" w:rsidRDefault="009B3A3E" w:rsidP="00D13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Аўтар амаль адкрыта гаворыць </w:t>
      </w:r>
      <w:r>
        <w:rPr>
          <w:rFonts w:ascii="Times New Roman" w:hAnsi="Times New Roman" w:cs="Times New Roman"/>
          <w:sz w:val="28"/>
          <w:szCs w:val="28"/>
          <w:lang w:val="be-BY"/>
        </w:rPr>
        <w:t>пра тое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, што чакае і чытача, і галоўнага героя: гульня з тэкстам, спроба спасцігнуць зашыфраваны сэнс. Тым самым мы маем справу з аўтарскай падказкай да інтэрпртацыі твора праз гульню і інтэртэкст.</w:t>
      </w:r>
    </w:p>
    <w:p w:rsidR="009B3A3E" w:rsidRPr="00004492" w:rsidRDefault="009B3A3E" w:rsidP="000C2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>Рэалістычны пачатак, іманентны вобразам-сімвалам у рамане “Чорны замак Альшанскі”, праяўляецца пераважна ў раскрыцці ўнутранага свету персанажаў, у мастацкім асваенні чалавечай свядомасці. Так,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праз знака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ую сістэму кнігі чытач даведв</w:t>
      </w:r>
      <w:r>
        <w:rPr>
          <w:rFonts w:ascii="Times New Roman" w:hAnsi="Times New Roman" w:cs="Times New Roman"/>
          <w:sz w:val="28"/>
          <w:szCs w:val="28"/>
          <w:lang w:val="be-BY"/>
        </w:rPr>
        <w:t>аецца пра персанажаў, іх звычкі і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характар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зна</w:t>
      </w:r>
      <w:r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на больш, </w:t>
      </w:r>
      <w:r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ым нават праз дэталёвыя апісанні. Напрыклад, аўтар знаёміць нас з “палкоўнікам” Хілінскім</w:t>
      </w:r>
      <w:r w:rsidRPr="00BD465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так:</w:t>
      </w:r>
      <w:r w:rsidRPr="000C2CB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“Багацюшчы кнігазбор: гісторыя права, філасофія, біялогія асабліва. Хрыбта гэтага падбору я, шчыра кажучы, так і не здолеў намацаць” </w:t>
      </w:r>
      <w:r w:rsidRPr="00DC28F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213</w:t>
      </w:r>
      <w:r w:rsidRPr="00DC28F2">
        <w:rPr>
          <w:rFonts w:ascii="Times New Roman" w:hAnsi="Times New Roman" w:cs="Times New Roman"/>
          <w:sz w:val="28"/>
          <w:szCs w:val="28"/>
        </w:rPr>
        <w:t>]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B3A3E" w:rsidRPr="00004492" w:rsidRDefault="009B3A3E" w:rsidP="00BD4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>На першы погл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д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даецца, што Адам Пятровіч – проста адукаваны чалавек з вельмі высокай кагнітыўнай здольнасцю. Аднак, нягледзячы на адсутнасць тлумачэння такому падбору літаратуры ў галоўнага героя, чытач з лёгкасцю прасочвае логіку кнігазбора “Абеля ў адстаўцы” і здагадваецца, што жартаўлівая мянушка, мажліва, мае пад сабой рэальную аснову.</w:t>
      </w:r>
    </w:p>
    <w:p w:rsidR="009B3A3E" w:rsidRPr="008E3978" w:rsidRDefault="009B3A3E" w:rsidP="000C2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>Бібліятэка Хілінскага сведчыць аб сферы інтарэсаў персанажа, але не раскрывае чытачам асаблівасцей характара. Караткевіч, які выдатна разумеў псіхалогію людзей, дае таксама і апісанне персанажа ў ата</w:t>
      </w:r>
      <w:r>
        <w:rPr>
          <w:rFonts w:ascii="Times New Roman" w:hAnsi="Times New Roman" w:cs="Times New Roman"/>
          <w:sz w:val="28"/>
          <w:szCs w:val="28"/>
          <w:lang w:val="be-BY"/>
        </w:rPr>
        <w:t>чэ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нні кніг ва ўласнай кватэры:</w:t>
      </w:r>
      <w:r w:rsidRPr="000C2CB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“Як Мар’яна выжывалі з пакоя статуі і іконы, так “палкоўніка” &lt;…&gt; выжывалі кнігі. Два толькі невялічк</w:t>
      </w:r>
      <w:r>
        <w:rPr>
          <w:rFonts w:ascii="Times New Roman" w:hAnsi="Times New Roman" w:cs="Times New Roman"/>
          <w:sz w:val="28"/>
          <w:szCs w:val="28"/>
          <w:lang w:val="be-BY"/>
        </w:rPr>
        <w:t>ія прасценкі былі вольныя ад іх.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E3978">
        <w:rPr>
          <w:rFonts w:ascii="Times New Roman" w:hAnsi="Times New Roman" w:cs="Times New Roman"/>
          <w:sz w:val="28"/>
          <w:szCs w:val="28"/>
          <w:lang w:val="be-BY"/>
        </w:rPr>
        <w:t>[1, 239 - 240].</w:t>
      </w:r>
    </w:p>
    <w:p w:rsidR="009B3A3E" w:rsidRPr="000C2CBE" w:rsidRDefault="009B3A3E" w:rsidP="00BD4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Становіцца зразумела, што гэтаму чалавеку шмат давялося перажыць, магчыма, нават страту блізкіх людзей, ад якой </w:t>
      </w:r>
      <w:r>
        <w:rPr>
          <w:rFonts w:ascii="Times New Roman" w:hAnsi="Times New Roman" w:cs="Times New Roman"/>
          <w:sz w:val="28"/>
          <w:szCs w:val="28"/>
          <w:lang w:val="be-BY"/>
        </w:rPr>
        <w:t>ён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 так і не здолеў аправіцца, таму і шукае паратунку ад бязлітаснай рэальнасці ў кнігах.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Здагадка аб рамантычным пачатку вобраза Мар’яна Пташынскага знаходзіць пацверджанне таксама ў апісанні кватэры гісторыка:“&lt;…&gt; біблятэка татачкі была ледзь не самай багатай прыватнай бібліятэкай краю (не лічачы, вядома, магнацкіх). Дзівам ацалела ў вайну &lt;…&gt; бібліятэка, але сынок струбіў яе ва ўсім, што не датычылася гісторыі, - дзяржаве, каб вызваліць месца сваім улюбёным гатычным і барокавым монстрам” [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1,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218].</w:t>
      </w:r>
    </w:p>
    <w:p w:rsidR="009B3A3E" w:rsidRPr="00004492" w:rsidRDefault="009B3A3E" w:rsidP="00BD4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>Горкая іронія, з якой Косміч гаворыць пра кватэру сябра, - выразны герменеўтычны маркер, які сведчыць аб катастрафічнай непадрыхтаванасці Мар’яна да рэальнага жыцця,  аб спробе цалкам схавацца ад яго ва ўласным захапленні, якое і прывяло да трагічнага фінала.</w:t>
      </w:r>
    </w:p>
    <w:p w:rsidR="009B3A3E" w:rsidRPr="000C2CBE" w:rsidRDefault="009B3A3E" w:rsidP="000C2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>Вобраз сабакі на старонках рамана звязаны, у першую чаргу, менавіта з псіхалагічным пачаткам. Сабака выступае ў ролі дадатковага элемента псіхалагізму, які дае магчымасць ёміста і выразна ахарактарызаваць як гаспадара, так і навакольнае асяроддзе. Напрыклад, Адама Хілінскага аўтар паказвае чалавекам азартным, нават гарачым: “Аднойчы, калі бесталковы сабака шукаў у другім баку, проста сам, ва ўсёй амуніцыі, з чаўна ў ваду скочыў” [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1,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212- 213].</w:t>
      </w:r>
    </w:p>
    <w:p w:rsidR="009B3A3E" w:rsidRPr="00004492" w:rsidRDefault="009B3A3E" w:rsidP="000C2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>Верагодна, можа падацца, што сабака – неістотная дэталь. Але без гэтага вобраза псіхалагічная дамінанта згубіцца, і персанаж паўстане ў іранічным ракурсе.</w:t>
      </w:r>
    </w:p>
    <w:p w:rsidR="009B3A3E" w:rsidRDefault="009B3A3E" w:rsidP="00DC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4492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Цікавымі і складаным інтэрпрэтатыўным патэнцыялам валодае і такі аспект гэтага вобраза, як службовы сабака: “Ля сабакі стаяў маўклівы чалавек са смешным абліччам. На мяне, пакуль тое, ніхто не звяртаў увагі, і я прыстроіўся да яго.</w:t>
      </w:r>
    </w:p>
    <w:p w:rsidR="009B3A3E" w:rsidRDefault="009B3A3E" w:rsidP="000D69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Косміч.</w:t>
      </w:r>
    </w:p>
    <w:p w:rsidR="009B3A3E" w:rsidRDefault="009B3A3E" w:rsidP="000D69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Старшына Велінец, - сіпата сказаў ён.</w:t>
      </w:r>
    </w:p>
    <w:p w:rsidR="009B3A3E" w:rsidRDefault="009B3A3E" w:rsidP="000D69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сабака? У-у, сабака мой.</w:t>
      </w:r>
    </w:p>
    <w:p w:rsidR="009B3A3E" w:rsidRDefault="009B3A3E" w:rsidP="000D69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Рам, - і ціха абазваў: - Не раю.</w:t>
      </w:r>
    </w:p>
    <w:p w:rsidR="009B3A3E" w:rsidRDefault="009B3A3E" w:rsidP="000D69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Укусіць?</w:t>
      </w:r>
    </w:p>
    <w:p w:rsidR="009B3A3E" w:rsidRPr="007654C2" w:rsidRDefault="009B3A3E" w:rsidP="007654C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Бескарысна</w:t>
      </w:r>
      <w:r w:rsidRPr="000D692A"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1, 253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B3A3E" w:rsidRDefault="009B3A3E" w:rsidP="0010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Рам, і яго гаспадар</w:t>
      </w:r>
      <w:r w:rsidRPr="00BD465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 свядомасці чытачоў аўтаматычна атаясамліваюцца </w:t>
      </w:r>
    </w:p>
    <w:p w:rsidR="009B3A3E" w:rsidRPr="000D692A" w:rsidRDefault="009B3A3E" w:rsidP="00102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бязлітаснай судова-следчай сістэмай: вонкава спакойныя, нават безудзельныя да да таго, што адбываецца навокал, яны нібы не прызнаюць звычайнай чалавечай пяшчоты. У адрозненне ад іншых следчых і міліцыянераў, кінолаг і яго чацвераногі напарнік з’яўляюцца эпізадычнымі персанажамі, якія не маюць уласнага характару, только шаблон, схему. Гэтым самым старшына і яго сабака набліжаюцца ў сімвалічным значэнні да старажытнагрэчаскай Феміды. Аднак Уладзімір Караткевіч праз гэты вобраз падае і народнае стаўленне да ахоўнікаў правапарадку: адзінае, што нават сабака може зрабіць бескарысна – укусіць.</w:t>
      </w:r>
    </w:p>
    <w:p w:rsidR="009B3A3E" w:rsidRPr="00DC28F2" w:rsidRDefault="009B3A3E" w:rsidP="00BD4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>Мар’ян Пташынскі – гаспадар адразу двух сабак:</w:t>
      </w:r>
      <w:r w:rsidRPr="000D692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“Два тыгравыя догі, кожны з добрую цялушку, пазнаўшы мяне, са свістам  замалацілі тоўстымі ля кораня хвастамі” [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1,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218].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Выхаваныя і адданыя свайму гаспадару, сабакі атаясамліваюцца з архетыповым значэннем ахоўніка. Аднак той факт, што хатніх жывёл у Пташынскага дзве, сведчыць пра стаўленне Мар’яна да навакольнай рэчаіснасці з фаталізмам. </w:t>
      </w:r>
    </w:p>
    <w:p w:rsidR="009B3A3E" w:rsidRPr="00DC28F2" w:rsidRDefault="009B3A3E" w:rsidP="00E51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>Рамантычная плынь сімвала акрэсліваецца, як і ў выпадку з кнігай, пераважна ў карэляцыі з вобразам Пташынскага:</w:t>
      </w:r>
    </w:p>
    <w:p w:rsidR="009B3A3E" w:rsidRPr="00DC28F2" w:rsidRDefault="009B3A3E" w:rsidP="00BD46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D1382E">
        <w:rPr>
          <w:rFonts w:ascii="Times New Roman" w:hAnsi="Times New Roman" w:cs="Times New Roman"/>
          <w:sz w:val="28"/>
          <w:szCs w:val="28"/>
        </w:rPr>
        <w:t xml:space="preserve">—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&lt;…&gt; Але трывога такая, што вось памру. Прадчуванне нейкае. Вось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>гаворыць сэрца, і ўсё.</w:t>
      </w:r>
    </w:p>
    <w:p w:rsidR="009B3A3E" w:rsidRPr="00D1382E" w:rsidRDefault="009B3A3E" w:rsidP="00BD46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4492">
        <w:rPr>
          <w:rFonts w:ascii="Times New Roman" w:hAnsi="Times New Roman" w:cs="Times New Roman"/>
          <w:sz w:val="28"/>
          <w:szCs w:val="28"/>
        </w:rPr>
        <w:t xml:space="preserve">— </w:t>
      </w:r>
      <w:r w:rsidRPr="00D1382E">
        <w:rPr>
          <w:rFonts w:ascii="Times New Roman" w:hAnsi="Times New Roman" w:cs="Times New Roman"/>
          <w:sz w:val="28"/>
          <w:szCs w:val="28"/>
          <w:lang w:val="be-BY"/>
        </w:rPr>
        <w:t>Гаворыць, бо хворае. Ты што, раней такіх прыпадкаў беспрычыннага жаху не адчуваў?</w:t>
      </w:r>
    </w:p>
    <w:p w:rsidR="009B3A3E" w:rsidRPr="00D1382E" w:rsidRDefault="009B3A3E" w:rsidP="00BD46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4492">
        <w:rPr>
          <w:rFonts w:ascii="Times New Roman" w:hAnsi="Times New Roman" w:cs="Times New Roman"/>
          <w:sz w:val="28"/>
          <w:szCs w:val="28"/>
        </w:rPr>
        <w:t xml:space="preserve">— </w:t>
      </w:r>
      <w:r w:rsidRPr="00D1382E">
        <w:rPr>
          <w:rFonts w:ascii="Times New Roman" w:hAnsi="Times New Roman" w:cs="Times New Roman"/>
          <w:sz w:val="28"/>
          <w:szCs w:val="28"/>
          <w:lang w:val="be-BY"/>
        </w:rPr>
        <w:t>Гэта не тое. Гэта не ад сэрца. Гэта глыбей. Нібы ў сабак перад пажарам”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138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1, </w:t>
      </w:r>
      <w:r w:rsidRPr="00D1382E">
        <w:rPr>
          <w:rFonts w:ascii="Times New Roman" w:hAnsi="Times New Roman" w:cs="Times New Roman"/>
          <w:sz w:val="28"/>
          <w:szCs w:val="28"/>
          <w:lang w:val="be-BY"/>
        </w:rPr>
        <w:t>230</w:t>
      </w:r>
      <w:r w:rsidRPr="00D1382E">
        <w:rPr>
          <w:rFonts w:ascii="Times New Roman" w:hAnsi="Times New Roman" w:cs="Times New Roman"/>
          <w:sz w:val="28"/>
          <w:szCs w:val="28"/>
        </w:rPr>
        <w:t>]</w:t>
      </w:r>
      <w:r w:rsidRPr="00D1382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B3A3E" w:rsidRPr="00DC28F2" w:rsidRDefault="009B3A3E" w:rsidP="00D13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Невыразны, беспрычынны жах персанажа падкрэсліваецца параўнаннем з сабакамі і іх гіпатэтычным уменнем прадчуваць небяспеку. </w:t>
      </w:r>
    </w:p>
    <w:p w:rsidR="009B3A3E" w:rsidRDefault="009B3A3E" w:rsidP="00BD4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Наогул, сабакі ў тэксце рамана У. Караткевіча выступаюць у розных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функцыях: </w:t>
      </w:r>
      <w:r w:rsidRPr="00DC28F2">
        <w:rPr>
          <w:rFonts w:ascii="Times New Roman" w:hAnsi="Times New Roman" w:cs="Times New Roman"/>
          <w:sz w:val="28"/>
          <w:szCs w:val="28"/>
          <w:lang w:val="be-BY"/>
        </w:rPr>
        <w:t xml:space="preserve">і паляўнічы, і службовы, і вартаўнік. </w:t>
      </w:r>
      <w:r>
        <w:rPr>
          <w:rFonts w:ascii="Times New Roman" w:hAnsi="Times New Roman" w:cs="Times New Roman"/>
          <w:sz w:val="28"/>
          <w:szCs w:val="28"/>
          <w:lang w:val="be-BY"/>
        </w:rPr>
        <w:t>Аб’яднаныя архетыпова-міфалагічнай свядомасцю чытача, усе аспекты дадзенага вобраза-сімвала трансфармуюцца ў філасофска-эстэтычны кангламерат, які значна спрашчае дыялог аўтара з чытачамі.</w:t>
      </w:r>
    </w:p>
    <w:p w:rsidR="009B3A3E" w:rsidRDefault="009B3A3E" w:rsidP="00DC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Вобразы-сімвалы ў агульнай культурна гістарычнай сістэме каардынат мастацкага цэлага яднаюць розныя ў плане філасофска-эстэтычнага успрымання, аддаленыя ў прасторы і часе пласты чалавечага быцця. Майстарскі выкарыстаныя пісьменнікам вобразы-сімвалы сведчаць пра неверагодны талент, маштабнасць аўтарскай задумкі і выключную эрудыцыю Уладзіміра Караткевіча, а таксама дазваляюць наблізіцца да вытокаў яго мастацкага мыслення.</w:t>
      </w:r>
    </w:p>
    <w:p w:rsidR="009B3A3E" w:rsidRPr="000C2CBE" w:rsidRDefault="009B3A3E" w:rsidP="00DC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9B3A3E" w:rsidRDefault="009B3A3E" w:rsidP="00DD5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Спіс літаратуры:</w:t>
      </w:r>
    </w:p>
    <w:p w:rsidR="009B3A3E" w:rsidRDefault="009B3A3E" w:rsidP="00E51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B3A3E" w:rsidRDefault="009B3A3E" w:rsidP="00E51A4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51A4F">
        <w:rPr>
          <w:rFonts w:ascii="Times New Roman" w:hAnsi="Times New Roman" w:cs="Times New Roman"/>
          <w:i/>
          <w:iCs/>
          <w:sz w:val="28"/>
          <w:szCs w:val="28"/>
          <w:lang w:val="be-BY"/>
        </w:rPr>
        <w:t>Караткевіч, У</w:t>
      </w:r>
      <w:r w:rsidRPr="00E51A4F">
        <w:rPr>
          <w:rFonts w:ascii="Times New Roman" w:hAnsi="Times New Roman" w:cs="Times New Roman"/>
          <w:sz w:val="28"/>
          <w:szCs w:val="28"/>
          <w:lang w:val="be-BY"/>
        </w:rPr>
        <w:t>. Збор твораў: у 8 т. / У. Караткевіч. – Мінск: Маст. літ., 1990. – Т. 7: Дзікае паляванне караля Стаха: Аповесць. Чорны замак Альшанскі: Раман. – 574 с.</w:t>
      </w:r>
    </w:p>
    <w:p w:rsidR="009B3A3E" w:rsidRDefault="009B3A3E" w:rsidP="002F06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51A4F">
        <w:rPr>
          <w:rFonts w:ascii="Times New Roman" w:hAnsi="Times New Roman" w:cs="Times New Roman"/>
          <w:sz w:val="28"/>
          <w:szCs w:val="28"/>
          <w:lang w:val="be-BY"/>
        </w:rPr>
        <w:t>Литература и язык. Современная иллюстрированная энциклопедия.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6783C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– 2000 – 2010 </w:t>
      </w:r>
      <w:r w:rsidRPr="0036783C">
        <w:rPr>
          <w:rFonts w:ascii="Times New Roman" w:hAnsi="Times New Roman" w:cs="Times New Roman"/>
          <w:sz w:val="24"/>
          <w:szCs w:val="24"/>
          <w:lang w:val="be-BY"/>
        </w:rPr>
        <w:t>- Реж</w:t>
      </w:r>
      <w:r w:rsidRPr="0036783C">
        <w:rPr>
          <w:rFonts w:ascii="Times New Roman" w:hAnsi="Times New Roman" w:cs="Times New Roman"/>
          <w:sz w:val="24"/>
          <w:szCs w:val="24"/>
        </w:rPr>
        <w:t>и</w:t>
      </w:r>
      <w:r w:rsidRPr="0036783C">
        <w:rPr>
          <w:rFonts w:ascii="Times New Roman" w:hAnsi="Times New Roman" w:cs="Times New Roman"/>
          <w:sz w:val="24"/>
          <w:szCs w:val="24"/>
          <w:lang w:val="be-BY"/>
        </w:rPr>
        <w:t>м доступа</w:t>
      </w:r>
      <w:r>
        <w:rPr>
          <w:rFonts w:ascii="Times New Roman" w:hAnsi="Times New Roman" w:cs="Times New Roman"/>
          <w:sz w:val="24"/>
          <w:szCs w:val="24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5" w:history="1">
        <w:r w:rsidRPr="00FE45B0">
          <w:rPr>
            <w:rStyle w:val="Hyperlink"/>
            <w:rFonts w:ascii="Times New Roman" w:hAnsi="Times New Roman" w:cs="Times New Roman"/>
            <w:sz w:val="28"/>
            <w:szCs w:val="28"/>
            <w:lang w:val="be-BY"/>
          </w:rPr>
          <w:t>http://dic.academic.ru/dic.nsf/enc_literature/5391/символ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>. Дата доступа: 20.10.2011.</w:t>
      </w:r>
    </w:p>
    <w:p w:rsidR="009B3A3E" w:rsidRPr="002F065C" w:rsidRDefault="009B3A3E" w:rsidP="002F06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51A4F">
        <w:rPr>
          <w:rFonts w:ascii="Times New Roman" w:hAnsi="Times New Roman" w:cs="Times New Roman"/>
          <w:sz w:val="28"/>
          <w:szCs w:val="28"/>
          <w:lang w:val="be-BY"/>
        </w:rPr>
        <w:t>Словарь терминологии тартуско-московской семиотической школы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2F065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51A4F">
        <w:rPr>
          <w:rFonts w:ascii="Times New Roman" w:hAnsi="Times New Roman" w:cs="Times New Roman"/>
          <w:sz w:val="28"/>
          <w:szCs w:val="28"/>
          <w:lang w:val="be-BY"/>
        </w:rPr>
        <w:t>Составитель Ян Левченко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36783C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  <w:lang w:val="be-BY"/>
        </w:rPr>
        <w:t>. – 1995</w:t>
      </w:r>
      <w:r w:rsidRPr="0036783C">
        <w:rPr>
          <w:rFonts w:ascii="Times New Roman" w:hAnsi="Times New Roman" w:cs="Times New Roman"/>
          <w:sz w:val="24"/>
          <w:szCs w:val="24"/>
          <w:lang w:val="be-BY"/>
        </w:rPr>
        <w:t>. - Реж</w:t>
      </w:r>
      <w:r w:rsidRPr="0036783C">
        <w:rPr>
          <w:rFonts w:ascii="Times New Roman" w:hAnsi="Times New Roman" w:cs="Times New Roman"/>
          <w:sz w:val="24"/>
          <w:szCs w:val="24"/>
        </w:rPr>
        <w:t>и</w:t>
      </w:r>
      <w:r w:rsidRPr="0036783C">
        <w:rPr>
          <w:rFonts w:ascii="Times New Roman" w:hAnsi="Times New Roman" w:cs="Times New Roman"/>
          <w:sz w:val="24"/>
          <w:szCs w:val="24"/>
          <w:lang w:val="be-BY"/>
        </w:rPr>
        <w:t>м доступа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hyperlink r:id="rId6" w:history="1">
        <w:r w:rsidRPr="00FE45B0">
          <w:rPr>
            <w:rStyle w:val="Hyperlink"/>
            <w:rFonts w:ascii="Times New Roman" w:hAnsi="Times New Roman" w:cs="Times New Roman"/>
            <w:sz w:val="28"/>
            <w:szCs w:val="28"/>
            <w:lang w:val="be-BY"/>
          </w:rPr>
          <w:t>http://diction.chat.ru/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. Дата доступа: 20.10.2011.</w:t>
      </w:r>
    </w:p>
    <w:p w:rsidR="009B3A3E" w:rsidRDefault="009B3A3E" w:rsidP="00E51A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51A4F">
        <w:rPr>
          <w:rFonts w:ascii="Times New Roman" w:hAnsi="Times New Roman" w:cs="Times New Roman"/>
          <w:sz w:val="28"/>
          <w:szCs w:val="28"/>
          <w:lang w:val="be-BY"/>
        </w:rPr>
        <w:t>Summers, Montague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E51A4F">
        <w:rPr>
          <w:rFonts w:ascii="Times New Roman" w:hAnsi="Times New Roman" w:cs="Times New Roman"/>
          <w:sz w:val="28"/>
          <w:szCs w:val="28"/>
          <w:lang w:val="be-BY"/>
        </w:rPr>
        <w:t>The Gothic Quest: a History of the Gothic Novel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 </w:t>
      </w:r>
      <w:r w:rsidRPr="00E51A4F">
        <w:rPr>
          <w:rFonts w:ascii="Times New Roman" w:hAnsi="Times New Roman" w:cs="Times New Roman"/>
          <w:sz w:val="28"/>
          <w:szCs w:val="28"/>
          <w:lang w:val="be-BY"/>
        </w:rPr>
        <w:t>New York, Russell &amp; Russell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E51A4F">
        <w:rPr>
          <w:rFonts w:ascii="Times New Roman" w:hAnsi="Times New Roman" w:cs="Times New Roman"/>
          <w:sz w:val="28"/>
          <w:szCs w:val="28"/>
          <w:lang w:val="be-BY"/>
        </w:rPr>
        <w:t>1964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E51A4F">
        <w:rPr>
          <w:lang w:val="en-US"/>
        </w:rPr>
        <w:t xml:space="preserve"> </w:t>
      </w:r>
      <w:r w:rsidRPr="00E51A4F">
        <w:rPr>
          <w:rFonts w:ascii="Times New Roman" w:hAnsi="Times New Roman" w:cs="Times New Roman"/>
          <w:sz w:val="28"/>
          <w:szCs w:val="28"/>
          <w:lang w:val="be-BY"/>
        </w:rPr>
        <w:t>443 p</w:t>
      </w:r>
    </w:p>
    <w:p w:rsidR="009B3A3E" w:rsidRPr="00E51A4F" w:rsidRDefault="009B3A3E" w:rsidP="00E51A4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B3A3E" w:rsidRPr="00E51A4F" w:rsidSect="00DC28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8D3"/>
    <w:multiLevelType w:val="hybridMultilevel"/>
    <w:tmpl w:val="CC2AE494"/>
    <w:lvl w:ilvl="0" w:tplc="A94EA4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677E35"/>
    <w:multiLevelType w:val="hybridMultilevel"/>
    <w:tmpl w:val="7144AE7A"/>
    <w:lvl w:ilvl="0" w:tplc="E392FA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1A7050"/>
    <w:multiLevelType w:val="hybridMultilevel"/>
    <w:tmpl w:val="2BCCAF42"/>
    <w:lvl w:ilvl="0" w:tplc="9B1ADC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625111B3"/>
    <w:multiLevelType w:val="hybridMultilevel"/>
    <w:tmpl w:val="80048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47477"/>
    <w:multiLevelType w:val="hybridMultilevel"/>
    <w:tmpl w:val="99DE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6F3"/>
    <w:rsid w:val="00004492"/>
    <w:rsid w:val="00004C03"/>
    <w:rsid w:val="00005B3A"/>
    <w:rsid w:val="00016866"/>
    <w:rsid w:val="0001742C"/>
    <w:rsid w:val="000C1120"/>
    <w:rsid w:val="000C1E5E"/>
    <w:rsid w:val="000C2CBE"/>
    <w:rsid w:val="000D692A"/>
    <w:rsid w:val="00102BDC"/>
    <w:rsid w:val="001109F8"/>
    <w:rsid w:val="00113051"/>
    <w:rsid w:val="00185367"/>
    <w:rsid w:val="001A0EFB"/>
    <w:rsid w:val="001C073F"/>
    <w:rsid w:val="001C40EE"/>
    <w:rsid w:val="001D515D"/>
    <w:rsid w:val="001F0C25"/>
    <w:rsid w:val="002039B3"/>
    <w:rsid w:val="00222F03"/>
    <w:rsid w:val="00223A61"/>
    <w:rsid w:val="00225C89"/>
    <w:rsid w:val="00233BF1"/>
    <w:rsid w:val="00245A4E"/>
    <w:rsid w:val="0028136D"/>
    <w:rsid w:val="002D6A61"/>
    <w:rsid w:val="002E2591"/>
    <w:rsid w:val="002E4608"/>
    <w:rsid w:val="002F065C"/>
    <w:rsid w:val="00304652"/>
    <w:rsid w:val="0031647E"/>
    <w:rsid w:val="00352516"/>
    <w:rsid w:val="003619E2"/>
    <w:rsid w:val="0036783C"/>
    <w:rsid w:val="00397E42"/>
    <w:rsid w:val="003A5592"/>
    <w:rsid w:val="003C0E35"/>
    <w:rsid w:val="003C4426"/>
    <w:rsid w:val="003D26F9"/>
    <w:rsid w:val="003D6185"/>
    <w:rsid w:val="004058AA"/>
    <w:rsid w:val="0045553F"/>
    <w:rsid w:val="004717D5"/>
    <w:rsid w:val="00471895"/>
    <w:rsid w:val="00487700"/>
    <w:rsid w:val="00493279"/>
    <w:rsid w:val="004A4A32"/>
    <w:rsid w:val="004B7AC9"/>
    <w:rsid w:val="004C7DC3"/>
    <w:rsid w:val="005026E1"/>
    <w:rsid w:val="0052030B"/>
    <w:rsid w:val="00532988"/>
    <w:rsid w:val="00560258"/>
    <w:rsid w:val="00567EC1"/>
    <w:rsid w:val="005A308A"/>
    <w:rsid w:val="005C6371"/>
    <w:rsid w:val="00601B7E"/>
    <w:rsid w:val="00631828"/>
    <w:rsid w:val="006469BB"/>
    <w:rsid w:val="00672227"/>
    <w:rsid w:val="00684621"/>
    <w:rsid w:val="006D01DB"/>
    <w:rsid w:val="006D0769"/>
    <w:rsid w:val="007156E9"/>
    <w:rsid w:val="00732EC8"/>
    <w:rsid w:val="007546C5"/>
    <w:rsid w:val="00760293"/>
    <w:rsid w:val="007654C2"/>
    <w:rsid w:val="00777955"/>
    <w:rsid w:val="00792693"/>
    <w:rsid w:val="00795D19"/>
    <w:rsid w:val="007A186E"/>
    <w:rsid w:val="007B1ED1"/>
    <w:rsid w:val="007D2118"/>
    <w:rsid w:val="007D4C3F"/>
    <w:rsid w:val="007F3A56"/>
    <w:rsid w:val="008432E4"/>
    <w:rsid w:val="00851474"/>
    <w:rsid w:val="00891C22"/>
    <w:rsid w:val="008A1FDB"/>
    <w:rsid w:val="008B7174"/>
    <w:rsid w:val="008C4CF8"/>
    <w:rsid w:val="008E3978"/>
    <w:rsid w:val="008E6365"/>
    <w:rsid w:val="008F2403"/>
    <w:rsid w:val="008F7CA4"/>
    <w:rsid w:val="00916CF2"/>
    <w:rsid w:val="009215F9"/>
    <w:rsid w:val="009258AF"/>
    <w:rsid w:val="0094481A"/>
    <w:rsid w:val="00945BA7"/>
    <w:rsid w:val="00953930"/>
    <w:rsid w:val="009563ED"/>
    <w:rsid w:val="009B3A3E"/>
    <w:rsid w:val="009B3EA9"/>
    <w:rsid w:val="009D26C5"/>
    <w:rsid w:val="009D755B"/>
    <w:rsid w:val="009D79C4"/>
    <w:rsid w:val="009E21E9"/>
    <w:rsid w:val="009E7D71"/>
    <w:rsid w:val="00A00C6B"/>
    <w:rsid w:val="00A02943"/>
    <w:rsid w:val="00A12CE2"/>
    <w:rsid w:val="00A40185"/>
    <w:rsid w:val="00A6143A"/>
    <w:rsid w:val="00A72435"/>
    <w:rsid w:val="00A935FC"/>
    <w:rsid w:val="00AA2038"/>
    <w:rsid w:val="00AB48DA"/>
    <w:rsid w:val="00AE2088"/>
    <w:rsid w:val="00B25542"/>
    <w:rsid w:val="00B529EE"/>
    <w:rsid w:val="00B6263D"/>
    <w:rsid w:val="00B67C38"/>
    <w:rsid w:val="00B72E7C"/>
    <w:rsid w:val="00B95FA6"/>
    <w:rsid w:val="00BC7DCD"/>
    <w:rsid w:val="00BD4650"/>
    <w:rsid w:val="00C02A99"/>
    <w:rsid w:val="00C0650A"/>
    <w:rsid w:val="00C16FDF"/>
    <w:rsid w:val="00C45986"/>
    <w:rsid w:val="00C6410B"/>
    <w:rsid w:val="00C6593F"/>
    <w:rsid w:val="00C956F3"/>
    <w:rsid w:val="00CB05B7"/>
    <w:rsid w:val="00CD49C6"/>
    <w:rsid w:val="00CE3C8A"/>
    <w:rsid w:val="00CE5B83"/>
    <w:rsid w:val="00D1382E"/>
    <w:rsid w:val="00D1422A"/>
    <w:rsid w:val="00D17DA8"/>
    <w:rsid w:val="00D20DDE"/>
    <w:rsid w:val="00D32B72"/>
    <w:rsid w:val="00D57CD0"/>
    <w:rsid w:val="00D71171"/>
    <w:rsid w:val="00D92529"/>
    <w:rsid w:val="00D9330E"/>
    <w:rsid w:val="00DB2A68"/>
    <w:rsid w:val="00DC051B"/>
    <w:rsid w:val="00DC28F2"/>
    <w:rsid w:val="00DD000A"/>
    <w:rsid w:val="00DD5AD6"/>
    <w:rsid w:val="00DD6ED0"/>
    <w:rsid w:val="00DF174B"/>
    <w:rsid w:val="00E145D4"/>
    <w:rsid w:val="00E51A4F"/>
    <w:rsid w:val="00E67085"/>
    <w:rsid w:val="00E73F30"/>
    <w:rsid w:val="00EA30E2"/>
    <w:rsid w:val="00EB19F1"/>
    <w:rsid w:val="00ED2464"/>
    <w:rsid w:val="00EF2C05"/>
    <w:rsid w:val="00EF610F"/>
    <w:rsid w:val="00F02DC3"/>
    <w:rsid w:val="00F5546D"/>
    <w:rsid w:val="00F75520"/>
    <w:rsid w:val="00F82539"/>
    <w:rsid w:val="00FB4937"/>
    <w:rsid w:val="00FE00FE"/>
    <w:rsid w:val="00FE45B0"/>
    <w:rsid w:val="00FE617A"/>
    <w:rsid w:val="00FE7BBA"/>
    <w:rsid w:val="00FF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6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553F"/>
    <w:pPr>
      <w:ind w:left="720"/>
    </w:pPr>
  </w:style>
  <w:style w:type="character" w:styleId="Hyperlink">
    <w:name w:val="Hyperlink"/>
    <w:basedOn w:val="DefaultParagraphFont"/>
    <w:uiPriority w:val="99"/>
    <w:rsid w:val="00E51A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ion.chat.ru/" TargetMode="External"/><Relationship Id="rId5" Type="http://schemas.openxmlformats.org/officeDocument/2006/relationships/hyperlink" Target="http://dic.academic.ru/dic.nsf/enc_literature/5391/&#1089;&#1080;&#1084;&#1074;&#1086;&#108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7310</TotalTime>
  <Pages>5</Pages>
  <Words>1678</Words>
  <Characters>9566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54</cp:revision>
  <dcterms:created xsi:type="dcterms:W3CDTF">2011-10-03T16:52:00Z</dcterms:created>
  <dcterms:modified xsi:type="dcterms:W3CDTF">2011-12-02T10:01:00Z</dcterms:modified>
</cp:coreProperties>
</file>