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1" w:type="dxa"/>
        <w:tblInd w:w="1384" w:type="dxa"/>
        <w:tblLook w:val="04A0" w:firstRow="1" w:lastRow="0" w:firstColumn="1" w:lastColumn="0" w:noHBand="0" w:noVBand="1"/>
      </w:tblPr>
      <w:tblGrid>
        <w:gridCol w:w="3998"/>
        <w:gridCol w:w="3963"/>
      </w:tblGrid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</w:tr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Решение заседания кафедры</w:t>
            </w:r>
          </w:p>
        </w:tc>
      </w:tr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географической экологии</w:t>
            </w:r>
          </w:p>
        </w:tc>
      </w:tr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265F04" w:rsidP="00265F04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Протокол №1 от </w:t>
            </w:r>
            <w:r w:rsidR="00F1300D" w:rsidRPr="00265F0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29.08.2025</w:t>
            </w:r>
            <w:r w:rsidR="00F1300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:rsidR="0096029D" w:rsidRPr="0096029D" w:rsidRDefault="0096029D" w:rsidP="0096029D">
      <w:pPr>
        <w:pStyle w:val="1"/>
        <w:rPr>
          <w:i w:val="0"/>
          <w:szCs w:val="28"/>
        </w:rPr>
      </w:pPr>
    </w:p>
    <w:p w:rsidR="0096029D" w:rsidRPr="00042DD9" w:rsidRDefault="0096029D" w:rsidP="006E0A43">
      <w:pPr>
        <w:pStyle w:val="1"/>
        <w:jc w:val="center"/>
        <w:rPr>
          <w:b w:val="0"/>
          <w:i w:val="0"/>
          <w:szCs w:val="28"/>
        </w:rPr>
      </w:pPr>
      <w:r w:rsidRPr="00042DD9">
        <w:rPr>
          <w:b w:val="0"/>
          <w:i w:val="0"/>
          <w:szCs w:val="28"/>
        </w:rPr>
        <w:t>Вопросы для проведения зачета</w:t>
      </w:r>
    </w:p>
    <w:p w:rsidR="00F1300D" w:rsidRPr="00042DD9" w:rsidRDefault="00265F04" w:rsidP="00042DD9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042DD9">
        <w:rPr>
          <w:rFonts w:ascii="Times New Roman" w:hAnsi="Times New Roman"/>
          <w:sz w:val="28"/>
          <w:szCs w:val="28"/>
        </w:rPr>
        <w:t xml:space="preserve">по учебной дисциплине </w:t>
      </w:r>
      <w:r w:rsidR="00F1300D" w:rsidRPr="00042DD9">
        <w:rPr>
          <w:rFonts w:ascii="Times New Roman" w:hAnsi="Times New Roman"/>
          <w:sz w:val="28"/>
          <w:szCs w:val="28"/>
        </w:rPr>
        <w:t xml:space="preserve">«Организация и рынок экологических </w:t>
      </w:r>
      <w:proofErr w:type="gramStart"/>
      <w:r w:rsidR="00F1300D" w:rsidRPr="00042DD9">
        <w:rPr>
          <w:rFonts w:ascii="Times New Roman" w:hAnsi="Times New Roman"/>
          <w:sz w:val="28"/>
          <w:szCs w:val="28"/>
        </w:rPr>
        <w:t xml:space="preserve">услуг» </w:t>
      </w:r>
      <w:r w:rsidR="00042DD9" w:rsidRPr="00042DD9">
        <w:rPr>
          <w:rFonts w:ascii="Times New Roman" w:hAnsi="Times New Roman"/>
          <w:sz w:val="28"/>
          <w:szCs w:val="28"/>
        </w:rPr>
        <w:t xml:space="preserve"> </w:t>
      </w:r>
      <w:r w:rsidR="006E0A43" w:rsidRPr="00042DD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6E0A43" w:rsidRPr="00042DD9">
        <w:rPr>
          <w:rFonts w:ascii="Times New Roman" w:hAnsi="Times New Roman"/>
          <w:sz w:val="28"/>
          <w:szCs w:val="28"/>
        </w:rPr>
        <w:t xml:space="preserve">                </w:t>
      </w:r>
      <w:r w:rsidR="0096029D" w:rsidRPr="00042DD9">
        <w:rPr>
          <w:rFonts w:ascii="Times New Roman" w:hAnsi="Times New Roman"/>
          <w:sz w:val="28"/>
          <w:szCs w:val="28"/>
        </w:rPr>
        <w:t>Специальность</w:t>
      </w:r>
      <w:r w:rsidR="00F1300D" w:rsidRPr="00042DD9">
        <w:rPr>
          <w:rFonts w:ascii="Times New Roman" w:hAnsi="Times New Roman"/>
          <w:sz w:val="28"/>
          <w:szCs w:val="28"/>
        </w:rPr>
        <w:t xml:space="preserve"> 7-06-0521-02 «Прикладная геоэкология»</w:t>
      </w:r>
    </w:p>
    <w:p w:rsidR="0096029D" w:rsidRPr="00042DD9" w:rsidRDefault="0096029D" w:rsidP="006E0A43">
      <w:pPr>
        <w:jc w:val="center"/>
        <w:rPr>
          <w:rFonts w:ascii="Times New Roman" w:hAnsi="Times New Roman"/>
          <w:sz w:val="28"/>
          <w:szCs w:val="28"/>
        </w:rPr>
      </w:pPr>
      <w:r w:rsidRPr="00042DD9">
        <w:rPr>
          <w:rFonts w:ascii="Times New Roman" w:hAnsi="Times New Roman"/>
          <w:sz w:val="28"/>
          <w:szCs w:val="28"/>
        </w:rPr>
        <w:t>Форма проведения - устная</w:t>
      </w:r>
    </w:p>
    <w:p w:rsidR="0096029D" w:rsidRPr="0096029D" w:rsidRDefault="0096029D" w:rsidP="0096029D">
      <w:pPr>
        <w:ind w:left="0"/>
        <w:rPr>
          <w:rFonts w:ascii="Times New Roman" w:hAnsi="Times New Roman"/>
          <w:sz w:val="28"/>
          <w:szCs w:val="28"/>
        </w:rPr>
      </w:pP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color w:val="FF0000"/>
          <w:szCs w:val="28"/>
        </w:rPr>
      </w:pPr>
      <w:r w:rsidRPr="00E70FB9">
        <w:rPr>
          <w:szCs w:val="28"/>
        </w:rPr>
        <w:t>Основные понятия учебной дисциплины.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zCs w:val="28"/>
        </w:rPr>
        <w:t xml:space="preserve">Экологический рынок и его </w:t>
      </w:r>
      <w:proofErr w:type="gramStart"/>
      <w:r w:rsidRPr="00E70FB9">
        <w:rPr>
          <w:szCs w:val="28"/>
        </w:rPr>
        <w:t>функции,  экологические</w:t>
      </w:r>
      <w:proofErr w:type="gramEnd"/>
      <w:r w:rsidRPr="00E70FB9">
        <w:rPr>
          <w:szCs w:val="28"/>
        </w:rPr>
        <w:t xml:space="preserve"> услуги.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zCs w:val="28"/>
        </w:rPr>
        <w:t>Перспективные направления развития рынка экологических услуг.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 xml:space="preserve">Функциональная ориентация организаций, оказывающие </w:t>
      </w:r>
      <w:proofErr w:type="spellStart"/>
      <w:r w:rsidRPr="00E70FB9">
        <w:rPr>
          <w:color w:val="000000"/>
          <w:szCs w:val="28"/>
        </w:rPr>
        <w:t>экоуслуги</w:t>
      </w:r>
      <w:proofErr w:type="spellEnd"/>
      <w:r w:rsidRPr="00E70FB9">
        <w:rPr>
          <w:color w:val="000000"/>
          <w:szCs w:val="28"/>
        </w:rPr>
        <w:t xml:space="preserve">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color w:val="000000"/>
          <w:szCs w:val="28"/>
        </w:rPr>
      </w:pPr>
      <w:r w:rsidRPr="00E70FB9">
        <w:rPr>
          <w:color w:val="000000"/>
          <w:szCs w:val="28"/>
        </w:rPr>
        <w:t xml:space="preserve">Классификация экологических услуг и экологических товаров.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color w:val="000000"/>
          <w:szCs w:val="28"/>
        </w:rPr>
      </w:pPr>
      <w:r w:rsidRPr="00E70FB9">
        <w:rPr>
          <w:color w:val="000000"/>
          <w:szCs w:val="28"/>
        </w:rPr>
        <w:t>Состав экологических услуг в секторах рынков товаров, производств, услуг, труда и капитала.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 xml:space="preserve">Факторы, воздействующие на спрос и предложение на рынке экологических услуг.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 xml:space="preserve">Природоохранные соглашения в </w:t>
      </w:r>
      <w:proofErr w:type="spellStart"/>
      <w:r w:rsidRPr="00E70FB9">
        <w:rPr>
          <w:color w:val="000000"/>
          <w:szCs w:val="28"/>
        </w:rPr>
        <w:t>экологизации</w:t>
      </w:r>
      <w:proofErr w:type="spellEnd"/>
      <w:r w:rsidRPr="00E70FB9">
        <w:rPr>
          <w:color w:val="000000"/>
          <w:szCs w:val="28"/>
        </w:rPr>
        <w:t xml:space="preserve"> международных отношений.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>«Зеленая экономика», ее принципы и показатели.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>Состав административно-контрольных инструментов экологического регулирования.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 xml:space="preserve">Виды и содержание рыночно-ориентированных и финансово-кредитных инструментов охраны окружающей среды и рационального природопользования.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>Развитие торговли выбросами.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 xml:space="preserve">Организация рынка экологических услуг </w:t>
      </w:r>
      <w:proofErr w:type="gramStart"/>
      <w:r w:rsidRPr="00E70FB9">
        <w:rPr>
          <w:color w:val="000000"/>
          <w:szCs w:val="28"/>
        </w:rPr>
        <w:t>в  зарубежных</w:t>
      </w:r>
      <w:proofErr w:type="gramEnd"/>
      <w:r w:rsidRPr="00E70FB9">
        <w:rPr>
          <w:color w:val="000000"/>
          <w:szCs w:val="28"/>
        </w:rPr>
        <w:t xml:space="preserve"> странах.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color w:val="000000"/>
          <w:szCs w:val="28"/>
        </w:rPr>
        <w:t>Экологическая информации в системе мониторинга окружающей среды.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zCs w:val="28"/>
        </w:rPr>
        <w:t xml:space="preserve">Система экологического законодательства Республики Беларусь.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zCs w:val="28"/>
        </w:rPr>
        <w:t xml:space="preserve">Методы и функции государственного управления в области природопользования и охраны окружающей среды в Республике Беларусь.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zCs w:val="28"/>
        </w:rPr>
        <w:t>Нормирование и стандартизация в области охраны окружающей среды и природопользования Республики Беларусь.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zCs w:val="28"/>
        </w:rPr>
        <w:t>Виды экологического контроля.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pacing w:val="-2"/>
          <w:szCs w:val="28"/>
        </w:rPr>
      </w:pPr>
      <w:r w:rsidRPr="00E70FB9">
        <w:rPr>
          <w:spacing w:val="-2"/>
          <w:szCs w:val="28"/>
        </w:rPr>
        <w:t xml:space="preserve">Формирование рынка наилучших доступных технических методов.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pacing w:val="-2"/>
          <w:szCs w:val="28"/>
        </w:rPr>
      </w:pPr>
      <w:r w:rsidRPr="00E70FB9">
        <w:rPr>
          <w:spacing w:val="-2"/>
          <w:szCs w:val="28"/>
        </w:rPr>
        <w:t xml:space="preserve">Приоритетные направления «зеленой экономики» </w:t>
      </w:r>
      <w:proofErr w:type="gramStart"/>
      <w:r w:rsidRPr="00E70FB9">
        <w:rPr>
          <w:spacing w:val="-2"/>
          <w:szCs w:val="28"/>
        </w:rPr>
        <w:t>в  Беларуси</w:t>
      </w:r>
      <w:proofErr w:type="gramEnd"/>
      <w:r w:rsidRPr="00E70FB9">
        <w:rPr>
          <w:spacing w:val="-2"/>
          <w:szCs w:val="28"/>
        </w:rPr>
        <w:t>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pacing w:val="-2"/>
          <w:szCs w:val="28"/>
        </w:rPr>
        <w:t xml:space="preserve">Виды экологических услуг в области экологической сертификации. 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pacing w:val="-2"/>
          <w:szCs w:val="28"/>
        </w:rPr>
        <w:t>Виды экологических услуг в областях метрологической аттестации, стандартизации.</w:t>
      </w:r>
    </w:p>
    <w:p w:rsidR="00F1300D" w:rsidRPr="00E70FB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spacing w:val="-2"/>
          <w:szCs w:val="28"/>
        </w:rPr>
        <w:t>Экологические платежи, экологическое страхование.</w:t>
      </w:r>
    </w:p>
    <w:p w:rsidR="00F1300D" w:rsidRPr="00042DD9" w:rsidRDefault="00F1300D" w:rsidP="00F1300D">
      <w:pPr>
        <w:pStyle w:val="a5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70FB9">
        <w:rPr>
          <w:bCs/>
          <w:color w:val="000000"/>
          <w:szCs w:val="28"/>
          <w:shd w:val="clear" w:color="auto" w:fill="FFFFFF"/>
        </w:rPr>
        <w:t>Состав, источники и виды экологической информации.</w:t>
      </w:r>
    </w:p>
    <w:p w:rsidR="00042DD9" w:rsidRPr="00E70FB9" w:rsidRDefault="00042DD9" w:rsidP="00042DD9">
      <w:pPr>
        <w:pStyle w:val="a5"/>
        <w:ind w:left="567"/>
        <w:jc w:val="both"/>
        <w:rPr>
          <w:szCs w:val="28"/>
        </w:rPr>
      </w:pPr>
      <w:bookmarkStart w:id="0" w:name="_GoBack"/>
      <w:bookmarkEnd w:id="0"/>
    </w:p>
    <w:p w:rsidR="00F1300D" w:rsidRPr="00E70FB9" w:rsidRDefault="00042DD9" w:rsidP="00042DD9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Доцент кафедры</w:t>
      </w:r>
      <w:r w:rsidR="00F1300D" w:rsidRPr="00E70FB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="00F1300D" w:rsidRPr="00E70FB9">
        <w:rPr>
          <w:rFonts w:ascii="Times New Roman" w:eastAsia="Calibri" w:hAnsi="Times New Roman"/>
          <w:sz w:val="28"/>
          <w:szCs w:val="28"/>
        </w:rPr>
        <w:t>Е.И.Галай</w:t>
      </w:r>
      <w:proofErr w:type="spellEnd"/>
    </w:p>
    <w:p w:rsidR="00F1300D" w:rsidRPr="00E70FB9" w:rsidRDefault="00F1300D" w:rsidP="00F1300D">
      <w:pPr>
        <w:ind w:firstLine="340"/>
        <w:rPr>
          <w:rFonts w:ascii="Times New Roman" w:hAnsi="Times New Roman"/>
          <w:sz w:val="28"/>
          <w:szCs w:val="28"/>
        </w:rPr>
      </w:pPr>
      <w:r w:rsidRPr="00E70FB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</w:t>
      </w:r>
    </w:p>
    <w:p w:rsidR="002D348C" w:rsidRPr="00E70FB9" w:rsidRDefault="002D348C" w:rsidP="003634CD">
      <w:pPr>
        <w:pStyle w:val="a3"/>
        <w:rPr>
          <w:sz w:val="28"/>
          <w:szCs w:val="28"/>
        </w:rPr>
      </w:pPr>
    </w:p>
    <w:p w:rsidR="006E0A43" w:rsidRPr="00E70FB9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Pr="0096029D" w:rsidRDefault="006E0A43" w:rsidP="003634CD">
      <w:pPr>
        <w:pStyle w:val="a3"/>
        <w:rPr>
          <w:sz w:val="28"/>
          <w:szCs w:val="28"/>
        </w:rPr>
      </w:pPr>
    </w:p>
    <w:p w:rsidR="001C0C31" w:rsidRPr="0096029D" w:rsidRDefault="006E0A43" w:rsidP="003634CD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r w:rsidR="001C0C31" w:rsidRPr="0096029D">
        <w:rPr>
          <w:rFonts w:ascii="Times New Roman" w:hAnsi="Times New Roman"/>
          <w:sz w:val="28"/>
          <w:szCs w:val="28"/>
        </w:rPr>
        <w:t xml:space="preserve">       </w:t>
      </w:r>
    </w:p>
    <w:p w:rsidR="004C2CF9" w:rsidRPr="0096029D" w:rsidRDefault="004C2CF9" w:rsidP="003634CD">
      <w:pPr>
        <w:ind w:left="0"/>
        <w:rPr>
          <w:rFonts w:ascii="Times New Roman" w:hAnsi="Times New Roman"/>
          <w:sz w:val="28"/>
          <w:szCs w:val="28"/>
        </w:rPr>
      </w:pPr>
    </w:p>
    <w:sectPr w:rsidR="004C2CF9" w:rsidRPr="0096029D" w:rsidSect="00042DD9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3F90"/>
    <w:multiLevelType w:val="hybridMultilevel"/>
    <w:tmpl w:val="82C2EDC2"/>
    <w:lvl w:ilvl="0" w:tplc="B6789E3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A596E3C"/>
    <w:multiLevelType w:val="hybridMultilevel"/>
    <w:tmpl w:val="E000E052"/>
    <w:lvl w:ilvl="0" w:tplc="7B7806E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C"/>
    <w:rsid w:val="00042DD9"/>
    <w:rsid w:val="000D2821"/>
    <w:rsid w:val="001C0C31"/>
    <w:rsid w:val="00213AA2"/>
    <w:rsid w:val="00265F04"/>
    <w:rsid w:val="002D348C"/>
    <w:rsid w:val="003634CD"/>
    <w:rsid w:val="004B0CAF"/>
    <w:rsid w:val="004C2CF9"/>
    <w:rsid w:val="005028D1"/>
    <w:rsid w:val="005E3B17"/>
    <w:rsid w:val="006809F1"/>
    <w:rsid w:val="006E0A43"/>
    <w:rsid w:val="006F7D4D"/>
    <w:rsid w:val="008E5DDB"/>
    <w:rsid w:val="0096029D"/>
    <w:rsid w:val="009B65E8"/>
    <w:rsid w:val="009F1C4A"/>
    <w:rsid w:val="00A06FF0"/>
    <w:rsid w:val="00A71E5E"/>
    <w:rsid w:val="00B063A7"/>
    <w:rsid w:val="00B552B9"/>
    <w:rsid w:val="00BA6F97"/>
    <w:rsid w:val="00C777AA"/>
    <w:rsid w:val="00D01390"/>
    <w:rsid w:val="00D11F0A"/>
    <w:rsid w:val="00D95601"/>
    <w:rsid w:val="00E70FB9"/>
    <w:rsid w:val="00EE09A6"/>
    <w:rsid w:val="00EE3A3D"/>
    <w:rsid w:val="00F1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3A68E-D4E2-40A8-BF6E-510A708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8C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029D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48C"/>
    <w:pPr>
      <w:ind w:left="0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D34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Раздел 12"/>
    <w:basedOn w:val="a"/>
    <w:link w:val="a6"/>
    <w:uiPriority w:val="34"/>
    <w:qFormat/>
    <w:rsid w:val="002D348C"/>
    <w:pPr>
      <w:ind w:left="720"/>
      <w:contextualSpacing/>
      <w:jc w:val="left"/>
    </w:pPr>
    <w:rPr>
      <w:rFonts w:ascii="Times New Roman" w:eastAsia="Calibri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F7D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7D4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6029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Subtitle"/>
    <w:aliases w:val="Подзаголовок 3"/>
    <w:basedOn w:val="a"/>
    <w:next w:val="a"/>
    <w:link w:val="aa"/>
    <w:uiPriority w:val="99"/>
    <w:qFormat/>
    <w:rsid w:val="00F1300D"/>
    <w:pPr>
      <w:ind w:left="0" w:firstLine="567"/>
      <w:jc w:val="lef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aa">
    <w:name w:val="Подзаголовок Знак"/>
    <w:aliases w:val="Подзаголовок 3 Знак"/>
    <w:basedOn w:val="a0"/>
    <w:link w:val="a9"/>
    <w:uiPriority w:val="99"/>
    <w:rsid w:val="00F130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Абзац списка Знак"/>
    <w:aliases w:val="Раздел 12 Знак"/>
    <w:link w:val="a5"/>
    <w:uiPriority w:val="34"/>
    <w:locked/>
    <w:rsid w:val="00F1300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geo</cp:lastModifiedBy>
  <cp:revision>9</cp:revision>
  <cp:lastPrinted>2025-11-17T14:09:00Z</cp:lastPrinted>
  <dcterms:created xsi:type="dcterms:W3CDTF">2025-11-13T19:43:00Z</dcterms:created>
  <dcterms:modified xsi:type="dcterms:W3CDTF">2025-11-17T14:09:00Z</dcterms:modified>
</cp:coreProperties>
</file>