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8AB53" w14:textId="77777777" w:rsidR="00E36C39" w:rsidRPr="00CA5073" w:rsidRDefault="00E36C39" w:rsidP="00E36C39">
      <w:pPr>
        <w:spacing w:after="0" w:line="360" w:lineRule="exact"/>
        <w:jc w:val="center"/>
        <w:rPr>
          <w:b/>
          <w:sz w:val="32"/>
          <w:szCs w:val="32"/>
        </w:rPr>
      </w:pPr>
      <w:r w:rsidRPr="00CA5073">
        <w:rPr>
          <w:b/>
          <w:sz w:val="32"/>
          <w:szCs w:val="32"/>
        </w:rPr>
        <w:t>МИНИСТЕРСТВО ОБРАЗОВАНИЯ РЕСПУБЛИКИ БЕЛАРУСЬ</w:t>
      </w:r>
    </w:p>
    <w:p w14:paraId="113E7B39" w14:textId="77777777" w:rsidR="00E36C39" w:rsidRPr="00CA5073" w:rsidRDefault="00E36C39" w:rsidP="00E36C39">
      <w:pPr>
        <w:spacing w:after="0" w:line="360" w:lineRule="exact"/>
        <w:jc w:val="center"/>
        <w:rPr>
          <w:b/>
          <w:sz w:val="32"/>
          <w:szCs w:val="32"/>
        </w:rPr>
      </w:pPr>
      <w:r w:rsidRPr="00CA5073">
        <w:rPr>
          <w:b/>
          <w:sz w:val="32"/>
          <w:szCs w:val="32"/>
        </w:rPr>
        <w:t>БЕЛОРУССКИЙ ГОСУДАРСТВЕННЫЙ УНИВЕРСИТЕТ</w:t>
      </w:r>
    </w:p>
    <w:p w14:paraId="08615B50" w14:textId="77777777" w:rsidR="00E36C39" w:rsidRDefault="00E36C39" w:rsidP="00E36C39">
      <w:pPr>
        <w:spacing w:after="0" w:line="360" w:lineRule="exact"/>
        <w:jc w:val="center"/>
        <w:rPr>
          <w:b/>
          <w:sz w:val="32"/>
          <w:szCs w:val="32"/>
          <w:lang w:val="en-US"/>
        </w:rPr>
      </w:pPr>
      <w:r w:rsidRPr="00CA5073">
        <w:rPr>
          <w:b/>
          <w:sz w:val="32"/>
          <w:szCs w:val="32"/>
        </w:rPr>
        <w:t>ФАКУЛЬТЕТ МЕЖДУНАРОДНЫХ ОТНОШЕНИЙ</w:t>
      </w:r>
    </w:p>
    <w:p w14:paraId="15FEA7B9" w14:textId="77777777" w:rsidR="00787F59" w:rsidRPr="00787F59" w:rsidRDefault="00787F59" w:rsidP="00E36C39">
      <w:pPr>
        <w:spacing w:after="0" w:line="360" w:lineRule="exact"/>
        <w:jc w:val="center"/>
        <w:rPr>
          <w:b/>
          <w:sz w:val="32"/>
          <w:szCs w:val="32"/>
          <w:lang w:val="en-US"/>
        </w:rPr>
      </w:pPr>
    </w:p>
    <w:p w14:paraId="74971CCC" w14:textId="77777777" w:rsidR="00E36C39" w:rsidRPr="00CA5073" w:rsidRDefault="00E36C39" w:rsidP="00E36C39">
      <w:pPr>
        <w:spacing w:after="0" w:line="360" w:lineRule="exact"/>
        <w:jc w:val="center"/>
        <w:rPr>
          <w:sz w:val="32"/>
          <w:szCs w:val="32"/>
        </w:rPr>
      </w:pPr>
      <w:r w:rsidRPr="00CA5073">
        <w:rPr>
          <w:b/>
          <w:sz w:val="32"/>
          <w:szCs w:val="32"/>
        </w:rPr>
        <w:t>Кафедра международного туризма и гостеприимства</w:t>
      </w:r>
    </w:p>
    <w:p w14:paraId="6438AE33" w14:textId="77777777" w:rsidR="00E36C39" w:rsidRPr="004F2C01" w:rsidRDefault="00E36C39" w:rsidP="00E36C39">
      <w:pPr>
        <w:spacing w:after="0" w:line="360" w:lineRule="exact"/>
        <w:jc w:val="center"/>
      </w:pPr>
    </w:p>
    <w:p w14:paraId="6D7FD089" w14:textId="77777777" w:rsidR="00E36C39" w:rsidRPr="004F2C01" w:rsidRDefault="00E36C39" w:rsidP="00E36C39">
      <w:pPr>
        <w:spacing w:after="0" w:line="360" w:lineRule="exact"/>
        <w:jc w:val="center"/>
      </w:pPr>
    </w:p>
    <w:p w14:paraId="5B701B31" w14:textId="118792ED" w:rsidR="00E36C39" w:rsidRDefault="00E36C39" w:rsidP="00E36C39">
      <w:pPr>
        <w:spacing w:after="0" w:line="360" w:lineRule="exact"/>
        <w:jc w:val="center"/>
      </w:pPr>
    </w:p>
    <w:p w14:paraId="191C385C" w14:textId="77777777" w:rsidR="00754EF0" w:rsidRDefault="00754EF0" w:rsidP="00E36C39">
      <w:pPr>
        <w:spacing w:after="0" w:line="360" w:lineRule="exact"/>
        <w:jc w:val="center"/>
      </w:pPr>
    </w:p>
    <w:p w14:paraId="282ABD6B" w14:textId="065EA4FE" w:rsidR="00E36C39" w:rsidRDefault="00996C2F" w:rsidP="00996C2F">
      <w:pPr>
        <w:spacing w:after="0" w:line="360" w:lineRule="exact"/>
        <w:jc w:val="center"/>
      </w:pPr>
      <w:r>
        <w:t>Аннотация дипломной работы</w:t>
      </w:r>
    </w:p>
    <w:p w14:paraId="0AB1881E" w14:textId="77777777" w:rsidR="00E36C39" w:rsidRDefault="00E36C39" w:rsidP="00E36C39">
      <w:pPr>
        <w:spacing w:after="0" w:line="360" w:lineRule="exact"/>
      </w:pPr>
    </w:p>
    <w:p w14:paraId="6CF6C205" w14:textId="6AAAE5FB" w:rsidR="00E36C39" w:rsidRDefault="00E36C39" w:rsidP="00E36C39">
      <w:pPr>
        <w:spacing w:after="0" w:line="360" w:lineRule="exact"/>
        <w:jc w:val="center"/>
      </w:pPr>
    </w:p>
    <w:p w14:paraId="3945AFBE" w14:textId="145C36C3" w:rsidR="00754EF0" w:rsidRDefault="00754EF0" w:rsidP="00E36C39">
      <w:pPr>
        <w:spacing w:after="0" w:line="360" w:lineRule="exact"/>
        <w:jc w:val="center"/>
      </w:pPr>
    </w:p>
    <w:p w14:paraId="517E1C6C" w14:textId="77777777" w:rsidR="00E36C39" w:rsidRPr="001725F7" w:rsidRDefault="00E36C39" w:rsidP="00E36C39">
      <w:pPr>
        <w:spacing w:after="0" w:line="360" w:lineRule="exact"/>
        <w:jc w:val="center"/>
      </w:pPr>
    </w:p>
    <w:p w14:paraId="6E153692" w14:textId="77777777" w:rsidR="00E36C39" w:rsidRPr="00CB7632" w:rsidRDefault="00E36C39" w:rsidP="00E36C39">
      <w:pPr>
        <w:spacing w:after="0" w:line="360" w:lineRule="exact"/>
        <w:jc w:val="center"/>
        <w:rPr>
          <w:b/>
          <w:bCs/>
        </w:rPr>
      </w:pPr>
      <w:r>
        <w:rPr>
          <w:b/>
          <w:bCs/>
        </w:rPr>
        <w:t xml:space="preserve">Современное состояние и перспективы развития туризма в </w:t>
      </w:r>
      <w:proofErr w:type="gramStart"/>
      <w:r>
        <w:rPr>
          <w:b/>
          <w:bCs/>
        </w:rPr>
        <w:t>Азиатско-Тихоокеанском</w:t>
      </w:r>
      <w:proofErr w:type="gramEnd"/>
      <w:r>
        <w:rPr>
          <w:b/>
          <w:bCs/>
        </w:rPr>
        <w:t xml:space="preserve"> туристском макрорегионе</w:t>
      </w:r>
    </w:p>
    <w:p w14:paraId="3EDB68FD" w14:textId="4173D288" w:rsidR="00E36C39" w:rsidRDefault="00E36C39" w:rsidP="00E36C39">
      <w:pPr>
        <w:spacing w:after="0" w:line="360" w:lineRule="exact"/>
        <w:jc w:val="center"/>
      </w:pPr>
    </w:p>
    <w:p w14:paraId="13608253" w14:textId="78747899" w:rsidR="00754EF0" w:rsidRDefault="00754EF0" w:rsidP="00E36C39">
      <w:pPr>
        <w:spacing w:after="0" w:line="360" w:lineRule="exact"/>
        <w:jc w:val="center"/>
      </w:pPr>
    </w:p>
    <w:p w14:paraId="72B320C4" w14:textId="5A803B37" w:rsidR="00E36C39" w:rsidRPr="004F2C01" w:rsidRDefault="00996C2F" w:rsidP="00E36C39">
      <w:pPr>
        <w:spacing w:after="0" w:line="360" w:lineRule="exact"/>
        <w:jc w:val="center"/>
      </w:pPr>
      <w:r>
        <w:t>Яцута Маргарита Алексеевна</w:t>
      </w:r>
    </w:p>
    <w:p w14:paraId="5CFCEF5F" w14:textId="77777777" w:rsidR="00E36C39" w:rsidRPr="00970037" w:rsidRDefault="00E36C39" w:rsidP="00E36C39">
      <w:pPr>
        <w:spacing w:after="0" w:line="360" w:lineRule="exact"/>
      </w:pPr>
    </w:p>
    <w:p w14:paraId="09C7F460" w14:textId="77777777" w:rsidR="00E36C39" w:rsidRDefault="00E36C39" w:rsidP="00E36C39">
      <w:pPr>
        <w:spacing w:after="0" w:line="360" w:lineRule="exact"/>
        <w:ind w:firstLine="709"/>
        <w:jc w:val="center"/>
      </w:pPr>
    </w:p>
    <w:p w14:paraId="56F6B508" w14:textId="77777777" w:rsidR="00E36C39" w:rsidRPr="004F2C01" w:rsidRDefault="00E36C39" w:rsidP="00E36C39">
      <w:pPr>
        <w:spacing w:after="0" w:line="360" w:lineRule="exact"/>
        <w:ind w:firstLine="709"/>
        <w:jc w:val="center"/>
      </w:pPr>
    </w:p>
    <w:p w14:paraId="518BC98C" w14:textId="77777777" w:rsidR="00E36C39" w:rsidRPr="004F2C01" w:rsidRDefault="00E36C39" w:rsidP="00E36C39">
      <w:pPr>
        <w:spacing w:after="0" w:line="360" w:lineRule="exact"/>
        <w:ind w:firstLine="709"/>
        <w:jc w:val="center"/>
      </w:pPr>
    </w:p>
    <w:p w14:paraId="194A9C6C" w14:textId="28ED3C56" w:rsidR="00996C2F" w:rsidRDefault="00754EF0" w:rsidP="00754EF0">
      <w:pPr>
        <w:spacing w:after="0" w:line="360" w:lineRule="exact"/>
        <w:jc w:val="center"/>
      </w:pPr>
      <w:r>
        <w:t>Научный руководитель: доцент, Мозговая О. С.</w:t>
      </w:r>
    </w:p>
    <w:p w14:paraId="175C5AF7" w14:textId="77777777" w:rsidR="00996C2F" w:rsidRDefault="00996C2F" w:rsidP="00E36C39">
      <w:pPr>
        <w:spacing w:after="0" w:line="360" w:lineRule="exact"/>
        <w:jc w:val="center"/>
      </w:pPr>
    </w:p>
    <w:p w14:paraId="0DB254D8" w14:textId="77777777" w:rsidR="00996C2F" w:rsidRDefault="00996C2F" w:rsidP="00E36C39">
      <w:pPr>
        <w:spacing w:after="0" w:line="360" w:lineRule="exact"/>
        <w:jc w:val="center"/>
      </w:pPr>
    </w:p>
    <w:p w14:paraId="435171BA" w14:textId="77777777" w:rsidR="00996C2F" w:rsidRDefault="00996C2F" w:rsidP="00E36C39">
      <w:pPr>
        <w:spacing w:after="0" w:line="360" w:lineRule="exact"/>
        <w:jc w:val="center"/>
      </w:pPr>
    </w:p>
    <w:p w14:paraId="50E1831D" w14:textId="77777777" w:rsidR="00996C2F" w:rsidRDefault="00996C2F" w:rsidP="00E36C39">
      <w:pPr>
        <w:spacing w:after="0" w:line="360" w:lineRule="exact"/>
        <w:jc w:val="center"/>
      </w:pPr>
    </w:p>
    <w:p w14:paraId="3C41FA61" w14:textId="77777777" w:rsidR="00996C2F" w:rsidRDefault="00996C2F" w:rsidP="00E36C39">
      <w:pPr>
        <w:spacing w:after="0" w:line="360" w:lineRule="exact"/>
        <w:jc w:val="center"/>
      </w:pPr>
    </w:p>
    <w:p w14:paraId="10A98B37" w14:textId="77777777" w:rsidR="00996C2F" w:rsidRDefault="00996C2F" w:rsidP="00E36C39">
      <w:pPr>
        <w:spacing w:after="0" w:line="360" w:lineRule="exact"/>
        <w:jc w:val="center"/>
      </w:pPr>
    </w:p>
    <w:p w14:paraId="058D2F8A" w14:textId="77777777" w:rsidR="00996C2F" w:rsidRDefault="00996C2F" w:rsidP="00E36C39">
      <w:pPr>
        <w:spacing w:after="0" w:line="360" w:lineRule="exact"/>
        <w:jc w:val="center"/>
      </w:pPr>
    </w:p>
    <w:p w14:paraId="12685FA9" w14:textId="77777777" w:rsidR="00996C2F" w:rsidRDefault="00996C2F" w:rsidP="00E36C39">
      <w:pPr>
        <w:spacing w:after="0" w:line="360" w:lineRule="exact"/>
        <w:jc w:val="center"/>
      </w:pPr>
    </w:p>
    <w:p w14:paraId="7E5FD40B" w14:textId="77777777" w:rsidR="00996C2F" w:rsidRDefault="00996C2F" w:rsidP="00E36C39">
      <w:pPr>
        <w:spacing w:after="0" w:line="360" w:lineRule="exact"/>
        <w:jc w:val="center"/>
      </w:pPr>
    </w:p>
    <w:p w14:paraId="4230A83D" w14:textId="77777777" w:rsidR="00996C2F" w:rsidRDefault="00996C2F" w:rsidP="00E36C39">
      <w:pPr>
        <w:spacing w:after="0" w:line="360" w:lineRule="exact"/>
        <w:jc w:val="center"/>
      </w:pPr>
    </w:p>
    <w:p w14:paraId="711CA9A1" w14:textId="77777777" w:rsidR="00996C2F" w:rsidRDefault="00996C2F" w:rsidP="00E36C39">
      <w:pPr>
        <w:spacing w:after="0" w:line="360" w:lineRule="exact"/>
        <w:jc w:val="center"/>
      </w:pPr>
    </w:p>
    <w:p w14:paraId="3BC14314" w14:textId="30307EBE" w:rsidR="00996C2F" w:rsidRDefault="00996C2F" w:rsidP="00E36C39">
      <w:pPr>
        <w:spacing w:after="0" w:line="360" w:lineRule="exact"/>
        <w:jc w:val="center"/>
      </w:pPr>
    </w:p>
    <w:p w14:paraId="4F7B0E26" w14:textId="3EDA9A73" w:rsidR="00754EF0" w:rsidRDefault="00754EF0" w:rsidP="00E36C39">
      <w:pPr>
        <w:spacing w:after="0" w:line="360" w:lineRule="exact"/>
        <w:jc w:val="center"/>
      </w:pPr>
    </w:p>
    <w:p w14:paraId="620EF887" w14:textId="77777777" w:rsidR="00996C2F" w:rsidRPr="00787F59" w:rsidRDefault="00996C2F" w:rsidP="00E36C39">
      <w:pPr>
        <w:spacing w:after="0" w:line="360" w:lineRule="exact"/>
        <w:jc w:val="center"/>
        <w:rPr>
          <w:lang w:val="en-US"/>
        </w:rPr>
      </w:pPr>
    </w:p>
    <w:p w14:paraId="2983A558" w14:textId="7361435C" w:rsidR="00E36C39" w:rsidRDefault="00E36C39" w:rsidP="00E36C39">
      <w:pPr>
        <w:spacing w:after="0" w:line="360" w:lineRule="exact"/>
        <w:jc w:val="center"/>
        <w:rPr>
          <w:lang w:val="en-US"/>
        </w:rPr>
      </w:pPr>
      <w:r w:rsidRPr="004F2C01">
        <w:t>Минск,</w:t>
      </w:r>
      <w:r>
        <w:t xml:space="preserve"> 2025</w:t>
      </w:r>
    </w:p>
    <w:p w14:paraId="65752A6A" w14:textId="77777777" w:rsidR="00787F59" w:rsidRPr="00787F59" w:rsidRDefault="00787F59" w:rsidP="00E36C39">
      <w:pPr>
        <w:spacing w:after="0" w:line="360" w:lineRule="exact"/>
        <w:jc w:val="center"/>
        <w:rPr>
          <w:lang w:val="en-US"/>
        </w:rPr>
      </w:pPr>
    </w:p>
    <w:p w14:paraId="6F6F2AD3" w14:textId="41B13823" w:rsidR="00C83B5E" w:rsidRPr="00104EC9" w:rsidRDefault="00AC1FB7" w:rsidP="00C83B5E">
      <w:pPr>
        <w:spacing w:after="0" w:line="340" w:lineRule="exact"/>
        <w:jc w:val="center"/>
        <w:rPr>
          <w:b/>
          <w:bCs/>
          <w:sz w:val="30"/>
          <w:szCs w:val="30"/>
        </w:rPr>
      </w:pPr>
      <w:r>
        <w:rPr>
          <w:b/>
          <w:bCs/>
          <w:sz w:val="30"/>
          <w:szCs w:val="30"/>
        </w:rPr>
        <w:lastRenderedPageBreak/>
        <w:t>АННОТАЦИЯ</w:t>
      </w:r>
    </w:p>
    <w:p w14:paraId="7D0D66BD" w14:textId="77777777" w:rsidR="00C83B5E" w:rsidRPr="00787F59" w:rsidRDefault="00C83B5E" w:rsidP="00C83B5E">
      <w:pPr>
        <w:spacing w:after="0" w:line="340" w:lineRule="exact"/>
        <w:jc w:val="center"/>
        <w:rPr>
          <w:b/>
          <w:bCs/>
          <w:sz w:val="32"/>
          <w:szCs w:val="32"/>
          <w:lang w:val="en-US"/>
        </w:rPr>
      </w:pPr>
    </w:p>
    <w:p w14:paraId="062B51A8" w14:textId="77777777" w:rsidR="00C83B5E" w:rsidRPr="00864634" w:rsidRDefault="00C83B5E" w:rsidP="00C83B5E">
      <w:pPr>
        <w:numPr>
          <w:ilvl w:val="0"/>
          <w:numId w:val="1"/>
        </w:numPr>
        <w:tabs>
          <w:tab w:val="left" w:pos="993"/>
        </w:tabs>
        <w:spacing w:after="0" w:line="340" w:lineRule="exact"/>
        <w:ind w:left="0" w:firstLine="709"/>
        <w:contextualSpacing/>
        <w:rPr>
          <w:b/>
          <w:bCs/>
        </w:rPr>
      </w:pPr>
      <w:r w:rsidRPr="00864634">
        <w:rPr>
          <w:b/>
          <w:bCs/>
        </w:rPr>
        <w:t>Структура и объем дипломной работы</w:t>
      </w:r>
    </w:p>
    <w:p w14:paraId="46E84A36" w14:textId="0E4FAD18" w:rsidR="00C83B5E" w:rsidRPr="00864634" w:rsidRDefault="00C83B5E" w:rsidP="00C83B5E">
      <w:pPr>
        <w:spacing w:after="0" w:line="340" w:lineRule="exact"/>
        <w:ind w:firstLine="709"/>
        <w:contextualSpacing/>
        <w:jc w:val="both"/>
      </w:pPr>
      <w:r w:rsidRPr="00864634">
        <w:t>Дипломная работа состоит из задания на дипломную работу, оглавления, реферата дипломной работы, введения, трёх глав, заключения, 1</w:t>
      </w:r>
      <w:r>
        <w:t>2</w:t>
      </w:r>
      <w:r w:rsidRPr="00864634">
        <w:t xml:space="preserve"> рисунков, 10 таблиц, списка использованных источников</w:t>
      </w:r>
      <w:r>
        <w:t>,</w:t>
      </w:r>
      <w:r w:rsidRPr="00864634">
        <w:t xml:space="preserve"> </w:t>
      </w:r>
      <w:r>
        <w:t>о</w:t>
      </w:r>
      <w:r w:rsidRPr="00864634">
        <w:t xml:space="preserve">дного приложения. Общий объем работы составляет </w:t>
      </w:r>
      <w:r w:rsidR="00833B17">
        <w:t>11</w:t>
      </w:r>
      <w:r w:rsidR="00A95704">
        <w:t>5</w:t>
      </w:r>
      <w:r w:rsidRPr="00864634">
        <w:t xml:space="preserve"> страниц. Список использованных источников включает </w:t>
      </w:r>
      <w:r w:rsidR="008F4BF1">
        <w:t>124</w:t>
      </w:r>
      <w:r w:rsidRPr="00864634">
        <w:t xml:space="preserve"> позиций и занимает </w:t>
      </w:r>
      <w:r w:rsidR="008F4BF1">
        <w:t>12</w:t>
      </w:r>
      <w:r w:rsidRPr="00864634">
        <w:t xml:space="preserve"> страниц.</w:t>
      </w:r>
    </w:p>
    <w:p w14:paraId="5873CB96" w14:textId="50D9ABC4" w:rsidR="00C83B5E" w:rsidRPr="00864634" w:rsidRDefault="00AF44A7" w:rsidP="00C83B5E">
      <w:pPr>
        <w:numPr>
          <w:ilvl w:val="0"/>
          <w:numId w:val="1"/>
        </w:numPr>
        <w:tabs>
          <w:tab w:val="left" w:pos="993"/>
        </w:tabs>
        <w:spacing w:after="0" w:line="340" w:lineRule="exact"/>
        <w:ind w:left="0" w:firstLine="709"/>
        <w:contextualSpacing/>
        <w:jc w:val="both"/>
        <w:rPr>
          <w:b/>
          <w:bCs/>
        </w:rPr>
      </w:pPr>
      <w:r>
        <w:rPr>
          <w:b/>
          <w:bCs/>
        </w:rPr>
        <w:t>К</w:t>
      </w:r>
      <w:r w:rsidR="00C83B5E" w:rsidRPr="00864634">
        <w:rPr>
          <w:b/>
          <w:bCs/>
        </w:rPr>
        <w:t>лючевы</w:t>
      </w:r>
      <w:r>
        <w:rPr>
          <w:b/>
          <w:bCs/>
        </w:rPr>
        <w:t>е</w:t>
      </w:r>
      <w:r w:rsidR="00C83B5E" w:rsidRPr="00864634">
        <w:rPr>
          <w:b/>
          <w:bCs/>
        </w:rPr>
        <w:t xml:space="preserve"> слов</w:t>
      </w:r>
      <w:r>
        <w:rPr>
          <w:b/>
          <w:bCs/>
        </w:rPr>
        <w:t>а</w:t>
      </w:r>
    </w:p>
    <w:p w14:paraId="6D562EC1" w14:textId="77777777" w:rsidR="00C83B5E" w:rsidRPr="00864634" w:rsidRDefault="00C83B5E" w:rsidP="00C83B5E">
      <w:pPr>
        <w:spacing w:after="0" w:line="340" w:lineRule="exact"/>
        <w:ind w:firstLine="709"/>
        <w:contextualSpacing/>
        <w:jc w:val="both"/>
      </w:pPr>
      <w:r w:rsidRPr="00853394">
        <w:t xml:space="preserve">АЗИАТСКО-ТИХООКЕАНСКИЙ РЕГИОН, </w:t>
      </w:r>
      <w:r>
        <w:t xml:space="preserve">ПОКАЗАТЕЛИ МЕЖДУНАРОДНОГО ТУРИЗМА, </w:t>
      </w:r>
      <w:r w:rsidRPr="00853394">
        <w:t>ТЕНДЕНЦИИ РАЗВИТИЯ ТУРИЗМА</w:t>
      </w:r>
    </w:p>
    <w:p w14:paraId="1E4C8638" w14:textId="77777777" w:rsidR="00C83B5E" w:rsidRPr="00864634" w:rsidRDefault="00C83B5E" w:rsidP="00C83B5E">
      <w:pPr>
        <w:numPr>
          <w:ilvl w:val="0"/>
          <w:numId w:val="1"/>
        </w:numPr>
        <w:tabs>
          <w:tab w:val="left" w:pos="993"/>
        </w:tabs>
        <w:spacing w:after="0" w:line="340" w:lineRule="exact"/>
        <w:ind w:left="0" w:firstLine="709"/>
        <w:contextualSpacing/>
        <w:jc w:val="both"/>
        <w:rPr>
          <w:b/>
          <w:bCs/>
        </w:rPr>
      </w:pPr>
      <w:r w:rsidRPr="00864634">
        <w:rPr>
          <w:b/>
          <w:bCs/>
        </w:rPr>
        <w:t>Содержание работы</w:t>
      </w:r>
    </w:p>
    <w:p w14:paraId="78C5DF97" w14:textId="77777777" w:rsidR="00C83B5E" w:rsidRPr="00114B2D" w:rsidRDefault="00C83B5E" w:rsidP="00C83B5E">
      <w:pPr>
        <w:spacing w:after="0" w:line="340" w:lineRule="exact"/>
        <w:ind w:firstLine="709"/>
        <w:contextualSpacing/>
        <w:jc w:val="both"/>
      </w:pPr>
      <w:r w:rsidRPr="00114B2D">
        <w:rPr>
          <w:i/>
          <w:iCs/>
        </w:rPr>
        <w:t>Объект исследования</w:t>
      </w:r>
      <w:r>
        <w:t xml:space="preserve"> </w:t>
      </w:r>
      <w:r w:rsidRPr="00114B2D">
        <w:t>– Азиатско-Тихоокеанский туристский макрорегион.</w:t>
      </w:r>
    </w:p>
    <w:p w14:paraId="5A1FAE79" w14:textId="77777777" w:rsidR="00C83B5E" w:rsidRPr="00864634" w:rsidRDefault="00C83B5E" w:rsidP="00C83B5E">
      <w:pPr>
        <w:tabs>
          <w:tab w:val="center" w:pos="5173"/>
        </w:tabs>
        <w:spacing w:after="0" w:line="340" w:lineRule="exact"/>
        <w:ind w:firstLine="709"/>
        <w:contextualSpacing/>
        <w:jc w:val="both"/>
      </w:pPr>
      <w:r w:rsidRPr="00114B2D">
        <w:rPr>
          <w:i/>
          <w:iCs/>
        </w:rPr>
        <w:t>Предмет исследования</w:t>
      </w:r>
      <w:r w:rsidRPr="00114B2D">
        <w:t xml:space="preserve"> – </w:t>
      </w:r>
      <w:r w:rsidRPr="00104EC9">
        <w:t>современное состояние</w:t>
      </w:r>
      <w:r>
        <w:t xml:space="preserve"> и </w:t>
      </w:r>
      <w:r w:rsidRPr="00104EC9">
        <w:t>тенденции развития международного туризма в странах АТР.</w:t>
      </w:r>
    </w:p>
    <w:p w14:paraId="0C75334C" w14:textId="77777777" w:rsidR="00C83B5E" w:rsidRPr="00074F98" w:rsidRDefault="00C83B5E" w:rsidP="00C83B5E">
      <w:pPr>
        <w:tabs>
          <w:tab w:val="left" w:pos="993"/>
        </w:tabs>
        <w:spacing w:after="0" w:line="340" w:lineRule="exact"/>
        <w:ind w:firstLine="709"/>
        <w:jc w:val="both"/>
      </w:pPr>
      <w:r w:rsidRPr="00864634">
        <w:rPr>
          <w:i/>
          <w:iCs/>
        </w:rPr>
        <w:t>Цель исследования</w:t>
      </w:r>
      <w:r w:rsidRPr="00864634">
        <w:t xml:space="preserve"> –</w:t>
      </w:r>
      <w:r>
        <w:t xml:space="preserve"> </w:t>
      </w:r>
      <w:r w:rsidRPr="00074F98">
        <w:t>разработать направления совершенствования международного туризма между странами Азиатско-Тихоокеанского региона и Республикой Беларусь.</w:t>
      </w:r>
    </w:p>
    <w:p w14:paraId="073DAE33" w14:textId="77777777" w:rsidR="00C83B5E" w:rsidRPr="00864634" w:rsidRDefault="00C83B5E" w:rsidP="00C83B5E">
      <w:pPr>
        <w:tabs>
          <w:tab w:val="left" w:pos="993"/>
        </w:tabs>
        <w:spacing w:after="0" w:line="340" w:lineRule="exact"/>
        <w:ind w:firstLine="709"/>
        <w:jc w:val="both"/>
      </w:pPr>
      <w:proofErr w:type="gramStart"/>
      <w:r w:rsidRPr="00864634">
        <w:rPr>
          <w:i/>
          <w:iCs/>
        </w:rPr>
        <w:t>Методы исследования</w:t>
      </w:r>
      <w:r w:rsidRPr="00864634">
        <w:t>:</w:t>
      </w:r>
      <w:r>
        <w:t xml:space="preserve"> </w:t>
      </w:r>
      <w:r w:rsidRPr="00FD578E">
        <w:t>общенаучные методы (анализ, индукция, дедукция, синтез), описание, сравнение с последующим выявлением общих и отличительных черт изучаемых объектов, классификация, проведение SWOT-анализа, анкетирование, матриц</w:t>
      </w:r>
      <w:r>
        <w:t>ы</w:t>
      </w:r>
      <w:r w:rsidRPr="00FD578E">
        <w:t xml:space="preserve"> BCG, графический метод</w:t>
      </w:r>
      <w:r>
        <w:t>.</w:t>
      </w:r>
      <w:proofErr w:type="gramEnd"/>
    </w:p>
    <w:p w14:paraId="645087DB" w14:textId="77777777" w:rsidR="00C83B5E" w:rsidRDefault="00C83B5E" w:rsidP="00C83B5E">
      <w:pPr>
        <w:spacing w:after="0" w:line="340" w:lineRule="exact"/>
        <w:ind w:firstLine="709"/>
        <w:contextualSpacing/>
        <w:jc w:val="both"/>
      </w:pPr>
      <w:r w:rsidRPr="00074F98">
        <w:rPr>
          <w:i/>
          <w:iCs/>
        </w:rPr>
        <w:t>Полученные результаты и их новизна</w:t>
      </w:r>
      <w:r w:rsidRPr="00074F98">
        <w:t xml:space="preserve">. Проведена оценка экономических показателей международного туризма Азиатско-Тихоокеанского региона, проанализированы современные тенденции и выявлены особенности, определяющие конкурентоспособность стран АТР на международном туристическом рынке. Проведено анкетирование, направленное на изучение потребностей белорусских туристов, и </w:t>
      </w:r>
      <w:r w:rsidRPr="00074F98">
        <w:rPr>
          <w:lang w:val="en-US"/>
        </w:rPr>
        <w:t>SWOT</w:t>
      </w:r>
      <w:r w:rsidRPr="00074F98">
        <w:t xml:space="preserve">-анализ туристского потенциала Беларуси с учетом предпочтений туристов из стран АТР. С использованием матриц </w:t>
      </w:r>
      <w:r w:rsidRPr="00074F98">
        <w:rPr>
          <w:lang w:val="en-US"/>
        </w:rPr>
        <w:t>BCG</w:t>
      </w:r>
      <w:r w:rsidRPr="00074F98">
        <w:t xml:space="preserve"> определены перспективные направления развития международного туризма, сформулированы рекомендации для развития туризма в Республике Беларусь.</w:t>
      </w:r>
      <w:r>
        <w:t xml:space="preserve"> </w:t>
      </w:r>
    </w:p>
    <w:p w14:paraId="0078D8A5" w14:textId="77777777" w:rsidR="00C83B5E" w:rsidRPr="00864634" w:rsidRDefault="00C83B5E" w:rsidP="00C83B5E">
      <w:pPr>
        <w:spacing w:after="0" w:line="340" w:lineRule="exact"/>
        <w:ind w:firstLine="709"/>
        <w:contextualSpacing/>
        <w:jc w:val="both"/>
      </w:pPr>
      <w:r w:rsidRPr="00864634">
        <w:rPr>
          <w:i/>
          <w:iCs/>
        </w:rPr>
        <w:t>Достоверность материалов и результатов дипломной работы</w:t>
      </w:r>
      <w:r w:rsidRPr="00864634">
        <w:t>: Использованные материалы и результаты дипломной работы являются достоверными. Работа выполнена самостоятельно.</w:t>
      </w:r>
    </w:p>
    <w:p w14:paraId="371BDDA0" w14:textId="77777777" w:rsidR="00C83B5E" w:rsidRDefault="00C83B5E" w:rsidP="00C83B5E">
      <w:pPr>
        <w:spacing w:after="0" w:line="340" w:lineRule="exact"/>
        <w:ind w:firstLine="709"/>
        <w:contextualSpacing/>
        <w:jc w:val="both"/>
      </w:pPr>
      <w:r w:rsidRPr="00864634">
        <w:rPr>
          <w:i/>
          <w:iCs/>
        </w:rPr>
        <w:t>Область возможного практического применения.</w:t>
      </w:r>
      <w:r>
        <w:rPr>
          <w:i/>
          <w:iCs/>
        </w:rPr>
        <w:t xml:space="preserve"> </w:t>
      </w:r>
      <w:r w:rsidRPr="00AB5819">
        <w:t>Результаты ра</w:t>
      </w:r>
      <w:r>
        <w:t>боты могут быть использованы для проведения дальнейших исследований по выбранной тематике, а также в практической деятельности белорусских туристических компаний и Национального агентства по туризму Республики Беларусь.</w:t>
      </w:r>
    </w:p>
    <w:p w14:paraId="5AE905EA" w14:textId="77777777" w:rsidR="00787F59" w:rsidRDefault="00787F59" w:rsidP="00C83B5E">
      <w:pPr>
        <w:spacing w:after="0" w:line="340" w:lineRule="exact"/>
        <w:contextualSpacing/>
        <w:jc w:val="center"/>
        <w:rPr>
          <w:b/>
          <w:bCs/>
          <w:sz w:val="30"/>
          <w:szCs w:val="30"/>
          <w:lang w:val="en-US"/>
        </w:rPr>
      </w:pPr>
    </w:p>
    <w:p w14:paraId="431218FE" w14:textId="36F10E2A" w:rsidR="00C83B5E" w:rsidRPr="00104EC9" w:rsidRDefault="00AC1FB7" w:rsidP="00C83B5E">
      <w:pPr>
        <w:spacing w:after="0" w:line="340" w:lineRule="exact"/>
        <w:contextualSpacing/>
        <w:jc w:val="center"/>
        <w:rPr>
          <w:b/>
          <w:bCs/>
          <w:sz w:val="30"/>
          <w:szCs w:val="30"/>
        </w:rPr>
      </w:pPr>
      <w:r w:rsidRPr="00AC1FB7">
        <w:rPr>
          <w:b/>
          <w:bCs/>
          <w:sz w:val="30"/>
          <w:szCs w:val="30"/>
        </w:rPr>
        <w:lastRenderedPageBreak/>
        <w:t>АНАТАЦЫЯ</w:t>
      </w:r>
    </w:p>
    <w:p w14:paraId="7ADC85D0" w14:textId="77777777" w:rsidR="00C83B5E" w:rsidRPr="00787F59" w:rsidRDefault="00C83B5E" w:rsidP="00C83B5E">
      <w:pPr>
        <w:spacing w:after="0" w:line="340" w:lineRule="exact"/>
        <w:contextualSpacing/>
        <w:jc w:val="center"/>
        <w:rPr>
          <w:b/>
          <w:bCs/>
          <w:sz w:val="32"/>
          <w:szCs w:val="32"/>
          <w:lang w:val="en-US"/>
        </w:rPr>
      </w:pPr>
      <w:bookmarkStart w:id="0" w:name="_GoBack"/>
      <w:bookmarkEnd w:id="0"/>
    </w:p>
    <w:p w14:paraId="790672F2" w14:textId="77777777" w:rsidR="00C83B5E" w:rsidRPr="00864634" w:rsidRDefault="00C83B5E" w:rsidP="00C83B5E">
      <w:pPr>
        <w:numPr>
          <w:ilvl w:val="0"/>
          <w:numId w:val="2"/>
        </w:numPr>
        <w:tabs>
          <w:tab w:val="left" w:pos="993"/>
        </w:tabs>
        <w:spacing w:after="0" w:line="340" w:lineRule="exact"/>
        <w:contextualSpacing/>
        <w:rPr>
          <w:b/>
          <w:bCs/>
        </w:rPr>
      </w:pPr>
      <w:r w:rsidRPr="00864634">
        <w:rPr>
          <w:b/>
          <w:bCs/>
        </w:rPr>
        <w:t xml:space="preserve">Структура и </w:t>
      </w:r>
      <w:proofErr w:type="spellStart"/>
      <w:r w:rsidRPr="00864634">
        <w:rPr>
          <w:b/>
          <w:bCs/>
        </w:rPr>
        <w:t>аб</w:t>
      </w:r>
      <w:proofErr w:type="spellEnd"/>
      <w:r w:rsidRPr="00864634">
        <w:rPr>
          <w:b/>
          <w:bCs/>
          <w:lang w:val="en-US"/>
        </w:rPr>
        <w:t>’</w:t>
      </w:r>
      <w:proofErr w:type="spellStart"/>
      <w:r w:rsidRPr="00864634">
        <w:rPr>
          <w:b/>
          <w:bCs/>
        </w:rPr>
        <w:t>ём</w:t>
      </w:r>
      <w:proofErr w:type="spellEnd"/>
      <w:r w:rsidRPr="00864634">
        <w:rPr>
          <w:b/>
          <w:bCs/>
        </w:rPr>
        <w:t xml:space="preserve"> </w:t>
      </w:r>
      <w:proofErr w:type="spellStart"/>
      <w:r w:rsidRPr="00864634">
        <w:rPr>
          <w:b/>
          <w:bCs/>
        </w:rPr>
        <w:t>дыпломнай</w:t>
      </w:r>
      <w:proofErr w:type="spellEnd"/>
      <w:r w:rsidRPr="00864634">
        <w:rPr>
          <w:b/>
          <w:bCs/>
        </w:rPr>
        <w:t xml:space="preserve"> </w:t>
      </w:r>
      <w:proofErr w:type="spellStart"/>
      <w:r w:rsidRPr="00864634">
        <w:rPr>
          <w:b/>
          <w:bCs/>
        </w:rPr>
        <w:t>працы</w:t>
      </w:r>
      <w:proofErr w:type="spellEnd"/>
    </w:p>
    <w:p w14:paraId="0774ADD2" w14:textId="7D958093" w:rsidR="00C83B5E" w:rsidRPr="00864634" w:rsidRDefault="00C83B5E" w:rsidP="00C83B5E">
      <w:pPr>
        <w:tabs>
          <w:tab w:val="left" w:pos="993"/>
        </w:tabs>
        <w:spacing w:after="0" w:line="340" w:lineRule="exact"/>
        <w:ind w:firstLine="709"/>
        <w:jc w:val="both"/>
      </w:pPr>
      <w:proofErr w:type="spellStart"/>
      <w:r w:rsidRPr="00864634">
        <w:t>Дыпломная</w:t>
      </w:r>
      <w:proofErr w:type="spellEnd"/>
      <w:r w:rsidRPr="00864634">
        <w:t xml:space="preserve"> </w:t>
      </w:r>
      <w:proofErr w:type="spellStart"/>
      <w:r w:rsidRPr="00864634">
        <w:t>праца</w:t>
      </w:r>
      <w:proofErr w:type="spellEnd"/>
      <w:r w:rsidRPr="00864634">
        <w:t xml:space="preserve"> </w:t>
      </w:r>
      <w:proofErr w:type="spellStart"/>
      <w:r w:rsidRPr="00864634">
        <w:t>складаецца</w:t>
      </w:r>
      <w:proofErr w:type="spellEnd"/>
      <w:r w:rsidRPr="00864634">
        <w:t xml:space="preserve"> з </w:t>
      </w:r>
      <w:proofErr w:type="spellStart"/>
      <w:r w:rsidRPr="00864634">
        <w:t>задання</w:t>
      </w:r>
      <w:proofErr w:type="spellEnd"/>
      <w:r w:rsidRPr="00864634">
        <w:t xml:space="preserve"> на </w:t>
      </w:r>
      <w:proofErr w:type="spellStart"/>
      <w:r w:rsidRPr="00864634">
        <w:t>дыпломную</w:t>
      </w:r>
      <w:proofErr w:type="spellEnd"/>
      <w:r w:rsidRPr="00864634">
        <w:t xml:space="preserve"> </w:t>
      </w:r>
      <w:proofErr w:type="spellStart"/>
      <w:r w:rsidRPr="00864634">
        <w:t>працу</w:t>
      </w:r>
      <w:proofErr w:type="spellEnd"/>
      <w:r w:rsidRPr="00864634">
        <w:t xml:space="preserve">, </w:t>
      </w:r>
      <w:proofErr w:type="spellStart"/>
      <w:r w:rsidRPr="00864634">
        <w:t>зместа</w:t>
      </w:r>
      <w:proofErr w:type="spellEnd"/>
      <w:r w:rsidRPr="00864634">
        <w:t xml:space="preserve">, </w:t>
      </w:r>
      <w:proofErr w:type="spellStart"/>
      <w:r w:rsidRPr="00864634">
        <w:t>рэферата</w:t>
      </w:r>
      <w:proofErr w:type="spellEnd"/>
      <w:r w:rsidRPr="00864634">
        <w:t xml:space="preserve"> </w:t>
      </w:r>
      <w:proofErr w:type="spellStart"/>
      <w:r w:rsidRPr="00864634">
        <w:t>дыпломнай</w:t>
      </w:r>
      <w:proofErr w:type="spellEnd"/>
      <w:r w:rsidRPr="00864634">
        <w:t xml:space="preserve"> </w:t>
      </w:r>
      <w:proofErr w:type="spellStart"/>
      <w:r w:rsidRPr="00864634">
        <w:t>працы</w:t>
      </w:r>
      <w:proofErr w:type="spellEnd"/>
      <w:r w:rsidRPr="00864634">
        <w:t xml:space="preserve">, </w:t>
      </w:r>
      <w:proofErr w:type="spellStart"/>
      <w:r w:rsidRPr="00864634">
        <w:t>уводзінаў</w:t>
      </w:r>
      <w:proofErr w:type="spellEnd"/>
      <w:r w:rsidRPr="00864634">
        <w:t xml:space="preserve">, </w:t>
      </w:r>
      <w:proofErr w:type="spellStart"/>
      <w:r w:rsidRPr="00864634">
        <w:t>трох</w:t>
      </w:r>
      <w:proofErr w:type="spellEnd"/>
      <w:r w:rsidRPr="00864634">
        <w:t xml:space="preserve"> </w:t>
      </w:r>
      <w:proofErr w:type="spellStart"/>
      <w:r w:rsidRPr="00864634">
        <w:t>кіраўнікоў</w:t>
      </w:r>
      <w:proofErr w:type="spellEnd"/>
      <w:r w:rsidRPr="00864634">
        <w:t xml:space="preserve">, </w:t>
      </w:r>
      <w:proofErr w:type="spellStart"/>
      <w:r w:rsidRPr="00864634">
        <w:t>заключэння</w:t>
      </w:r>
      <w:proofErr w:type="spellEnd"/>
      <w:r w:rsidRPr="00864634">
        <w:t>, 1</w:t>
      </w:r>
      <w:r>
        <w:t>2</w:t>
      </w:r>
      <w:r w:rsidRPr="00864634">
        <w:t xml:space="preserve"> </w:t>
      </w:r>
      <w:proofErr w:type="spellStart"/>
      <w:r w:rsidRPr="00864634">
        <w:t>тілюстрацый</w:t>
      </w:r>
      <w:proofErr w:type="spellEnd"/>
      <w:r w:rsidRPr="00864634">
        <w:t xml:space="preserve">, 10 </w:t>
      </w:r>
      <w:proofErr w:type="spellStart"/>
      <w:proofErr w:type="gramStart"/>
      <w:r w:rsidRPr="00864634">
        <w:t>табл</w:t>
      </w:r>
      <w:proofErr w:type="gramEnd"/>
      <w:r w:rsidRPr="00864634">
        <w:t>іц</w:t>
      </w:r>
      <w:proofErr w:type="spellEnd"/>
      <w:r w:rsidRPr="00864634">
        <w:t xml:space="preserve">, </w:t>
      </w:r>
      <w:proofErr w:type="spellStart"/>
      <w:r w:rsidRPr="00864634">
        <w:t>спісу</w:t>
      </w:r>
      <w:proofErr w:type="spellEnd"/>
      <w:r w:rsidRPr="00864634">
        <w:t xml:space="preserve"> </w:t>
      </w:r>
      <w:proofErr w:type="spellStart"/>
      <w:r w:rsidRPr="00864634">
        <w:t>выкарыстаных</w:t>
      </w:r>
      <w:proofErr w:type="spellEnd"/>
      <w:r w:rsidRPr="00864634">
        <w:t xml:space="preserve"> </w:t>
      </w:r>
      <w:proofErr w:type="spellStart"/>
      <w:r w:rsidRPr="00864634">
        <w:t>крыніц</w:t>
      </w:r>
      <w:proofErr w:type="spellEnd"/>
      <w:r w:rsidRPr="00864634">
        <w:t xml:space="preserve"> і з </w:t>
      </w:r>
      <w:proofErr w:type="spellStart"/>
      <w:r w:rsidRPr="00864634">
        <w:t>аднаго</w:t>
      </w:r>
      <w:proofErr w:type="spellEnd"/>
      <w:r w:rsidRPr="00864634">
        <w:t xml:space="preserve"> </w:t>
      </w:r>
      <w:proofErr w:type="spellStart"/>
      <w:r w:rsidRPr="00864634">
        <w:t>прыкладання</w:t>
      </w:r>
      <w:proofErr w:type="spellEnd"/>
      <w:r w:rsidRPr="00864634">
        <w:t xml:space="preserve">. </w:t>
      </w:r>
      <w:proofErr w:type="spellStart"/>
      <w:r w:rsidRPr="00864634">
        <w:t>Агульны</w:t>
      </w:r>
      <w:proofErr w:type="spellEnd"/>
      <w:r w:rsidRPr="00864634">
        <w:t xml:space="preserve"> </w:t>
      </w:r>
      <w:proofErr w:type="spellStart"/>
      <w:r w:rsidRPr="00864634">
        <w:t>аб'ём</w:t>
      </w:r>
      <w:proofErr w:type="spellEnd"/>
      <w:r w:rsidRPr="00864634">
        <w:t xml:space="preserve"> </w:t>
      </w:r>
      <w:proofErr w:type="spellStart"/>
      <w:r w:rsidRPr="00864634">
        <w:t>працы</w:t>
      </w:r>
      <w:proofErr w:type="spellEnd"/>
      <w:r w:rsidRPr="00864634">
        <w:t xml:space="preserve"> </w:t>
      </w:r>
      <w:proofErr w:type="spellStart"/>
      <w:r w:rsidRPr="00864634">
        <w:t>складае</w:t>
      </w:r>
      <w:proofErr w:type="spellEnd"/>
      <w:r w:rsidRPr="00864634">
        <w:t xml:space="preserve"> </w:t>
      </w:r>
      <w:r w:rsidR="00833B17">
        <w:t>11</w:t>
      </w:r>
      <w:r w:rsidR="00A95704">
        <w:t>5</w:t>
      </w:r>
      <w:r w:rsidRPr="00864634">
        <w:t xml:space="preserve"> </w:t>
      </w:r>
      <w:proofErr w:type="spellStart"/>
      <w:r w:rsidRPr="00864634">
        <w:t>старонак</w:t>
      </w:r>
      <w:proofErr w:type="spellEnd"/>
      <w:r w:rsidRPr="00864634">
        <w:t xml:space="preserve">. </w:t>
      </w:r>
      <w:proofErr w:type="spellStart"/>
      <w:r w:rsidRPr="00864634">
        <w:t>Спіс</w:t>
      </w:r>
      <w:proofErr w:type="spellEnd"/>
      <w:r w:rsidRPr="00864634">
        <w:t xml:space="preserve"> </w:t>
      </w:r>
      <w:proofErr w:type="spellStart"/>
      <w:r w:rsidRPr="00864634">
        <w:t>выкарыстаных</w:t>
      </w:r>
      <w:proofErr w:type="spellEnd"/>
      <w:r w:rsidRPr="00864634">
        <w:t xml:space="preserve"> </w:t>
      </w:r>
      <w:proofErr w:type="spellStart"/>
      <w:r w:rsidRPr="00864634">
        <w:t>крыніц</w:t>
      </w:r>
      <w:proofErr w:type="spellEnd"/>
      <w:r w:rsidRPr="00864634">
        <w:t xml:space="preserve"> </w:t>
      </w:r>
      <w:proofErr w:type="spellStart"/>
      <w:r w:rsidRPr="00864634">
        <w:t>займае</w:t>
      </w:r>
      <w:proofErr w:type="spellEnd"/>
      <w:r w:rsidRPr="00864634">
        <w:t xml:space="preserve"> </w:t>
      </w:r>
      <w:r w:rsidR="008F4BF1">
        <w:t>12</w:t>
      </w:r>
      <w:r w:rsidRPr="00864634">
        <w:t xml:space="preserve"> </w:t>
      </w:r>
      <w:proofErr w:type="spellStart"/>
      <w:r w:rsidRPr="00864634">
        <w:t>старонак</w:t>
      </w:r>
      <w:proofErr w:type="spellEnd"/>
      <w:r w:rsidRPr="00864634">
        <w:t xml:space="preserve"> і </w:t>
      </w:r>
      <w:proofErr w:type="spellStart"/>
      <w:r w:rsidRPr="00864634">
        <w:t>ўключае</w:t>
      </w:r>
      <w:proofErr w:type="spellEnd"/>
      <w:r w:rsidRPr="00864634">
        <w:t xml:space="preserve"> </w:t>
      </w:r>
      <w:r w:rsidR="008F4BF1">
        <w:t>124</w:t>
      </w:r>
      <w:r w:rsidRPr="00864634">
        <w:t xml:space="preserve"> </w:t>
      </w:r>
      <w:proofErr w:type="spellStart"/>
      <w:r w:rsidRPr="00864634">
        <w:t>пазіцы</w:t>
      </w:r>
      <w:proofErr w:type="gramStart"/>
      <w:r w:rsidRPr="00864634">
        <w:t>i</w:t>
      </w:r>
      <w:proofErr w:type="spellEnd"/>
      <w:proofErr w:type="gramEnd"/>
      <w:r w:rsidRPr="00864634">
        <w:t>.</w:t>
      </w:r>
    </w:p>
    <w:p w14:paraId="223D072A" w14:textId="77777777" w:rsidR="00C83B5E" w:rsidRPr="00864634" w:rsidRDefault="00C83B5E" w:rsidP="00C83B5E">
      <w:pPr>
        <w:numPr>
          <w:ilvl w:val="0"/>
          <w:numId w:val="2"/>
        </w:numPr>
        <w:tabs>
          <w:tab w:val="left" w:pos="993"/>
          <w:tab w:val="left" w:pos="1276"/>
        </w:tabs>
        <w:spacing w:after="0" w:line="340" w:lineRule="exact"/>
        <w:ind w:left="0" w:firstLine="709"/>
        <w:contextualSpacing/>
        <w:jc w:val="both"/>
        <w:rPr>
          <w:b/>
          <w:bCs/>
        </w:rPr>
      </w:pPr>
      <w:proofErr w:type="spellStart"/>
      <w:r w:rsidRPr="00864634">
        <w:rPr>
          <w:b/>
          <w:bCs/>
        </w:rPr>
        <w:t>Ключавыя</w:t>
      </w:r>
      <w:proofErr w:type="spellEnd"/>
      <w:r w:rsidRPr="00864634">
        <w:rPr>
          <w:b/>
          <w:bCs/>
        </w:rPr>
        <w:t xml:space="preserve"> </w:t>
      </w:r>
      <w:proofErr w:type="spellStart"/>
      <w:r w:rsidRPr="00864634">
        <w:rPr>
          <w:b/>
          <w:bCs/>
        </w:rPr>
        <w:t>словы</w:t>
      </w:r>
      <w:proofErr w:type="spellEnd"/>
    </w:p>
    <w:p w14:paraId="1A48A0BD" w14:textId="77777777" w:rsidR="00C83B5E" w:rsidRPr="00864634" w:rsidRDefault="00C83B5E" w:rsidP="00C83B5E">
      <w:pPr>
        <w:tabs>
          <w:tab w:val="left" w:pos="993"/>
        </w:tabs>
        <w:spacing w:after="0" w:line="340" w:lineRule="exact"/>
        <w:ind w:firstLine="709"/>
        <w:contextualSpacing/>
        <w:jc w:val="both"/>
      </w:pPr>
      <w:r w:rsidRPr="00074F98">
        <w:t>АЗІЯЦКА-ЦІХААКІЯНСКІ РЭГІЁН, ПАКАЗЧЫКІ МІЖНАРОДНАГА ТУРЫЗМУ, ТЭНДЭНЦЫІ РАЗВІЦЦЯ ТУРЫЗМУ</w:t>
      </w:r>
    </w:p>
    <w:p w14:paraId="6F4B3B43" w14:textId="77777777" w:rsidR="00C83B5E" w:rsidRPr="00864634" w:rsidRDefault="00C83B5E" w:rsidP="00C83B5E">
      <w:pPr>
        <w:numPr>
          <w:ilvl w:val="0"/>
          <w:numId w:val="2"/>
        </w:numPr>
        <w:tabs>
          <w:tab w:val="left" w:pos="993"/>
        </w:tabs>
        <w:spacing w:after="0" w:line="340" w:lineRule="exact"/>
        <w:contextualSpacing/>
        <w:jc w:val="both"/>
        <w:rPr>
          <w:b/>
          <w:bCs/>
        </w:rPr>
      </w:pPr>
      <w:proofErr w:type="spellStart"/>
      <w:r w:rsidRPr="00864634">
        <w:rPr>
          <w:b/>
          <w:bCs/>
        </w:rPr>
        <w:t>Змест</w:t>
      </w:r>
      <w:proofErr w:type="spellEnd"/>
      <w:r w:rsidRPr="00864634">
        <w:rPr>
          <w:b/>
          <w:bCs/>
        </w:rPr>
        <w:t xml:space="preserve"> </w:t>
      </w:r>
      <w:proofErr w:type="spellStart"/>
      <w:r w:rsidRPr="00864634">
        <w:rPr>
          <w:b/>
          <w:bCs/>
        </w:rPr>
        <w:t>працы</w:t>
      </w:r>
      <w:proofErr w:type="spellEnd"/>
    </w:p>
    <w:p w14:paraId="342D79EB" w14:textId="77777777" w:rsidR="00C83B5E" w:rsidRPr="00864634" w:rsidRDefault="00C83B5E" w:rsidP="00C83B5E">
      <w:pPr>
        <w:tabs>
          <w:tab w:val="left" w:pos="993"/>
        </w:tabs>
        <w:spacing w:after="0" w:line="340" w:lineRule="exact"/>
        <w:ind w:firstLine="709"/>
        <w:jc w:val="both"/>
      </w:pPr>
      <w:proofErr w:type="spellStart"/>
      <w:r w:rsidRPr="00864634">
        <w:rPr>
          <w:i/>
          <w:iCs/>
        </w:rPr>
        <w:t>Аб'ект</w:t>
      </w:r>
      <w:proofErr w:type="spellEnd"/>
      <w:r w:rsidRPr="00864634">
        <w:rPr>
          <w:i/>
          <w:iCs/>
        </w:rPr>
        <w:t xml:space="preserve"> </w:t>
      </w:r>
      <w:proofErr w:type="spellStart"/>
      <w:r w:rsidRPr="00864634">
        <w:rPr>
          <w:i/>
          <w:iCs/>
        </w:rPr>
        <w:t>даследавання</w:t>
      </w:r>
      <w:proofErr w:type="spellEnd"/>
      <w:r w:rsidRPr="00864634">
        <w:t xml:space="preserve"> –</w:t>
      </w:r>
      <w:r>
        <w:t xml:space="preserve"> </w:t>
      </w:r>
      <w:proofErr w:type="spellStart"/>
      <w:r w:rsidRPr="00074F98">
        <w:t>Азіяцка-Ціхаакіянскі</w:t>
      </w:r>
      <w:proofErr w:type="spellEnd"/>
      <w:r w:rsidRPr="00074F98">
        <w:t xml:space="preserve"> </w:t>
      </w:r>
      <w:proofErr w:type="spellStart"/>
      <w:r w:rsidRPr="00074F98">
        <w:t>турысцкі</w:t>
      </w:r>
      <w:proofErr w:type="spellEnd"/>
      <w:r w:rsidRPr="00074F98">
        <w:t xml:space="preserve"> </w:t>
      </w:r>
      <w:proofErr w:type="spellStart"/>
      <w:r w:rsidRPr="00074F98">
        <w:t>макрарэгіён</w:t>
      </w:r>
      <w:proofErr w:type="spellEnd"/>
      <w:r>
        <w:t>.</w:t>
      </w:r>
    </w:p>
    <w:p w14:paraId="4FAAFA85" w14:textId="77777777" w:rsidR="00C83B5E" w:rsidRPr="00864634" w:rsidRDefault="00C83B5E" w:rsidP="00C83B5E">
      <w:pPr>
        <w:tabs>
          <w:tab w:val="left" w:pos="993"/>
        </w:tabs>
        <w:spacing w:after="0" w:line="340" w:lineRule="exact"/>
        <w:ind w:firstLine="709"/>
        <w:jc w:val="both"/>
      </w:pPr>
      <w:proofErr w:type="spellStart"/>
      <w:r w:rsidRPr="00864634">
        <w:rPr>
          <w:i/>
          <w:iCs/>
        </w:rPr>
        <w:t>Прадмет</w:t>
      </w:r>
      <w:proofErr w:type="spellEnd"/>
      <w:r w:rsidRPr="00864634">
        <w:rPr>
          <w:i/>
          <w:iCs/>
        </w:rPr>
        <w:t xml:space="preserve"> </w:t>
      </w:r>
      <w:proofErr w:type="spellStart"/>
      <w:r w:rsidRPr="00864634">
        <w:rPr>
          <w:i/>
          <w:iCs/>
        </w:rPr>
        <w:t>даследавання</w:t>
      </w:r>
      <w:proofErr w:type="spellEnd"/>
      <w:r w:rsidRPr="00864634">
        <w:t xml:space="preserve"> –</w:t>
      </w:r>
      <w:r>
        <w:t xml:space="preserve"> </w:t>
      </w:r>
      <w:proofErr w:type="spellStart"/>
      <w:r w:rsidRPr="00074F98">
        <w:t>сучасны</w:t>
      </w:r>
      <w:proofErr w:type="spellEnd"/>
      <w:r w:rsidRPr="00074F98">
        <w:t xml:space="preserve"> стан і </w:t>
      </w:r>
      <w:proofErr w:type="spellStart"/>
      <w:r w:rsidRPr="00074F98">
        <w:t>тэндэнцыі</w:t>
      </w:r>
      <w:proofErr w:type="spellEnd"/>
      <w:r w:rsidRPr="00074F98">
        <w:t xml:space="preserve"> </w:t>
      </w:r>
      <w:proofErr w:type="spellStart"/>
      <w:r w:rsidRPr="00074F98">
        <w:t>развіцця</w:t>
      </w:r>
      <w:proofErr w:type="spellEnd"/>
      <w:r w:rsidRPr="00074F98">
        <w:t xml:space="preserve"> </w:t>
      </w:r>
      <w:proofErr w:type="spellStart"/>
      <w:r w:rsidRPr="00074F98">
        <w:t>міжнароднага</w:t>
      </w:r>
      <w:proofErr w:type="spellEnd"/>
      <w:r w:rsidRPr="00074F98">
        <w:t xml:space="preserve"> </w:t>
      </w:r>
      <w:proofErr w:type="spellStart"/>
      <w:r w:rsidRPr="00074F98">
        <w:t>турызму</w:t>
      </w:r>
      <w:proofErr w:type="spellEnd"/>
      <w:r w:rsidRPr="00074F98">
        <w:t xml:space="preserve"> ў </w:t>
      </w:r>
      <w:proofErr w:type="spellStart"/>
      <w:proofErr w:type="gramStart"/>
      <w:r w:rsidRPr="00074F98">
        <w:t>краінах</w:t>
      </w:r>
      <w:proofErr w:type="spellEnd"/>
      <w:proofErr w:type="gramEnd"/>
      <w:r w:rsidRPr="00074F98">
        <w:t xml:space="preserve"> </w:t>
      </w:r>
      <w:r>
        <w:t>АЦР</w:t>
      </w:r>
      <w:r w:rsidRPr="00074F98">
        <w:t>.</w:t>
      </w:r>
    </w:p>
    <w:p w14:paraId="6D59AB76" w14:textId="77777777" w:rsidR="00C83B5E" w:rsidRPr="00864634" w:rsidRDefault="00C83B5E" w:rsidP="00C83B5E">
      <w:pPr>
        <w:tabs>
          <w:tab w:val="left" w:pos="993"/>
        </w:tabs>
        <w:spacing w:after="0" w:line="340" w:lineRule="exact"/>
        <w:ind w:firstLine="709"/>
        <w:jc w:val="both"/>
      </w:pPr>
      <w:proofErr w:type="spellStart"/>
      <w:r w:rsidRPr="00864634">
        <w:rPr>
          <w:i/>
          <w:iCs/>
        </w:rPr>
        <w:t>Мэта</w:t>
      </w:r>
      <w:proofErr w:type="spellEnd"/>
      <w:r w:rsidRPr="00864634">
        <w:rPr>
          <w:i/>
          <w:iCs/>
        </w:rPr>
        <w:t xml:space="preserve"> </w:t>
      </w:r>
      <w:proofErr w:type="spellStart"/>
      <w:r w:rsidRPr="00864634">
        <w:rPr>
          <w:i/>
          <w:iCs/>
        </w:rPr>
        <w:t>даследавання</w:t>
      </w:r>
      <w:proofErr w:type="spellEnd"/>
      <w:r w:rsidRPr="00864634">
        <w:t xml:space="preserve"> –</w:t>
      </w:r>
      <w:r>
        <w:t xml:space="preserve"> </w:t>
      </w:r>
      <w:proofErr w:type="spellStart"/>
      <w:r w:rsidRPr="00B140B1">
        <w:t>распрацаваць</w:t>
      </w:r>
      <w:proofErr w:type="spellEnd"/>
      <w:r w:rsidRPr="00B140B1">
        <w:t xml:space="preserve"> </w:t>
      </w:r>
      <w:proofErr w:type="spellStart"/>
      <w:r w:rsidRPr="00B140B1">
        <w:t>напрамкі</w:t>
      </w:r>
      <w:proofErr w:type="spellEnd"/>
      <w:r w:rsidRPr="00B140B1">
        <w:t xml:space="preserve"> </w:t>
      </w:r>
      <w:proofErr w:type="spellStart"/>
      <w:r w:rsidRPr="00B140B1">
        <w:t>ўдасканалення</w:t>
      </w:r>
      <w:proofErr w:type="spellEnd"/>
      <w:r w:rsidRPr="00B140B1">
        <w:t xml:space="preserve"> </w:t>
      </w:r>
      <w:proofErr w:type="spellStart"/>
      <w:r w:rsidRPr="00B140B1">
        <w:t>міжнароднага</w:t>
      </w:r>
      <w:proofErr w:type="spellEnd"/>
      <w:r w:rsidRPr="00B140B1">
        <w:t xml:space="preserve"> </w:t>
      </w:r>
      <w:proofErr w:type="spellStart"/>
      <w:r w:rsidRPr="00B140B1">
        <w:t>турызму</w:t>
      </w:r>
      <w:proofErr w:type="spellEnd"/>
      <w:r w:rsidRPr="00B140B1">
        <w:t xml:space="preserve"> </w:t>
      </w:r>
      <w:proofErr w:type="spellStart"/>
      <w:r w:rsidRPr="00B140B1">
        <w:t>паміж</w:t>
      </w:r>
      <w:proofErr w:type="spellEnd"/>
      <w:r w:rsidRPr="00B140B1">
        <w:t xml:space="preserve"> </w:t>
      </w:r>
      <w:proofErr w:type="spellStart"/>
      <w:proofErr w:type="gramStart"/>
      <w:r w:rsidRPr="00B140B1">
        <w:t>краінам</w:t>
      </w:r>
      <w:proofErr w:type="gramEnd"/>
      <w:r w:rsidRPr="00B140B1">
        <w:t>і</w:t>
      </w:r>
      <w:proofErr w:type="spellEnd"/>
      <w:r w:rsidRPr="00B140B1">
        <w:t xml:space="preserve"> </w:t>
      </w:r>
      <w:proofErr w:type="spellStart"/>
      <w:r w:rsidRPr="00B140B1">
        <w:t>Азіяцка-Ціхаакіянскага</w:t>
      </w:r>
      <w:proofErr w:type="spellEnd"/>
      <w:r w:rsidRPr="00B140B1">
        <w:t xml:space="preserve"> </w:t>
      </w:r>
      <w:proofErr w:type="spellStart"/>
      <w:r w:rsidRPr="00B140B1">
        <w:t>рэгіёну</w:t>
      </w:r>
      <w:proofErr w:type="spellEnd"/>
      <w:r w:rsidRPr="00B140B1">
        <w:t xml:space="preserve"> і </w:t>
      </w:r>
      <w:proofErr w:type="spellStart"/>
      <w:r w:rsidRPr="00B140B1">
        <w:t>Рэспублікай</w:t>
      </w:r>
      <w:proofErr w:type="spellEnd"/>
      <w:r w:rsidRPr="00B140B1">
        <w:t xml:space="preserve"> Беларусь.</w:t>
      </w:r>
    </w:p>
    <w:p w14:paraId="2413C455" w14:textId="77777777" w:rsidR="00C83B5E" w:rsidRPr="00864634" w:rsidRDefault="00C83B5E" w:rsidP="00C83B5E">
      <w:pPr>
        <w:tabs>
          <w:tab w:val="left" w:pos="993"/>
        </w:tabs>
        <w:spacing w:after="0" w:line="340" w:lineRule="exact"/>
        <w:ind w:firstLine="709"/>
        <w:jc w:val="both"/>
      </w:pPr>
      <w:proofErr w:type="spellStart"/>
      <w:r w:rsidRPr="00864634">
        <w:rPr>
          <w:i/>
          <w:iCs/>
        </w:rPr>
        <w:t>Метады</w:t>
      </w:r>
      <w:proofErr w:type="spellEnd"/>
      <w:r w:rsidRPr="00864634">
        <w:rPr>
          <w:i/>
          <w:iCs/>
        </w:rPr>
        <w:t xml:space="preserve"> </w:t>
      </w:r>
      <w:proofErr w:type="spellStart"/>
      <w:r w:rsidRPr="00864634">
        <w:rPr>
          <w:i/>
          <w:iCs/>
        </w:rPr>
        <w:t>даследавання</w:t>
      </w:r>
      <w:proofErr w:type="spellEnd"/>
      <w:r w:rsidRPr="00864634">
        <w:t xml:space="preserve">: </w:t>
      </w:r>
      <w:proofErr w:type="spellStart"/>
      <w:r w:rsidRPr="00B140B1">
        <w:t>агульнанавуковыя</w:t>
      </w:r>
      <w:proofErr w:type="spellEnd"/>
      <w:r w:rsidRPr="00B140B1">
        <w:t xml:space="preserve"> </w:t>
      </w:r>
      <w:proofErr w:type="spellStart"/>
      <w:r w:rsidRPr="00B140B1">
        <w:t>метады</w:t>
      </w:r>
      <w:proofErr w:type="spellEnd"/>
      <w:r w:rsidRPr="00B140B1">
        <w:t xml:space="preserve"> (</w:t>
      </w:r>
      <w:proofErr w:type="spellStart"/>
      <w:r w:rsidRPr="00B140B1">
        <w:t>аналіз</w:t>
      </w:r>
      <w:proofErr w:type="spellEnd"/>
      <w:r w:rsidRPr="00B140B1">
        <w:t xml:space="preserve">, </w:t>
      </w:r>
      <w:proofErr w:type="spellStart"/>
      <w:r w:rsidRPr="00B140B1">
        <w:t>індукцыя</w:t>
      </w:r>
      <w:proofErr w:type="spellEnd"/>
      <w:r w:rsidRPr="00B140B1">
        <w:t xml:space="preserve">, </w:t>
      </w:r>
      <w:proofErr w:type="spellStart"/>
      <w:r w:rsidRPr="00B140B1">
        <w:t>дэдукцыя</w:t>
      </w:r>
      <w:proofErr w:type="spellEnd"/>
      <w:r w:rsidRPr="00B140B1">
        <w:t xml:space="preserve">, </w:t>
      </w:r>
      <w:proofErr w:type="spellStart"/>
      <w:r w:rsidRPr="00B140B1">
        <w:t>сінтэз</w:t>
      </w:r>
      <w:proofErr w:type="spellEnd"/>
      <w:r w:rsidRPr="00B140B1">
        <w:t xml:space="preserve">), </w:t>
      </w:r>
      <w:proofErr w:type="spellStart"/>
      <w:r w:rsidRPr="00B140B1">
        <w:t>Апісанне</w:t>
      </w:r>
      <w:proofErr w:type="spellEnd"/>
      <w:r w:rsidRPr="00B140B1">
        <w:t xml:space="preserve">, </w:t>
      </w:r>
      <w:proofErr w:type="spellStart"/>
      <w:r w:rsidRPr="00B140B1">
        <w:t>параўнанне</w:t>
      </w:r>
      <w:proofErr w:type="spellEnd"/>
      <w:r w:rsidRPr="00B140B1">
        <w:t xml:space="preserve"> з </w:t>
      </w:r>
      <w:proofErr w:type="spellStart"/>
      <w:r w:rsidRPr="00B140B1">
        <w:t>наступным</w:t>
      </w:r>
      <w:proofErr w:type="spellEnd"/>
      <w:r w:rsidRPr="00B140B1">
        <w:t xml:space="preserve"> </w:t>
      </w:r>
      <w:proofErr w:type="spellStart"/>
      <w:r w:rsidRPr="00B140B1">
        <w:t>выяўленнем</w:t>
      </w:r>
      <w:proofErr w:type="spellEnd"/>
      <w:r w:rsidRPr="00B140B1">
        <w:t xml:space="preserve"> </w:t>
      </w:r>
      <w:proofErr w:type="spellStart"/>
      <w:r w:rsidRPr="00B140B1">
        <w:t>агульных</w:t>
      </w:r>
      <w:proofErr w:type="spellEnd"/>
      <w:r w:rsidRPr="00B140B1">
        <w:t xml:space="preserve"> і </w:t>
      </w:r>
      <w:proofErr w:type="spellStart"/>
      <w:r w:rsidRPr="00B140B1">
        <w:t>адметных</w:t>
      </w:r>
      <w:proofErr w:type="spellEnd"/>
      <w:r w:rsidRPr="00B140B1">
        <w:t xml:space="preserve"> </w:t>
      </w:r>
      <w:proofErr w:type="spellStart"/>
      <w:r w:rsidRPr="00B140B1">
        <w:t>рыс</w:t>
      </w:r>
      <w:proofErr w:type="spellEnd"/>
      <w:r w:rsidRPr="00B140B1">
        <w:t xml:space="preserve"> </w:t>
      </w:r>
      <w:proofErr w:type="spellStart"/>
      <w:r w:rsidRPr="00B140B1">
        <w:t>вывучаемых</w:t>
      </w:r>
      <w:proofErr w:type="spellEnd"/>
      <w:r w:rsidRPr="00B140B1">
        <w:t xml:space="preserve"> </w:t>
      </w:r>
      <w:proofErr w:type="spellStart"/>
      <w:r w:rsidRPr="00B140B1">
        <w:t>аб'ектаў</w:t>
      </w:r>
      <w:proofErr w:type="spellEnd"/>
      <w:r w:rsidRPr="00B140B1">
        <w:t xml:space="preserve">, </w:t>
      </w:r>
      <w:proofErr w:type="spellStart"/>
      <w:r w:rsidRPr="00B140B1">
        <w:t>класіфікацыя</w:t>
      </w:r>
      <w:proofErr w:type="spellEnd"/>
      <w:r w:rsidRPr="00B140B1">
        <w:t xml:space="preserve">, </w:t>
      </w:r>
      <w:proofErr w:type="spellStart"/>
      <w:r w:rsidRPr="00B140B1">
        <w:t>правядзенне</w:t>
      </w:r>
      <w:proofErr w:type="spellEnd"/>
      <w:r w:rsidRPr="00B140B1">
        <w:t xml:space="preserve"> SWOT-</w:t>
      </w:r>
      <w:proofErr w:type="spellStart"/>
      <w:r w:rsidRPr="00B140B1">
        <w:t>аналізу</w:t>
      </w:r>
      <w:proofErr w:type="spellEnd"/>
      <w:r w:rsidRPr="00B140B1">
        <w:t xml:space="preserve">, </w:t>
      </w:r>
      <w:proofErr w:type="spellStart"/>
      <w:r w:rsidRPr="00B140B1">
        <w:t>анкетаванне</w:t>
      </w:r>
      <w:proofErr w:type="spellEnd"/>
      <w:r w:rsidRPr="00B140B1">
        <w:t xml:space="preserve">, </w:t>
      </w:r>
      <w:proofErr w:type="spellStart"/>
      <w:r w:rsidRPr="00B140B1">
        <w:t>матрыцы</w:t>
      </w:r>
      <w:proofErr w:type="spellEnd"/>
      <w:r w:rsidRPr="00B140B1">
        <w:t xml:space="preserve"> BCG, </w:t>
      </w:r>
      <w:proofErr w:type="spellStart"/>
      <w:r w:rsidRPr="00B140B1">
        <w:t>графічны</w:t>
      </w:r>
      <w:proofErr w:type="spellEnd"/>
      <w:r w:rsidRPr="00B140B1">
        <w:t xml:space="preserve"> </w:t>
      </w:r>
      <w:proofErr w:type="spellStart"/>
      <w:r w:rsidRPr="00B140B1">
        <w:t>метад</w:t>
      </w:r>
      <w:proofErr w:type="spellEnd"/>
      <w:r w:rsidRPr="00B140B1">
        <w:t>.</w:t>
      </w:r>
    </w:p>
    <w:p w14:paraId="255FAB1A" w14:textId="77777777" w:rsidR="00C83B5E" w:rsidRPr="00864634" w:rsidRDefault="00C83B5E" w:rsidP="00C83B5E">
      <w:pPr>
        <w:tabs>
          <w:tab w:val="left" w:pos="993"/>
        </w:tabs>
        <w:spacing w:after="0" w:line="340" w:lineRule="exact"/>
        <w:ind w:firstLine="709"/>
        <w:jc w:val="both"/>
      </w:pPr>
      <w:proofErr w:type="spellStart"/>
      <w:r w:rsidRPr="00864634">
        <w:rPr>
          <w:i/>
          <w:iCs/>
        </w:rPr>
        <w:t>Атрыманыя</w:t>
      </w:r>
      <w:proofErr w:type="spellEnd"/>
      <w:r w:rsidRPr="00864634">
        <w:rPr>
          <w:i/>
          <w:iCs/>
        </w:rPr>
        <w:t xml:space="preserve"> </w:t>
      </w:r>
      <w:proofErr w:type="spellStart"/>
      <w:r w:rsidRPr="00864634">
        <w:rPr>
          <w:i/>
          <w:iCs/>
        </w:rPr>
        <w:t>вынікі</w:t>
      </w:r>
      <w:proofErr w:type="spellEnd"/>
      <w:r w:rsidRPr="00864634">
        <w:rPr>
          <w:i/>
          <w:iCs/>
        </w:rPr>
        <w:t xml:space="preserve"> і </w:t>
      </w:r>
      <w:proofErr w:type="spellStart"/>
      <w:r w:rsidRPr="00864634">
        <w:rPr>
          <w:i/>
          <w:iCs/>
        </w:rPr>
        <w:t>іх</w:t>
      </w:r>
      <w:proofErr w:type="spellEnd"/>
      <w:r w:rsidRPr="00864634">
        <w:rPr>
          <w:i/>
          <w:iCs/>
        </w:rPr>
        <w:t xml:space="preserve"> </w:t>
      </w:r>
      <w:proofErr w:type="spellStart"/>
      <w:r w:rsidRPr="00864634">
        <w:rPr>
          <w:i/>
          <w:iCs/>
        </w:rPr>
        <w:t>навізна</w:t>
      </w:r>
      <w:proofErr w:type="spellEnd"/>
      <w:r w:rsidRPr="00864634">
        <w:t xml:space="preserve">. </w:t>
      </w:r>
      <w:proofErr w:type="spellStart"/>
      <w:r w:rsidRPr="00B140B1">
        <w:t>Праведзена</w:t>
      </w:r>
      <w:proofErr w:type="spellEnd"/>
      <w:r w:rsidRPr="00B140B1">
        <w:t xml:space="preserve"> </w:t>
      </w:r>
      <w:proofErr w:type="spellStart"/>
      <w:r w:rsidRPr="00B140B1">
        <w:t>ацэнка</w:t>
      </w:r>
      <w:proofErr w:type="spellEnd"/>
      <w:r w:rsidRPr="00B140B1">
        <w:t xml:space="preserve"> </w:t>
      </w:r>
      <w:proofErr w:type="spellStart"/>
      <w:r w:rsidRPr="00B140B1">
        <w:t>эканамічных</w:t>
      </w:r>
      <w:proofErr w:type="spellEnd"/>
      <w:r w:rsidRPr="00B140B1">
        <w:t xml:space="preserve"> </w:t>
      </w:r>
      <w:proofErr w:type="spellStart"/>
      <w:r w:rsidRPr="00B140B1">
        <w:t>паказчыкаў</w:t>
      </w:r>
      <w:proofErr w:type="spellEnd"/>
      <w:r w:rsidRPr="00B140B1">
        <w:t xml:space="preserve"> </w:t>
      </w:r>
      <w:proofErr w:type="spellStart"/>
      <w:r w:rsidRPr="00B140B1">
        <w:t>міжнароднага</w:t>
      </w:r>
      <w:proofErr w:type="spellEnd"/>
      <w:r w:rsidRPr="00B140B1">
        <w:t xml:space="preserve"> </w:t>
      </w:r>
      <w:proofErr w:type="spellStart"/>
      <w:r w:rsidRPr="00B140B1">
        <w:t>турызму</w:t>
      </w:r>
      <w:proofErr w:type="spellEnd"/>
      <w:r w:rsidRPr="00B140B1">
        <w:t xml:space="preserve"> </w:t>
      </w:r>
      <w:proofErr w:type="spellStart"/>
      <w:r w:rsidRPr="00B140B1">
        <w:t>Азіяцка-Ціхаакіянскага</w:t>
      </w:r>
      <w:proofErr w:type="spellEnd"/>
      <w:r w:rsidRPr="00B140B1">
        <w:t xml:space="preserve"> </w:t>
      </w:r>
      <w:proofErr w:type="spellStart"/>
      <w:r w:rsidRPr="00B140B1">
        <w:t>рэгіёну</w:t>
      </w:r>
      <w:proofErr w:type="spellEnd"/>
      <w:r w:rsidRPr="00B140B1">
        <w:t xml:space="preserve">, </w:t>
      </w:r>
      <w:proofErr w:type="spellStart"/>
      <w:r w:rsidRPr="00B140B1">
        <w:t>прааналізаваны</w:t>
      </w:r>
      <w:proofErr w:type="spellEnd"/>
      <w:r w:rsidRPr="00B140B1">
        <w:t xml:space="preserve"> </w:t>
      </w:r>
      <w:proofErr w:type="spellStart"/>
      <w:r w:rsidRPr="00B140B1">
        <w:t>сучасныя</w:t>
      </w:r>
      <w:proofErr w:type="spellEnd"/>
      <w:r w:rsidRPr="00B140B1">
        <w:t xml:space="preserve"> </w:t>
      </w:r>
      <w:proofErr w:type="spellStart"/>
      <w:r w:rsidRPr="00B140B1">
        <w:t>тэндэнцыі</w:t>
      </w:r>
      <w:proofErr w:type="spellEnd"/>
      <w:r w:rsidRPr="00B140B1">
        <w:t xml:space="preserve"> і </w:t>
      </w:r>
      <w:proofErr w:type="spellStart"/>
      <w:r w:rsidRPr="00B140B1">
        <w:t>выяўлены</w:t>
      </w:r>
      <w:proofErr w:type="spellEnd"/>
      <w:r w:rsidRPr="00B140B1">
        <w:t xml:space="preserve"> </w:t>
      </w:r>
      <w:proofErr w:type="spellStart"/>
      <w:r w:rsidRPr="00B140B1">
        <w:t>асаблівасці</w:t>
      </w:r>
      <w:proofErr w:type="spellEnd"/>
      <w:r w:rsidRPr="00B140B1">
        <w:t xml:space="preserve">, </w:t>
      </w:r>
      <w:proofErr w:type="spellStart"/>
      <w:r w:rsidRPr="00B140B1">
        <w:t>якія</w:t>
      </w:r>
      <w:proofErr w:type="spellEnd"/>
      <w:r w:rsidRPr="00B140B1">
        <w:t xml:space="preserve"> </w:t>
      </w:r>
      <w:proofErr w:type="spellStart"/>
      <w:r w:rsidRPr="00B140B1">
        <w:t>вызначаюць</w:t>
      </w:r>
      <w:proofErr w:type="spellEnd"/>
      <w:r w:rsidRPr="00B140B1">
        <w:t xml:space="preserve"> </w:t>
      </w:r>
      <w:proofErr w:type="spellStart"/>
      <w:r w:rsidRPr="00B140B1">
        <w:t>канкурэнтаздольнасць</w:t>
      </w:r>
      <w:proofErr w:type="spellEnd"/>
      <w:r w:rsidRPr="00B140B1">
        <w:t xml:space="preserve"> </w:t>
      </w:r>
      <w:proofErr w:type="spellStart"/>
      <w:proofErr w:type="gramStart"/>
      <w:r w:rsidRPr="00B140B1">
        <w:t>краін</w:t>
      </w:r>
      <w:proofErr w:type="spellEnd"/>
      <w:proofErr w:type="gramEnd"/>
      <w:r w:rsidRPr="00B140B1">
        <w:t xml:space="preserve"> АТР на </w:t>
      </w:r>
      <w:proofErr w:type="spellStart"/>
      <w:r w:rsidRPr="00B140B1">
        <w:t>міжнародным</w:t>
      </w:r>
      <w:proofErr w:type="spellEnd"/>
      <w:r w:rsidRPr="00B140B1">
        <w:t xml:space="preserve"> </w:t>
      </w:r>
      <w:proofErr w:type="spellStart"/>
      <w:r w:rsidRPr="00B140B1">
        <w:t>турыстычным</w:t>
      </w:r>
      <w:proofErr w:type="spellEnd"/>
      <w:r w:rsidRPr="00B140B1">
        <w:t xml:space="preserve"> рынку. </w:t>
      </w:r>
      <w:proofErr w:type="spellStart"/>
      <w:r w:rsidRPr="00B140B1">
        <w:t>Праведзена</w:t>
      </w:r>
      <w:proofErr w:type="spellEnd"/>
      <w:r w:rsidRPr="00B140B1">
        <w:t xml:space="preserve"> </w:t>
      </w:r>
      <w:proofErr w:type="spellStart"/>
      <w:r w:rsidRPr="00B140B1">
        <w:t>анкетаванне</w:t>
      </w:r>
      <w:proofErr w:type="spellEnd"/>
      <w:r w:rsidRPr="00B140B1">
        <w:t xml:space="preserve">, </w:t>
      </w:r>
      <w:proofErr w:type="spellStart"/>
      <w:r w:rsidRPr="00B140B1">
        <w:t>накіраванае</w:t>
      </w:r>
      <w:proofErr w:type="spellEnd"/>
      <w:r w:rsidRPr="00B140B1">
        <w:t xml:space="preserve"> на </w:t>
      </w:r>
      <w:proofErr w:type="spellStart"/>
      <w:r w:rsidRPr="00B140B1">
        <w:t>вывучэнне</w:t>
      </w:r>
      <w:proofErr w:type="spellEnd"/>
      <w:r w:rsidRPr="00B140B1">
        <w:t xml:space="preserve"> </w:t>
      </w:r>
      <w:proofErr w:type="spellStart"/>
      <w:r w:rsidRPr="00B140B1">
        <w:t>патрэбаў</w:t>
      </w:r>
      <w:proofErr w:type="spellEnd"/>
      <w:r w:rsidRPr="00B140B1">
        <w:t xml:space="preserve"> </w:t>
      </w:r>
      <w:proofErr w:type="spellStart"/>
      <w:r w:rsidRPr="00B140B1">
        <w:t>беларускіх</w:t>
      </w:r>
      <w:proofErr w:type="spellEnd"/>
      <w:r w:rsidRPr="00B140B1">
        <w:t xml:space="preserve"> </w:t>
      </w:r>
      <w:proofErr w:type="spellStart"/>
      <w:r w:rsidRPr="00B140B1">
        <w:t>турыстаў</w:t>
      </w:r>
      <w:proofErr w:type="spellEnd"/>
      <w:r w:rsidRPr="00B140B1">
        <w:t>, і SWOT-</w:t>
      </w:r>
      <w:proofErr w:type="spellStart"/>
      <w:r w:rsidRPr="00B140B1">
        <w:t>аналіз</w:t>
      </w:r>
      <w:proofErr w:type="spellEnd"/>
      <w:r w:rsidRPr="00B140B1">
        <w:t xml:space="preserve"> </w:t>
      </w:r>
      <w:proofErr w:type="spellStart"/>
      <w:r w:rsidRPr="00B140B1">
        <w:t>турысцкага</w:t>
      </w:r>
      <w:proofErr w:type="spellEnd"/>
      <w:r w:rsidRPr="00B140B1">
        <w:t xml:space="preserve"> </w:t>
      </w:r>
      <w:proofErr w:type="spellStart"/>
      <w:r w:rsidRPr="00B140B1">
        <w:t>патэнцыялу</w:t>
      </w:r>
      <w:proofErr w:type="spellEnd"/>
      <w:r w:rsidRPr="00B140B1">
        <w:t xml:space="preserve"> </w:t>
      </w:r>
      <w:proofErr w:type="spellStart"/>
      <w:r w:rsidRPr="00B140B1">
        <w:t>Беларусі</w:t>
      </w:r>
      <w:proofErr w:type="spellEnd"/>
      <w:r w:rsidRPr="00B140B1">
        <w:t xml:space="preserve"> з </w:t>
      </w:r>
      <w:proofErr w:type="spellStart"/>
      <w:proofErr w:type="gramStart"/>
      <w:r w:rsidRPr="00B140B1">
        <w:t>ул</w:t>
      </w:r>
      <w:proofErr w:type="gramEnd"/>
      <w:r w:rsidRPr="00B140B1">
        <w:t>ікам</w:t>
      </w:r>
      <w:proofErr w:type="spellEnd"/>
      <w:r w:rsidRPr="00B140B1">
        <w:t xml:space="preserve"> </w:t>
      </w:r>
      <w:proofErr w:type="spellStart"/>
      <w:r w:rsidRPr="00B140B1">
        <w:t>пераваг</w:t>
      </w:r>
      <w:proofErr w:type="spellEnd"/>
      <w:r w:rsidRPr="00B140B1">
        <w:t xml:space="preserve"> </w:t>
      </w:r>
      <w:proofErr w:type="spellStart"/>
      <w:r w:rsidRPr="00B140B1">
        <w:t>турыстаў</w:t>
      </w:r>
      <w:proofErr w:type="spellEnd"/>
      <w:r w:rsidRPr="00B140B1">
        <w:t xml:space="preserve"> з </w:t>
      </w:r>
      <w:proofErr w:type="spellStart"/>
      <w:r w:rsidRPr="00B140B1">
        <w:t>краін</w:t>
      </w:r>
      <w:proofErr w:type="spellEnd"/>
      <w:r w:rsidRPr="00B140B1">
        <w:t xml:space="preserve"> АТР. </w:t>
      </w:r>
      <w:proofErr w:type="gramStart"/>
      <w:r w:rsidRPr="00B140B1">
        <w:t>З</w:t>
      </w:r>
      <w:proofErr w:type="gramEnd"/>
      <w:r w:rsidRPr="00B140B1">
        <w:t xml:space="preserve"> </w:t>
      </w:r>
      <w:proofErr w:type="spellStart"/>
      <w:r w:rsidRPr="00B140B1">
        <w:t>выкарыстаннем</w:t>
      </w:r>
      <w:proofErr w:type="spellEnd"/>
      <w:r w:rsidRPr="00B140B1">
        <w:t xml:space="preserve"> </w:t>
      </w:r>
      <w:proofErr w:type="spellStart"/>
      <w:r w:rsidRPr="00B140B1">
        <w:t>матрыц</w:t>
      </w:r>
      <w:proofErr w:type="spellEnd"/>
      <w:r w:rsidRPr="00B140B1">
        <w:t xml:space="preserve"> BCG </w:t>
      </w:r>
      <w:proofErr w:type="spellStart"/>
      <w:r w:rsidRPr="00B140B1">
        <w:t>вызначаны</w:t>
      </w:r>
      <w:proofErr w:type="spellEnd"/>
      <w:r w:rsidRPr="00B140B1">
        <w:t xml:space="preserve"> </w:t>
      </w:r>
      <w:proofErr w:type="spellStart"/>
      <w:r w:rsidRPr="00B140B1">
        <w:t>перспектыўныя</w:t>
      </w:r>
      <w:proofErr w:type="spellEnd"/>
      <w:r w:rsidRPr="00B140B1">
        <w:t xml:space="preserve"> </w:t>
      </w:r>
      <w:proofErr w:type="spellStart"/>
      <w:r w:rsidRPr="00B140B1">
        <w:t>напрамкі</w:t>
      </w:r>
      <w:proofErr w:type="spellEnd"/>
      <w:r w:rsidRPr="00B140B1">
        <w:t xml:space="preserve"> </w:t>
      </w:r>
      <w:proofErr w:type="spellStart"/>
      <w:r w:rsidRPr="00B140B1">
        <w:t>развіцця</w:t>
      </w:r>
      <w:proofErr w:type="spellEnd"/>
      <w:r w:rsidRPr="00B140B1">
        <w:t xml:space="preserve"> </w:t>
      </w:r>
      <w:proofErr w:type="spellStart"/>
      <w:r w:rsidRPr="00B140B1">
        <w:t>міжнароднага</w:t>
      </w:r>
      <w:proofErr w:type="spellEnd"/>
      <w:r w:rsidRPr="00B140B1">
        <w:t xml:space="preserve"> </w:t>
      </w:r>
      <w:proofErr w:type="spellStart"/>
      <w:r w:rsidRPr="00B140B1">
        <w:t>турызму</w:t>
      </w:r>
      <w:proofErr w:type="spellEnd"/>
      <w:r w:rsidRPr="00B140B1">
        <w:t xml:space="preserve">, </w:t>
      </w:r>
      <w:proofErr w:type="spellStart"/>
      <w:r w:rsidRPr="00B140B1">
        <w:t>сфармуляваны</w:t>
      </w:r>
      <w:proofErr w:type="spellEnd"/>
      <w:r w:rsidRPr="00B140B1">
        <w:t xml:space="preserve"> </w:t>
      </w:r>
      <w:proofErr w:type="spellStart"/>
      <w:r w:rsidRPr="00B140B1">
        <w:t>рэкамендацыі</w:t>
      </w:r>
      <w:proofErr w:type="spellEnd"/>
      <w:r w:rsidRPr="00B140B1">
        <w:t xml:space="preserve"> для </w:t>
      </w:r>
      <w:proofErr w:type="spellStart"/>
      <w:r w:rsidRPr="00B140B1">
        <w:t>развіцця</w:t>
      </w:r>
      <w:proofErr w:type="spellEnd"/>
      <w:r w:rsidRPr="00B140B1">
        <w:t xml:space="preserve"> </w:t>
      </w:r>
      <w:proofErr w:type="spellStart"/>
      <w:r w:rsidRPr="00B140B1">
        <w:t>турызму</w:t>
      </w:r>
      <w:proofErr w:type="spellEnd"/>
      <w:r w:rsidRPr="00B140B1">
        <w:t xml:space="preserve"> ў </w:t>
      </w:r>
      <w:proofErr w:type="spellStart"/>
      <w:r w:rsidRPr="00B140B1">
        <w:t>Рэспубліцы</w:t>
      </w:r>
      <w:proofErr w:type="spellEnd"/>
      <w:r w:rsidRPr="00B140B1">
        <w:t xml:space="preserve"> Беларусь.</w:t>
      </w:r>
    </w:p>
    <w:p w14:paraId="6233BD17" w14:textId="77777777" w:rsidR="00C83B5E" w:rsidRPr="00864634" w:rsidRDefault="00C83B5E" w:rsidP="00C83B5E">
      <w:pPr>
        <w:tabs>
          <w:tab w:val="left" w:pos="993"/>
        </w:tabs>
        <w:spacing w:after="0" w:line="340" w:lineRule="exact"/>
        <w:ind w:firstLine="709"/>
        <w:jc w:val="both"/>
        <w:rPr>
          <w:b/>
          <w:bCs/>
        </w:rPr>
      </w:pPr>
      <w:proofErr w:type="spellStart"/>
      <w:r w:rsidRPr="00864634">
        <w:rPr>
          <w:i/>
          <w:iCs/>
        </w:rPr>
        <w:t>Дакладнасць</w:t>
      </w:r>
      <w:proofErr w:type="spellEnd"/>
      <w:r w:rsidRPr="00864634">
        <w:rPr>
          <w:i/>
          <w:iCs/>
        </w:rPr>
        <w:t xml:space="preserve"> </w:t>
      </w:r>
      <w:proofErr w:type="spellStart"/>
      <w:r w:rsidRPr="00864634">
        <w:rPr>
          <w:i/>
          <w:iCs/>
        </w:rPr>
        <w:t>матэрыялаў</w:t>
      </w:r>
      <w:proofErr w:type="spellEnd"/>
      <w:r w:rsidRPr="00864634">
        <w:rPr>
          <w:i/>
          <w:iCs/>
        </w:rPr>
        <w:t xml:space="preserve"> і </w:t>
      </w:r>
      <w:proofErr w:type="spellStart"/>
      <w:r w:rsidRPr="00864634">
        <w:rPr>
          <w:i/>
          <w:iCs/>
        </w:rPr>
        <w:t>вынікаў</w:t>
      </w:r>
      <w:proofErr w:type="spellEnd"/>
      <w:r w:rsidRPr="00864634">
        <w:rPr>
          <w:i/>
          <w:iCs/>
        </w:rPr>
        <w:t xml:space="preserve"> </w:t>
      </w:r>
      <w:proofErr w:type="spellStart"/>
      <w:r w:rsidRPr="00864634">
        <w:rPr>
          <w:i/>
          <w:iCs/>
        </w:rPr>
        <w:t>дыпломнай</w:t>
      </w:r>
      <w:proofErr w:type="spellEnd"/>
      <w:r w:rsidRPr="00864634">
        <w:rPr>
          <w:i/>
          <w:iCs/>
        </w:rPr>
        <w:t xml:space="preserve"> </w:t>
      </w:r>
      <w:proofErr w:type="spellStart"/>
      <w:r w:rsidRPr="00864634">
        <w:rPr>
          <w:i/>
          <w:iCs/>
        </w:rPr>
        <w:t>працы</w:t>
      </w:r>
      <w:proofErr w:type="spellEnd"/>
      <w:r w:rsidRPr="00864634">
        <w:t xml:space="preserve">. </w:t>
      </w:r>
      <w:proofErr w:type="spellStart"/>
      <w:r w:rsidRPr="00864634">
        <w:t>Выкарыстаныя</w:t>
      </w:r>
      <w:proofErr w:type="spellEnd"/>
      <w:r w:rsidRPr="00864634">
        <w:t xml:space="preserve"> </w:t>
      </w:r>
      <w:proofErr w:type="spellStart"/>
      <w:r w:rsidRPr="00864634">
        <w:t>матэрыялы</w:t>
      </w:r>
      <w:proofErr w:type="spellEnd"/>
      <w:r w:rsidRPr="00864634">
        <w:t xml:space="preserve"> і </w:t>
      </w:r>
      <w:proofErr w:type="spellStart"/>
      <w:r w:rsidRPr="00864634">
        <w:t>вынікі</w:t>
      </w:r>
      <w:proofErr w:type="spellEnd"/>
      <w:r w:rsidRPr="00864634">
        <w:t xml:space="preserve"> </w:t>
      </w:r>
      <w:proofErr w:type="spellStart"/>
      <w:r w:rsidRPr="00864634">
        <w:t>дыпломнай</w:t>
      </w:r>
      <w:proofErr w:type="spellEnd"/>
      <w:r w:rsidRPr="00864634">
        <w:t xml:space="preserve"> </w:t>
      </w:r>
      <w:proofErr w:type="spellStart"/>
      <w:r w:rsidRPr="00864634">
        <w:t>працы</w:t>
      </w:r>
      <w:proofErr w:type="spellEnd"/>
      <w:r w:rsidRPr="00864634">
        <w:t xml:space="preserve"> </w:t>
      </w:r>
      <w:proofErr w:type="spellStart"/>
      <w:r w:rsidRPr="00864634">
        <w:t>з'яўляюцца</w:t>
      </w:r>
      <w:proofErr w:type="spellEnd"/>
      <w:r w:rsidRPr="00864634">
        <w:t xml:space="preserve"> </w:t>
      </w:r>
      <w:proofErr w:type="spellStart"/>
      <w:r w:rsidRPr="00864634">
        <w:t>дакладнымі</w:t>
      </w:r>
      <w:proofErr w:type="spellEnd"/>
      <w:r w:rsidRPr="00864634">
        <w:t xml:space="preserve">. </w:t>
      </w:r>
      <w:proofErr w:type="spellStart"/>
      <w:r w:rsidRPr="00864634">
        <w:t>Праца</w:t>
      </w:r>
      <w:proofErr w:type="spellEnd"/>
      <w:r w:rsidRPr="00864634">
        <w:t xml:space="preserve"> </w:t>
      </w:r>
      <w:proofErr w:type="spellStart"/>
      <w:r w:rsidRPr="00864634">
        <w:t>выканана</w:t>
      </w:r>
      <w:proofErr w:type="spellEnd"/>
      <w:r w:rsidRPr="00864634">
        <w:t xml:space="preserve"> </w:t>
      </w:r>
      <w:proofErr w:type="spellStart"/>
      <w:r w:rsidRPr="00864634">
        <w:t>самастойна</w:t>
      </w:r>
      <w:proofErr w:type="spellEnd"/>
      <w:r w:rsidRPr="00864634">
        <w:t xml:space="preserve">. </w:t>
      </w:r>
    </w:p>
    <w:p w14:paraId="75EA017B" w14:textId="77777777" w:rsidR="00C83B5E" w:rsidRPr="00864634" w:rsidRDefault="00C83B5E" w:rsidP="00C83B5E">
      <w:pPr>
        <w:tabs>
          <w:tab w:val="left" w:pos="993"/>
        </w:tabs>
        <w:spacing w:after="0" w:line="340" w:lineRule="exact"/>
        <w:ind w:firstLine="709"/>
        <w:jc w:val="both"/>
        <w:rPr>
          <w:i/>
          <w:iCs/>
        </w:rPr>
      </w:pPr>
      <w:proofErr w:type="spellStart"/>
      <w:r w:rsidRPr="00864634">
        <w:rPr>
          <w:i/>
          <w:iCs/>
        </w:rPr>
        <w:t>Вобласць</w:t>
      </w:r>
      <w:proofErr w:type="spellEnd"/>
      <w:r w:rsidRPr="00864634">
        <w:rPr>
          <w:i/>
          <w:iCs/>
        </w:rPr>
        <w:t xml:space="preserve"> </w:t>
      </w:r>
      <w:proofErr w:type="spellStart"/>
      <w:r w:rsidRPr="00864634">
        <w:rPr>
          <w:i/>
          <w:iCs/>
        </w:rPr>
        <w:t>магчымага</w:t>
      </w:r>
      <w:proofErr w:type="spellEnd"/>
      <w:r w:rsidRPr="00864634">
        <w:rPr>
          <w:i/>
          <w:iCs/>
        </w:rPr>
        <w:t xml:space="preserve"> </w:t>
      </w:r>
      <w:proofErr w:type="spellStart"/>
      <w:r w:rsidRPr="00864634">
        <w:rPr>
          <w:i/>
          <w:iCs/>
        </w:rPr>
        <w:t>практычнага</w:t>
      </w:r>
      <w:proofErr w:type="spellEnd"/>
      <w:r w:rsidRPr="00864634">
        <w:rPr>
          <w:i/>
          <w:iCs/>
        </w:rPr>
        <w:t xml:space="preserve"> </w:t>
      </w:r>
      <w:proofErr w:type="spellStart"/>
      <w:r w:rsidRPr="00864634">
        <w:rPr>
          <w:i/>
          <w:iCs/>
        </w:rPr>
        <w:t>прымянення</w:t>
      </w:r>
      <w:proofErr w:type="spellEnd"/>
      <w:r w:rsidRPr="00864634">
        <w:rPr>
          <w:i/>
          <w:iCs/>
        </w:rPr>
        <w:t>.</w:t>
      </w:r>
      <w:r>
        <w:rPr>
          <w:i/>
          <w:iCs/>
        </w:rPr>
        <w:t xml:space="preserve"> </w:t>
      </w:r>
      <w:proofErr w:type="spellStart"/>
      <w:r w:rsidRPr="00975EC0">
        <w:t>Вынікі</w:t>
      </w:r>
      <w:proofErr w:type="spellEnd"/>
      <w:r w:rsidRPr="00975EC0">
        <w:t xml:space="preserve"> </w:t>
      </w:r>
      <w:proofErr w:type="spellStart"/>
      <w:r w:rsidRPr="00975EC0">
        <w:t>працы</w:t>
      </w:r>
      <w:proofErr w:type="spellEnd"/>
      <w:r w:rsidRPr="00975EC0">
        <w:t xml:space="preserve"> </w:t>
      </w:r>
      <w:proofErr w:type="spellStart"/>
      <w:r w:rsidRPr="00975EC0">
        <w:t>могуць</w:t>
      </w:r>
      <w:proofErr w:type="spellEnd"/>
      <w:r w:rsidRPr="00975EC0">
        <w:t xml:space="preserve"> </w:t>
      </w:r>
      <w:proofErr w:type="spellStart"/>
      <w:r w:rsidRPr="00975EC0">
        <w:t>быць</w:t>
      </w:r>
      <w:proofErr w:type="spellEnd"/>
      <w:r w:rsidRPr="00975EC0">
        <w:t xml:space="preserve"> </w:t>
      </w:r>
      <w:proofErr w:type="spellStart"/>
      <w:r w:rsidRPr="00975EC0">
        <w:t>выкарыстаны</w:t>
      </w:r>
      <w:proofErr w:type="spellEnd"/>
      <w:r w:rsidRPr="00975EC0">
        <w:t xml:space="preserve"> для </w:t>
      </w:r>
      <w:proofErr w:type="spellStart"/>
      <w:r w:rsidRPr="00975EC0">
        <w:t>правядзення</w:t>
      </w:r>
      <w:proofErr w:type="spellEnd"/>
      <w:r w:rsidRPr="00975EC0">
        <w:t xml:space="preserve"> </w:t>
      </w:r>
      <w:proofErr w:type="spellStart"/>
      <w:r w:rsidRPr="00975EC0">
        <w:t>далейшых</w:t>
      </w:r>
      <w:proofErr w:type="spellEnd"/>
      <w:r w:rsidRPr="00975EC0">
        <w:t xml:space="preserve"> </w:t>
      </w:r>
      <w:proofErr w:type="spellStart"/>
      <w:r w:rsidRPr="00975EC0">
        <w:t>даследаванняў</w:t>
      </w:r>
      <w:proofErr w:type="spellEnd"/>
      <w:r w:rsidRPr="00975EC0">
        <w:t xml:space="preserve"> па </w:t>
      </w:r>
      <w:proofErr w:type="spellStart"/>
      <w:r w:rsidRPr="00975EC0">
        <w:t>абранай</w:t>
      </w:r>
      <w:proofErr w:type="spellEnd"/>
      <w:r w:rsidRPr="00975EC0">
        <w:t xml:space="preserve"> </w:t>
      </w:r>
      <w:proofErr w:type="spellStart"/>
      <w:r w:rsidRPr="00975EC0">
        <w:t>тэматыцы</w:t>
      </w:r>
      <w:proofErr w:type="spellEnd"/>
      <w:r w:rsidRPr="00975EC0">
        <w:t xml:space="preserve">, а </w:t>
      </w:r>
      <w:proofErr w:type="spellStart"/>
      <w:r w:rsidRPr="00975EC0">
        <w:t>таксама</w:t>
      </w:r>
      <w:proofErr w:type="spellEnd"/>
      <w:r w:rsidRPr="00975EC0">
        <w:t xml:space="preserve"> ў </w:t>
      </w:r>
      <w:proofErr w:type="spellStart"/>
      <w:r w:rsidRPr="00975EC0">
        <w:t>практычнай</w:t>
      </w:r>
      <w:proofErr w:type="spellEnd"/>
      <w:r w:rsidRPr="00975EC0">
        <w:t xml:space="preserve"> </w:t>
      </w:r>
      <w:proofErr w:type="spellStart"/>
      <w:r w:rsidRPr="00975EC0">
        <w:t>дзейнасці</w:t>
      </w:r>
      <w:proofErr w:type="spellEnd"/>
      <w:r w:rsidRPr="00975EC0">
        <w:t xml:space="preserve"> </w:t>
      </w:r>
      <w:proofErr w:type="spellStart"/>
      <w:r w:rsidRPr="00975EC0">
        <w:t>беларускіх</w:t>
      </w:r>
      <w:proofErr w:type="spellEnd"/>
      <w:r w:rsidRPr="00975EC0">
        <w:t xml:space="preserve"> </w:t>
      </w:r>
      <w:proofErr w:type="spellStart"/>
      <w:r w:rsidRPr="00975EC0">
        <w:t>турыстычных</w:t>
      </w:r>
      <w:proofErr w:type="spellEnd"/>
      <w:r w:rsidRPr="00975EC0">
        <w:t xml:space="preserve"> </w:t>
      </w:r>
      <w:proofErr w:type="spellStart"/>
      <w:r w:rsidRPr="00975EC0">
        <w:t>кампаній</w:t>
      </w:r>
      <w:proofErr w:type="spellEnd"/>
      <w:r w:rsidRPr="00975EC0">
        <w:t xml:space="preserve"> і </w:t>
      </w:r>
      <w:proofErr w:type="spellStart"/>
      <w:r w:rsidRPr="00975EC0">
        <w:t>Нацыянальнага</w:t>
      </w:r>
      <w:proofErr w:type="spellEnd"/>
      <w:r w:rsidRPr="00975EC0">
        <w:t xml:space="preserve"> </w:t>
      </w:r>
      <w:proofErr w:type="spellStart"/>
      <w:r w:rsidRPr="00975EC0">
        <w:t>агенцтва</w:t>
      </w:r>
      <w:proofErr w:type="spellEnd"/>
      <w:r w:rsidRPr="00975EC0">
        <w:t xml:space="preserve"> па </w:t>
      </w:r>
      <w:proofErr w:type="spellStart"/>
      <w:r w:rsidRPr="00975EC0">
        <w:t>турызме</w:t>
      </w:r>
      <w:proofErr w:type="spellEnd"/>
      <w:r w:rsidRPr="00975EC0">
        <w:t xml:space="preserve"> </w:t>
      </w:r>
      <w:proofErr w:type="spellStart"/>
      <w:r w:rsidRPr="00975EC0">
        <w:t>Рэспублі</w:t>
      </w:r>
      <w:proofErr w:type="gramStart"/>
      <w:r w:rsidRPr="00975EC0">
        <w:t>к</w:t>
      </w:r>
      <w:proofErr w:type="gramEnd"/>
      <w:r w:rsidRPr="00975EC0">
        <w:t>і</w:t>
      </w:r>
      <w:proofErr w:type="spellEnd"/>
      <w:r w:rsidRPr="00975EC0">
        <w:t xml:space="preserve"> Беларусь.</w:t>
      </w:r>
    </w:p>
    <w:p w14:paraId="2D47BBA1" w14:textId="77777777" w:rsidR="00C83B5E" w:rsidRPr="00864634" w:rsidRDefault="00C83B5E" w:rsidP="00C83B5E">
      <w:pPr>
        <w:tabs>
          <w:tab w:val="left" w:pos="993"/>
        </w:tabs>
        <w:spacing w:after="0" w:line="340" w:lineRule="exact"/>
        <w:ind w:firstLine="709"/>
        <w:jc w:val="both"/>
        <w:rPr>
          <w:b/>
          <w:bCs/>
        </w:rPr>
      </w:pPr>
    </w:p>
    <w:p w14:paraId="33F5D15A" w14:textId="77777777" w:rsidR="00C83B5E" w:rsidRPr="00864634" w:rsidRDefault="00C83B5E" w:rsidP="00C83B5E">
      <w:pPr>
        <w:tabs>
          <w:tab w:val="left" w:pos="993"/>
        </w:tabs>
        <w:spacing w:after="0" w:line="340" w:lineRule="exact"/>
        <w:ind w:firstLine="709"/>
        <w:jc w:val="both"/>
        <w:rPr>
          <w:b/>
          <w:bCs/>
        </w:rPr>
      </w:pPr>
    </w:p>
    <w:p w14:paraId="786D3692" w14:textId="77777777" w:rsidR="00C83B5E" w:rsidRPr="00864634" w:rsidRDefault="00C83B5E" w:rsidP="00C83B5E">
      <w:pPr>
        <w:tabs>
          <w:tab w:val="left" w:pos="993"/>
        </w:tabs>
        <w:spacing w:after="0" w:line="340" w:lineRule="exact"/>
        <w:ind w:firstLine="709"/>
        <w:jc w:val="both"/>
        <w:rPr>
          <w:b/>
          <w:bCs/>
        </w:rPr>
      </w:pPr>
    </w:p>
    <w:p w14:paraId="10D366D1" w14:textId="77777777" w:rsidR="00C83B5E" w:rsidRPr="00864634" w:rsidRDefault="00C83B5E" w:rsidP="00C83B5E">
      <w:pPr>
        <w:tabs>
          <w:tab w:val="left" w:pos="993"/>
        </w:tabs>
        <w:spacing w:after="0" w:line="340" w:lineRule="exact"/>
        <w:ind w:firstLine="709"/>
        <w:jc w:val="both"/>
        <w:rPr>
          <w:b/>
          <w:bCs/>
        </w:rPr>
      </w:pPr>
    </w:p>
    <w:p w14:paraId="191C296F" w14:textId="478A6363" w:rsidR="00C83B5E" w:rsidRPr="00975EC0" w:rsidRDefault="00AC1FB7" w:rsidP="00C83B5E">
      <w:pPr>
        <w:tabs>
          <w:tab w:val="left" w:pos="993"/>
        </w:tabs>
        <w:spacing w:after="0" w:line="340" w:lineRule="exact"/>
        <w:jc w:val="center"/>
        <w:rPr>
          <w:sz w:val="30"/>
          <w:szCs w:val="30"/>
        </w:rPr>
      </w:pPr>
      <w:r w:rsidRPr="00A95704">
        <w:rPr>
          <w:b/>
          <w:bCs/>
          <w:sz w:val="30"/>
          <w:szCs w:val="30"/>
        </w:rPr>
        <w:lastRenderedPageBreak/>
        <w:tab/>
      </w:r>
      <w:r w:rsidRPr="00AC1FB7">
        <w:rPr>
          <w:b/>
          <w:bCs/>
          <w:sz w:val="30"/>
          <w:szCs w:val="30"/>
          <w:lang w:val="fr-FR"/>
        </w:rPr>
        <w:t>ANNOTATION</w:t>
      </w:r>
    </w:p>
    <w:p w14:paraId="68E96F99" w14:textId="77777777" w:rsidR="00C83B5E" w:rsidRPr="00787F59" w:rsidRDefault="00C83B5E" w:rsidP="00C83B5E">
      <w:pPr>
        <w:tabs>
          <w:tab w:val="left" w:pos="993"/>
        </w:tabs>
        <w:spacing w:after="0" w:line="340" w:lineRule="exact"/>
        <w:ind w:firstLine="709"/>
        <w:jc w:val="both"/>
        <w:rPr>
          <w:lang w:val="en-US"/>
        </w:rPr>
      </w:pPr>
    </w:p>
    <w:p w14:paraId="5E6B3039" w14:textId="77777777" w:rsidR="00C83B5E" w:rsidRPr="00864634" w:rsidRDefault="00C83B5E" w:rsidP="00C83B5E">
      <w:pPr>
        <w:numPr>
          <w:ilvl w:val="0"/>
          <w:numId w:val="3"/>
        </w:numPr>
        <w:tabs>
          <w:tab w:val="left" w:pos="993"/>
        </w:tabs>
        <w:spacing w:after="0" w:line="340" w:lineRule="exact"/>
        <w:ind w:left="0" w:firstLine="709"/>
        <w:contextualSpacing/>
        <w:jc w:val="both"/>
        <w:rPr>
          <w:b/>
          <w:bCs/>
          <w:lang w:val="fr-FR"/>
        </w:rPr>
      </w:pPr>
      <w:r w:rsidRPr="00864634">
        <w:rPr>
          <w:b/>
          <w:bCs/>
          <w:lang w:val="fr-FR"/>
        </w:rPr>
        <w:t>Structure et portée de la thèse</w:t>
      </w:r>
    </w:p>
    <w:p w14:paraId="5125ED46" w14:textId="227BA60F" w:rsidR="00C83B5E" w:rsidRPr="00864634" w:rsidRDefault="00C83B5E" w:rsidP="00C83B5E">
      <w:pPr>
        <w:tabs>
          <w:tab w:val="left" w:pos="993"/>
        </w:tabs>
        <w:spacing w:after="0" w:line="340" w:lineRule="exact"/>
        <w:ind w:firstLine="709"/>
        <w:jc w:val="both"/>
        <w:rPr>
          <w:lang w:val="fr-FR"/>
        </w:rPr>
      </w:pPr>
      <w:r w:rsidRPr="00864634">
        <w:rPr>
          <w:lang w:val="fr-FR"/>
        </w:rPr>
        <w:t>La thèse se compose d’un travail de thèse, d’une table des matières, d’un résumé de mémoire, d’une introduction, de trois chapitres, de conclusions, de 1</w:t>
      </w:r>
      <w:r w:rsidRPr="00485813">
        <w:rPr>
          <w:lang w:val="fr-FR"/>
        </w:rPr>
        <w:t>2</w:t>
      </w:r>
      <w:r w:rsidRPr="00864634">
        <w:rPr>
          <w:lang w:val="fr-FR"/>
        </w:rPr>
        <w:t xml:space="preserve"> dessins, de 10 tableaux, d’une liste des sources utilisées. Une annexe. Le volume total du travail est de </w:t>
      </w:r>
      <w:r w:rsidR="00833B17" w:rsidRPr="00A95704">
        <w:rPr>
          <w:lang w:val="fr-FR"/>
        </w:rPr>
        <w:t>11</w:t>
      </w:r>
      <w:r w:rsidR="00A95704" w:rsidRPr="00AF44A7">
        <w:rPr>
          <w:lang w:val="fr-FR"/>
        </w:rPr>
        <w:t>5</w:t>
      </w:r>
      <w:r w:rsidRPr="00864634">
        <w:rPr>
          <w:lang w:val="fr-FR"/>
        </w:rPr>
        <w:t xml:space="preserve"> pages.  La liste des sources utilisées comprend </w:t>
      </w:r>
      <w:r w:rsidR="008F4BF1" w:rsidRPr="008F4BF1">
        <w:rPr>
          <w:lang w:val="fr-FR"/>
        </w:rPr>
        <w:t>124</w:t>
      </w:r>
      <w:r w:rsidRPr="00864634">
        <w:rPr>
          <w:lang w:val="fr-FR"/>
        </w:rPr>
        <w:t xml:space="preserve"> positions et prend </w:t>
      </w:r>
      <w:r w:rsidR="008F4BF1" w:rsidRPr="008F4BF1">
        <w:rPr>
          <w:lang w:val="fr-FR"/>
        </w:rPr>
        <w:t>12</w:t>
      </w:r>
      <w:r w:rsidRPr="00864634">
        <w:rPr>
          <w:lang w:val="fr-FR"/>
        </w:rPr>
        <w:t xml:space="preserve"> pages.</w:t>
      </w:r>
    </w:p>
    <w:p w14:paraId="370C65DB" w14:textId="77777777" w:rsidR="00C83B5E" w:rsidRPr="00864634" w:rsidRDefault="00C83B5E" w:rsidP="00C83B5E">
      <w:pPr>
        <w:numPr>
          <w:ilvl w:val="0"/>
          <w:numId w:val="3"/>
        </w:numPr>
        <w:tabs>
          <w:tab w:val="left" w:pos="993"/>
        </w:tabs>
        <w:spacing w:after="0" w:line="340" w:lineRule="exact"/>
        <w:ind w:left="0" w:firstLine="709"/>
        <w:contextualSpacing/>
        <w:jc w:val="both"/>
        <w:rPr>
          <w:lang w:val="fr-FR"/>
        </w:rPr>
      </w:pPr>
      <w:r w:rsidRPr="00864634">
        <w:rPr>
          <w:b/>
          <w:bCs/>
          <w:lang w:val="fr-FR"/>
        </w:rPr>
        <w:t>Liste des mots clés</w:t>
      </w:r>
    </w:p>
    <w:p w14:paraId="71AC4AB6" w14:textId="77777777" w:rsidR="00C83B5E" w:rsidRPr="00485813" w:rsidRDefault="00C83B5E" w:rsidP="00C83B5E">
      <w:pPr>
        <w:tabs>
          <w:tab w:val="left" w:pos="993"/>
        </w:tabs>
        <w:spacing w:after="0" w:line="340" w:lineRule="exact"/>
        <w:ind w:firstLine="709"/>
        <w:jc w:val="both"/>
        <w:rPr>
          <w:lang w:val="fr-FR"/>
        </w:rPr>
      </w:pPr>
      <w:r w:rsidRPr="00485813">
        <w:rPr>
          <w:lang w:val="fr-FR"/>
        </w:rPr>
        <w:t>LA REGION ASIE-PACIFIQUE, LES RESULTATS DU TOURISME INTERNATIONAL, LES TENDANCES DU DEVELOPPEMENT DU TOURISME</w:t>
      </w:r>
    </w:p>
    <w:p w14:paraId="79BB253F" w14:textId="77777777" w:rsidR="00C83B5E" w:rsidRPr="00864634" w:rsidRDefault="00C83B5E" w:rsidP="00C83B5E">
      <w:pPr>
        <w:numPr>
          <w:ilvl w:val="0"/>
          <w:numId w:val="3"/>
        </w:numPr>
        <w:tabs>
          <w:tab w:val="left" w:pos="993"/>
        </w:tabs>
        <w:spacing w:after="0" w:line="340" w:lineRule="exact"/>
        <w:ind w:left="0" w:firstLine="709"/>
        <w:contextualSpacing/>
        <w:jc w:val="both"/>
        <w:rPr>
          <w:b/>
          <w:bCs/>
          <w:lang w:val="fr-FR"/>
        </w:rPr>
      </w:pPr>
      <w:r w:rsidRPr="00864634">
        <w:rPr>
          <w:b/>
          <w:bCs/>
          <w:lang w:val="fr-FR"/>
        </w:rPr>
        <w:t>Contenu du travail</w:t>
      </w:r>
    </w:p>
    <w:p w14:paraId="1B90C8EA" w14:textId="77777777" w:rsidR="00C83B5E" w:rsidRPr="00485813" w:rsidRDefault="00C83B5E" w:rsidP="00C83B5E">
      <w:pPr>
        <w:spacing w:after="0" w:line="340" w:lineRule="exact"/>
        <w:ind w:firstLine="709"/>
        <w:jc w:val="both"/>
        <w:rPr>
          <w:lang w:val="fr-FR"/>
        </w:rPr>
      </w:pPr>
      <w:r w:rsidRPr="00864634">
        <w:rPr>
          <w:rFonts w:eastAsia="Times New Roman"/>
          <w:i/>
          <w:iCs/>
          <w:lang w:val="fr-FR" w:eastAsia="ru-RU"/>
        </w:rPr>
        <w:t xml:space="preserve">Objet </w:t>
      </w:r>
      <w:r w:rsidRPr="00864634">
        <w:rPr>
          <w:i/>
          <w:iCs/>
          <w:lang w:val="fr-FR"/>
        </w:rPr>
        <w:t>de l’étude</w:t>
      </w:r>
      <w:r w:rsidRPr="00864634">
        <w:rPr>
          <w:lang w:val="fr-FR"/>
        </w:rPr>
        <w:t xml:space="preserve"> </w:t>
      </w:r>
      <w:r w:rsidRPr="00485813">
        <w:rPr>
          <w:lang w:val="fr-FR"/>
        </w:rPr>
        <w:t xml:space="preserve">– </w:t>
      </w:r>
      <w:r>
        <w:rPr>
          <w:lang w:val="fr-FR"/>
        </w:rPr>
        <w:t>m</w:t>
      </w:r>
      <w:r w:rsidRPr="00485813">
        <w:rPr>
          <w:lang w:val="fr-FR"/>
        </w:rPr>
        <w:t>acro-région touristique de l'Asie-Pacifique.</w:t>
      </w:r>
    </w:p>
    <w:p w14:paraId="1C78898F" w14:textId="77777777" w:rsidR="00C83B5E" w:rsidRPr="00956C40" w:rsidRDefault="00C83B5E" w:rsidP="00C83B5E">
      <w:pPr>
        <w:spacing w:after="0" w:line="340" w:lineRule="exact"/>
        <w:ind w:firstLine="709"/>
        <w:jc w:val="both"/>
        <w:rPr>
          <w:lang w:val="fr-FR"/>
        </w:rPr>
      </w:pPr>
      <w:r w:rsidRPr="00864634">
        <w:rPr>
          <w:rFonts w:eastAsia="Times New Roman"/>
          <w:i/>
          <w:iCs/>
          <w:lang w:val="fr-FR" w:eastAsia="ru-RU"/>
        </w:rPr>
        <w:t xml:space="preserve">Sujet </w:t>
      </w:r>
      <w:r w:rsidRPr="00864634">
        <w:rPr>
          <w:i/>
          <w:iCs/>
          <w:lang w:val="fr-FR"/>
        </w:rPr>
        <w:t>de l’étude</w:t>
      </w:r>
      <w:r w:rsidRPr="00864634">
        <w:rPr>
          <w:lang w:val="fr-FR"/>
        </w:rPr>
        <w:t xml:space="preserve"> </w:t>
      </w:r>
      <w:r w:rsidRPr="00956C40">
        <w:rPr>
          <w:lang w:val="fr-FR"/>
        </w:rPr>
        <w:t>– l'état actuel et les tendances du développement du tourisme international dans les pays de l</w:t>
      </w:r>
      <w:r w:rsidRPr="007F4388">
        <w:rPr>
          <w:lang w:val="fr-FR"/>
        </w:rPr>
        <w:t>a</w:t>
      </w:r>
      <w:r>
        <w:rPr>
          <w:lang w:val="fr-FR"/>
        </w:rPr>
        <w:t xml:space="preserve"> R</w:t>
      </w:r>
      <w:r w:rsidRPr="00956C40">
        <w:rPr>
          <w:lang w:val="fr-FR"/>
        </w:rPr>
        <w:t>A</w:t>
      </w:r>
      <w:r>
        <w:rPr>
          <w:lang w:val="fr-FR"/>
        </w:rPr>
        <w:t>P</w:t>
      </w:r>
      <w:r w:rsidRPr="00956C40">
        <w:rPr>
          <w:lang w:val="fr-FR"/>
        </w:rPr>
        <w:t>.</w:t>
      </w:r>
    </w:p>
    <w:p w14:paraId="5741F08A" w14:textId="77777777" w:rsidR="00C83B5E" w:rsidRPr="00956C40" w:rsidRDefault="00C83B5E" w:rsidP="00C83B5E">
      <w:pPr>
        <w:spacing w:after="0" w:line="340" w:lineRule="exact"/>
        <w:ind w:firstLine="709"/>
        <w:jc w:val="both"/>
        <w:rPr>
          <w:lang w:val="fr-FR"/>
        </w:rPr>
      </w:pPr>
      <w:r w:rsidRPr="00864634">
        <w:rPr>
          <w:i/>
          <w:iCs/>
          <w:lang w:val="fr-FR"/>
        </w:rPr>
        <w:t>L'objectif du travail</w:t>
      </w:r>
      <w:r w:rsidRPr="00864634">
        <w:rPr>
          <w:lang w:val="fr-FR"/>
        </w:rPr>
        <w:t xml:space="preserve"> </w:t>
      </w:r>
      <w:r w:rsidRPr="00956C40">
        <w:rPr>
          <w:lang w:val="fr-FR"/>
        </w:rPr>
        <w:t>–</w:t>
      </w:r>
      <w:r>
        <w:rPr>
          <w:lang w:val="fr-FR"/>
        </w:rPr>
        <w:t xml:space="preserve"> </w:t>
      </w:r>
      <w:r w:rsidRPr="00956C40">
        <w:rPr>
          <w:lang w:val="fr-FR"/>
        </w:rPr>
        <w:t>élaborer des directions pour améliorer</w:t>
      </w:r>
      <w:r>
        <w:rPr>
          <w:lang w:val="fr-FR"/>
        </w:rPr>
        <w:t xml:space="preserve"> </w:t>
      </w:r>
      <w:r w:rsidRPr="00956C40">
        <w:rPr>
          <w:lang w:val="fr-FR"/>
        </w:rPr>
        <w:t>le tourisme international entre les pays de la région Asie-Pacifique et la République du Belarus.</w:t>
      </w:r>
    </w:p>
    <w:p w14:paraId="17B5C3D0" w14:textId="77777777" w:rsidR="00C83B5E" w:rsidRPr="00864634" w:rsidRDefault="00C83B5E" w:rsidP="00C83B5E">
      <w:pPr>
        <w:spacing w:after="0" w:line="340" w:lineRule="exact"/>
        <w:ind w:firstLine="709"/>
        <w:jc w:val="both"/>
        <w:rPr>
          <w:rFonts w:eastAsia="Times New Roman"/>
          <w:lang w:val="fr-FR" w:eastAsia="ru-RU"/>
        </w:rPr>
      </w:pPr>
      <w:r w:rsidRPr="00864634">
        <w:rPr>
          <w:rFonts w:eastAsia="Times New Roman"/>
          <w:i/>
          <w:iCs/>
          <w:lang w:val="fr-FR" w:eastAsia="ru-RU"/>
        </w:rPr>
        <w:t>Méthodes de recherche</w:t>
      </w:r>
      <w:r w:rsidRPr="00956C40">
        <w:rPr>
          <w:rFonts w:eastAsia="Times New Roman"/>
          <w:lang w:val="fr-FR" w:eastAsia="ru-RU"/>
        </w:rPr>
        <w:t xml:space="preserve"> </w:t>
      </w:r>
      <w:r w:rsidRPr="00864634">
        <w:rPr>
          <w:rFonts w:eastAsia="Times New Roman"/>
          <w:lang w:val="fr-FR" w:eastAsia="ru-RU"/>
        </w:rPr>
        <w:t>:</w:t>
      </w:r>
      <w:r>
        <w:rPr>
          <w:rFonts w:eastAsia="Times New Roman"/>
          <w:lang w:val="fr-FR" w:eastAsia="ru-RU"/>
        </w:rPr>
        <w:t xml:space="preserve"> </w:t>
      </w:r>
      <w:r w:rsidRPr="00956C40">
        <w:rPr>
          <w:rFonts w:eastAsia="Times New Roman"/>
          <w:lang w:val="fr-FR" w:eastAsia="ru-RU"/>
        </w:rPr>
        <w:t>méthodes scientifiques générales (analyse, induction, déduction, synthèse), description, comparaison avec identification postérieure des caractéristiques communes et distinctives des objets étudiés, classification, analyse SWOT, questionnaires, matrices BCG, méthode graphique.</w:t>
      </w:r>
    </w:p>
    <w:p w14:paraId="3325C8B2" w14:textId="77777777" w:rsidR="00C83B5E" w:rsidRPr="007F4388" w:rsidRDefault="00C83B5E" w:rsidP="00C83B5E">
      <w:pPr>
        <w:spacing w:after="0" w:line="340" w:lineRule="exact"/>
        <w:ind w:firstLine="709"/>
        <w:jc w:val="both"/>
        <w:rPr>
          <w:rFonts w:eastAsia="Times New Roman"/>
          <w:lang w:val="fr-FR" w:eastAsia="ru-RU"/>
        </w:rPr>
      </w:pPr>
      <w:r w:rsidRPr="00864634">
        <w:rPr>
          <w:rFonts w:eastAsia="Times New Roman"/>
          <w:i/>
          <w:iCs/>
          <w:lang w:val="fr-FR" w:eastAsia="ru-RU"/>
        </w:rPr>
        <w:t>Résultats obtenus et leur nouveauté</w:t>
      </w:r>
      <w:r w:rsidRPr="00864634">
        <w:rPr>
          <w:rFonts w:eastAsia="Times New Roman"/>
          <w:lang w:val="fr-FR" w:eastAsia="ru-RU"/>
        </w:rPr>
        <w:t>.</w:t>
      </w:r>
      <w:r>
        <w:rPr>
          <w:rFonts w:eastAsia="Times New Roman"/>
          <w:lang w:val="fr-FR" w:eastAsia="ru-RU"/>
        </w:rPr>
        <w:t xml:space="preserve"> </w:t>
      </w:r>
      <w:r w:rsidRPr="00956C40">
        <w:rPr>
          <w:rFonts w:eastAsia="Times New Roman"/>
          <w:lang w:val="fr-FR" w:eastAsia="ru-RU"/>
        </w:rPr>
        <w:t>Les indicateurs économiques du tourisme international dans la région Asie-Pacifique ont été évalués, les tendances actuelles ont été analysées et les caractéristiques qui déterminent la compétitivité des pays</w:t>
      </w:r>
      <w:r>
        <w:rPr>
          <w:rFonts w:eastAsia="Times New Roman"/>
          <w:lang w:val="fr-FR" w:eastAsia="ru-RU"/>
        </w:rPr>
        <w:t xml:space="preserve"> de la</w:t>
      </w:r>
      <w:r w:rsidRPr="00956C40">
        <w:rPr>
          <w:rFonts w:eastAsia="Times New Roman"/>
          <w:lang w:val="fr-FR" w:eastAsia="ru-RU"/>
        </w:rPr>
        <w:t xml:space="preserve"> </w:t>
      </w:r>
      <w:r>
        <w:rPr>
          <w:rFonts w:eastAsia="Times New Roman"/>
          <w:lang w:val="fr-FR" w:eastAsia="ru-RU"/>
        </w:rPr>
        <w:t>RAP</w:t>
      </w:r>
      <w:r w:rsidRPr="00956C40">
        <w:rPr>
          <w:rFonts w:eastAsia="Times New Roman"/>
          <w:lang w:val="fr-FR" w:eastAsia="ru-RU"/>
        </w:rPr>
        <w:t xml:space="preserve"> sur le marché touristique international ont été identifiées.</w:t>
      </w:r>
      <w:r w:rsidRPr="00493713">
        <w:rPr>
          <w:rFonts w:eastAsia="Times New Roman"/>
          <w:lang w:val="fr-FR" w:eastAsia="ru-RU"/>
        </w:rPr>
        <w:t xml:space="preserve"> Un questionnaire</w:t>
      </w:r>
      <w:r>
        <w:rPr>
          <w:rFonts w:eastAsia="Times New Roman"/>
          <w:lang w:val="fr-FR" w:eastAsia="ru-RU"/>
        </w:rPr>
        <w:t xml:space="preserve">, </w:t>
      </w:r>
      <w:r w:rsidRPr="007F4388">
        <w:rPr>
          <w:rFonts w:eastAsia="Times New Roman"/>
          <w:lang w:val="fr-FR" w:eastAsia="ru-RU"/>
        </w:rPr>
        <w:t>qui vise à étudier les besoins des touristes biélorusses,</w:t>
      </w:r>
      <w:r w:rsidRPr="00493713">
        <w:rPr>
          <w:rFonts w:eastAsia="Times New Roman"/>
          <w:lang w:val="fr-FR" w:eastAsia="ru-RU"/>
        </w:rPr>
        <w:t xml:space="preserve"> et une analyse SWOT du potentiel touristique du Belarus, en tenant compte des préférences des touristes des pays de l'APR</w:t>
      </w:r>
      <w:r>
        <w:rPr>
          <w:rFonts w:eastAsia="Times New Roman"/>
          <w:lang w:val="fr-FR" w:eastAsia="ru-RU"/>
        </w:rPr>
        <w:t>,</w:t>
      </w:r>
      <w:r w:rsidRPr="00493713">
        <w:rPr>
          <w:rFonts w:eastAsia="Times New Roman"/>
          <w:lang w:val="fr-FR" w:eastAsia="ru-RU"/>
        </w:rPr>
        <w:t xml:space="preserve"> ont été menées.</w:t>
      </w:r>
      <w:r w:rsidRPr="007F4388">
        <w:rPr>
          <w:rFonts w:eastAsia="Times New Roman"/>
          <w:lang w:val="fr-FR" w:eastAsia="ru-RU"/>
        </w:rPr>
        <w:t xml:space="preserve"> Les matrices BCG ont permis d'identifier les orientations prometteuses pour le développement du tourisme international et de formuler des recommandations pour le développement du tourisme dans la République du Belarus.  </w:t>
      </w:r>
    </w:p>
    <w:p w14:paraId="4B912F1A" w14:textId="77777777" w:rsidR="00C83B5E" w:rsidRPr="00864634" w:rsidRDefault="00C83B5E" w:rsidP="00C83B5E">
      <w:pPr>
        <w:spacing w:after="0" w:line="340" w:lineRule="exact"/>
        <w:ind w:firstLine="709"/>
        <w:jc w:val="both"/>
        <w:rPr>
          <w:rFonts w:eastAsia="Times New Roman"/>
          <w:lang w:val="fr-FR" w:eastAsia="ru-RU"/>
        </w:rPr>
      </w:pPr>
      <w:r w:rsidRPr="00864634">
        <w:rPr>
          <w:i/>
          <w:iCs/>
          <w:lang w:val="fr-FR"/>
        </w:rPr>
        <w:t xml:space="preserve">Véracité </w:t>
      </w:r>
      <w:r w:rsidRPr="00864634">
        <w:rPr>
          <w:rFonts w:eastAsia="Times New Roman"/>
          <w:i/>
          <w:iCs/>
          <w:lang w:val="fr-FR" w:eastAsia="ru-RU"/>
        </w:rPr>
        <w:t>des matériaux et des résultats de la thèse</w:t>
      </w:r>
      <w:r w:rsidRPr="00864634">
        <w:rPr>
          <w:rFonts w:eastAsia="Times New Roman"/>
          <w:lang w:val="fr-FR" w:eastAsia="ru-RU"/>
        </w:rPr>
        <w:t xml:space="preserve"> : </w:t>
      </w:r>
      <w:r w:rsidRPr="00864634">
        <w:rPr>
          <w:lang w:val="fr-FR"/>
        </w:rPr>
        <w:t xml:space="preserve">Les matériaux utilisés et les résultats de la thèse sont valides. </w:t>
      </w:r>
      <w:r w:rsidRPr="00864634">
        <w:rPr>
          <w:rFonts w:eastAsia="Times New Roman"/>
          <w:lang w:val="fr-FR" w:eastAsia="ru-RU"/>
        </w:rPr>
        <w:t xml:space="preserve"> Le travail a été réalisé de manière indépendante.</w:t>
      </w:r>
    </w:p>
    <w:p w14:paraId="1BC8DB81" w14:textId="77777777" w:rsidR="00C83B5E" w:rsidRPr="0095626E" w:rsidRDefault="00C83B5E" w:rsidP="00C83B5E">
      <w:pPr>
        <w:spacing w:after="0" w:line="340" w:lineRule="exact"/>
        <w:ind w:firstLine="709"/>
        <w:jc w:val="both"/>
        <w:rPr>
          <w:rFonts w:eastAsia="Times New Roman"/>
          <w:lang w:val="fr-FR" w:eastAsia="ru-RU"/>
        </w:rPr>
      </w:pPr>
      <w:r w:rsidRPr="00864634">
        <w:rPr>
          <w:b/>
          <w:bCs/>
          <w:lang w:val="fr-FR"/>
        </w:rPr>
        <w:t xml:space="preserve"> </w:t>
      </w:r>
      <w:r w:rsidRPr="00864634">
        <w:rPr>
          <w:rFonts w:eastAsia="Times New Roman"/>
          <w:i/>
          <w:iCs/>
          <w:lang w:val="fr-FR" w:eastAsia="ru-RU"/>
        </w:rPr>
        <w:t>Domaine d'application pratique possible</w:t>
      </w:r>
      <w:r w:rsidRPr="00864634">
        <w:rPr>
          <w:rFonts w:eastAsia="Times New Roman"/>
          <w:lang w:val="fr-FR" w:eastAsia="ru-RU"/>
        </w:rPr>
        <w:t>.</w:t>
      </w:r>
      <w:r w:rsidRPr="0095626E">
        <w:rPr>
          <w:rFonts w:eastAsia="Times New Roman"/>
          <w:lang w:val="fr-FR" w:eastAsia="ru-RU"/>
        </w:rPr>
        <w:t xml:space="preserve"> Les résultats de ce travail peuvent être utilisés pour des recherches plus approfondies sur le sujet choisi, ainsi que dans les activités pratiques des entreprises touristiques biélorusses et de l'Agence nationale du tourisme de la République du Belarus.</w:t>
      </w:r>
    </w:p>
    <w:p w14:paraId="03999C4A" w14:textId="77777777" w:rsidR="00C83B5E" w:rsidRPr="00864634" w:rsidRDefault="00C83B5E" w:rsidP="00C83B5E">
      <w:pPr>
        <w:tabs>
          <w:tab w:val="left" w:pos="993"/>
        </w:tabs>
        <w:spacing w:after="0" w:line="340" w:lineRule="exact"/>
        <w:ind w:firstLine="709"/>
        <w:jc w:val="both"/>
        <w:rPr>
          <w:b/>
          <w:bCs/>
          <w:lang w:val="fr-FR"/>
        </w:rPr>
      </w:pPr>
    </w:p>
    <w:p w14:paraId="1336E066" w14:textId="77777777" w:rsidR="00703E1B" w:rsidRPr="004B6075" w:rsidRDefault="00703E1B" w:rsidP="00C83B5E">
      <w:pPr>
        <w:spacing w:after="0" w:line="360" w:lineRule="exact"/>
        <w:jc w:val="center"/>
        <w:rPr>
          <w:lang w:val="fr-FR"/>
        </w:rPr>
      </w:pPr>
    </w:p>
    <w:sectPr w:rsidR="00703E1B" w:rsidRPr="004B6075" w:rsidSect="004B7293">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33AE0" w14:textId="77777777" w:rsidR="00CE4E97" w:rsidRDefault="00CE4E97" w:rsidP="00AC1FB7">
      <w:pPr>
        <w:spacing w:after="0" w:line="240" w:lineRule="auto"/>
      </w:pPr>
      <w:r>
        <w:separator/>
      </w:r>
    </w:p>
  </w:endnote>
  <w:endnote w:type="continuationSeparator" w:id="0">
    <w:p w14:paraId="7B6E12FA" w14:textId="77777777" w:rsidR="00CE4E97" w:rsidRDefault="00CE4E97" w:rsidP="00A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5B86F" w14:textId="77777777" w:rsidR="00CE4E97" w:rsidRDefault="00CE4E97" w:rsidP="00AC1FB7">
      <w:pPr>
        <w:spacing w:after="0" w:line="240" w:lineRule="auto"/>
      </w:pPr>
      <w:r>
        <w:separator/>
      </w:r>
    </w:p>
  </w:footnote>
  <w:footnote w:type="continuationSeparator" w:id="0">
    <w:p w14:paraId="17ACAD4B" w14:textId="77777777" w:rsidR="00CE4E97" w:rsidRDefault="00CE4E97" w:rsidP="00AC1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D1C82"/>
    <w:multiLevelType w:val="hybridMultilevel"/>
    <w:tmpl w:val="42FE6DE2"/>
    <w:lvl w:ilvl="0" w:tplc="DA022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355A8B"/>
    <w:multiLevelType w:val="hybridMultilevel"/>
    <w:tmpl w:val="9BB2A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F6324A"/>
    <w:multiLevelType w:val="hybridMultilevel"/>
    <w:tmpl w:val="7792823A"/>
    <w:lvl w:ilvl="0" w:tplc="6722E2B6">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87"/>
    <w:rsid w:val="0000367F"/>
    <w:rsid w:val="003B5977"/>
    <w:rsid w:val="004A5887"/>
    <w:rsid w:val="004B6075"/>
    <w:rsid w:val="00703E1B"/>
    <w:rsid w:val="00754EF0"/>
    <w:rsid w:val="00787F59"/>
    <w:rsid w:val="00833B17"/>
    <w:rsid w:val="00855E4C"/>
    <w:rsid w:val="008F4BF1"/>
    <w:rsid w:val="00996C2F"/>
    <w:rsid w:val="00A95704"/>
    <w:rsid w:val="00AC1FB7"/>
    <w:rsid w:val="00AF44A7"/>
    <w:rsid w:val="00C83B5E"/>
    <w:rsid w:val="00CA5073"/>
    <w:rsid w:val="00CB4AA1"/>
    <w:rsid w:val="00CE4E97"/>
    <w:rsid w:val="00E369A6"/>
    <w:rsid w:val="00E36C39"/>
    <w:rsid w:val="00ED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75"/>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075"/>
    <w:pPr>
      <w:ind w:left="720"/>
      <w:contextualSpacing/>
    </w:pPr>
  </w:style>
  <w:style w:type="character" w:customStyle="1" w:styleId="anegp0gi0b9av8jahpyh">
    <w:name w:val="anegp0gi0b9av8jahpyh"/>
    <w:basedOn w:val="a0"/>
    <w:rsid w:val="004B6075"/>
  </w:style>
  <w:style w:type="table" w:styleId="a4">
    <w:name w:val="Table Grid"/>
    <w:basedOn w:val="a1"/>
    <w:uiPriority w:val="59"/>
    <w:rsid w:val="00E36C39"/>
    <w:pPr>
      <w:spacing w:line="240" w:lineRule="auto"/>
      <w:ind w:firstLine="0"/>
      <w:jc w:val="left"/>
    </w:pPr>
    <w:rPr>
      <w:rFonts w:cstheme="minorBidi"/>
      <w:szCs w:val="24"/>
    </w:rPr>
    <w:tblPr>
      <w:tblInd w:w="0" w:type="dxa"/>
      <w:tblCellMar>
        <w:top w:w="0" w:type="dxa"/>
        <w:left w:w="108" w:type="dxa"/>
        <w:bottom w:w="0" w:type="dxa"/>
        <w:right w:w="108" w:type="dxa"/>
      </w:tblCellMar>
    </w:tblPr>
  </w:style>
  <w:style w:type="paragraph" w:styleId="a5">
    <w:name w:val="header"/>
    <w:basedOn w:val="a"/>
    <w:link w:val="a6"/>
    <w:uiPriority w:val="99"/>
    <w:unhideWhenUsed/>
    <w:rsid w:val="00AC1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1FB7"/>
  </w:style>
  <w:style w:type="paragraph" w:styleId="a7">
    <w:name w:val="footer"/>
    <w:basedOn w:val="a"/>
    <w:link w:val="a8"/>
    <w:uiPriority w:val="99"/>
    <w:unhideWhenUsed/>
    <w:rsid w:val="00AC1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1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75"/>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075"/>
    <w:pPr>
      <w:ind w:left="720"/>
      <w:contextualSpacing/>
    </w:pPr>
  </w:style>
  <w:style w:type="character" w:customStyle="1" w:styleId="anegp0gi0b9av8jahpyh">
    <w:name w:val="anegp0gi0b9av8jahpyh"/>
    <w:basedOn w:val="a0"/>
    <w:rsid w:val="004B6075"/>
  </w:style>
  <w:style w:type="table" w:styleId="a4">
    <w:name w:val="Table Grid"/>
    <w:basedOn w:val="a1"/>
    <w:uiPriority w:val="59"/>
    <w:rsid w:val="00E36C39"/>
    <w:pPr>
      <w:spacing w:line="240" w:lineRule="auto"/>
      <w:ind w:firstLine="0"/>
      <w:jc w:val="left"/>
    </w:pPr>
    <w:rPr>
      <w:rFonts w:cstheme="minorBidi"/>
      <w:szCs w:val="24"/>
    </w:rPr>
    <w:tblPr>
      <w:tblInd w:w="0" w:type="dxa"/>
      <w:tblCellMar>
        <w:top w:w="0" w:type="dxa"/>
        <w:left w:w="108" w:type="dxa"/>
        <w:bottom w:w="0" w:type="dxa"/>
        <w:right w:w="108" w:type="dxa"/>
      </w:tblCellMar>
    </w:tblPr>
  </w:style>
  <w:style w:type="paragraph" w:styleId="a5">
    <w:name w:val="header"/>
    <w:basedOn w:val="a"/>
    <w:link w:val="a6"/>
    <w:uiPriority w:val="99"/>
    <w:unhideWhenUsed/>
    <w:rsid w:val="00AC1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1FB7"/>
  </w:style>
  <w:style w:type="paragraph" w:styleId="a7">
    <w:name w:val="footer"/>
    <w:basedOn w:val="a"/>
    <w:link w:val="a8"/>
    <w:uiPriority w:val="99"/>
    <w:unhideWhenUsed/>
    <w:rsid w:val="00AC1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Яцута</dc:creator>
  <cp:lastModifiedBy>FMO</cp:lastModifiedBy>
  <cp:revision>2</cp:revision>
  <dcterms:created xsi:type="dcterms:W3CDTF">2025-06-13T08:08:00Z</dcterms:created>
  <dcterms:modified xsi:type="dcterms:W3CDTF">2025-06-13T08:08:00Z</dcterms:modified>
</cp:coreProperties>
</file>