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заседания кафедры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географической экологии</w:t>
            </w:r>
          </w:p>
        </w:tc>
      </w:tr>
      <w:tr w:rsidR="005B1224" w:rsidRPr="00FB1599" w:rsidTr="005B1224">
        <w:tc>
          <w:tcPr>
            <w:tcW w:w="4673" w:type="dxa"/>
          </w:tcPr>
          <w:p w:rsidR="005B1224" w:rsidRPr="00FB1599" w:rsidRDefault="005B1224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5B1224" w:rsidRPr="00FB1599" w:rsidRDefault="0013484C" w:rsidP="005B1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20.03.2025 № </w:t>
            </w:r>
            <w:r w:rsidR="00FB1599" w:rsidRPr="00FB15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5B1224" w:rsidRPr="00FB1599" w:rsidRDefault="005B1224" w:rsidP="005B1224">
      <w:pPr>
        <w:pStyle w:val="1"/>
        <w:rPr>
          <w:i w:val="0"/>
          <w:szCs w:val="28"/>
        </w:rPr>
      </w:pPr>
    </w:p>
    <w:p w:rsidR="005B1224" w:rsidRPr="00FB1599" w:rsidRDefault="005B1224" w:rsidP="005B1224">
      <w:pPr>
        <w:pStyle w:val="1"/>
        <w:jc w:val="center"/>
        <w:rPr>
          <w:b w:val="0"/>
          <w:i w:val="0"/>
          <w:szCs w:val="28"/>
        </w:rPr>
      </w:pPr>
      <w:r w:rsidRPr="00FB1599">
        <w:rPr>
          <w:b w:val="0"/>
          <w:i w:val="0"/>
          <w:szCs w:val="28"/>
        </w:rPr>
        <w:t>Вопросы для проведения зачета</w:t>
      </w:r>
      <w:r w:rsidR="0013484C" w:rsidRPr="00FB1599">
        <w:rPr>
          <w:b w:val="0"/>
          <w:i w:val="0"/>
          <w:szCs w:val="28"/>
        </w:rPr>
        <w:t xml:space="preserve"> по</w:t>
      </w:r>
    </w:p>
    <w:p w:rsidR="0013484C" w:rsidRPr="00FB1599" w:rsidRDefault="0013484C" w:rsidP="005B122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1599">
        <w:rPr>
          <w:rFonts w:ascii="Times New Roman" w:hAnsi="Times New Roman" w:cs="Times New Roman"/>
          <w:sz w:val="28"/>
          <w:szCs w:val="28"/>
        </w:rPr>
        <w:t>у</w:t>
      </w:r>
      <w:r w:rsidR="005B1224" w:rsidRPr="00FB1599">
        <w:rPr>
          <w:rFonts w:ascii="Times New Roman" w:hAnsi="Times New Roman" w:cs="Times New Roman"/>
          <w:sz w:val="28"/>
          <w:szCs w:val="28"/>
        </w:rPr>
        <w:t>чебной</w:t>
      </w:r>
      <w:r w:rsidRPr="00FB1599">
        <w:rPr>
          <w:rFonts w:ascii="Times New Roman" w:hAnsi="Times New Roman" w:cs="Times New Roman"/>
          <w:sz w:val="28"/>
          <w:szCs w:val="28"/>
        </w:rPr>
        <w:t xml:space="preserve"> </w:t>
      </w:r>
      <w:r w:rsidR="005B1224" w:rsidRPr="00FB1599">
        <w:rPr>
          <w:rFonts w:ascii="Times New Roman" w:hAnsi="Times New Roman" w:cs="Times New Roman"/>
          <w:sz w:val="28"/>
          <w:szCs w:val="28"/>
        </w:rPr>
        <w:t xml:space="preserve"> дисциплине</w:t>
      </w:r>
      <w:proofErr w:type="gramEnd"/>
      <w:r w:rsidR="005B1224" w:rsidRPr="00FB1599">
        <w:rPr>
          <w:rFonts w:ascii="Times New Roman" w:hAnsi="Times New Roman" w:cs="Times New Roman"/>
          <w:sz w:val="28"/>
          <w:szCs w:val="28"/>
        </w:rPr>
        <w:t xml:space="preserve"> «</w:t>
      </w:r>
      <w:r w:rsidRPr="00FB1599">
        <w:rPr>
          <w:rFonts w:ascii="Times New Roman" w:hAnsi="Times New Roman" w:cs="Times New Roman"/>
          <w:iCs/>
          <w:sz w:val="28"/>
          <w:szCs w:val="28"/>
        </w:rPr>
        <w:t xml:space="preserve">Эколого-краеведческая </w:t>
      </w:r>
    </w:p>
    <w:p w:rsidR="005B1224" w:rsidRPr="00FB1599" w:rsidRDefault="0013484C" w:rsidP="005B12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1599">
        <w:rPr>
          <w:rFonts w:ascii="Times New Roman" w:hAnsi="Times New Roman" w:cs="Times New Roman"/>
          <w:iCs/>
          <w:sz w:val="28"/>
          <w:szCs w:val="28"/>
        </w:rPr>
        <w:t>деятельность  в</w:t>
      </w:r>
      <w:proofErr w:type="gramEnd"/>
      <w:r w:rsidRPr="00FB1599">
        <w:rPr>
          <w:rFonts w:ascii="Times New Roman" w:hAnsi="Times New Roman" w:cs="Times New Roman"/>
          <w:iCs/>
          <w:sz w:val="28"/>
          <w:szCs w:val="28"/>
        </w:rPr>
        <w:t xml:space="preserve"> системе непрерывного образования</w:t>
      </w:r>
      <w:r w:rsidR="005B1224" w:rsidRPr="00FB1599">
        <w:rPr>
          <w:rFonts w:ascii="Times New Roman" w:hAnsi="Times New Roman" w:cs="Times New Roman"/>
          <w:sz w:val="28"/>
          <w:szCs w:val="28"/>
        </w:rPr>
        <w:t>»</w:t>
      </w:r>
    </w:p>
    <w:p w:rsidR="005B1224" w:rsidRPr="00FB1599" w:rsidRDefault="0013484C" w:rsidP="005B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 xml:space="preserve">   </w:t>
      </w:r>
      <w:r w:rsidR="005B1224" w:rsidRPr="00FB1599">
        <w:rPr>
          <w:rFonts w:ascii="Times New Roman" w:hAnsi="Times New Roman" w:cs="Times New Roman"/>
          <w:sz w:val="28"/>
          <w:szCs w:val="28"/>
        </w:rPr>
        <w:t xml:space="preserve">Специальность 1-33 01 </w:t>
      </w:r>
      <w:proofErr w:type="gramStart"/>
      <w:r w:rsidR="005B1224" w:rsidRPr="00FB1599">
        <w:rPr>
          <w:rFonts w:ascii="Times New Roman" w:hAnsi="Times New Roman" w:cs="Times New Roman"/>
          <w:sz w:val="28"/>
          <w:szCs w:val="28"/>
        </w:rPr>
        <w:t>02  Геоэкология</w:t>
      </w:r>
      <w:proofErr w:type="gramEnd"/>
      <w:r w:rsidRPr="00FB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24" w:rsidRPr="00FB1599" w:rsidRDefault="005B1224" w:rsidP="005B1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>Форма проведения - устная</w:t>
      </w:r>
    </w:p>
    <w:p w:rsidR="005B1224" w:rsidRPr="00FB1599" w:rsidRDefault="005B1224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Основные понятия учебной дисциплины.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Функции краеведения.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Принципы краеведческих исследований.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Организационные формы краеведения.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Основные направления краеведения.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Географическое краеведение.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Основные источники краеведческой информации.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Виды крае</w:t>
      </w:r>
      <w:bookmarkStart w:id="0" w:name="_GoBack"/>
      <w:bookmarkEnd w:id="0"/>
      <w:r w:rsidRPr="00FB1599">
        <w:rPr>
          <w:rFonts w:ascii="Times New Roman" w:hAnsi="Times New Roman"/>
          <w:sz w:val="28"/>
          <w:szCs w:val="28"/>
        </w:rPr>
        <w:t>ведческих музеев и формы их краеведческой работы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Особенности общественного краеведения.</w:t>
      </w:r>
    </w:p>
    <w:p w:rsidR="0013484C" w:rsidRPr="00FB1599" w:rsidRDefault="0013484C" w:rsidP="0013484C">
      <w:pPr>
        <w:pStyle w:val="20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Методы изучения природных компонентов.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Формы школьного краеведения.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Организация краеведческого кружка.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Сходство и различие школьного и внешкольного краеведения</w:t>
      </w:r>
      <w:r w:rsidR="00D76AA4" w:rsidRPr="00FB1599">
        <w:rPr>
          <w:rFonts w:ascii="Times New Roman" w:hAnsi="Times New Roman"/>
          <w:sz w:val="28"/>
          <w:szCs w:val="28"/>
        </w:rPr>
        <w:t>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Краеведческое описание объектов природного наследия</w:t>
      </w:r>
      <w:r w:rsidR="00D76AA4" w:rsidRPr="00FB1599">
        <w:rPr>
          <w:rFonts w:ascii="Times New Roman" w:hAnsi="Times New Roman"/>
          <w:sz w:val="28"/>
          <w:szCs w:val="28"/>
        </w:rPr>
        <w:t>.</w:t>
      </w:r>
      <w:r w:rsidRPr="00FB1599">
        <w:rPr>
          <w:rFonts w:ascii="Times New Roman" w:hAnsi="Times New Roman"/>
          <w:sz w:val="28"/>
          <w:szCs w:val="28"/>
        </w:rPr>
        <w:t xml:space="preserve">  </w:t>
      </w:r>
    </w:p>
    <w:p w:rsidR="00D76AA4" w:rsidRPr="00FB1599" w:rsidRDefault="00D76AA4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Структура историко-культурного наследия.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Краеведческое описание объектов историко-культурного наследия</w:t>
      </w:r>
      <w:r w:rsidR="00D76AA4" w:rsidRPr="00FB1599">
        <w:rPr>
          <w:rFonts w:ascii="Times New Roman" w:hAnsi="Times New Roman"/>
          <w:sz w:val="28"/>
          <w:szCs w:val="28"/>
        </w:rPr>
        <w:t>.</w:t>
      </w:r>
      <w:r w:rsidRPr="00FB1599">
        <w:rPr>
          <w:rFonts w:ascii="Times New Roman" w:hAnsi="Times New Roman"/>
          <w:sz w:val="28"/>
          <w:szCs w:val="28"/>
        </w:rPr>
        <w:t xml:space="preserve">  </w:t>
      </w:r>
    </w:p>
    <w:p w:rsidR="00D76AA4" w:rsidRPr="00FB1599" w:rsidRDefault="00D76AA4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Структура системы дошкольного образования.</w:t>
      </w:r>
    </w:p>
    <w:p w:rsidR="00D76AA4" w:rsidRPr="00FB1599" w:rsidRDefault="00D76AA4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Методы экологического образования детей дошкольного возраста.</w:t>
      </w:r>
    </w:p>
    <w:p w:rsidR="00D76AA4" w:rsidRPr="00FB1599" w:rsidRDefault="00D76AA4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Формы и средства экологического образования детей дошкольного возраста.</w:t>
      </w:r>
    </w:p>
    <w:p w:rsidR="0013484C" w:rsidRPr="00FB1599" w:rsidRDefault="00BC7AD0" w:rsidP="0013484C">
      <w:pPr>
        <w:pStyle w:val="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Виды и</w:t>
      </w:r>
      <w:r w:rsidR="0013484C" w:rsidRPr="00FB1599">
        <w:rPr>
          <w:rFonts w:ascii="Times New Roman" w:hAnsi="Times New Roman"/>
          <w:sz w:val="28"/>
          <w:szCs w:val="28"/>
        </w:rPr>
        <w:t xml:space="preserve"> функции учреждений доп</w:t>
      </w:r>
      <w:r w:rsidR="00D76AA4" w:rsidRPr="00FB1599">
        <w:rPr>
          <w:rFonts w:ascii="Times New Roman" w:hAnsi="Times New Roman"/>
          <w:sz w:val="28"/>
          <w:szCs w:val="28"/>
        </w:rPr>
        <w:t>олнительного образования детей</w:t>
      </w:r>
      <w:r w:rsidR="0013484C" w:rsidRPr="00FB1599">
        <w:rPr>
          <w:rFonts w:ascii="Times New Roman" w:hAnsi="Times New Roman"/>
          <w:sz w:val="28"/>
          <w:szCs w:val="28"/>
        </w:rPr>
        <w:t>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99">
        <w:rPr>
          <w:rFonts w:ascii="Times New Roman" w:hAnsi="Times New Roman"/>
          <w:sz w:val="28"/>
          <w:szCs w:val="28"/>
        </w:rPr>
        <w:t xml:space="preserve">Эколого-краеведческая деятельность в учреждениях дополнительного образования детей и молодежи. </w:t>
      </w:r>
    </w:p>
    <w:p w:rsidR="00D76AA4" w:rsidRPr="00FB1599" w:rsidRDefault="00D76AA4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599">
        <w:rPr>
          <w:rFonts w:ascii="Times New Roman" w:hAnsi="Times New Roman"/>
          <w:sz w:val="28"/>
          <w:szCs w:val="28"/>
        </w:rPr>
        <w:t>Содержание и экспозиции школьных краеведческих уголков и музеев.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>Структура эколого-краеведческих знаний в школьной географии.</w:t>
      </w:r>
      <w:r w:rsidRPr="00FB15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Формы организации учебной краеведческой работы.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Внеклассная эколого-краеведческая работа в школе.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Экскурсии, методика их проведения.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Методика организации наблюдений для учащихся в средних учреждениях образования.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 Туристические походы. </w:t>
      </w:r>
    </w:p>
    <w:p w:rsidR="0013484C" w:rsidRPr="00FB1599" w:rsidRDefault="0013484C" w:rsidP="0013484C">
      <w:pPr>
        <w:pStyle w:val="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599">
        <w:rPr>
          <w:rFonts w:ascii="Times New Roman" w:hAnsi="Times New Roman"/>
          <w:sz w:val="28"/>
          <w:szCs w:val="28"/>
        </w:rPr>
        <w:t xml:space="preserve"> Игровые формы организации эколого-краеведческой деятельности учащихся. </w:t>
      </w:r>
    </w:p>
    <w:p w:rsidR="00D76AA4" w:rsidRPr="00FB1599" w:rsidRDefault="00D76AA4" w:rsidP="00A005E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>Эколого-краеведческая деятельность на базе ООПТ.</w:t>
      </w:r>
    </w:p>
    <w:p w:rsidR="00BC7AD0" w:rsidRPr="00FB1599" w:rsidRDefault="00BC7AD0" w:rsidP="005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24" w:rsidRPr="00FB1599" w:rsidRDefault="005B1224" w:rsidP="005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99">
        <w:rPr>
          <w:rFonts w:ascii="Times New Roman" w:hAnsi="Times New Roman" w:cs="Times New Roman"/>
          <w:sz w:val="28"/>
          <w:szCs w:val="28"/>
        </w:rPr>
        <w:t>Доцент кафедры</w:t>
      </w:r>
      <w:r w:rsidRPr="00FB15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proofErr w:type="spellStart"/>
      <w:r w:rsidRPr="00FB1599">
        <w:rPr>
          <w:rFonts w:ascii="Times New Roman" w:hAnsi="Times New Roman" w:cs="Times New Roman"/>
          <w:sz w:val="28"/>
          <w:szCs w:val="28"/>
        </w:rPr>
        <w:t>Е.И.Галай</w:t>
      </w:r>
      <w:proofErr w:type="spellEnd"/>
    </w:p>
    <w:p w:rsidR="005B1224" w:rsidRPr="00FB1599" w:rsidRDefault="005B1224" w:rsidP="005B12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7111" w:rsidRPr="00FB1599" w:rsidRDefault="00FA7111" w:rsidP="005B12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E9" w:rsidRPr="00FB1599" w:rsidRDefault="00FB7AE9" w:rsidP="005B122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A06A32" w:rsidRPr="00FB1599" w:rsidRDefault="00A06A32" w:rsidP="005B122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F3BD8" w:rsidRPr="00FB1599" w:rsidRDefault="008F3BD8" w:rsidP="005B1224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sectPr w:rsidR="008F3BD8" w:rsidRPr="00FB1599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07B14"/>
    <w:multiLevelType w:val="hybridMultilevel"/>
    <w:tmpl w:val="822EAA3C"/>
    <w:lvl w:ilvl="0" w:tplc="66A8C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D3"/>
    <w:rsid w:val="00045D54"/>
    <w:rsid w:val="00077C3E"/>
    <w:rsid w:val="000A4546"/>
    <w:rsid w:val="000F2168"/>
    <w:rsid w:val="0013484C"/>
    <w:rsid w:val="00141DA7"/>
    <w:rsid w:val="001B5D38"/>
    <w:rsid w:val="001E7BB7"/>
    <w:rsid w:val="001F32E0"/>
    <w:rsid w:val="00217985"/>
    <w:rsid w:val="002439E1"/>
    <w:rsid w:val="0025049D"/>
    <w:rsid w:val="0025272B"/>
    <w:rsid w:val="002975FD"/>
    <w:rsid w:val="002A06BA"/>
    <w:rsid w:val="00301852"/>
    <w:rsid w:val="0031105E"/>
    <w:rsid w:val="00323B35"/>
    <w:rsid w:val="00333530"/>
    <w:rsid w:val="0035355A"/>
    <w:rsid w:val="00362DF8"/>
    <w:rsid w:val="003A57A3"/>
    <w:rsid w:val="00474926"/>
    <w:rsid w:val="00533BD8"/>
    <w:rsid w:val="00570DD0"/>
    <w:rsid w:val="005B1224"/>
    <w:rsid w:val="005E4687"/>
    <w:rsid w:val="0060070F"/>
    <w:rsid w:val="00666D03"/>
    <w:rsid w:val="00685361"/>
    <w:rsid w:val="006C0A89"/>
    <w:rsid w:val="006E2C6C"/>
    <w:rsid w:val="0076099D"/>
    <w:rsid w:val="007615D3"/>
    <w:rsid w:val="00784E04"/>
    <w:rsid w:val="008327F5"/>
    <w:rsid w:val="008466F6"/>
    <w:rsid w:val="0085617D"/>
    <w:rsid w:val="00874649"/>
    <w:rsid w:val="008F3BD8"/>
    <w:rsid w:val="00931C48"/>
    <w:rsid w:val="009532B6"/>
    <w:rsid w:val="009856B2"/>
    <w:rsid w:val="009A4425"/>
    <w:rsid w:val="009D4281"/>
    <w:rsid w:val="00A06A32"/>
    <w:rsid w:val="00A17B79"/>
    <w:rsid w:val="00A44A67"/>
    <w:rsid w:val="00AE1DDF"/>
    <w:rsid w:val="00AF48A9"/>
    <w:rsid w:val="00B20158"/>
    <w:rsid w:val="00BC7AD0"/>
    <w:rsid w:val="00C63C47"/>
    <w:rsid w:val="00C648B1"/>
    <w:rsid w:val="00C71606"/>
    <w:rsid w:val="00D76AA4"/>
    <w:rsid w:val="00DA2379"/>
    <w:rsid w:val="00DB3A4A"/>
    <w:rsid w:val="00E01B6E"/>
    <w:rsid w:val="00E1245C"/>
    <w:rsid w:val="00EC0D7F"/>
    <w:rsid w:val="00FA7111"/>
    <w:rsid w:val="00FB1599"/>
    <w:rsid w:val="00FB7AE9"/>
    <w:rsid w:val="00FB7CC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C05A-585A-4163-A003-5BE1672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paragraph" w:styleId="1">
    <w:name w:val="heading 1"/>
    <w:basedOn w:val="a"/>
    <w:next w:val="a"/>
    <w:link w:val="10"/>
    <w:qFormat/>
    <w:rsid w:val="005B1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122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2">
    <w:name w:val="Абзац списка2"/>
    <w:basedOn w:val="a"/>
    <w:rsid w:val="0013484C"/>
    <w:pPr>
      <w:ind w:left="720"/>
    </w:pPr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13484C"/>
    <w:pPr>
      <w:spacing w:after="120" w:line="480" w:lineRule="auto"/>
      <w:ind w:left="709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48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B3F9-5F1F-4925-9B77-3F376052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17</cp:revision>
  <cp:lastPrinted>2025-03-21T06:25:00Z</cp:lastPrinted>
  <dcterms:created xsi:type="dcterms:W3CDTF">2024-11-29T10:21:00Z</dcterms:created>
  <dcterms:modified xsi:type="dcterms:W3CDTF">2025-03-21T06:25:00Z</dcterms:modified>
</cp:coreProperties>
</file>