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AD799" w14:textId="77777777" w:rsidR="00614FED" w:rsidRPr="00614FED" w:rsidRDefault="00A9354E" w:rsidP="00614FED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1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614FED" w:rsidRPr="00614FED" w14:paraId="37EBE4A0" w14:textId="77777777" w:rsidTr="00C32B21">
        <w:tc>
          <w:tcPr>
            <w:tcW w:w="5098" w:type="dxa"/>
          </w:tcPr>
          <w:p w14:paraId="2EEDE066" w14:textId="77777777" w:rsidR="00614FED" w:rsidRPr="00614FED" w:rsidRDefault="00614FED" w:rsidP="00C32B21">
            <w:pPr>
              <w:tabs>
                <w:tab w:val="lef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76C67E65" w14:textId="77777777" w:rsidR="00614FED" w:rsidRPr="00614FED" w:rsidRDefault="00614FED" w:rsidP="00C32B21">
            <w:pPr>
              <w:tabs>
                <w:tab w:val="lef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4FED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614FED" w:rsidRPr="00614FED" w14:paraId="0D09A873" w14:textId="77777777" w:rsidTr="00C32B21">
        <w:tc>
          <w:tcPr>
            <w:tcW w:w="5098" w:type="dxa"/>
          </w:tcPr>
          <w:p w14:paraId="6FAE9262" w14:textId="77777777" w:rsidR="00614FED" w:rsidRPr="00614FED" w:rsidRDefault="00614FED" w:rsidP="00C32B21">
            <w:pPr>
              <w:tabs>
                <w:tab w:val="lef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1732A5A7" w14:textId="77777777" w:rsidR="00614FED" w:rsidRPr="00614FED" w:rsidRDefault="00614FED" w:rsidP="00C32B21">
            <w:pPr>
              <w:tabs>
                <w:tab w:val="lef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4FED">
              <w:rPr>
                <w:rFonts w:ascii="Times New Roman" w:hAnsi="Times New Roman" w:cs="Times New Roman"/>
                <w:sz w:val="28"/>
                <w:szCs w:val="28"/>
              </w:rPr>
              <w:t>Решение заседания кафедры</w:t>
            </w:r>
          </w:p>
        </w:tc>
      </w:tr>
      <w:tr w:rsidR="00614FED" w:rsidRPr="00614FED" w14:paraId="79D63405" w14:textId="77777777" w:rsidTr="00C32B21">
        <w:tc>
          <w:tcPr>
            <w:tcW w:w="5098" w:type="dxa"/>
          </w:tcPr>
          <w:p w14:paraId="469000C5" w14:textId="77777777" w:rsidR="00614FED" w:rsidRPr="00614FED" w:rsidRDefault="00614FED" w:rsidP="00C32B21">
            <w:pPr>
              <w:tabs>
                <w:tab w:val="lef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1D7A59DD" w14:textId="77777777" w:rsidR="00614FED" w:rsidRPr="00614FED" w:rsidRDefault="00614FED" w:rsidP="00C32B21">
            <w:pPr>
              <w:tabs>
                <w:tab w:val="lef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4FED">
              <w:rPr>
                <w:rFonts w:ascii="Times New Roman" w:hAnsi="Times New Roman" w:cs="Times New Roman"/>
                <w:sz w:val="28"/>
                <w:szCs w:val="28"/>
              </w:rPr>
              <w:t>географической экологии</w:t>
            </w:r>
          </w:p>
        </w:tc>
      </w:tr>
      <w:tr w:rsidR="00614FED" w:rsidRPr="00614FED" w14:paraId="6423A92B" w14:textId="77777777" w:rsidTr="00C32B21">
        <w:tc>
          <w:tcPr>
            <w:tcW w:w="5098" w:type="dxa"/>
          </w:tcPr>
          <w:p w14:paraId="2996A19F" w14:textId="77777777" w:rsidR="00614FED" w:rsidRPr="00614FED" w:rsidRDefault="00614FED" w:rsidP="00C32B21">
            <w:pPr>
              <w:tabs>
                <w:tab w:val="lef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12C329B4" w14:textId="77777777" w:rsidR="00614FED" w:rsidRPr="00614FED" w:rsidRDefault="00614FED" w:rsidP="00C32B21">
            <w:pPr>
              <w:tabs>
                <w:tab w:val="lef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4FED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proofErr w:type="gramStart"/>
            <w:r w:rsidRPr="00614FED">
              <w:rPr>
                <w:rFonts w:ascii="Times New Roman" w:hAnsi="Times New Roman" w:cs="Times New Roman"/>
                <w:sz w:val="28"/>
                <w:szCs w:val="28"/>
              </w:rPr>
              <w:t>8  от</w:t>
            </w:r>
            <w:proofErr w:type="gramEnd"/>
            <w:r w:rsidRPr="00614FED">
              <w:rPr>
                <w:rFonts w:ascii="Times New Roman" w:hAnsi="Times New Roman" w:cs="Times New Roman"/>
                <w:sz w:val="28"/>
                <w:szCs w:val="28"/>
              </w:rPr>
              <w:t xml:space="preserve">  20. 03. 2025 г.</w:t>
            </w:r>
          </w:p>
        </w:tc>
      </w:tr>
    </w:tbl>
    <w:p w14:paraId="471DBB1A" w14:textId="77777777" w:rsidR="00614FED" w:rsidRPr="00614FED" w:rsidRDefault="00614FED" w:rsidP="00614FED">
      <w:pPr>
        <w:rPr>
          <w:rFonts w:ascii="Times New Roman" w:hAnsi="Times New Roman" w:cs="Times New Roman"/>
          <w:sz w:val="28"/>
          <w:szCs w:val="28"/>
        </w:rPr>
      </w:pPr>
    </w:p>
    <w:p w14:paraId="5A9F9E2C" w14:textId="77777777" w:rsidR="00614FED" w:rsidRPr="00614FED" w:rsidRDefault="00614FED" w:rsidP="00614FED">
      <w:pPr>
        <w:pStyle w:val="1"/>
        <w:jc w:val="center"/>
        <w:rPr>
          <w:b w:val="0"/>
          <w:i w:val="0"/>
          <w:szCs w:val="28"/>
        </w:rPr>
      </w:pPr>
      <w:r w:rsidRPr="00614FED">
        <w:rPr>
          <w:b w:val="0"/>
          <w:i w:val="0"/>
          <w:szCs w:val="28"/>
        </w:rPr>
        <w:t>Вопросы для проведения зачета</w:t>
      </w:r>
    </w:p>
    <w:p w14:paraId="3883F3FF" w14:textId="1C85FC2B" w:rsidR="00614FED" w:rsidRPr="00614FED" w:rsidRDefault="00614FED" w:rsidP="00614FED">
      <w:pPr>
        <w:tabs>
          <w:tab w:val="left" w:pos="6345"/>
          <w:tab w:val="left" w:pos="6906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4FED">
        <w:rPr>
          <w:rFonts w:ascii="Times New Roman" w:hAnsi="Times New Roman" w:cs="Times New Roman"/>
          <w:sz w:val="28"/>
          <w:szCs w:val="28"/>
        </w:rPr>
        <w:t xml:space="preserve">по учебной дисциплине </w:t>
      </w:r>
      <w:r w:rsidRPr="00614F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«Ландшафтоведение»</w:t>
      </w:r>
    </w:p>
    <w:p w14:paraId="3E33ED24" w14:textId="4D00C8F1" w:rsidR="00614FED" w:rsidRPr="00614FED" w:rsidRDefault="00614FED" w:rsidP="00614FED">
      <w:pPr>
        <w:pStyle w:val="1"/>
        <w:jc w:val="center"/>
        <w:rPr>
          <w:b w:val="0"/>
          <w:i w:val="0"/>
          <w:szCs w:val="28"/>
        </w:rPr>
      </w:pPr>
      <w:r w:rsidRPr="00614FED">
        <w:rPr>
          <w:b w:val="0"/>
          <w:i w:val="0"/>
          <w:szCs w:val="28"/>
        </w:rPr>
        <w:t>специальности</w:t>
      </w:r>
      <w:r w:rsidRPr="00614FED">
        <w:rPr>
          <w:b w:val="0"/>
          <w:i w:val="0"/>
          <w:szCs w:val="28"/>
        </w:rPr>
        <w:t xml:space="preserve"> 6-05-053</w:t>
      </w:r>
      <w:r w:rsidRPr="00614FED">
        <w:rPr>
          <w:b w:val="0"/>
          <w:i w:val="0"/>
          <w:szCs w:val="28"/>
        </w:rPr>
        <w:t>2-06 Геоинформационные системы,</w:t>
      </w:r>
    </w:p>
    <w:p w14:paraId="1548852B" w14:textId="77777777" w:rsidR="00614FED" w:rsidRPr="00614FED" w:rsidRDefault="00614FED" w:rsidP="00614FED">
      <w:pPr>
        <w:pStyle w:val="1"/>
        <w:jc w:val="center"/>
        <w:rPr>
          <w:b w:val="0"/>
          <w:i w:val="0"/>
          <w:szCs w:val="28"/>
        </w:rPr>
      </w:pPr>
      <w:r w:rsidRPr="00614FED">
        <w:rPr>
          <w:b w:val="0"/>
          <w:i w:val="0"/>
          <w:szCs w:val="28"/>
        </w:rPr>
        <w:t xml:space="preserve">6-05-0532-05 </w:t>
      </w:r>
      <w:proofErr w:type="spellStart"/>
      <w:r w:rsidRPr="00614FED">
        <w:rPr>
          <w:b w:val="0"/>
          <w:i w:val="0"/>
          <w:szCs w:val="28"/>
        </w:rPr>
        <w:t>Космоаэрокартография</w:t>
      </w:r>
      <w:proofErr w:type="spellEnd"/>
      <w:r w:rsidRPr="00614FED">
        <w:rPr>
          <w:b w:val="0"/>
          <w:i w:val="0"/>
          <w:szCs w:val="28"/>
        </w:rPr>
        <w:t xml:space="preserve"> и геодезия, </w:t>
      </w:r>
      <w:r w:rsidRPr="00614FED">
        <w:rPr>
          <w:b w:val="0"/>
          <w:i w:val="0"/>
          <w:szCs w:val="28"/>
        </w:rPr>
        <w:t xml:space="preserve"> </w:t>
      </w:r>
    </w:p>
    <w:p w14:paraId="44622638" w14:textId="77777777" w:rsidR="00614FED" w:rsidRPr="00614FED" w:rsidRDefault="00614FED" w:rsidP="00614FED">
      <w:pPr>
        <w:pStyle w:val="1"/>
        <w:jc w:val="center"/>
        <w:rPr>
          <w:b w:val="0"/>
          <w:i w:val="0"/>
          <w:szCs w:val="28"/>
        </w:rPr>
      </w:pPr>
      <w:r w:rsidRPr="00614FED">
        <w:rPr>
          <w:b w:val="0"/>
          <w:i w:val="0"/>
          <w:szCs w:val="28"/>
        </w:rPr>
        <w:t xml:space="preserve">6-05-0532-07 </w:t>
      </w:r>
      <w:proofErr w:type="spellStart"/>
      <w:r w:rsidRPr="00614FED">
        <w:rPr>
          <w:b w:val="0"/>
          <w:i w:val="0"/>
          <w:szCs w:val="28"/>
        </w:rPr>
        <w:t>Геотехнологии</w:t>
      </w:r>
      <w:proofErr w:type="spellEnd"/>
      <w:r w:rsidRPr="00614FED">
        <w:rPr>
          <w:b w:val="0"/>
          <w:i w:val="0"/>
          <w:szCs w:val="28"/>
        </w:rPr>
        <w:t xml:space="preserve"> туризма и экскурсионная </w:t>
      </w:r>
    </w:p>
    <w:p w14:paraId="105C16F7" w14:textId="0461084A" w:rsidR="00614FED" w:rsidRPr="00614FED" w:rsidRDefault="00614FED" w:rsidP="00614FED">
      <w:pPr>
        <w:pStyle w:val="1"/>
        <w:jc w:val="center"/>
        <w:rPr>
          <w:b w:val="0"/>
          <w:i w:val="0"/>
          <w:szCs w:val="28"/>
        </w:rPr>
      </w:pPr>
      <w:r w:rsidRPr="00614FED">
        <w:rPr>
          <w:b w:val="0"/>
          <w:i w:val="0"/>
          <w:szCs w:val="28"/>
        </w:rPr>
        <w:t>Форма проведения - устная</w:t>
      </w:r>
    </w:p>
    <w:p w14:paraId="1E50EF16" w14:textId="28858137" w:rsidR="00A9354E" w:rsidRPr="00614FED" w:rsidRDefault="00A9354E" w:rsidP="00614FED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FAB00A8" w14:textId="77777777" w:rsidR="00A9354E" w:rsidRPr="00614FED" w:rsidRDefault="00A9354E" w:rsidP="00A93246">
      <w:pPr>
        <w:tabs>
          <w:tab w:val="left" w:pos="6521"/>
          <w:tab w:val="left" w:pos="6804"/>
          <w:tab w:val="left" w:pos="694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5A5F7FC" w14:textId="77777777" w:rsidR="00A9354E" w:rsidRPr="00614FED" w:rsidRDefault="00A9354E" w:rsidP="00A9354E">
      <w:pPr>
        <w:numPr>
          <w:ilvl w:val="0"/>
          <w:numId w:val="1"/>
        </w:numPr>
        <w:shd w:val="clear" w:color="auto" w:fill="FFFFFF"/>
        <w:tabs>
          <w:tab w:val="left" w:pos="36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Цель, объект и задачи ландшафтоведения.</w:t>
      </w:r>
      <w:r w:rsidRPr="0061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Ландшафтная сфера и закономерности ее развития.</w:t>
      </w:r>
    </w:p>
    <w:p w14:paraId="6B27322C" w14:textId="77777777" w:rsidR="00A9354E" w:rsidRPr="00614FED" w:rsidRDefault="00A9354E" w:rsidP="00A9354E">
      <w:pPr>
        <w:numPr>
          <w:ilvl w:val="0"/>
          <w:numId w:val="1"/>
        </w:numPr>
        <w:shd w:val="clear" w:color="auto" w:fill="FFFFFF"/>
        <w:tabs>
          <w:tab w:val="left" w:pos="36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ED">
        <w:rPr>
          <w:rFonts w:ascii="Times New Roman" w:eastAsia="Calibri" w:hAnsi="Times New Roman" w:cs="Times New Roman"/>
          <w:sz w:val="28"/>
          <w:szCs w:val="28"/>
        </w:rPr>
        <w:t>Появление общих представлений о природном комплексе в работах Н. Высоцкого, Г.Ф. Морозова.</w:t>
      </w:r>
      <w:r w:rsidRPr="0061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природном комплексе, природном территориальном комплексе (ПТК) и ландшафте.</w:t>
      </w:r>
    </w:p>
    <w:p w14:paraId="59BCA197" w14:textId="77777777" w:rsidR="00A9354E" w:rsidRPr="00614FED" w:rsidRDefault="00A9354E" w:rsidP="00A9354E">
      <w:pPr>
        <w:numPr>
          <w:ilvl w:val="0"/>
          <w:numId w:val="1"/>
        </w:numPr>
        <w:shd w:val="clear" w:color="auto" w:fill="FFFFFF"/>
        <w:tabs>
          <w:tab w:val="left" w:pos="36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ландшафта (Н.А. Солнцева, А.Г. Исаченко) и трактовки термина «Ландшафт»</w:t>
      </w:r>
      <w:r w:rsidRPr="00614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90155E" w14:textId="77777777" w:rsidR="00A9354E" w:rsidRPr="00614FED" w:rsidRDefault="00A9354E" w:rsidP="00A9354E">
      <w:pPr>
        <w:numPr>
          <w:ilvl w:val="0"/>
          <w:numId w:val="1"/>
        </w:numPr>
        <w:shd w:val="clear" w:color="auto" w:fill="FFFFFF"/>
        <w:tabs>
          <w:tab w:val="left" w:pos="36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ED">
        <w:rPr>
          <w:rFonts w:ascii="Times New Roman" w:eastAsia="Calibri" w:hAnsi="Times New Roman" w:cs="Times New Roman"/>
          <w:sz w:val="28"/>
          <w:szCs w:val="28"/>
        </w:rPr>
        <w:t>Работы Л.С. Берга и Л.Г. Раменского по разработке морфологии ландшафта.</w:t>
      </w:r>
      <w:r w:rsidRPr="0061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FED">
        <w:rPr>
          <w:rFonts w:ascii="Times New Roman" w:eastAsia="Calibri" w:hAnsi="Times New Roman" w:cs="Times New Roman"/>
          <w:sz w:val="28"/>
          <w:szCs w:val="28"/>
        </w:rPr>
        <w:t>Фация и урочище как основные морфологические единицы.</w:t>
      </w:r>
    </w:p>
    <w:p w14:paraId="16908620" w14:textId="77777777" w:rsidR="00A9354E" w:rsidRPr="00614FED" w:rsidRDefault="00A9354E" w:rsidP="00A9354E">
      <w:pPr>
        <w:numPr>
          <w:ilvl w:val="0"/>
          <w:numId w:val="1"/>
        </w:numPr>
        <w:shd w:val="clear" w:color="auto" w:fill="FFFFFF"/>
        <w:tabs>
          <w:tab w:val="left" w:pos="36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Вклад Н.А. Солнцева и В.А. Дементьева в разработку морфологических единиц ландшафта. Промежуточные морфологические единицы ландшафта. </w:t>
      </w:r>
    </w:p>
    <w:p w14:paraId="41763E56" w14:textId="77777777" w:rsidR="00A9354E" w:rsidRPr="00614FED" w:rsidRDefault="00A9354E" w:rsidP="00A9354E">
      <w:pPr>
        <w:numPr>
          <w:ilvl w:val="0"/>
          <w:numId w:val="1"/>
        </w:numPr>
        <w:shd w:val="clear" w:color="auto" w:fill="FFFFFF"/>
        <w:tabs>
          <w:tab w:val="left" w:pos="36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об антропогенных ландшафтах. Классификации антропогенных ландшафтов по степени их изменения (Семенов-Тянь-Шанский, А.Г. Исаченко).</w:t>
      </w:r>
    </w:p>
    <w:p w14:paraId="7042325F" w14:textId="77777777" w:rsidR="00A9354E" w:rsidRPr="00614FED" w:rsidRDefault="00A9354E" w:rsidP="00A9354E">
      <w:pPr>
        <w:numPr>
          <w:ilvl w:val="0"/>
          <w:numId w:val="1"/>
        </w:numPr>
        <w:shd w:val="clear" w:color="auto" w:fill="FFFFFF"/>
        <w:tabs>
          <w:tab w:val="left" w:pos="36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Функциональная классификация антропогенных ландшафтов Ф.Н. Милькова.</w:t>
      </w:r>
    </w:p>
    <w:p w14:paraId="36934B24" w14:textId="77777777" w:rsidR="00A9354E" w:rsidRPr="00614FED" w:rsidRDefault="00A9354E" w:rsidP="00A9354E">
      <w:pPr>
        <w:numPr>
          <w:ilvl w:val="0"/>
          <w:numId w:val="1"/>
        </w:numPr>
        <w:shd w:val="clear" w:color="auto" w:fill="FFFFFF"/>
        <w:tabs>
          <w:tab w:val="left" w:pos="36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Классификации фаций Г.П. Высоцкого, Б.Б. Полынова, К. </w:t>
      </w:r>
      <w:proofErr w:type="spellStart"/>
      <w:r w:rsidRPr="0061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Рамана</w:t>
      </w:r>
      <w:proofErr w:type="spellEnd"/>
      <w:r w:rsidRPr="0061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B67BD2" w14:textId="77777777" w:rsidR="00A9354E" w:rsidRPr="00614FED" w:rsidRDefault="00A9354E" w:rsidP="00A9354E">
      <w:pPr>
        <w:numPr>
          <w:ilvl w:val="0"/>
          <w:numId w:val="1"/>
        </w:numPr>
        <w:shd w:val="clear" w:color="auto" w:fill="FFFFFF"/>
        <w:tabs>
          <w:tab w:val="left" w:pos="36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урочищ А.Г. Исаченко, К. </w:t>
      </w:r>
      <w:proofErr w:type="spellStart"/>
      <w:r w:rsidRPr="00614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Рамана</w:t>
      </w:r>
      <w:proofErr w:type="spellEnd"/>
      <w:r w:rsidRPr="00614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B8F5AA" w14:textId="77777777" w:rsidR="00A9354E" w:rsidRPr="00614FED" w:rsidRDefault="00A9354E" w:rsidP="00A9354E">
      <w:pPr>
        <w:numPr>
          <w:ilvl w:val="0"/>
          <w:numId w:val="1"/>
        </w:numPr>
        <w:shd w:val="clear" w:color="auto" w:fill="FFFFFF"/>
        <w:tabs>
          <w:tab w:val="left" w:pos="36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классификации, правила классификации.</w:t>
      </w:r>
    </w:p>
    <w:p w14:paraId="7CB55472" w14:textId="77777777" w:rsidR="00A9354E" w:rsidRPr="00614FED" w:rsidRDefault="00A9354E" w:rsidP="00A9354E">
      <w:pPr>
        <w:numPr>
          <w:ilvl w:val="0"/>
          <w:numId w:val="1"/>
        </w:numPr>
        <w:shd w:val="clear" w:color="auto" w:fill="FFFFFF"/>
        <w:tabs>
          <w:tab w:val="left" w:pos="36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Вертикальное строение ландшафта.  Природные компоненты и элементы. Типы обратных связей компонентов ландшафта.</w:t>
      </w:r>
    </w:p>
    <w:p w14:paraId="53758383" w14:textId="77777777" w:rsidR="00A9354E" w:rsidRPr="00614FED" w:rsidRDefault="00A9354E" w:rsidP="00A9354E">
      <w:pPr>
        <w:numPr>
          <w:ilvl w:val="0"/>
          <w:numId w:val="1"/>
        </w:numPr>
        <w:shd w:val="clear" w:color="auto" w:fill="FFFFFF"/>
        <w:tabs>
          <w:tab w:val="left" w:pos="36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Горизонтальное строение ландшафтов на локальном и региональном уровнях.</w:t>
      </w:r>
    </w:p>
    <w:p w14:paraId="5E431A38" w14:textId="77777777" w:rsidR="00A9354E" w:rsidRPr="00614FED" w:rsidRDefault="00A9354E" w:rsidP="00A9354E">
      <w:pPr>
        <w:numPr>
          <w:ilvl w:val="0"/>
          <w:numId w:val="1"/>
        </w:numPr>
        <w:shd w:val="clear" w:color="auto" w:fill="FFFFFF"/>
        <w:tabs>
          <w:tab w:val="left" w:pos="36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формирования природных ландшафтов Беларуси.</w:t>
      </w:r>
    </w:p>
    <w:p w14:paraId="4F51CA2F" w14:textId="77777777" w:rsidR="00A9354E" w:rsidRPr="00614FED" w:rsidRDefault="00A9354E" w:rsidP="00A9354E">
      <w:pPr>
        <w:numPr>
          <w:ilvl w:val="0"/>
          <w:numId w:val="1"/>
        </w:numPr>
        <w:shd w:val="clear" w:color="auto" w:fill="FFFFFF"/>
        <w:tabs>
          <w:tab w:val="left" w:pos="36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Горизонтальное строение, факторы выделения и характеристика возвышенных ландшафтов. </w:t>
      </w:r>
    </w:p>
    <w:p w14:paraId="0FC63FE0" w14:textId="77777777" w:rsidR="00A9354E" w:rsidRPr="00614FED" w:rsidRDefault="00A9354E" w:rsidP="00A9354E">
      <w:pPr>
        <w:numPr>
          <w:ilvl w:val="0"/>
          <w:numId w:val="1"/>
        </w:numPr>
        <w:shd w:val="clear" w:color="auto" w:fill="FFFFFF"/>
        <w:tabs>
          <w:tab w:val="left" w:pos="36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Горизонтальное строение, факторы выделения и характеристика средневысотных ландшафтов.</w:t>
      </w:r>
    </w:p>
    <w:p w14:paraId="438D1CD6" w14:textId="77777777" w:rsidR="00A9354E" w:rsidRPr="00614FED" w:rsidRDefault="00A9354E" w:rsidP="00A9354E">
      <w:pPr>
        <w:numPr>
          <w:ilvl w:val="0"/>
          <w:numId w:val="1"/>
        </w:numPr>
        <w:shd w:val="clear" w:color="auto" w:fill="FFFFFF"/>
        <w:tabs>
          <w:tab w:val="left" w:pos="36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Факторы выделения, горизонтальное строение и характеристика доминирующих ландшафтов в группе низменных.</w:t>
      </w:r>
    </w:p>
    <w:p w14:paraId="17981AE1" w14:textId="77777777" w:rsidR="00A9354E" w:rsidRPr="00614FED" w:rsidRDefault="00A9354E" w:rsidP="00A9354E">
      <w:pPr>
        <w:numPr>
          <w:ilvl w:val="0"/>
          <w:numId w:val="1"/>
        </w:numPr>
        <w:shd w:val="clear" w:color="auto" w:fill="FFFFFF"/>
        <w:tabs>
          <w:tab w:val="left" w:pos="36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ED">
        <w:rPr>
          <w:rFonts w:ascii="Times New Roman" w:eastAsia="Calibri" w:hAnsi="Times New Roman" w:cs="Times New Roman"/>
          <w:sz w:val="28"/>
          <w:szCs w:val="28"/>
        </w:rPr>
        <w:t xml:space="preserve">Развитие ландшафтоведения в Беларуси. </w:t>
      </w:r>
    </w:p>
    <w:p w14:paraId="414BFB1C" w14:textId="77777777" w:rsidR="00A9354E" w:rsidRPr="00614FED" w:rsidRDefault="00A9354E" w:rsidP="00A9354E">
      <w:pPr>
        <w:numPr>
          <w:ilvl w:val="0"/>
          <w:numId w:val="1"/>
        </w:numPr>
        <w:shd w:val="clear" w:color="auto" w:fill="FFFFFF"/>
        <w:tabs>
          <w:tab w:val="left" w:pos="36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природных ландшафтов Беларуси: классификационные единицы, критерии их выделения.</w:t>
      </w:r>
    </w:p>
    <w:p w14:paraId="1AED450E" w14:textId="77777777" w:rsidR="00A9354E" w:rsidRPr="00614FED" w:rsidRDefault="00A9354E" w:rsidP="00A9354E">
      <w:pPr>
        <w:numPr>
          <w:ilvl w:val="0"/>
          <w:numId w:val="1"/>
        </w:numPr>
        <w:shd w:val="clear" w:color="auto" w:fill="FFFFFF"/>
        <w:tabs>
          <w:tab w:val="left" w:pos="36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ED">
        <w:rPr>
          <w:rFonts w:ascii="Times New Roman" w:eastAsia="Calibri" w:hAnsi="Times New Roman" w:cs="Times New Roman"/>
          <w:sz w:val="28"/>
          <w:szCs w:val="28"/>
        </w:rPr>
        <w:t xml:space="preserve">Классификация природных ландшафтов А.Г. Исаченко, В.А. Николаева. Классификация ландшафтов мира. </w:t>
      </w:r>
    </w:p>
    <w:p w14:paraId="1B7EE26F" w14:textId="77777777" w:rsidR="00A9354E" w:rsidRPr="00614FED" w:rsidRDefault="00A9354E" w:rsidP="00A9354E">
      <w:pPr>
        <w:numPr>
          <w:ilvl w:val="0"/>
          <w:numId w:val="1"/>
        </w:numPr>
        <w:shd w:val="clear" w:color="auto" w:fill="FFFFFF"/>
        <w:tabs>
          <w:tab w:val="left" w:pos="36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E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задачи, основные направления прикладных ландшафтных исследований</w:t>
      </w:r>
      <w:r w:rsidRPr="0061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DC18693" w14:textId="77777777" w:rsidR="00A9354E" w:rsidRPr="00614FED" w:rsidRDefault="00A9354E" w:rsidP="00A9354E">
      <w:pPr>
        <w:numPr>
          <w:ilvl w:val="0"/>
          <w:numId w:val="1"/>
        </w:numPr>
        <w:shd w:val="clear" w:color="auto" w:fill="FFFFFF"/>
        <w:tabs>
          <w:tab w:val="left" w:pos="36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Этапы выполнения прикладных ландшафтных исследований </w:t>
      </w:r>
    </w:p>
    <w:p w14:paraId="3454B5D5" w14:textId="77777777" w:rsidR="00A9354E" w:rsidRPr="00614FED" w:rsidRDefault="00A9354E" w:rsidP="00A9354E">
      <w:pPr>
        <w:numPr>
          <w:ilvl w:val="0"/>
          <w:numId w:val="1"/>
        </w:numPr>
        <w:shd w:val="clear" w:color="auto" w:fill="FFFFFF"/>
        <w:tabs>
          <w:tab w:val="left" w:pos="36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формирования природно-антропогенных ландшафтов Беларуси.</w:t>
      </w:r>
    </w:p>
    <w:p w14:paraId="30D06CBE" w14:textId="77777777" w:rsidR="00A9354E" w:rsidRPr="00614FED" w:rsidRDefault="00A9354E" w:rsidP="00A9354E">
      <w:pPr>
        <w:numPr>
          <w:ilvl w:val="0"/>
          <w:numId w:val="1"/>
        </w:numPr>
        <w:shd w:val="clear" w:color="auto" w:fill="FFFFFF"/>
        <w:tabs>
          <w:tab w:val="left" w:pos="36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природно-антропогенных ландшафтов Беларуси: классификационные единицы, факторы их выделения.</w:t>
      </w:r>
    </w:p>
    <w:p w14:paraId="46E88FFC" w14:textId="77777777" w:rsidR="00A9354E" w:rsidRPr="00614FED" w:rsidRDefault="00A9354E" w:rsidP="00A9354E">
      <w:pPr>
        <w:numPr>
          <w:ilvl w:val="0"/>
          <w:numId w:val="1"/>
        </w:numPr>
        <w:shd w:val="clear" w:color="auto" w:fill="FFFFFF"/>
        <w:tabs>
          <w:tab w:val="left" w:pos="36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сельскохозяйственных и сельскохозяйственно-лесных природно-антропогенных ландшафтов Беларуси.</w:t>
      </w:r>
    </w:p>
    <w:p w14:paraId="62E8A404" w14:textId="77777777" w:rsidR="00A9354E" w:rsidRPr="00614FED" w:rsidRDefault="00A9354E" w:rsidP="00A9354E">
      <w:pPr>
        <w:numPr>
          <w:ilvl w:val="0"/>
          <w:numId w:val="1"/>
        </w:numPr>
        <w:shd w:val="clear" w:color="auto" w:fill="FFFFFF"/>
        <w:tabs>
          <w:tab w:val="left" w:pos="36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представления о комплексном районировании. Физико-географическое и ландшафтное районирование: черты сходства и различия.</w:t>
      </w:r>
    </w:p>
    <w:p w14:paraId="11E915C2" w14:textId="77777777" w:rsidR="00A9354E" w:rsidRPr="00614FED" w:rsidRDefault="00A9354E" w:rsidP="00A9354E">
      <w:pPr>
        <w:numPr>
          <w:ilvl w:val="0"/>
          <w:numId w:val="1"/>
        </w:numPr>
        <w:shd w:val="clear" w:color="auto" w:fill="FFFFFF"/>
        <w:tabs>
          <w:tab w:val="left" w:pos="36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Районирование природных ландшафтов Беларуси. Единицы районирования, факторы их выделения. </w:t>
      </w:r>
    </w:p>
    <w:p w14:paraId="35F460F5" w14:textId="77777777" w:rsidR="00A9354E" w:rsidRPr="00614FED" w:rsidRDefault="00A9354E" w:rsidP="00A9354E">
      <w:pPr>
        <w:numPr>
          <w:ilvl w:val="0"/>
          <w:numId w:val="1"/>
        </w:numPr>
        <w:shd w:val="clear" w:color="auto" w:fill="FFFFFF"/>
        <w:tabs>
          <w:tab w:val="left" w:pos="36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Районирование природно-антропогенных ландшафтов Беларуси. Единицы районирования. </w:t>
      </w:r>
    </w:p>
    <w:p w14:paraId="7B387AA8" w14:textId="77777777" w:rsidR="00A9354E" w:rsidRPr="00614FED" w:rsidRDefault="00A9354E" w:rsidP="00A9354E">
      <w:pPr>
        <w:numPr>
          <w:ilvl w:val="0"/>
          <w:numId w:val="1"/>
        </w:numPr>
        <w:shd w:val="clear" w:color="auto" w:fill="FFFFFF"/>
        <w:tabs>
          <w:tab w:val="left" w:pos="36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Поозерская</w:t>
      </w:r>
      <w:proofErr w:type="spellEnd"/>
      <w:r w:rsidRPr="0061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ландшафтная провинция. Структура природных (ПТК) и природно-антропогенных ландшафтов (ПАЛ). </w:t>
      </w:r>
    </w:p>
    <w:p w14:paraId="40C66F33" w14:textId="77777777" w:rsidR="00A9354E" w:rsidRPr="00614FED" w:rsidRDefault="00A9354E" w:rsidP="00A9354E">
      <w:pPr>
        <w:numPr>
          <w:ilvl w:val="0"/>
          <w:numId w:val="1"/>
        </w:numPr>
        <w:shd w:val="clear" w:color="auto" w:fill="FFFFFF"/>
        <w:tabs>
          <w:tab w:val="left" w:pos="36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Характеристика </w:t>
      </w:r>
      <w:r w:rsidRPr="00614F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1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осточно-Белорусской ландшафтной провинция.</w:t>
      </w:r>
    </w:p>
    <w:p w14:paraId="17A4CE39" w14:textId="77777777" w:rsidR="00A9354E" w:rsidRPr="00614FED" w:rsidRDefault="00A9354E" w:rsidP="00A9354E">
      <w:pPr>
        <w:numPr>
          <w:ilvl w:val="0"/>
          <w:numId w:val="1"/>
        </w:numPr>
        <w:shd w:val="clear" w:color="auto" w:fill="FFFFFF"/>
        <w:tabs>
          <w:tab w:val="left" w:pos="36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Белорусская Возвышенная ландшафтная провинция. Структура ПТК и ПАЛ</w:t>
      </w:r>
      <w:r w:rsidRPr="00614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881A41" w14:textId="77777777" w:rsidR="00A9354E" w:rsidRPr="00614FED" w:rsidRDefault="00A9354E" w:rsidP="00A9354E">
      <w:pPr>
        <w:numPr>
          <w:ilvl w:val="0"/>
          <w:numId w:val="1"/>
        </w:numPr>
        <w:shd w:val="clear" w:color="auto" w:fill="FFFFFF"/>
        <w:tabs>
          <w:tab w:val="left" w:pos="36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Характеристика Полесской ландшафтной провинции. </w:t>
      </w:r>
    </w:p>
    <w:p w14:paraId="0863F646" w14:textId="77777777" w:rsidR="00A9354E" w:rsidRPr="00614FED" w:rsidRDefault="00A9354E" w:rsidP="00A9354E">
      <w:pPr>
        <w:numPr>
          <w:ilvl w:val="0"/>
          <w:numId w:val="1"/>
        </w:numPr>
        <w:shd w:val="clear" w:color="auto" w:fill="FFFFFF"/>
        <w:tabs>
          <w:tab w:val="left" w:pos="36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Предполесская</w:t>
      </w:r>
      <w:proofErr w:type="spellEnd"/>
      <w:r w:rsidRPr="0061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ландшафтная провинция. Характеристика природных и природно-антропогенных ландшафтов.</w:t>
      </w:r>
    </w:p>
    <w:p w14:paraId="7DEB99EB" w14:textId="77777777" w:rsidR="00A9354E" w:rsidRPr="00614FED" w:rsidRDefault="00A9354E" w:rsidP="00A9354E">
      <w:pPr>
        <w:numPr>
          <w:ilvl w:val="0"/>
          <w:numId w:val="1"/>
        </w:numPr>
        <w:shd w:val="clear" w:color="auto" w:fill="FFFFFF"/>
        <w:tabs>
          <w:tab w:val="left" w:pos="36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E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постоянного развития ландшафта. Функционирование ландшафта: элементарные и частные природные процессы, круговороты вещества и энергии.</w:t>
      </w:r>
    </w:p>
    <w:p w14:paraId="527CB8F1" w14:textId="77777777" w:rsidR="00A9354E" w:rsidRPr="00614FED" w:rsidRDefault="00A9354E" w:rsidP="00A9354E">
      <w:pPr>
        <w:numPr>
          <w:ilvl w:val="0"/>
          <w:numId w:val="1"/>
        </w:numPr>
        <w:shd w:val="clear" w:color="auto" w:fill="FFFFFF"/>
        <w:tabs>
          <w:tab w:val="left" w:pos="36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Функционирование ландшафта. Водный и биогенный круговороты. </w:t>
      </w:r>
      <w:proofErr w:type="spellStart"/>
      <w:r w:rsidRPr="00614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Абиатическая</w:t>
      </w:r>
      <w:proofErr w:type="spellEnd"/>
      <w:r w:rsidRPr="0061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миграция вещества.</w:t>
      </w:r>
    </w:p>
    <w:p w14:paraId="15CFD709" w14:textId="77777777" w:rsidR="00A9354E" w:rsidRPr="00614FED" w:rsidRDefault="00A9354E" w:rsidP="00A9354E">
      <w:pPr>
        <w:numPr>
          <w:ilvl w:val="0"/>
          <w:numId w:val="1"/>
        </w:numPr>
        <w:shd w:val="clear" w:color="auto" w:fill="FFFFFF"/>
        <w:tabs>
          <w:tab w:val="left" w:pos="36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E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ландшафта: состояние, устойчивость, саморегуляция.</w:t>
      </w:r>
    </w:p>
    <w:p w14:paraId="617933CF" w14:textId="77777777" w:rsidR="00A9354E" w:rsidRPr="00614FED" w:rsidRDefault="00A9354E" w:rsidP="00A9354E">
      <w:pPr>
        <w:numPr>
          <w:ilvl w:val="0"/>
          <w:numId w:val="1"/>
        </w:numPr>
        <w:shd w:val="clear" w:color="auto" w:fill="FFFFFF"/>
        <w:tabs>
          <w:tab w:val="left" w:pos="36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ED">
        <w:rPr>
          <w:rFonts w:ascii="Times New Roman" w:eastAsia="Times New Roman" w:hAnsi="Times New Roman" w:cs="Times New Roman"/>
          <w:sz w:val="28"/>
          <w:szCs w:val="28"/>
          <w:lang w:eastAsia="ru-RU"/>
        </w:rPr>
        <w:t>Эволюция ландшафтов: фазы формирования ландшафтов. Возраст ландшафта</w:t>
      </w:r>
      <w:r w:rsidRPr="0061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B1D3E5" w14:textId="2B986470" w:rsidR="00A9354E" w:rsidRPr="00614FED" w:rsidRDefault="00A9354E" w:rsidP="00614FED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1051DDBA" w14:textId="77777777" w:rsidR="00A9354E" w:rsidRPr="00614FED" w:rsidRDefault="00A9354E" w:rsidP="00A93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394BCA30" w14:textId="7E923BD1" w:rsidR="00A9354E" w:rsidRPr="00614FED" w:rsidRDefault="00A9354E" w:rsidP="00614F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Hlk130319760"/>
      <w:r w:rsidRPr="00614FED">
        <w:rPr>
          <w:rFonts w:ascii="Times New Roman" w:eastAsia="Calibri" w:hAnsi="Times New Roman" w:cs="Times New Roman"/>
          <w:sz w:val="28"/>
          <w:szCs w:val="28"/>
        </w:rPr>
        <w:t xml:space="preserve">Доцент кафедры геоэкологии       </w:t>
      </w:r>
      <w:r w:rsidR="00614FE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bookmarkStart w:id="1" w:name="_GoBack"/>
      <w:bookmarkEnd w:id="1"/>
      <w:r w:rsidRPr="00614FE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И.И. Счастная</w:t>
      </w:r>
    </w:p>
    <w:bookmarkEnd w:id="0"/>
    <w:p w14:paraId="0D165D3D" w14:textId="77777777" w:rsidR="00A9354E" w:rsidRPr="00614FED" w:rsidRDefault="00A9354E" w:rsidP="00A9354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FA42C3" w14:textId="77777777" w:rsidR="00196F40" w:rsidRPr="00614FED" w:rsidRDefault="00196F40">
      <w:pPr>
        <w:rPr>
          <w:rFonts w:ascii="Times New Roman" w:hAnsi="Times New Roman" w:cs="Times New Roman"/>
          <w:sz w:val="28"/>
          <w:szCs w:val="28"/>
        </w:rPr>
      </w:pPr>
    </w:p>
    <w:sectPr w:rsidR="00196F40" w:rsidRPr="00614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3509A"/>
    <w:multiLevelType w:val="hybridMultilevel"/>
    <w:tmpl w:val="EDEE5620"/>
    <w:lvl w:ilvl="0" w:tplc="86247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BD"/>
    <w:rsid w:val="00196F40"/>
    <w:rsid w:val="00614FED"/>
    <w:rsid w:val="00A93246"/>
    <w:rsid w:val="00A9354E"/>
    <w:rsid w:val="00D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4C8C"/>
  <w15:chartTrackingRefBased/>
  <w15:docId w15:val="{B037ECC0-ABAF-4A03-A25F-A88F3DC9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4FE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FED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table" w:styleId="a3">
    <w:name w:val="Table Grid"/>
    <w:basedOn w:val="a1"/>
    <w:uiPriority w:val="39"/>
    <w:rsid w:val="00614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geo</cp:lastModifiedBy>
  <cp:revision>6</cp:revision>
  <dcterms:created xsi:type="dcterms:W3CDTF">2025-03-19T17:00:00Z</dcterms:created>
  <dcterms:modified xsi:type="dcterms:W3CDTF">2025-03-20T13:06:00Z</dcterms:modified>
</cp:coreProperties>
</file>