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0C78" w14:textId="77777777" w:rsidR="009C5047" w:rsidRPr="009C5047" w:rsidRDefault="009C5047" w:rsidP="009C5047">
      <w:pPr>
        <w:spacing w:after="0" w:line="240" w:lineRule="auto"/>
        <w:ind w:left="368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4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5992D17" w14:textId="77777777" w:rsidR="009C5047" w:rsidRPr="009C5047" w:rsidRDefault="009C5047" w:rsidP="009C5047">
      <w:pPr>
        <w:spacing w:after="0" w:line="240" w:lineRule="auto"/>
        <w:ind w:left="368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</w:p>
    <w:p w14:paraId="5063887F" w14:textId="77777777" w:rsidR="009C5047" w:rsidRPr="009C5047" w:rsidRDefault="009C5047" w:rsidP="009C5047">
      <w:pPr>
        <w:spacing w:after="0" w:line="240" w:lineRule="auto"/>
        <w:ind w:left="3686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землеведения и гидрометеорологии</w:t>
      </w:r>
    </w:p>
    <w:p w14:paraId="1578525F" w14:textId="77777777" w:rsidR="009C5047" w:rsidRPr="009C5047" w:rsidRDefault="009C5047" w:rsidP="009C5047">
      <w:pPr>
        <w:spacing w:after="0" w:line="240" w:lineRule="auto"/>
        <w:ind w:left="368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4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 географии и геоинформатики БГУ</w:t>
      </w:r>
    </w:p>
    <w:p w14:paraId="43FCBF02" w14:textId="77777777" w:rsidR="009C5047" w:rsidRPr="009C5047" w:rsidRDefault="009C5047" w:rsidP="009C5047">
      <w:pPr>
        <w:spacing w:after="0" w:line="240" w:lineRule="auto"/>
        <w:ind w:left="3686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Ю.А. </w:t>
      </w:r>
      <w:proofErr w:type="spellStart"/>
      <w:r w:rsidRPr="009C504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Гледко</w:t>
      </w:r>
      <w:proofErr w:type="spellEnd"/>
    </w:p>
    <w:p w14:paraId="523887EB" w14:textId="77777777" w:rsidR="009C5047" w:rsidRPr="009C5047" w:rsidRDefault="009C5047" w:rsidP="009C5047">
      <w:pPr>
        <w:spacing w:after="0" w:line="240" w:lineRule="auto"/>
        <w:ind w:left="3686" w:firstLine="85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5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 ноября 2023 г., протокол №</w:t>
      </w:r>
      <w:r w:rsidRPr="009C504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C5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9C504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C504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5DC31431" w14:textId="77777777" w:rsidR="009C5047" w:rsidRPr="009C5047" w:rsidRDefault="009C5047" w:rsidP="009C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EA8321" w14:textId="77777777" w:rsidR="009C5047" w:rsidRPr="009C5047" w:rsidRDefault="009C5047" w:rsidP="009C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</w:t>
      </w:r>
    </w:p>
    <w:p w14:paraId="02B54EFA" w14:textId="34078019" w:rsidR="009C5047" w:rsidRPr="009C5047" w:rsidRDefault="009C5047" w:rsidP="009C5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зачету</w:t>
      </w:r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учебной дисциплине </w:t>
      </w:r>
    </w:p>
    <w:p w14:paraId="197E0C4E" w14:textId="1BF19941" w:rsidR="009C5047" w:rsidRPr="009C5047" w:rsidRDefault="009C5047" w:rsidP="009C5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«GIS Technologies </w:t>
      </w:r>
      <w:proofErr w:type="spellStart"/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in</w:t>
      </w:r>
      <w:proofErr w:type="spellEnd"/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Hydrometeorological</w:t>
      </w:r>
      <w:proofErr w:type="spellEnd"/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Researches</w:t>
      </w:r>
      <w:proofErr w:type="spellEnd"/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/ Геоинформационное обеспечение гидрометеорологических исследований</w:t>
      </w:r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5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(магистратура англоязычная)</w:t>
      </w:r>
    </w:p>
    <w:p w14:paraId="1888D113" w14:textId="77777777" w:rsidR="009C5047" w:rsidRDefault="009C5047" w:rsidP="009C50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3C97BA0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1. Concept and main types of GIS. GIS structure. Data sources for GIS.</w:t>
      </w:r>
    </w:p>
    <w:p w14:paraId="73988C07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2. Advantages of GIS QGIS in editing satellite data.</w:t>
      </w:r>
    </w:p>
    <w:p w14:paraId="3E40DFC1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3. Definition of OVR methods, spline and kriging, TIN models in GIS QGIS.</w:t>
      </w:r>
    </w:p>
    <w:p w14:paraId="59D4C8A7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4. Giovanni system. Geoscience Data Clearing Center GES DISC.</w:t>
      </w:r>
    </w:p>
    <w:p w14:paraId="53228AD4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5. Main types of data analysis and visualization in Giovanni.</w:t>
      </w:r>
    </w:p>
    <w:p w14:paraId="6F34D0E3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6. Satellite systems for monitoring the atmosphere.</w:t>
      </w:r>
    </w:p>
    <w:p w14:paraId="583E878E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7. The concept of reanalysis and its functions</w:t>
      </w:r>
    </w:p>
    <w:p w14:paraId="71E32C6C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8. Types and data of reanalysis in Giovanni and GES DISC.</w:t>
      </w:r>
    </w:p>
    <w:p w14:paraId="332C2345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 xml:space="preserve">9. Hydrometeorological data formats: </w:t>
      </w:r>
      <w:proofErr w:type="spellStart"/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NetCDF</w:t>
      </w:r>
      <w:proofErr w:type="spellEnd"/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 xml:space="preserve">, </w:t>
      </w:r>
      <w:proofErr w:type="spellStart"/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nc</w:t>
      </w:r>
      <w:proofErr w:type="spellEnd"/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, HDF and GRIB Data. Difference and application.</w:t>
      </w:r>
    </w:p>
    <w:p w14:paraId="3F51E79B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 xml:space="preserve">10. Methodology for recording data entry into the </w:t>
      </w:r>
      <w:proofErr w:type="spellStart"/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RayMan</w:t>
      </w:r>
      <w:proofErr w:type="spellEnd"/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 xml:space="preserve"> bioclimatic model.</w:t>
      </w:r>
    </w:p>
    <w:p w14:paraId="442F0178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11. Thermal indices of climate comfort.</w:t>
      </w:r>
    </w:p>
    <w:p w14:paraId="5A584277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12. Climatic indices of climate comfort.</w:t>
      </w:r>
    </w:p>
    <w:p w14:paraId="06FAC253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13. Overview of Origin Pro data processing methods.</w:t>
      </w:r>
    </w:p>
    <w:p w14:paraId="5CFD9DA0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 xml:space="preserve">14. Databases of geoinformation support for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users</w:t>
      </w: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.</w:t>
      </w:r>
    </w:p>
    <w:p w14:paraId="0894FB2A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15. Methodology for determining correlation dependencies using GIS systems – Origin Pro, Giovanni.</w:t>
      </w:r>
    </w:p>
    <w:p w14:paraId="56742D48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16. Principles of analyzing long-term data using GIS Giovanni.</w:t>
      </w:r>
    </w:p>
    <w:p w14:paraId="41FA17BF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17. Algorithm for obtaining the temperature of the earth's surface in QGIS using Landsat-8 satellite data.</w:t>
      </w:r>
    </w:p>
    <w:p w14:paraId="326DC624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18. Algorithm for assessing the burned earth's surface in QGIS using Landsat-8 satellite data.</w:t>
      </w:r>
    </w:p>
    <w:p w14:paraId="38571F0E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19. Scheme for obtaining the temperature of the earth's surface in QGIS using Sentinel-3 satellite data.</w:t>
      </w:r>
    </w:p>
    <w:p w14:paraId="014F3CF9" w14:textId="77777777" w:rsidR="009C5047" w:rsidRPr="001344FD" w:rsidRDefault="009C5047" w:rsidP="009C50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</w:pPr>
      <w:r w:rsidRPr="001344FD">
        <w:rPr>
          <w:rFonts w:ascii="Times New Roman" w:eastAsia="Times New Roman" w:hAnsi="Times New Roman" w:cs="Times New Roman"/>
          <w:bCs/>
          <w:sz w:val="28"/>
          <w:szCs w:val="28"/>
          <w:lang w:val="en" w:eastAsia="ru-RU"/>
        </w:rPr>
        <w:t>20. Algorithm for constructing spatial maps using hydrometeorological data in QGIS.</w:t>
      </w:r>
    </w:p>
    <w:p w14:paraId="396D61C8" w14:textId="1EC9FE8C" w:rsidR="00ED79B9" w:rsidRDefault="00ED79B9">
      <w:pPr>
        <w:rPr>
          <w:lang w:val="en-US"/>
        </w:rPr>
      </w:pPr>
    </w:p>
    <w:p w14:paraId="463714EE" w14:textId="4A2AC0A8" w:rsidR="009C5047" w:rsidRDefault="009C5047">
      <w:pPr>
        <w:rPr>
          <w:lang w:val="en-US"/>
        </w:rPr>
      </w:pPr>
    </w:p>
    <w:p w14:paraId="652DD0D5" w14:textId="066EF515" w:rsidR="009C5047" w:rsidRPr="009C5047" w:rsidRDefault="009C5047">
      <w:pPr>
        <w:rPr>
          <w:rFonts w:ascii="Times New Roman" w:hAnsi="Times New Roman" w:cs="Times New Roman"/>
          <w:sz w:val="28"/>
          <w:szCs w:val="28"/>
        </w:rPr>
      </w:pPr>
      <w:r w:rsidRPr="009C5047"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И.С. Данилович</w:t>
      </w:r>
    </w:p>
    <w:sectPr w:rsidR="009C5047" w:rsidRPr="009C5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47"/>
    <w:rsid w:val="002025CF"/>
    <w:rsid w:val="009C5047"/>
    <w:rsid w:val="00E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5A52"/>
  <w15:chartTrackingRefBased/>
  <w15:docId w15:val="{DC788507-4DFE-4380-AB7F-6C481013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4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Iris278</dc:creator>
  <cp:keywords/>
  <dc:description/>
  <cp:lastModifiedBy>Iris278</cp:lastModifiedBy>
  <cp:revision>1</cp:revision>
  <dcterms:created xsi:type="dcterms:W3CDTF">2023-12-19T10:27:00Z</dcterms:created>
  <dcterms:modified xsi:type="dcterms:W3CDTF">2023-12-19T10:34:00Z</dcterms:modified>
</cp:coreProperties>
</file>