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CE" w:rsidRPr="00CF2ACE" w:rsidRDefault="00CF2ACE" w:rsidP="00CF2ACE">
      <w:pPr>
        <w:spacing w:after="0" w:line="240" w:lineRule="auto"/>
        <w:ind w:left="3828"/>
        <w:jc w:val="both"/>
        <w:rPr>
          <w:szCs w:val="28"/>
        </w:rPr>
      </w:pPr>
      <w:r w:rsidRPr="00CF2ACE">
        <w:rPr>
          <w:szCs w:val="28"/>
        </w:rPr>
        <w:t>УТВЕРЖДАЮ</w:t>
      </w:r>
    </w:p>
    <w:p w:rsidR="00CF2ACE" w:rsidRPr="00CF2ACE" w:rsidRDefault="00CF2ACE" w:rsidP="00CF2ACE">
      <w:pPr>
        <w:spacing w:after="0" w:line="240" w:lineRule="auto"/>
        <w:ind w:left="3828"/>
        <w:jc w:val="both"/>
        <w:rPr>
          <w:szCs w:val="28"/>
        </w:rPr>
      </w:pPr>
      <w:r w:rsidRPr="00CF2ACE">
        <w:rPr>
          <w:szCs w:val="28"/>
        </w:rPr>
        <w:t>Заведующий кафедрой</w:t>
      </w:r>
    </w:p>
    <w:p w:rsidR="00CF2ACE" w:rsidRPr="00CF2ACE" w:rsidRDefault="00CF2ACE" w:rsidP="00CF2ACE">
      <w:pPr>
        <w:spacing w:after="0" w:line="240" w:lineRule="auto"/>
        <w:ind w:left="3828"/>
        <w:jc w:val="both"/>
        <w:rPr>
          <w:szCs w:val="28"/>
        </w:rPr>
      </w:pPr>
      <w:r w:rsidRPr="00CF2ACE">
        <w:rPr>
          <w:szCs w:val="28"/>
        </w:rPr>
        <w:t>общего землеведения и гидрометеорологии</w:t>
      </w:r>
    </w:p>
    <w:p w:rsidR="00CF2ACE" w:rsidRPr="00CF2ACE" w:rsidRDefault="00CF2ACE" w:rsidP="00CF2ACE">
      <w:pPr>
        <w:spacing w:after="0" w:line="240" w:lineRule="auto"/>
        <w:ind w:left="3828"/>
        <w:jc w:val="both"/>
        <w:rPr>
          <w:szCs w:val="28"/>
        </w:rPr>
      </w:pPr>
      <w:r w:rsidRPr="00CF2ACE">
        <w:rPr>
          <w:szCs w:val="28"/>
        </w:rPr>
        <w:t xml:space="preserve">факультета географии и </w:t>
      </w:r>
      <w:proofErr w:type="spellStart"/>
      <w:r w:rsidRPr="00CF2ACE">
        <w:rPr>
          <w:szCs w:val="28"/>
        </w:rPr>
        <w:t>геоинформатики</w:t>
      </w:r>
      <w:proofErr w:type="spellEnd"/>
      <w:r w:rsidRPr="00CF2ACE">
        <w:rPr>
          <w:szCs w:val="28"/>
        </w:rPr>
        <w:t xml:space="preserve"> БГУ</w:t>
      </w:r>
    </w:p>
    <w:p w:rsidR="00CF2ACE" w:rsidRPr="00CF2ACE" w:rsidRDefault="00CF2ACE" w:rsidP="00CF2ACE">
      <w:pPr>
        <w:spacing w:after="0" w:line="240" w:lineRule="auto"/>
        <w:ind w:left="3828"/>
        <w:jc w:val="both"/>
        <w:rPr>
          <w:szCs w:val="28"/>
        </w:rPr>
      </w:pPr>
      <w:r w:rsidRPr="00CF2ACE">
        <w:rPr>
          <w:szCs w:val="28"/>
        </w:rPr>
        <w:t xml:space="preserve">_________________ Ю.А. </w:t>
      </w:r>
      <w:proofErr w:type="spellStart"/>
      <w:r w:rsidRPr="00CF2ACE">
        <w:rPr>
          <w:szCs w:val="28"/>
        </w:rPr>
        <w:t>Гледко</w:t>
      </w:r>
      <w:proofErr w:type="spellEnd"/>
    </w:p>
    <w:p w:rsidR="001F7061" w:rsidRPr="003A6B10" w:rsidRDefault="00F174FD" w:rsidP="00744CFE">
      <w:pPr>
        <w:spacing w:after="0" w:line="240" w:lineRule="auto"/>
        <w:ind w:left="3828"/>
        <w:jc w:val="both"/>
        <w:rPr>
          <w:szCs w:val="28"/>
          <w:u w:val="single"/>
        </w:rPr>
      </w:pPr>
      <w:r w:rsidRPr="00210C65">
        <w:rPr>
          <w:rFonts w:cs="Times New Roman"/>
          <w:b/>
          <w:szCs w:val="28"/>
        </w:rPr>
        <w:t>«</w:t>
      </w:r>
      <w:r w:rsidR="00210C65">
        <w:rPr>
          <w:szCs w:val="28"/>
          <w:u w:val="single"/>
        </w:rPr>
        <w:t>15» марта_2023 г., пр. № 9</w:t>
      </w:r>
      <w:bookmarkStart w:id="0" w:name="_GoBack"/>
      <w:bookmarkEnd w:id="0"/>
    </w:p>
    <w:p w:rsidR="001F7061" w:rsidRPr="001F7061" w:rsidRDefault="001F7061" w:rsidP="0074339E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1F7061" w:rsidRPr="006D380D" w:rsidRDefault="001F7061" w:rsidP="0074339E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6D380D">
        <w:rPr>
          <w:rFonts w:eastAsia="Calibri" w:cs="Times New Roman"/>
          <w:b/>
          <w:szCs w:val="28"/>
        </w:rPr>
        <w:t>Вопросы</w:t>
      </w:r>
    </w:p>
    <w:p w:rsidR="001F7061" w:rsidRDefault="001F7061" w:rsidP="001F7061">
      <w:pPr>
        <w:spacing w:after="0" w:line="240" w:lineRule="auto"/>
        <w:jc w:val="center"/>
        <w:rPr>
          <w:rFonts w:eastAsia="Calibri" w:cs="Calibri"/>
          <w:b/>
          <w:szCs w:val="28"/>
        </w:rPr>
      </w:pPr>
      <w:r w:rsidRPr="006D380D">
        <w:rPr>
          <w:rFonts w:eastAsia="Calibri" w:cs="Calibri"/>
          <w:b/>
          <w:szCs w:val="28"/>
        </w:rPr>
        <w:t>к зачету по учебной дисциплине</w:t>
      </w:r>
    </w:p>
    <w:p w:rsidR="001F7061" w:rsidRPr="00745A7A" w:rsidRDefault="001F7061" w:rsidP="003C2240">
      <w:pPr>
        <w:spacing w:after="0" w:line="240" w:lineRule="auto"/>
        <w:jc w:val="center"/>
        <w:rPr>
          <w:rFonts w:cs="Times New Roman"/>
          <w:b/>
          <w:szCs w:val="28"/>
        </w:rPr>
      </w:pPr>
      <w:r w:rsidRPr="00745A7A">
        <w:rPr>
          <w:rFonts w:cs="Times New Roman"/>
          <w:b/>
          <w:szCs w:val="28"/>
        </w:rPr>
        <w:t>«</w:t>
      </w:r>
      <w:r w:rsidR="0074339E" w:rsidRPr="0074339E">
        <w:rPr>
          <w:b/>
          <w:szCs w:val="28"/>
        </w:rPr>
        <w:t>Использование спутниковой информации в синоптической практике</w:t>
      </w:r>
      <w:r w:rsidRPr="00745A7A">
        <w:rPr>
          <w:rFonts w:cs="Times New Roman"/>
          <w:b/>
          <w:szCs w:val="28"/>
        </w:rPr>
        <w:t>»</w:t>
      </w:r>
    </w:p>
    <w:p w:rsidR="003B64F7" w:rsidRDefault="00E2453A" w:rsidP="003C2240">
      <w:pPr>
        <w:tabs>
          <w:tab w:val="left" w:pos="0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(магистратура)</w:t>
      </w:r>
    </w:p>
    <w:p w:rsidR="003C2240" w:rsidRDefault="003C2240" w:rsidP="003C2240">
      <w:pPr>
        <w:tabs>
          <w:tab w:val="left" w:pos="0"/>
        </w:tabs>
        <w:spacing w:after="0" w:line="240" w:lineRule="auto"/>
        <w:jc w:val="center"/>
        <w:rPr>
          <w:szCs w:val="28"/>
        </w:rPr>
      </w:pPr>
    </w:p>
    <w:p w:rsidR="003B64F7" w:rsidRPr="003B64F7" w:rsidRDefault="003B64F7" w:rsidP="001F7061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rPr>
          <w:szCs w:val="28"/>
        </w:rPr>
      </w:pPr>
      <w:r w:rsidRPr="00134F8A">
        <w:rPr>
          <w:bCs/>
          <w:spacing w:val="-1"/>
          <w:szCs w:val="28"/>
        </w:rPr>
        <w:t xml:space="preserve">Предмет, цели и задачи </w:t>
      </w:r>
      <w:r>
        <w:rPr>
          <w:bCs/>
          <w:spacing w:val="-1"/>
          <w:szCs w:val="28"/>
        </w:rPr>
        <w:t>курса</w:t>
      </w:r>
      <w:r w:rsidRPr="00134F8A">
        <w:rPr>
          <w:bCs/>
          <w:spacing w:val="-1"/>
          <w:szCs w:val="28"/>
        </w:rPr>
        <w:t xml:space="preserve">. </w:t>
      </w:r>
      <w:r w:rsidRPr="00134F8A">
        <w:rPr>
          <w:szCs w:val="28"/>
        </w:rPr>
        <w:t>Назначение дисциплины.</w:t>
      </w:r>
      <w:r>
        <w:rPr>
          <w:bCs/>
          <w:spacing w:val="-1"/>
          <w:szCs w:val="28"/>
        </w:rPr>
        <w:t xml:space="preserve"> Значение спутниковой навигаци</w:t>
      </w:r>
      <w:r w:rsidRPr="00134F8A">
        <w:rPr>
          <w:bCs/>
          <w:spacing w:val="-1"/>
          <w:szCs w:val="28"/>
        </w:rPr>
        <w:t>и в хозяйственной деятельности человека. Связь с другими дисциплинами. Краткие исторические сведения о развитии науки.</w:t>
      </w:r>
      <w:r w:rsidRPr="00134F8A">
        <w:rPr>
          <w:szCs w:val="28"/>
        </w:rPr>
        <w:t xml:space="preserve"> Методы и средства гидрологических измерений.</w:t>
      </w:r>
    </w:p>
    <w:p w:rsidR="003B64F7" w:rsidRPr="009B39B3" w:rsidRDefault="003B64F7" w:rsidP="001F7061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0" w:firstLine="0"/>
        <w:rPr>
          <w:szCs w:val="28"/>
        </w:rPr>
      </w:pPr>
      <w:r w:rsidRPr="009B39B3">
        <w:rPr>
          <w:bCs/>
          <w:spacing w:val="-1"/>
          <w:szCs w:val="28"/>
        </w:rPr>
        <w:t>Современное состояние спутниковых систем и их развитие</w:t>
      </w:r>
      <w:r w:rsidRPr="009B39B3">
        <w:rPr>
          <w:szCs w:val="28"/>
        </w:rPr>
        <w:t>.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>Характеристика основных спутниковых систем.</w:t>
      </w:r>
    </w:p>
    <w:p w:rsidR="003B64F7" w:rsidRPr="009B39B3" w:rsidRDefault="003B64F7" w:rsidP="001F7061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9B39B3">
        <w:rPr>
          <w:sz w:val="28"/>
          <w:szCs w:val="28"/>
        </w:rPr>
        <w:t xml:space="preserve">Физические основы спутниковых наблюдений. Методы получения спутниковой информации. </w:t>
      </w:r>
    </w:p>
    <w:p w:rsidR="003B64F7" w:rsidRPr="009B39B3" w:rsidRDefault="003B64F7" w:rsidP="001F7061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9B39B3">
        <w:rPr>
          <w:sz w:val="28"/>
          <w:szCs w:val="28"/>
        </w:rPr>
        <w:t>Комплексный подход получения информации. Анализ полученных данных и их сортировка.</w:t>
      </w:r>
    </w:p>
    <w:p w:rsidR="003B64F7" w:rsidRPr="009B39B3" w:rsidRDefault="003B64F7" w:rsidP="001F7061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9B39B3">
        <w:rPr>
          <w:sz w:val="28"/>
          <w:szCs w:val="28"/>
        </w:rPr>
        <w:t>Специфика зондирования атмосферы и Земли из космоса, общие требования, предъявляемые к наблюдениям МСЗ.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>Информационные особенности сенсоров (датчиков) метеорологических спутников. Структура спутниковой гидрометеорологической информации.</w:t>
      </w:r>
    </w:p>
    <w:p w:rsidR="003B64F7" w:rsidRPr="009B39B3" w:rsidRDefault="003B64F7" w:rsidP="001F7061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9B39B3">
        <w:rPr>
          <w:sz w:val="28"/>
          <w:szCs w:val="28"/>
        </w:rPr>
        <w:t>Основные направления обработки и интерпретации данных наблюдений. Планетарная (международная) система метеорологических спутниковых наблюдений.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>Методы обработки спутниковой информации. Цифровое представление космического изображения.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 xml:space="preserve">Проблема статистического описания, анализа, классификации и распознавания естественных объектов (облачности, снега, льда и т.д.) по данным наблюдений МСЗ. 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>Оценка основных метеорологических величин по результатам спутниковых наблюдений. Общие требования к гидрометеорологической информации МСЗ.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>Изображения, получаемые в различных участках спектра электромагнитного излучения. Инфракрасные космические снимки. Многоспектральные космические изображения. Спектрометрические данные, микроволновые измерения. Радиолокационные изображения, получаемые из космоса.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 xml:space="preserve">Получение спутниковой информации гидрометеорологической службой. 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>Эволюция облачного поля и полосы атмосферного фронта. Оценка перемещения облачной полосы.</w:t>
      </w:r>
      <w:r w:rsidRPr="009B39B3">
        <w:t xml:space="preserve"> </w:t>
      </w:r>
      <w:r w:rsidRPr="009B39B3">
        <w:rPr>
          <w:szCs w:val="28"/>
        </w:rPr>
        <w:t>Карты прогноза эволюции облачных образований.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lastRenderedPageBreak/>
        <w:t xml:space="preserve">Прогнозирование динамики атмосферных фронтов на основе цифровой обработки изображений. Оценка локальных условий погоды по спутниковым изображениям. 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 xml:space="preserve">Анализ облачности с использованием спутниковых снимков. 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 xml:space="preserve">Использование спутниковой информации в процессе в процессе прогноза опасных явлений. 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>Автоматические программы обработки, анализа и прогноза ОЯ по спутниковой информации.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>Возможности применения спутниковых снимков для определения достоверности полученной информации.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>Комплексное использование данных спутников и радиолокаторов в прогнозе погоды.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>Использование спутниковых данных для оценки солнечной активности и облученности.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 xml:space="preserve">Циклы </w:t>
      </w:r>
      <w:proofErr w:type="spellStart"/>
      <w:r w:rsidRPr="009B39B3">
        <w:rPr>
          <w:szCs w:val="28"/>
        </w:rPr>
        <w:t>Миланковича</w:t>
      </w:r>
      <w:proofErr w:type="spellEnd"/>
      <w:r w:rsidRPr="009B39B3">
        <w:rPr>
          <w:szCs w:val="28"/>
        </w:rPr>
        <w:t xml:space="preserve"> и их роль в оценке изменения климата. 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 xml:space="preserve">Использование спутниковых данных для прогноза глобального климата. 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 xml:space="preserve">Развитие спутниковой службы в прошлом, настоящем и будущем. </w:t>
      </w:r>
    </w:p>
    <w:p w:rsidR="003B64F7" w:rsidRPr="009B39B3" w:rsidRDefault="003B64F7" w:rsidP="001F7061">
      <w:pPr>
        <w:pStyle w:val="a3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szCs w:val="28"/>
        </w:rPr>
      </w:pPr>
      <w:r w:rsidRPr="009B39B3">
        <w:rPr>
          <w:szCs w:val="28"/>
        </w:rPr>
        <w:t xml:space="preserve">Перспективы развития спутников при исследовании естественных объектов Земли. </w:t>
      </w:r>
    </w:p>
    <w:p w:rsidR="003B64F7" w:rsidRDefault="003B64F7" w:rsidP="001F7061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 w:rsidRPr="009B39B3">
        <w:t>Возможности применения спутниковой информации для долгосрочного прогноза погоды.</w:t>
      </w:r>
    </w:p>
    <w:p w:rsidR="003B64F7" w:rsidRPr="003B64F7" w:rsidRDefault="003B64F7" w:rsidP="001F7061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 w:rsidRPr="003B64F7">
        <w:rPr>
          <w:szCs w:val="28"/>
        </w:rPr>
        <w:t>Спектрометрическая информация ИСЗ. Восстановление вертикального распределения температуры в атмосфере. Методы и точность.</w:t>
      </w:r>
    </w:p>
    <w:p w:rsidR="003B64F7" w:rsidRPr="003B64F7" w:rsidRDefault="003B64F7" w:rsidP="001F7061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 w:rsidRPr="003B64F7">
        <w:rPr>
          <w:szCs w:val="28"/>
        </w:rPr>
        <w:t>Какие стандартные пакеты обработки данных ИСЗ используются для восстановления вертикального профиля температуры и влажности?</w:t>
      </w:r>
    </w:p>
    <w:p w:rsidR="003B64F7" w:rsidRPr="003B64F7" w:rsidRDefault="003B64F7" w:rsidP="001F7061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 w:rsidRPr="003B64F7">
        <w:rPr>
          <w:szCs w:val="28"/>
        </w:rPr>
        <w:t>Климатология радиационного баланса Земли. Спутники, их аппаратура.</w:t>
      </w:r>
    </w:p>
    <w:p w:rsidR="003B64F7" w:rsidRPr="003B64F7" w:rsidRDefault="003B64F7" w:rsidP="001F7061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 w:rsidRPr="003B64F7">
        <w:rPr>
          <w:szCs w:val="28"/>
        </w:rPr>
        <w:t xml:space="preserve">Климатология облачного покрова Земли. Базы данных, требования к точности и пространственному осреднению. </w:t>
      </w:r>
    </w:p>
    <w:p w:rsidR="003B64F7" w:rsidRDefault="003B64F7" w:rsidP="001F7061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 w:rsidRPr="003B64F7">
        <w:rPr>
          <w:szCs w:val="28"/>
        </w:rPr>
        <w:t>Какие методы классификации спутниковых изображений применяются в программных комплексах?</w:t>
      </w:r>
    </w:p>
    <w:p w:rsidR="003B64F7" w:rsidRPr="003B64F7" w:rsidRDefault="003B64F7" w:rsidP="001F7061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 w:rsidRPr="003B64F7">
        <w:rPr>
          <w:szCs w:val="28"/>
        </w:rPr>
        <w:t>Какие ИСЗ используются для задач Службы погоды? Параметры орбит, характеристика аппаратуры.</w:t>
      </w:r>
    </w:p>
    <w:p w:rsidR="003B64F7" w:rsidRPr="003B64F7" w:rsidRDefault="003B64F7" w:rsidP="001F7061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 w:rsidRPr="003B64F7">
        <w:rPr>
          <w:szCs w:val="28"/>
        </w:rPr>
        <w:t>Что Вы знаете о форматах данных ИСЗ, поступающих по каналам ВМО во все центры обработки информации?</w:t>
      </w:r>
    </w:p>
    <w:p w:rsidR="003B64F7" w:rsidRPr="003B64F7" w:rsidRDefault="003B64F7" w:rsidP="001F7061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 w:rsidRPr="003B64F7">
        <w:rPr>
          <w:szCs w:val="28"/>
        </w:rPr>
        <w:t>В чем различия информации, получаемой с геостационарных и полярно-орбитальных метеорологических искусственных спутников Земли?</w:t>
      </w:r>
    </w:p>
    <w:p w:rsidR="003B64F7" w:rsidRPr="003B64F7" w:rsidRDefault="003B64F7" w:rsidP="001F7061">
      <w:pPr>
        <w:pStyle w:val="a3"/>
        <w:numPr>
          <w:ilvl w:val="0"/>
          <w:numId w:val="1"/>
        </w:numPr>
        <w:tabs>
          <w:tab w:val="left" w:pos="426"/>
        </w:tabs>
        <w:ind w:left="0" w:firstLine="0"/>
      </w:pPr>
      <w:r w:rsidRPr="003B64F7">
        <w:rPr>
          <w:szCs w:val="28"/>
        </w:rPr>
        <w:t xml:space="preserve">Дистанционное зондирование системы Земная поверхность </w:t>
      </w:r>
      <w:r w:rsidR="0074339E">
        <w:rPr>
          <w:szCs w:val="28"/>
        </w:rPr>
        <w:t>–</w:t>
      </w:r>
      <w:r w:rsidRPr="003B64F7">
        <w:rPr>
          <w:szCs w:val="28"/>
        </w:rPr>
        <w:t xml:space="preserve"> атмосфера в радиодиапазоне. Получение информации о метеорологических величинах.</w:t>
      </w:r>
    </w:p>
    <w:p w:rsidR="003B64F7" w:rsidRDefault="003B64F7" w:rsidP="003B64F7">
      <w:pPr>
        <w:pStyle w:val="a3"/>
        <w:tabs>
          <w:tab w:val="left" w:pos="426"/>
        </w:tabs>
        <w:ind w:left="0" w:firstLine="0"/>
      </w:pPr>
    </w:p>
    <w:p w:rsidR="00BC1683" w:rsidRPr="003B64F7" w:rsidRDefault="00BC1683" w:rsidP="003B64F7">
      <w:pPr>
        <w:pStyle w:val="a3"/>
        <w:tabs>
          <w:tab w:val="left" w:pos="426"/>
        </w:tabs>
        <w:ind w:left="0" w:firstLine="0"/>
      </w:pPr>
    </w:p>
    <w:p w:rsidR="006563ED" w:rsidRDefault="0074339E" w:rsidP="003B64F7">
      <w:pPr>
        <w:tabs>
          <w:tab w:val="left" w:pos="426"/>
        </w:tabs>
        <w:spacing w:line="240" w:lineRule="auto"/>
      </w:pPr>
      <w:r>
        <w:t xml:space="preserve">Доцент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2ACE">
        <w:t xml:space="preserve">А.Г. </w:t>
      </w:r>
      <w:proofErr w:type="spellStart"/>
      <w:r w:rsidR="00CF2ACE">
        <w:t>Светашев</w:t>
      </w:r>
      <w:proofErr w:type="spellEnd"/>
    </w:p>
    <w:sectPr w:rsidR="006563ED" w:rsidSect="00CF2AC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898"/>
    <w:multiLevelType w:val="hybridMultilevel"/>
    <w:tmpl w:val="8BE40E18"/>
    <w:lvl w:ilvl="0" w:tplc="3080EA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 w15:restartNumberingAfterBreak="0">
    <w:nsid w:val="26F546DF"/>
    <w:multiLevelType w:val="hybridMultilevel"/>
    <w:tmpl w:val="8BE40E18"/>
    <w:lvl w:ilvl="0" w:tplc="3080EA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 w15:restartNumberingAfterBreak="0">
    <w:nsid w:val="3D6B6F2D"/>
    <w:multiLevelType w:val="hybridMultilevel"/>
    <w:tmpl w:val="8BE40E18"/>
    <w:lvl w:ilvl="0" w:tplc="3080EA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 w15:restartNumberingAfterBreak="0">
    <w:nsid w:val="40287D74"/>
    <w:multiLevelType w:val="hybridMultilevel"/>
    <w:tmpl w:val="8BE40E18"/>
    <w:lvl w:ilvl="0" w:tplc="3080EA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4" w15:restartNumberingAfterBreak="0">
    <w:nsid w:val="493B18D2"/>
    <w:multiLevelType w:val="hybridMultilevel"/>
    <w:tmpl w:val="8BE40E18"/>
    <w:lvl w:ilvl="0" w:tplc="3080EA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5" w15:restartNumberingAfterBreak="0">
    <w:nsid w:val="4CF1111A"/>
    <w:multiLevelType w:val="hybridMultilevel"/>
    <w:tmpl w:val="8BE40E18"/>
    <w:lvl w:ilvl="0" w:tplc="3080EA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6" w15:restartNumberingAfterBreak="0">
    <w:nsid w:val="687E703B"/>
    <w:multiLevelType w:val="hybridMultilevel"/>
    <w:tmpl w:val="8BE40E18"/>
    <w:lvl w:ilvl="0" w:tplc="3080EA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7" w15:restartNumberingAfterBreak="0">
    <w:nsid w:val="73652902"/>
    <w:multiLevelType w:val="hybridMultilevel"/>
    <w:tmpl w:val="8BE40E18"/>
    <w:lvl w:ilvl="0" w:tplc="3080EA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8" w15:restartNumberingAfterBreak="0">
    <w:nsid w:val="766435CF"/>
    <w:multiLevelType w:val="hybridMultilevel"/>
    <w:tmpl w:val="8BE40E18"/>
    <w:lvl w:ilvl="0" w:tplc="3080EA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9" w15:restartNumberingAfterBreak="0">
    <w:nsid w:val="7A777BA1"/>
    <w:multiLevelType w:val="hybridMultilevel"/>
    <w:tmpl w:val="8BE40E18"/>
    <w:lvl w:ilvl="0" w:tplc="3080EA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F7"/>
    <w:rsid w:val="001F7061"/>
    <w:rsid w:val="00210C65"/>
    <w:rsid w:val="003A6B10"/>
    <w:rsid w:val="003B64F7"/>
    <w:rsid w:val="003C2240"/>
    <w:rsid w:val="006563ED"/>
    <w:rsid w:val="0074339E"/>
    <w:rsid w:val="00744CFE"/>
    <w:rsid w:val="00BC1683"/>
    <w:rsid w:val="00CF2ACE"/>
    <w:rsid w:val="00E2453A"/>
    <w:rsid w:val="00F1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7EB27"/>
  <w15:chartTrackingRefBased/>
  <w15:docId w15:val="{BC19DA26-D5DE-409C-AD76-097055C5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4F7"/>
    <w:pPr>
      <w:spacing w:after="0" w:line="240" w:lineRule="auto"/>
      <w:ind w:left="720" w:firstLine="709"/>
      <w:contextualSpacing/>
      <w:jc w:val="both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rsid w:val="003B64F7"/>
    <w:pPr>
      <w:spacing w:after="120" w:line="240" w:lineRule="auto"/>
      <w:ind w:firstLine="709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B64F7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geo</cp:lastModifiedBy>
  <cp:revision>9</cp:revision>
  <dcterms:created xsi:type="dcterms:W3CDTF">2021-03-17T07:18:00Z</dcterms:created>
  <dcterms:modified xsi:type="dcterms:W3CDTF">2023-03-16T14:11:00Z</dcterms:modified>
</cp:coreProperties>
</file>