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D94" w:rsidRPr="00F21531" w:rsidRDefault="001F6D94" w:rsidP="001F6D94">
      <w:pPr>
        <w:spacing w:after="0" w:line="360" w:lineRule="auto"/>
        <w:jc w:val="center"/>
        <w:rPr>
          <w:rFonts w:ascii="Times New Roman" w:hAnsi="Times New Roman" w:cs="Times New Roman"/>
          <w:b/>
          <w:color w:val="000000"/>
          <w:sz w:val="28"/>
          <w:szCs w:val="28"/>
          <w:shd w:val="clear" w:color="auto" w:fill="FFFFFF"/>
        </w:rPr>
      </w:pPr>
      <w:r w:rsidRPr="00F21531">
        <w:rPr>
          <w:rFonts w:ascii="Times New Roman" w:hAnsi="Times New Roman" w:cs="Times New Roman"/>
          <w:b/>
          <w:color w:val="000000"/>
          <w:sz w:val="28"/>
          <w:szCs w:val="28"/>
          <w:shd w:val="clear" w:color="auto" w:fill="FFFFFF"/>
        </w:rPr>
        <w:t>МИНИСТЕРСТВО ОБРАЗОВАНИЯ РЕСПУБЛИКИ БЕЛАРУСЬ</w:t>
      </w:r>
    </w:p>
    <w:p w:rsidR="001F6D94" w:rsidRPr="00F21531" w:rsidRDefault="001F6D94" w:rsidP="001F6D94">
      <w:pPr>
        <w:spacing w:after="0" w:line="360" w:lineRule="auto"/>
        <w:jc w:val="center"/>
        <w:rPr>
          <w:rFonts w:ascii="Times New Roman" w:hAnsi="Times New Roman" w:cs="Times New Roman"/>
          <w:b/>
          <w:color w:val="000000"/>
          <w:sz w:val="28"/>
          <w:szCs w:val="28"/>
          <w:shd w:val="clear" w:color="auto" w:fill="FFFFFF"/>
        </w:rPr>
      </w:pPr>
      <w:r w:rsidRPr="00F21531">
        <w:rPr>
          <w:rFonts w:ascii="Times New Roman" w:hAnsi="Times New Roman" w:cs="Times New Roman"/>
          <w:b/>
          <w:color w:val="000000"/>
          <w:sz w:val="28"/>
          <w:szCs w:val="28"/>
          <w:shd w:val="clear" w:color="auto" w:fill="FFFFFF"/>
        </w:rPr>
        <w:t>БЕЛОРУССКИЙ ГОСУДАРСТВЕННЫЙ УНИВЕРСИТЕТ</w:t>
      </w:r>
    </w:p>
    <w:p w:rsidR="001F6D94" w:rsidRPr="00F21531" w:rsidRDefault="001F6D94" w:rsidP="001F6D94">
      <w:pPr>
        <w:spacing w:after="0" w:line="360" w:lineRule="auto"/>
        <w:jc w:val="center"/>
        <w:rPr>
          <w:rFonts w:ascii="Times New Roman" w:hAnsi="Times New Roman" w:cs="Times New Roman"/>
          <w:b/>
          <w:color w:val="000000"/>
          <w:sz w:val="28"/>
          <w:szCs w:val="28"/>
          <w:shd w:val="clear" w:color="auto" w:fill="FFFFFF"/>
        </w:rPr>
      </w:pPr>
      <w:r w:rsidRPr="00F21531">
        <w:rPr>
          <w:rFonts w:ascii="Times New Roman" w:hAnsi="Times New Roman" w:cs="Times New Roman"/>
          <w:b/>
          <w:color w:val="000000"/>
          <w:sz w:val="28"/>
          <w:szCs w:val="28"/>
          <w:shd w:val="clear" w:color="auto" w:fill="FFFFFF"/>
        </w:rPr>
        <w:t>ФАКУЛЬТЕТ МЕЖДУНАРОДНЫХ ОТНОШЕНИЙ</w:t>
      </w:r>
    </w:p>
    <w:p w:rsidR="001F6D94" w:rsidRPr="00F21531" w:rsidRDefault="001F6D94" w:rsidP="001F6D94">
      <w:pPr>
        <w:spacing w:after="0" w:line="360" w:lineRule="auto"/>
        <w:jc w:val="center"/>
        <w:rPr>
          <w:rFonts w:ascii="Times New Roman" w:hAnsi="Times New Roman" w:cs="Times New Roman"/>
          <w:b/>
          <w:color w:val="000000"/>
          <w:sz w:val="28"/>
          <w:szCs w:val="28"/>
          <w:shd w:val="clear" w:color="auto" w:fill="FFFFFF"/>
        </w:rPr>
      </w:pPr>
      <w:r w:rsidRPr="00F21531">
        <w:rPr>
          <w:rFonts w:ascii="Times New Roman" w:hAnsi="Times New Roman" w:cs="Times New Roman"/>
          <w:b/>
          <w:color w:val="000000"/>
          <w:sz w:val="28"/>
          <w:szCs w:val="28"/>
          <w:shd w:val="clear" w:color="auto" w:fill="FFFFFF"/>
        </w:rPr>
        <w:t>Кафедра международного права</w:t>
      </w:r>
    </w:p>
    <w:p w:rsidR="0034466A" w:rsidRPr="00F21531" w:rsidRDefault="0034466A" w:rsidP="0034466A">
      <w:pPr>
        <w:rPr>
          <w:rFonts w:ascii="Times New Roman" w:hAnsi="Times New Roman" w:cs="Times New Roman"/>
          <w:sz w:val="28"/>
          <w:szCs w:val="28"/>
        </w:rPr>
      </w:pPr>
    </w:p>
    <w:p w:rsidR="0034466A" w:rsidRPr="00F21531" w:rsidRDefault="0034466A" w:rsidP="0034466A">
      <w:pPr>
        <w:rPr>
          <w:rFonts w:ascii="Times New Roman" w:hAnsi="Times New Roman" w:cs="Times New Roman"/>
          <w:sz w:val="28"/>
          <w:szCs w:val="28"/>
        </w:rPr>
      </w:pPr>
    </w:p>
    <w:p w:rsidR="0034466A" w:rsidRPr="00F21531" w:rsidRDefault="0034466A" w:rsidP="0034466A">
      <w:pPr>
        <w:rPr>
          <w:rFonts w:ascii="Times New Roman" w:hAnsi="Times New Roman" w:cs="Times New Roman"/>
          <w:sz w:val="28"/>
          <w:szCs w:val="28"/>
        </w:rPr>
      </w:pPr>
    </w:p>
    <w:p w:rsidR="00F07E42" w:rsidRPr="00F21531" w:rsidRDefault="00F07E42" w:rsidP="0034466A">
      <w:pPr>
        <w:rPr>
          <w:rFonts w:ascii="Times New Roman" w:hAnsi="Times New Roman" w:cs="Times New Roman"/>
          <w:sz w:val="28"/>
          <w:szCs w:val="28"/>
        </w:rPr>
      </w:pPr>
    </w:p>
    <w:p w:rsidR="0034466A" w:rsidRPr="00F21531" w:rsidRDefault="0034466A" w:rsidP="0034466A">
      <w:pPr>
        <w:rPr>
          <w:rFonts w:ascii="Times New Roman" w:hAnsi="Times New Roman" w:cs="Times New Roman"/>
          <w:sz w:val="28"/>
          <w:szCs w:val="28"/>
        </w:rPr>
      </w:pPr>
    </w:p>
    <w:p w:rsidR="0034466A" w:rsidRPr="00F21531" w:rsidRDefault="0034466A" w:rsidP="0034466A">
      <w:pPr>
        <w:jc w:val="center"/>
        <w:rPr>
          <w:rFonts w:ascii="Times New Roman" w:hAnsi="Times New Roman" w:cs="Times New Roman"/>
          <w:sz w:val="28"/>
          <w:szCs w:val="28"/>
        </w:rPr>
      </w:pPr>
      <w:r w:rsidRPr="00F21531">
        <w:rPr>
          <w:rFonts w:ascii="Times New Roman" w:hAnsi="Times New Roman" w:cs="Times New Roman"/>
          <w:sz w:val="28"/>
          <w:szCs w:val="28"/>
        </w:rPr>
        <w:t>Аннотация к дипломной работе</w:t>
      </w:r>
    </w:p>
    <w:p w:rsidR="0034466A" w:rsidRPr="00F21531" w:rsidRDefault="0034466A" w:rsidP="0034466A">
      <w:pPr>
        <w:rPr>
          <w:rFonts w:ascii="Times New Roman" w:hAnsi="Times New Roman" w:cs="Times New Roman"/>
          <w:sz w:val="28"/>
          <w:szCs w:val="28"/>
        </w:rPr>
      </w:pPr>
    </w:p>
    <w:p w:rsidR="007A14E3" w:rsidRDefault="007A14E3" w:rsidP="007A14E3">
      <w:pPr>
        <w:spacing w:line="360" w:lineRule="exact"/>
        <w:jc w:val="center"/>
        <w:rPr>
          <w:rFonts w:ascii="Times New Roman" w:hAnsi="Times New Roman"/>
          <w:b/>
          <w:color w:val="000000"/>
          <w:sz w:val="28"/>
          <w:szCs w:val="28"/>
        </w:rPr>
      </w:pPr>
      <w:r w:rsidRPr="007A14E3">
        <w:rPr>
          <w:rFonts w:ascii="Times New Roman" w:hAnsi="Times New Roman"/>
          <w:b/>
          <w:color w:val="000000"/>
          <w:sz w:val="28"/>
          <w:szCs w:val="28"/>
        </w:rPr>
        <w:t xml:space="preserve"> </w:t>
      </w:r>
      <w:r>
        <w:rPr>
          <w:rFonts w:ascii="Times New Roman" w:hAnsi="Times New Roman"/>
          <w:b/>
          <w:color w:val="000000"/>
          <w:sz w:val="28"/>
          <w:szCs w:val="28"/>
        </w:rPr>
        <w:t>СРАВНИТЕЛЬНО-ПРАВОВОЙ АНАЛИЗ РЕГУЛИРОВАНИЯ ИНОСТРАННЫХ ИНВЕСТИЦИЙ В ЕС И ЕАЭС И ТЕНДЕНЦИИ РАЗВИТИЯ ИНВЕСТИЦИОННОГО ЗАКОНОДАТЕЛЬСТВА</w:t>
      </w:r>
    </w:p>
    <w:p w:rsidR="0076648C" w:rsidRPr="00F21531" w:rsidRDefault="0076648C" w:rsidP="007A14E3">
      <w:pPr>
        <w:spacing w:after="0" w:line="360" w:lineRule="auto"/>
        <w:jc w:val="center"/>
        <w:rPr>
          <w:rFonts w:ascii="Times New Roman" w:hAnsi="Times New Roman" w:cs="Times New Roman"/>
          <w:b/>
          <w:color w:val="000000"/>
          <w:sz w:val="28"/>
          <w:szCs w:val="28"/>
          <w:shd w:val="clear" w:color="auto" w:fill="FFFFFF"/>
        </w:rPr>
      </w:pPr>
    </w:p>
    <w:p w:rsidR="00FB1023" w:rsidRPr="00F21531" w:rsidRDefault="00FB1023" w:rsidP="0034466A">
      <w:pPr>
        <w:rPr>
          <w:rFonts w:ascii="Times New Roman" w:hAnsi="Times New Roman" w:cs="Times New Roman"/>
          <w:sz w:val="28"/>
          <w:szCs w:val="28"/>
        </w:rPr>
      </w:pPr>
    </w:p>
    <w:p w:rsidR="009E2875" w:rsidRPr="00F21531" w:rsidRDefault="009E2875" w:rsidP="0034466A">
      <w:pPr>
        <w:rPr>
          <w:rFonts w:ascii="Times New Roman" w:hAnsi="Times New Roman" w:cs="Times New Roman"/>
          <w:sz w:val="28"/>
          <w:szCs w:val="28"/>
        </w:rPr>
      </w:pPr>
    </w:p>
    <w:p w:rsidR="00FB1023" w:rsidRPr="00F21531" w:rsidRDefault="00FB1023" w:rsidP="0034466A">
      <w:pPr>
        <w:rPr>
          <w:rFonts w:ascii="Times New Roman" w:hAnsi="Times New Roman" w:cs="Times New Roman"/>
          <w:sz w:val="28"/>
          <w:szCs w:val="28"/>
        </w:rPr>
      </w:pPr>
    </w:p>
    <w:p w:rsidR="00FB1023" w:rsidRPr="00F21531" w:rsidRDefault="007A14E3" w:rsidP="002B6B3E">
      <w:pPr>
        <w:jc w:val="center"/>
        <w:rPr>
          <w:rFonts w:ascii="Times New Roman" w:hAnsi="Times New Roman" w:cs="Times New Roman"/>
          <w:sz w:val="28"/>
          <w:szCs w:val="28"/>
        </w:rPr>
      </w:pPr>
      <w:proofErr w:type="spellStart"/>
      <w:r>
        <w:rPr>
          <w:rFonts w:ascii="Times New Roman" w:hAnsi="Times New Roman" w:cs="Times New Roman"/>
          <w:sz w:val="28"/>
          <w:szCs w:val="28"/>
        </w:rPr>
        <w:t>Кулакевич</w:t>
      </w:r>
      <w:proofErr w:type="spellEnd"/>
      <w:r>
        <w:rPr>
          <w:rFonts w:ascii="Times New Roman" w:hAnsi="Times New Roman" w:cs="Times New Roman"/>
          <w:sz w:val="28"/>
          <w:szCs w:val="28"/>
        </w:rPr>
        <w:t xml:space="preserve"> Кирилл Тимурович</w:t>
      </w:r>
    </w:p>
    <w:p w:rsidR="00FB1023" w:rsidRPr="00F21531" w:rsidRDefault="00FB1023" w:rsidP="0034466A">
      <w:pPr>
        <w:rPr>
          <w:rFonts w:ascii="Times New Roman" w:hAnsi="Times New Roman" w:cs="Times New Roman"/>
          <w:sz w:val="28"/>
          <w:szCs w:val="28"/>
        </w:rPr>
      </w:pPr>
    </w:p>
    <w:p w:rsidR="00FB1023" w:rsidRPr="00F21531" w:rsidRDefault="00FB1023" w:rsidP="0034466A">
      <w:pPr>
        <w:rPr>
          <w:rFonts w:ascii="Times New Roman" w:hAnsi="Times New Roman" w:cs="Times New Roman"/>
          <w:sz w:val="28"/>
          <w:szCs w:val="28"/>
        </w:rPr>
      </w:pPr>
    </w:p>
    <w:p w:rsidR="00FB1023" w:rsidRPr="00F21531" w:rsidRDefault="00FB1023" w:rsidP="0034466A">
      <w:pPr>
        <w:rPr>
          <w:rFonts w:ascii="Times New Roman" w:hAnsi="Times New Roman" w:cs="Times New Roman"/>
          <w:sz w:val="28"/>
          <w:szCs w:val="28"/>
        </w:rPr>
      </w:pPr>
    </w:p>
    <w:p w:rsidR="005F51F7" w:rsidRDefault="0034466A" w:rsidP="0034466A">
      <w:pPr>
        <w:rPr>
          <w:rFonts w:ascii="Times New Roman" w:hAnsi="Times New Roman" w:cs="Times New Roman"/>
          <w:sz w:val="28"/>
          <w:szCs w:val="28"/>
        </w:rPr>
      </w:pPr>
      <w:r w:rsidRPr="00F21531">
        <w:rPr>
          <w:rFonts w:ascii="Times New Roman" w:hAnsi="Times New Roman" w:cs="Times New Roman"/>
          <w:sz w:val="28"/>
          <w:szCs w:val="28"/>
        </w:rPr>
        <w:t>Научный руководитель</w:t>
      </w:r>
      <w:r w:rsidR="001A0D21" w:rsidRPr="00F21531">
        <w:rPr>
          <w:rFonts w:ascii="Times New Roman" w:hAnsi="Times New Roman" w:cs="Times New Roman"/>
          <w:sz w:val="28"/>
          <w:szCs w:val="28"/>
        </w:rPr>
        <w:t xml:space="preserve"> –</w:t>
      </w:r>
      <w:r w:rsidRPr="00F21531">
        <w:rPr>
          <w:rFonts w:ascii="Times New Roman" w:hAnsi="Times New Roman" w:cs="Times New Roman"/>
          <w:sz w:val="28"/>
          <w:szCs w:val="28"/>
        </w:rPr>
        <w:t xml:space="preserve"> </w:t>
      </w:r>
    </w:p>
    <w:p w:rsidR="0034466A" w:rsidRPr="00F21531" w:rsidRDefault="003F7C7D" w:rsidP="0034466A">
      <w:pPr>
        <w:rPr>
          <w:rFonts w:ascii="Times New Roman" w:hAnsi="Times New Roman" w:cs="Times New Roman"/>
          <w:sz w:val="28"/>
          <w:szCs w:val="28"/>
        </w:rPr>
      </w:pPr>
      <w:r>
        <w:rPr>
          <w:rFonts w:ascii="Times New Roman" w:hAnsi="Times New Roman" w:cs="Times New Roman"/>
          <w:sz w:val="28"/>
          <w:szCs w:val="28"/>
        </w:rPr>
        <w:t>старший преподаватель</w:t>
      </w:r>
      <w:r w:rsidR="0034466A" w:rsidRPr="00F21531">
        <w:rPr>
          <w:rFonts w:ascii="Times New Roman" w:hAnsi="Times New Roman" w:cs="Times New Roman"/>
          <w:sz w:val="28"/>
          <w:szCs w:val="28"/>
        </w:rPr>
        <w:t xml:space="preserve"> </w:t>
      </w:r>
      <w:r>
        <w:rPr>
          <w:rFonts w:ascii="Times New Roman" w:hAnsi="Times New Roman" w:cs="Times New Roman"/>
          <w:sz w:val="28"/>
          <w:szCs w:val="28"/>
        </w:rPr>
        <w:t>А</w:t>
      </w:r>
      <w:r w:rsidR="00FF3079" w:rsidRPr="00F21531">
        <w:rPr>
          <w:rFonts w:ascii="Times New Roman" w:hAnsi="Times New Roman" w:cs="Times New Roman"/>
          <w:sz w:val="28"/>
          <w:szCs w:val="28"/>
        </w:rPr>
        <w:t>.</w:t>
      </w:r>
      <w:r>
        <w:rPr>
          <w:rFonts w:ascii="Times New Roman" w:hAnsi="Times New Roman" w:cs="Times New Roman"/>
          <w:sz w:val="28"/>
          <w:szCs w:val="28"/>
        </w:rPr>
        <w:t>И</w:t>
      </w:r>
      <w:r w:rsidR="00FF3079" w:rsidRPr="00F21531">
        <w:rPr>
          <w:rFonts w:ascii="Times New Roman" w:hAnsi="Times New Roman" w:cs="Times New Roman"/>
          <w:sz w:val="28"/>
          <w:szCs w:val="28"/>
        </w:rPr>
        <w:t>.</w:t>
      </w:r>
      <w:r w:rsidR="0034466A" w:rsidRPr="00F21531">
        <w:rPr>
          <w:rFonts w:ascii="Times New Roman" w:hAnsi="Times New Roman" w:cs="Times New Roman"/>
          <w:sz w:val="28"/>
          <w:szCs w:val="28"/>
        </w:rPr>
        <w:t xml:space="preserve"> </w:t>
      </w:r>
      <w:r w:rsidR="00EE69A7">
        <w:rPr>
          <w:rFonts w:ascii="Times New Roman" w:hAnsi="Times New Roman" w:cs="Times New Roman"/>
          <w:sz w:val="28"/>
          <w:szCs w:val="28"/>
        </w:rPr>
        <w:t>Анищенк</w:t>
      </w:r>
      <w:r>
        <w:rPr>
          <w:rFonts w:ascii="Times New Roman" w:hAnsi="Times New Roman" w:cs="Times New Roman"/>
          <w:sz w:val="28"/>
          <w:szCs w:val="28"/>
        </w:rPr>
        <w:t>о</w:t>
      </w:r>
      <w:r w:rsidR="0034466A" w:rsidRPr="00F21531">
        <w:rPr>
          <w:rFonts w:ascii="Times New Roman" w:hAnsi="Times New Roman" w:cs="Times New Roman"/>
          <w:sz w:val="28"/>
          <w:szCs w:val="28"/>
        </w:rPr>
        <w:t xml:space="preserve"> </w:t>
      </w:r>
    </w:p>
    <w:p w:rsidR="0034466A" w:rsidRPr="00F21531" w:rsidRDefault="0034466A" w:rsidP="0034466A">
      <w:pPr>
        <w:rPr>
          <w:rFonts w:ascii="Times New Roman" w:hAnsi="Times New Roman" w:cs="Times New Roman"/>
          <w:sz w:val="28"/>
          <w:szCs w:val="28"/>
        </w:rPr>
      </w:pPr>
    </w:p>
    <w:p w:rsidR="0034466A" w:rsidRPr="00F21531" w:rsidRDefault="0034466A" w:rsidP="0034466A">
      <w:pPr>
        <w:rPr>
          <w:rFonts w:ascii="Times New Roman" w:hAnsi="Times New Roman" w:cs="Times New Roman"/>
          <w:sz w:val="28"/>
          <w:szCs w:val="28"/>
        </w:rPr>
      </w:pPr>
    </w:p>
    <w:p w:rsidR="002B6B3E" w:rsidRPr="00F21531" w:rsidRDefault="0034466A" w:rsidP="007A14E3">
      <w:pPr>
        <w:jc w:val="center"/>
        <w:rPr>
          <w:rFonts w:ascii="Times New Roman" w:hAnsi="Times New Roman" w:cs="Times New Roman"/>
          <w:sz w:val="28"/>
          <w:szCs w:val="28"/>
        </w:rPr>
      </w:pPr>
      <w:r w:rsidRPr="00F21531">
        <w:rPr>
          <w:rFonts w:ascii="Times New Roman" w:hAnsi="Times New Roman" w:cs="Times New Roman"/>
          <w:sz w:val="28"/>
          <w:szCs w:val="28"/>
        </w:rPr>
        <w:t>Минск</w:t>
      </w:r>
      <w:r w:rsidR="002B6B3E" w:rsidRPr="00F21531">
        <w:rPr>
          <w:rFonts w:ascii="Times New Roman" w:hAnsi="Times New Roman" w:cs="Times New Roman"/>
          <w:sz w:val="28"/>
          <w:szCs w:val="28"/>
        </w:rPr>
        <w:t>,</w:t>
      </w:r>
      <w:r w:rsidR="007A14E3">
        <w:rPr>
          <w:rFonts w:ascii="Times New Roman" w:hAnsi="Times New Roman" w:cs="Times New Roman"/>
          <w:sz w:val="28"/>
          <w:szCs w:val="28"/>
        </w:rPr>
        <w:t xml:space="preserve"> 2022</w:t>
      </w:r>
    </w:p>
    <w:p w:rsidR="00E56FC9" w:rsidRPr="00F21531" w:rsidRDefault="002B6B3E" w:rsidP="000763CD">
      <w:pPr>
        <w:spacing w:after="0" w:line="360" w:lineRule="exact"/>
        <w:jc w:val="center"/>
        <w:rPr>
          <w:rFonts w:ascii="Times New Roman" w:eastAsia="Times New Roman" w:hAnsi="Times New Roman" w:cs="Times New Roman"/>
          <w:b/>
          <w:sz w:val="28"/>
          <w:szCs w:val="28"/>
          <w:lang w:eastAsia="ru-RU"/>
        </w:rPr>
      </w:pPr>
      <w:r w:rsidRPr="00F21531">
        <w:rPr>
          <w:rFonts w:ascii="Times New Roman" w:hAnsi="Times New Roman" w:cs="Times New Roman"/>
          <w:sz w:val="28"/>
          <w:szCs w:val="28"/>
        </w:rPr>
        <w:br w:type="page"/>
      </w:r>
      <w:r w:rsidR="00B87053" w:rsidRPr="00F21531">
        <w:rPr>
          <w:rFonts w:ascii="Times New Roman" w:eastAsia="Times New Roman" w:hAnsi="Times New Roman" w:cs="Times New Roman"/>
          <w:b/>
          <w:sz w:val="28"/>
          <w:szCs w:val="28"/>
          <w:lang w:eastAsia="ru-RU"/>
        </w:rPr>
        <w:lastRenderedPageBreak/>
        <w:t>АННОТАЦИЯ</w:t>
      </w:r>
    </w:p>
    <w:p w:rsidR="002B6B3E" w:rsidRPr="00F21531" w:rsidRDefault="002B6B3E" w:rsidP="002B6B3E">
      <w:pPr>
        <w:spacing w:after="0" w:line="360" w:lineRule="exact"/>
        <w:ind w:firstLine="709"/>
        <w:jc w:val="center"/>
        <w:rPr>
          <w:rFonts w:ascii="Times New Roman" w:eastAsia="Times New Roman" w:hAnsi="Times New Roman" w:cs="Times New Roman"/>
          <w:b/>
          <w:sz w:val="32"/>
          <w:szCs w:val="32"/>
          <w:lang w:eastAsia="ru-RU"/>
        </w:rPr>
      </w:pPr>
    </w:p>
    <w:p w:rsidR="002B6B3E" w:rsidRPr="00F21531" w:rsidRDefault="002B6B3E" w:rsidP="002B6B3E">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1. Структура и объем дипломной работы</w:t>
      </w:r>
    </w:p>
    <w:p w:rsidR="002B6B3E" w:rsidRPr="00F21531" w:rsidRDefault="002B6B3E" w:rsidP="002B6B3E">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lang w:eastAsia="ru-RU"/>
        </w:rPr>
      </w:pPr>
      <w:r w:rsidRPr="00F21531">
        <w:rPr>
          <w:rFonts w:ascii="Times New Roman" w:eastAsia="Times New Roman" w:hAnsi="Times New Roman" w:cs="Times New Roman"/>
          <w:sz w:val="28"/>
          <w:szCs w:val="28"/>
          <w:lang w:eastAsia="ru-RU"/>
        </w:rPr>
        <w:t xml:space="preserve">Дипломная работа состоит из </w:t>
      </w:r>
      <w:r w:rsidRPr="00F21531">
        <w:rPr>
          <w:rFonts w:ascii="Times New Roman" w:eastAsia="Times New Roman" w:hAnsi="Times New Roman" w:cs="Times New Roman"/>
          <w:color w:val="000000"/>
          <w:sz w:val="28"/>
          <w:szCs w:val="28"/>
        </w:rPr>
        <w:t xml:space="preserve">задания на дипломную работу, </w:t>
      </w:r>
      <w:r w:rsidR="001426EC" w:rsidRPr="00F21531">
        <w:rPr>
          <w:rFonts w:ascii="Times New Roman" w:eastAsia="Times New Roman" w:hAnsi="Times New Roman" w:cs="Times New Roman"/>
          <w:sz w:val="28"/>
          <w:szCs w:val="28"/>
        </w:rPr>
        <w:t>оглавления</w:t>
      </w:r>
      <w:r w:rsidRPr="00F21531">
        <w:rPr>
          <w:rFonts w:ascii="Times New Roman" w:eastAsia="Times New Roman" w:hAnsi="Times New Roman" w:cs="Times New Roman"/>
          <w:sz w:val="28"/>
          <w:szCs w:val="28"/>
        </w:rPr>
        <w:t>, р</w:t>
      </w:r>
      <w:r w:rsidRPr="00F21531">
        <w:rPr>
          <w:rFonts w:ascii="Times New Roman" w:eastAsia="Times New Roman" w:hAnsi="Times New Roman" w:cs="Times New Roman"/>
          <w:color w:val="000000"/>
          <w:sz w:val="28"/>
          <w:szCs w:val="28"/>
        </w:rPr>
        <w:t xml:space="preserve">еферата дипломной работы, введения, </w:t>
      </w:r>
      <w:r w:rsidR="00C1167B" w:rsidRPr="00F21531">
        <w:rPr>
          <w:rFonts w:ascii="Times New Roman" w:eastAsia="Times New Roman" w:hAnsi="Times New Roman" w:cs="Times New Roman"/>
          <w:color w:val="000000"/>
          <w:sz w:val="28"/>
          <w:szCs w:val="28"/>
        </w:rPr>
        <w:t>т</w:t>
      </w:r>
      <w:r w:rsidR="001426EC" w:rsidRPr="00F21531">
        <w:rPr>
          <w:rFonts w:ascii="Times New Roman" w:eastAsia="Times New Roman" w:hAnsi="Times New Roman" w:cs="Times New Roman"/>
          <w:color w:val="000000"/>
          <w:sz w:val="28"/>
          <w:szCs w:val="28"/>
        </w:rPr>
        <w:t>рёх</w:t>
      </w:r>
      <w:r w:rsidR="00C30592" w:rsidRPr="00F21531">
        <w:rPr>
          <w:rFonts w:ascii="Times New Roman" w:eastAsia="Times New Roman" w:hAnsi="Times New Roman" w:cs="Times New Roman"/>
          <w:color w:val="000000"/>
          <w:sz w:val="28"/>
          <w:szCs w:val="28"/>
        </w:rPr>
        <w:t xml:space="preserve"> глав, заключения, списка использованных</w:t>
      </w:r>
      <w:r w:rsidRPr="00F21531">
        <w:rPr>
          <w:rFonts w:ascii="Times New Roman" w:eastAsia="Times New Roman" w:hAnsi="Times New Roman" w:cs="Times New Roman"/>
          <w:color w:val="000000"/>
          <w:sz w:val="28"/>
          <w:szCs w:val="28"/>
        </w:rPr>
        <w:t xml:space="preserve"> </w:t>
      </w:r>
      <w:r w:rsidR="00C30592" w:rsidRPr="00F21531">
        <w:rPr>
          <w:rFonts w:ascii="Times New Roman" w:eastAsia="Times New Roman" w:hAnsi="Times New Roman" w:cs="Times New Roman"/>
          <w:color w:val="000000"/>
          <w:sz w:val="28"/>
          <w:szCs w:val="28"/>
        </w:rPr>
        <w:t>источников</w:t>
      </w:r>
      <w:r w:rsidRPr="00F21531">
        <w:rPr>
          <w:rFonts w:ascii="Times New Roman" w:eastAsia="Times New Roman" w:hAnsi="Times New Roman" w:cs="Times New Roman"/>
          <w:color w:val="000000"/>
          <w:sz w:val="28"/>
          <w:szCs w:val="28"/>
        </w:rPr>
        <w:t xml:space="preserve">. </w:t>
      </w:r>
      <w:r w:rsidR="00D01234">
        <w:rPr>
          <w:rFonts w:ascii="Times New Roman" w:eastAsia="Times New Roman" w:hAnsi="Times New Roman" w:cs="Times New Roman"/>
          <w:sz w:val="28"/>
          <w:szCs w:val="28"/>
          <w:lang w:eastAsia="ru-RU"/>
        </w:rPr>
        <w:t>Общий объем работы составляет 68</w:t>
      </w:r>
      <w:r w:rsidRPr="00F21531">
        <w:rPr>
          <w:rFonts w:ascii="Times New Roman" w:eastAsia="Times New Roman" w:hAnsi="Times New Roman" w:cs="Times New Roman"/>
          <w:sz w:val="28"/>
          <w:szCs w:val="28"/>
          <w:lang w:eastAsia="ru-RU"/>
        </w:rPr>
        <w:t xml:space="preserve"> страниц. Список </w:t>
      </w:r>
      <w:r w:rsidR="00A255F2" w:rsidRPr="00F21531">
        <w:rPr>
          <w:rFonts w:ascii="Times New Roman" w:eastAsia="Times New Roman" w:hAnsi="Times New Roman" w:cs="Times New Roman"/>
          <w:color w:val="000000"/>
          <w:sz w:val="28"/>
          <w:szCs w:val="28"/>
        </w:rPr>
        <w:t>использованных</w:t>
      </w:r>
      <w:r w:rsidRPr="00F21531">
        <w:rPr>
          <w:rFonts w:ascii="Times New Roman" w:eastAsia="Times New Roman" w:hAnsi="Times New Roman" w:cs="Times New Roman"/>
          <w:color w:val="000000"/>
          <w:sz w:val="28"/>
          <w:szCs w:val="28"/>
        </w:rPr>
        <w:t xml:space="preserve"> </w:t>
      </w:r>
      <w:r w:rsidR="00A255F2" w:rsidRPr="00F21531">
        <w:rPr>
          <w:rFonts w:ascii="Times New Roman" w:eastAsia="Times New Roman" w:hAnsi="Times New Roman" w:cs="Times New Roman"/>
          <w:color w:val="000000"/>
          <w:sz w:val="28"/>
          <w:szCs w:val="28"/>
        </w:rPr>
        <w:t xml:space="preserve">источников </w:t>
      </w:r>
      <w:r w:rsidR="00FA4BAB">
        <w:rPr>
          <w:rFonts w:ascii="Times New Roman" w:eastAsia="Times New Roman" w:hAnsi="Times New Roman" w:cs="Times New Roman"/>
          <w:sz w:val="28"/>
          <w:szCs w:val="28"/>
          <w:lang w:eastAsia="ru-RU"/>
        </w:rPr>
        <w:t xml:space="preserve">занимает </w:t>
      </w:r>
      <w:r w:rsidR="00D01234">
        <w:rPr>
          <w:rFonts w:ascii="Times New Roman" w:eastAsia="Times New Roman" w:hAnsi="Times New Roman" w:cs="Times New Roman"/>
          <w:sz w:val="28"/>
          <w:szCs w:val="28"/>
          <w:lang w:eastAsia="ru-RU"/>
        </w:rPr>
        <w:t>5</w:t>
      </w:r>
      <w:r w:rsidR="002B059F" w:rsidRPr="00D01234">
        <w:rPr>
          <w:rFonts w:ascii="Times New Roman" w:eastAsia="Times New Roman" w:hAnsi="Times New Roman" w:cs="Times New Roman"/>
          <w:sz w:val="28"/>
          <w:szCs w:val="28"/>
          <w:lang w:eastAsia="ru-RU"/>
        </w:rPr>
        <w:t xml:space="preserve"> </w:t>
      </w:r>
      <w:r w:rsidRPr="00F21531">
        <w:rPr>
          <w:rFonts w:ascii="Times New Roman" w:eastAsia="Times New Roman" w:hAnsi="Times New Roman" w:cs="Times New Roman"/>
          <w:sz w:val="28"/>
          <w:szCs w:val="28"/>
          <w:lang w:eastAsia="ru-RU"/>
        </w:rPr>
        <w:t xml:space="preserve">страниц и включает </w:t>
      </w:r>
      <w:r w:rsidR="00D01234">
        <w:rPr>
          <w:rFonts w:ascii="Times New Roman" w:eastAsia="Times New Roman" w:hAnsi="Times New Roman" w:cs="Times New Roman"/>
          <w:sz w:val="28"/>
          <w:szCs w:val="28"/>
          <w:lang w:eastAsia="ru-RU"/>
        </w:rPr>
        <w:t>55 позиций</w:t>
      </w:r>
      <w:r w:rsidR="0067285B">
        <w:rPr>
          <w:rFonts w:ascii="Times New Roman" w:eastAsia="Times New Roman" w:hAnsi="Times New Roman" w:cs="Times New Roman"/>
          <w:sz w:val="28"/>
          <w:szCs w:val="28"/>
          <w:lang w:eastAsia="ru-RU"/>
        </w:rPr>
        <w:t>.</w:t>
      </w:r>
    </w:p>
    <w:p w:rsidR="002B6B3E" w:rsidRDefault="002B6B3E" w:rsidP="002B6B3E">
      <w:pPr>
        <w:spacing w:after="0" w:line="360" w:lineRule="exact"/>
        <w:ind w:firstLine="709"/>
        <w:jc w:val="both"/>
        <w:rPr>
          <w:rFonts w:ascii="Times New Roman" w:eastAsia="Times New Roman" w:hAnsi="Times New Roman" w:cs="Times New Roman"/>
          <w:b/>
          <w:sz w:val="28"/>
          <w:szCs w:val="28"/>
          <w:lang w:val="en-US" w:eastAsia="ru-RU"/>
        </w:rPr>
      </w:pPr>
      <w:r w:rsidRPr="00F21531">
        <w:rPr>
          <w:rFonts w:ascii="Times New Roman" w:eastAsia="Times New Roman" w:hAnsi="Times New Roman" w:cs="Times New Roman"/>
          <w:b/>
          <w:sz w:val="28"/>
          <w:szCs w:val="28"/>
          <w:lang w:eastAsia="ru-RU"/>
        </w:rPr>
        <w:t>2. Перечень ключевых слов</w:t>
      </w:r>
    </w:p>
    <w:p w:rsidR="00AE0AA8" w:rsidRPr="00AE0AA8" w:rsidRDefault="00AE0AA8" w:rsidP="002B6B3E">
      <w:pPr>
        <w:spacing w:after="0" w:line="360" w:lineRule="exact"/>
        <w:ind w:firstLine="709"/>
        <w:jc w:val="both"/>
        <w:rPr>
          <w:rFonts w:ascii="Times New Roman" w:eastAsia="Times New Roman" w:hAnsi="Times New Roman" w:cs="Times New Roman"/>
          <w:b/>
          <w:sz w:val="28"/>
          <w:szCs w:val="28"/>
          <w:lang w:eastAsia="ru-RU"/>
        </w:rPr>
      </w:pPr>
      <w:r w:rsidRPr="00116DC6">
        <w:rPr>
          <w:rFonts w:ascii="Times New Roman" w:hAnsi="Times New Roman" w:cs="Times New Roman"/>
          <w:sz w:val="28"/>
          <w:szCs w:val="28"/>
        </w:rPr>
        <w:t>ДВУСТОРОННИЕ ИНВЕСТИЦИОННЫЕ СОГЛАШЕНИЯ</w:t>
      </w:r>
      <w:r w:rsidRPr="0008278D">
        <w:rPr>
          <w:rFonts w:ascii="Times New Roman" w:hAnsi="Times New Roman" w:cs="Times New Roman"/>
          <w:sz w:val="28"/>
          <w:szCs w:val="28"/>
        </w:rPr>
        <w:t xml:space="preserve">, </w:t>
      </w:r>
      <w:r w:rsidRPr="00116DC6">
        <w:rPr>
          <w:rFonts w:ascii="Times New Roman" w:hAnsi="Times New Roman" w:cs="Times New Roman"/>
          <w:sz w:val="28"/>
          <w:szCs w:val="28"/>
        </w:rPr>
        <w:t>ОФФШОРНЫЕ КОМПАНИИ</w:t>
      </w:r>
      <w:r w:rsidRPr="0008278D">
        <w:rPr>
          <w:rFonts w:ascii="Times New Roman" w:hAnsi="Times New Roman" w:cs="Times New Roman"/>
          <w:sz w:val="28"/>
          <w:szCs w:val="28"/>
        </w:rPr>
        <w:t xml:space="preserve">, </w:t>
      </w:r>
      <w:r w:rsidRPr="00116DC6">
        <w:rPr>
          <w:rFonts w:ascii="Times New Roman" w:hAnsi="Times New Roman" w:cs="Times New Roman"/>
          <w:sz w:val="28"/>
          <w:szCs w:val="28"/>
        </w:rPr>
        <w:t>ПРАВО ЕС И ЕАЭС</w:t>
      </w:r>
      <w:r w:rsidRPr="0008278D">
        <w:rPr>
          <w:rFonts w:ascii="Times New Roman" w:hAnsi="Times New Roman" w:cs="Times New Roman"/>
          <w:sz w:val="28"/>
          <w:szCs w:val="28"/>
        </w:rPr>
        <w:t>,</w:t>
      </w:r>
      <w:r w:rsidRPr="00116DC6">
        <w:rPr>
          <w:rFonts w:ascii="Times New Roman" w:hAnsi="Times New Roman" w:cs="Times New Roman"/>
          <w:sz w:val="28"/>
          <w:szCs w:val="28"/>
        </w:rPr>
        <w:t xml:space="preserve"> ПРЯМЫЕ ИНОСТРАННЫЕ ИНВЕСТИЦИИ, РАЗРЕШЕНИЕ ИНВЕСТИЦИОННЫХ СПОРОВ, ТЕНДЕНЦИИ РАЗВИТИЯ ИНВЕСТИЦИОННОГО ЗАКОНОДАТЕЛЬСТВА.</w:t>
      </w:r>
    </w:p>
    <w:p w:rsidR="002B6B3E" w:rsidRPr="00F21531" w:rsidRDefault="002B6B3E" w:rsidP="002B6B3E">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 xml:space="preserve">3. </w:t>
      </w:r>
      <w:r w:rsidR="006F0886" w:rsidRPr="00F21531">
        <w:rPr>
          <w:rFonts w:ascii="Times New Roman" w:eastAsia="Times New Roman" w:hAnsi="Times New Roman" w:cs="Times New Roman"/>
          <w:b/>
          <w:sz w:val="28"/>
          <w:szCs w:val="28"/>
          <w:lang w:eastAsia="ru-RU"/>
        </w:rPr>
        <w:t>Содержание работы</w:t>
      </w:r>
    </w:p>
    <w:p w:rsidR="005715D4" w:rsidRPr="00AE0AA8" w:rsidRDefault="005715D4" w:rsidP="005715D4">
      <w:pPr>
        <w:pStyle w:val="3"/>
        <w:spacing w:after="0" w:line="360" w:lineRule="exact"/>
        <w:ind w:left="0" w:firstLine="709"/>
        <w:jc w:val="both"/>
        <w:rPr>
          <w:sz w:val="28"/>
          <w:szCs w:val="28"/>
        </w:rPr>
      </w:pPr>
      <w:r w:rsidRPr="00377C5F">
        <w:rPr>
          <w:i/>
          <w:sz w:val="28"/>
          <w:szCs w:val="28"/>
        </w:rPr>
        <w:t>Объектом исследования</w:t>
      </w:r>
      <w:r w:rsidR="00AE0AA8" w:rsidRPr="00AE0AA8">
        <w:rPr>
          <w:sz w:val="28"/>
          <w:szCs w:val="28"/>
        </w:rPr>
        <w:t xml:space="preserve"> </w:t>
      </w:r>
      <w:r w:rsidR="00AE0AA8">
        <w:rPr>
          <w:sz w:val="28"/>
          <w:szCs w:val="28"/>
        </w:rPr>
        <w:t>являются правоотношения, связанные с правовым регулированием иностранных инвестиций в ЕС и ЕАЭС</w:t>
      </w:r>
      <w:r w:rsidR="00AE0AA8" w:rsidRPr="0084230E">
        <w:rPr>
          <w:sz w:val="28"/>
          <w:szCs w:val="28"/>
        </w:rPr>
        <w:t xml:space="preserve">, </w:t>
      </w:r>
      <w:r w:rsidR="00AE0AA8">
        <w:rPr>
          <w:sz w:val="28"/>
          <w:szCs w:val="28"/>
        </w:rPr>
        <w:t xml:space="preserve">а также возникающие при </w:t>
      </w:r>
      <w:r w:rsidR="00AE0AA8" w:rsidRPr="00116DC6">
        <w:rPr>
          <w:sz w:val="28"/>
          <w:szCs w:val="28"/>
        </w:rPr>
        <w:t>осуществлении инвестиционной деятельности физическими и юридическими лицами.</w:t>
      </w:r>
    </w:p>
    <w:p w:rsidR="005715D4" w:rsidRPr="00AE0AA8" w:rsidRDefault="00AE0AA8" w:rsidP="005715D4">
      <w:pPr>
        <w:pStyle w:val="Style9"/>
        <w:widowControl/>
        <w:spacing w:line="360" w:lineRule="exact"/>
        <w:ind w:firstLine="709"/>
        <w:rPr>
          <w:rFonts w:ascii="Times New Roman" w:hAnsi="Times New Roman"/>
          <w:sz w:val="28"/>
          <w:szCs w:val="28"/>
        </w:rPr>
      </w:pPr>
      <w:r>
        <w:rPr>
          <w:rFonts w:ascii="Times New Roman" w:hAnsi="Times New Roman"/>
          <w:i/>
          <w:sz w:val="28"/>
          <w:szCs w:val="28"/>
        </w:rPr>
        <w:t>Предметом исследования</w:t>
      </w:r>
      <w:r>
        <w:rPr>
          <w:rFonts w:ascii="Times New Roman" w:hAnsi="Times New Roman"/>
          <w:sz w:val="28"/>
          <w:szCs w:val="28"/>
        </w:rPr>
        <w:t xml:space="preserve"> </w:t>
      </w:r>
      <w:r>
        <w:rPr>
          <w:rFonts w:ascii="Times New Roman" w:hAnsi="Times New Roman"/>
          <w:sz w:val="28"/>
          <w:szCs w:val="28"/>
        </w:rPr>
        <w:t>выступают международно-правовые и национально-правовые нормы, регламентирующие инвестиционную деятельность, а также судебная и арбитражная практика.</w:t>
      </w:r>
    </w:p>
    <w:p w:rsidR="005715D4" w:rsidRPr="00377C5F" w:rsidRDefault="005715D4" w:rsidP="005715D4">
      <w:pPr>
        <w:shd w:val="clear" w:color="auto" w:fill="FFFFFF"/>
        <w:spacing w:after="0" w:line="360" w:lineRule="exact"/>
        <w:ind w:firstLine="709"/>
        <w:jc w:val="both"/>
        <w:rPr>
          <w:rFonts w:ascii="Times New Roman" w:hAnsi="Times New Roman"/>
          <w:sz w:val="28"/>
          <w:szCs w:val="28"/>
        </w:rPr>
      </w:pPr>
      <w:r w:rsidRPr="00377C5F">
        <w:rPr>
          <w:rFonts w:ascii="Times New Roman" w:hAnsi="Times New Roman"/>
          <w:i/>
          <w:sz w:val="28"/>
          <w:szCs w:val="28"/>
        </w:rPr>
        <w:t>Цель работы</w:t>
      </w:r>
      <w:r w:rsidRPr="00377C5F">
        <w:rPr>
          <w:rFonts w:ascii="Times New Roman" w:hAnsi="Times New Roman"/>
          <w:sz w:val="28"/>
          <w:szCs w:val="28"/>
        </w:rPr>
        <w:t xml:space="preserve"> –</w:t>
      </w:r>
      <w:r w:rsidR="004965C6">
        <w:rPr>
          <w:rFonts w:ascii="Times New Roman" w:hAnsi="Times New Roman" w:cs="Times New Roman"/>
          <w:sz w:val="28"/>
          <w:szCs w:val="28"/>
        </w:rPr>
        <w:t xml:space="preserve"> </w:t>
      </w:r>
      <w:r w:rsidR="004965C6">
        <w:rPr>
          <w:rFonts w:ascii="Times New Roman" w:hAnsi="Times New Roman" w:cs="Times New Roman"/>
          <w:sz w:val="28"/>
          <w:szCs w:val="28"/>
        </w:rPr>
        <w:t>выявление теоретических и практических аспектов правового регулирования отношений в области  иностранных инвестиций в ЕС и ЕАЭС</w:t>
      </w:r>
      <w:r w:rsidR="004965C6" w:rsidRPr="00BE486E">
        <w:rPr>
          <w:rFonts w:ascii="Times New Roman" w:hAnsi="Times New Roman" w:cs="Times New Roman"/>
          <w:sz w:val="28"/>
          <w:szCs w:val="28"/>
        </w:rPr>
        <w:t xml:space="preserve">, </w:t>
      </w:r>
      <w:r w:rsidR="004965C6">
        <w:rPr>
          <w:rFonts w:ascii="Times New Roman" w:hAnsi="Times New Roman" w:cs="Times New Roman"/>
          <w:sz w:val="28"/>
          <w:szCs w:val="28"/>
        </w:rPr>
        <w:t>международно-правового и регионального регулирования иностранных инвестиций в целом, а также определение проблем, возникающих в данной области</w:t>
      </w:r>
      <w:r w:rsidR="004965C6" w:rsidRPr="00BE486E">
        <w:rPr>
          <w:rFonts w:ascii="Times New Roman" w:hAnsi="Times New Roman" w:cs="Times New Roman"/>
          <w:sz w:val="28"/>
          <w:szCs w:val="28"/>
        </w:rPr>
        <w:t>,</w:t>
      </w:r>
      <w:r w:rsidR="004965C6">
        <w:rPr>
          <w:rFonts w:ascii="Times New Roman" w:hAnsi="Times New Roman" w:cs="Times New Roman"/>
          <w:sz w:val="28"/>
          <w:szCs w:val="28"/>
        </w:rPr>
        <w:t xml:space="preserve"> и формулирование правовых механизмов их разрешения.</w:t>
      </w:r>
    </w:p>
    <w:p w:rsidR="005715D4" w:rsidRPr="00377C5F" w:rsidRDefault="005715D4" w:rsidP="005715D4">
      <w:pPr>
        <w:spacing w:after="0" w:line="360" w:lineRule="exact"/>
        <w:ind w:firstLine="709"/>
        <w:jc w:val="both"/>
        <w:rPr>
          <w:rFonts w:ascii="Times New Roman" w:hAnsi="Times New Roman"/>
          <w:sz w:val="28"/>
          <w:szCs w:val="28"/>
        </w:rPr>
      </w:pPr>
      <w:r w:rsidRPr="00377C5F">
        <w:rPr>
          <w:rFonts w:ascii="Times New Roman" w:hAnsi="Times New Roman"/>
          <w:i/>
          <w:sz w:val="28"/>
          <w:szCs w:val="28"/>
        </w:rPr>
        <w:t>Методы научного исследования</w:t>
      </w:r>
      <w:proofErr w:type="gramStart"/>
      <w:r w:rsidRPr="00377C5F">
        <w:rPr>
          <w:rFonts w:ascii="Times New Roman" w:hAnsi="Times New Roman"/>
          <w:i/>
          <w:sz w:val="28"/>
          <w:szCs w:val="28"/>
        </w:rPr>
        <w:t>.</w:t>
      </w:r>
      <w:proofErr w:type="gramEnd"/>
      <w:r w:rsidRPr="00377C5F">
        <w:rPr>
          <w:rFonts w:ascii="Times New Roman" w:hAnsi="Times New Roman"/>
          <w:sz w:val="28"/>
          <w:szCs w:val="28"/>
        </w:rPr>
        <w:t xml:space="preserve"> </w:t>
      </w:r>
      <w:proofErr w:type="gramStart"/>
      <w:r w:rsidR="004965C6">
        <w:rPr>
          <w:rFonts w:ascii="Times New Roman" w:hAnsi="Times New Roman" w:cs="Times New Roman"/>
          <w:sz w:val="28"/>
          <w:szCs w:val="28"/>
        </w:rPr>
        <w:t>В</w:t>
      </w:r>
      <w:r w:rsidR="004965C6" w:rsidRPr="006630FA">
        <w:rPr>
          <w:rFonts w:ascii="Times New Roman" w:hAnsi="Times New Roman" w:cs="Times New Roman"/>
          <w:sz w:val="28"/>
          <w:szCs w:val="28"/>
        </w:rPr>
        <w:t xml:space="preserve"> работе использованы общенаучные методы (обобщение, анализ, синтез, сравнение) и </w:t>
      </w:r>
      <w:proofErr w:type="spellStart"/>
      <w:r w:rsidR="004965C6" w:rsidRPr="006630FA">
        <w:rPr>
          <w:rFonts w:ascii="Times New Roman" w:hAnsi="Times New Roman" w:cs="Times New Roman"/>
          <w:sz w:val="28"/>
          <w:szCs w:val="28"/>
        </w:rPr>
        <w:t>частнонаучные</w:t>
      </w:r>
      <w:proofErr w:type="spellEnd"/>
      <w:r w:rsidR="004965C6" w:rsidRPr="006630FA">
        <w:rPr>
          <w:rFonts w:ascii="Times New Roman" w:hAnsi="Times New Roman" w:cs="Times New Roman"/>
          <w:sz w:val="28"/>
          <w:szCs w:val="28"/>
        </w:rPr>
        <w:t xml:space="preserve"> методы (формально-юридический, историко-правовой, правовое моделирование, сравнительно-правовой).</w:t>
      </w:r>
      <w:proofErr w:type="gramEnd"/>
    </w:p>
    <w:p w:rsidR="005715D4" w:rsidRPr="00377C5F" w:rsidRDefault="005715D4" w:rsidP="008C5CE6">
      <w:pPr>
        <w:spacing w:after="0" w:line="360" w:lineRule="exact"/>
        <w:ind w:firstLine="709"/>
        <w:contextualSpacing/>
        <w:jc w:val="both"/>
        <w:rPr>
          <w:rFonts w:ascii="Times New Roman" w:hAnsi="Times New Roman" w:cs="Times New Roman"/>
          <w:sz w:val="28"/>
          <w:szCs w:val="28"/>
        </w:rPr>
      </w:pPr>
      <w:r w:rsidRPr="00377C5F">
        <w:rPr>
          <w:rFonts w:ascii="Times New Roman" w:hAnsi="Times New Roman"/>
          <w:i/>
          <w:sz w:val="28"/>
          <w:szCs w:val="28"/>
        </w:rPr>
        <w:t>Полученные результаты.</w:t>
      </w:r>
      <w:r w:rsidRPr="00377C5F">
        <w:rPr>
          <w:rFonts w:ascii="Times New Roman" w:hAnsi="Times New Roman"/>
          <w:sz w:val="28"/>
          <w:szCs w:val="28"/>
        </w:rPr>
        <w:t xml:space="preserve"> </w:t>
      </w:r>
      <w:proofErr w:type="gramStart"/>
      <w:r w:rsidRPr="00377C5F">
        <w:rPr>
          <w:rFonts w:ascii="Times New Roman" w:hAnsi="Times New Roman"/>
          <w:sz w:val="28"/>
          <w:szCs w:val="28"/>
        </w:rPr>
        <w:t xml:space="preserve">В результате </w:t>
      </w:r>
      <w:r w:rsidRPr="00377C5F">
        <w:rPr>
          <w:rFonts w:ascii="Times New Roman" w:hAnsi="Times New Roman"/>
          <w:sz w:val="28"/>
          <w:szCs w:val="28"/>
          <w:lang w:val="be-BY"/>
        </w:rPr>
        <w:t xml:space="preserve">использования </w:t>
      </w:r>
      <w:r w:rsidRPr="00377C5F">
        <w:rPr>
          <w:rFonts w:ascii="Times New Roman" w:hAnsi="Times New Roman"/>
          <w:sz w:val="28"/>
          <w:szCs w:val="28"/>
        </w:rPr>
        <w:t>комплекса взаимодополняющих методов исследования в работе</w:t>
      </w:r>
      <w:r w:rsidR="008C5CE6">
        <w:rPr>
          <w:rFonts w:ascii="Times New Roman" w:hAnsi="Times New Roman" w:cs="Times New Roman"/>
          <w:sz w:val="28"/>
          <w:szCs w:val="28"/>
        </w:rPr>
        <w:t xml:space="preserve"> </w:t>
      </w:r>
      <w:r w:rsidR="008C5CE6">
        <w:rPr>
          <w:rFonts w:ascii="Times New Roman" w:hAnsi="Times New Roman" w:cs="Times New Roman"/>
          <w:sz w:val="28"/>
          <w:szCs w:val="28"/>
        </w:rPr>
        <w:t xml:space="preserve">сформулировано </w:t>
      </w:r>
      <w:r w:rsidR="008C5CE6" w:rsidRPr="00116DC6">
        <w:rPr>
          <w:rFonts w:ascii="Times New Roman" w:hAnsi="Times New Roman" w:cs="Times New Roman"/>
          <w:sz w:val="28"/>
          <w:szCs w:val="28"/>
        </w:rPr>
        <w:t>определение и составляющие элементы понятия прямых иностранных инвестиций</w:t>
      </w:r>
      <w:r w:rsidR="008C5CE6" w:rsidRPr="00116DC6">
        <w:rPr>
          <w:rFonts w:ascii="Times New Roman" w:hAnsi="Times New Roman" w:cs="Times New Roman"/>
          <w:color w:val="000000" w:themeColor="text1"/>
          <w:sz w:val="28"/>
          <w:szCs w:val="28"/>
          <w:shd w:val="clear" w:color="auto" w:fill="FFFFFF"/>
        </w:rPr>
        <w:t>;</w:t>
      </w:r>
      <w:r w:rsidR="008C5CE6" w:rsidRPr="00116DC6">
        <w:rPr>
          <w:rFonts w:ascii="Times New Roman" w:hAnsi="Times New Roman" w:cs="Times New Roman"/>
          <w:sz w:val="28"/>
          <w:szCs w:val="28"/>
        </w:rPr>
        <w:t xml:space="preserve"> </w:t>
      </w:r>
      <w:r w:rsidR="008C5CE6" w:rsidRPr="00116DC6">
        <w:rPr>
          <w:rFonts w:ascii="Times New Roman" w:hAnsi="Times New Roman" w:cs="Times New Roman"/>
          <w:color w:val="000000"/>
          <w:sz w:val="28"/>
          <w:szCs w:val="28"/>
          <w:shd w:val="clear" w:color="auto" w:fill="FFFFFF"/>
        </w:rPr>
        <w:t xml:space="preserve">выявлена система и структура правоотношений, связанных с правовым регулированием иностранных инвестиций в Европейском и Евразийском экономическом союзах; </w:t>
      </w:r>
      <w:r w:rsidR="008C5CE6" w:rsidRPr="00116DC6">
        <w:rPr>
          <w:rFonts w:ascii="Times New Roman" w:hAnsi="Times New Roman" w:cs="Times New Roman"/>
          <w:sz w:val="28"/>
          <w:szCs w:val="28"/>
        </w:rPr>
        <w:t xml:space="preserve">исследованы основные тенденции развития международного инвестиционного права;   </w:t>
      </w:r>
      <w:r w:rsidR="008C5CE6" w:rsidRPr="00116DC6">
        <w:rPr>
          <w:rFonts w:ascii="Times New Roman" w:hAnsi="Times New Roman" w:cs="Times New Roman"/>
          <w:color w:val="000000" w:themeColor="text1"/>
          <w:sz w:val="28"/>
          <w:szCs w:val="28"/>
          <w:shd w:val="clear" w:color="auto" w:fill="FFFFFF"/>
        </w:rPr>
        <w:t>определены тенденции, которые формируются в законодательствах стран и международном сообществе, и направлены на регулирование оффшорных компаний;</w:t>
      </w:r>
      <w:proofErr w:type="gramEnd"/>
      <w:r w:rsidR="008C5CE6" w:rsidRPr="00116DC6">
        <w:rPr>
          <w:rFonts w:ascii="Times New Roman" w:hAnsi="Times New Roman" w:cs="Times New Roman"/>
          <w:color w:val="000000" w:themeColor="text1"/>
          <w:sz w:val="28"/>
          <w:szCs w:val="28"/>
          <w:shd w:val="clear" w:color="auto" w:fill="FFFFFF"/>
        </w:rPr>
        <w:t xml:space="preserve"> </w:t>
      </w:r>
      <w:r w:rsidR="008C5CE6" w:rsidRPr="00116DC6">
        <w:rPr>
          <w:rFonts w:ascii="Times New Roman" w:hAnsi="Times New Roman" w:cs="Times New Roman"/>
          <w:sz w:val="28"/>
          <w:szCs w:val="28"/>
        </w:rPr>
        <w:lastRenderedPageBreak/>
        <w:t>разработаны предложения по совершенствованию нормативно-правовой базы в области международного инвестиционного права.</w:t>
      </w:r>
    </w:p>
    <w:p w:rsidR="005715D4" w:rsidRPr="00377C5F" w:rsidRDefault="005715D4" w:rsidP="005715D4">
      <w:pPr>
        <w:spacing w:after="0" w:line="360" w:lineRule="exact"/>
        <w:ind w:firstLine="709"/>
        <w:jc w:val="both"/>
        <w:rPr>
          <w:rFonts w:ascii="Times New Roman" w:eastAsia="Times New Roman" w:hAnsi="Times New Roman"/>
          <w:sz w:val="28"/>
          <w:szCs w:val="28"/>
          <w:lang w:eastAsia="ru-RU"/>
        </w:rPr>
      </w:pPr>
      <w:r w:rsidRPr="00377C5F">
        <w:rPr>
          <w:rFonts w:ascii="Times New Roman" w:eastAsia="Times New Roman" w:hAnsi="Times New Roman"/>
          <w:i/>
          <w:sz w:val="28"/>
          <w:szCs w:val="28"/>
          <w:lang w:eastAsia="ru-RU"/>
        </w:rPr>
        <w:t xml:space="preserve">Достоверность материалов и результатов дипломной работы. </w:t>
      </w:r>
      <w:r w:rsidRPr="00377C5F">
        <w:rPr>
          <w:rFonts w:ascii="Times New Roman" w:eastAsia="Times New Roman" w:hAnsi="Times New Roman"/>
          <w:sz w:val="28"/>
          <w:szCs w:val="28"/>
          <w:lang w:eastAsia="ru-RU"/>
        </w:rPr>
        <w:t>Использованные материалы и результаты дипломной работы являются достоверными. Работа выполнена самостоятельно.</w:t>
      </w:r>
    </w:p>
    <w:p w:rsidR="002B6B3E" w:rsidRPr="005715D4" w:rsidRDefault="005715D4" w:rsidP="005715D4">
      <w:pPr>
        <w:spacing w:after="0" w:line="360" w:lineRule="exact"/>
        <w:ind w:firstLine="709"/>
        <w:jc w:val="both"/>
        <w:rPr>
          <w:rFonts w:ascii="Times New Roman" w:hAnsi="Times New Roman"/>
          <w:sz w:val="28"/>
          <w:szCs w:val="28"/>
        </w:rPr>
      </w:pPr>
      <w:r w:rsidRPr="00377C5F">
        <w:rPr>
          <w:rFonts w:ascii="Times New Roman" w:eastAsia="Times New Roman" w:hAnsi="Times New Roman"/>
          <w:i/>
          <w:sz w:val="28"/>
          <w:szCs w:val="28"/>
          <w:lang w:eastAsia="ru-RU"/>
        </w:rPr>
        <w:t>Рекомендации по использованию результатов работы</w:t>
      </w:r>
      <w:proofErr w:type="gramStart"/>
      <w:r w:rsidRPr="00377C5F">
        <w:rPr>
          <w:rFonts w:ascii="Times New Roman" w:eastAsia="Times New Roman" w:hAnsi="Times New Roman"/>
          <w:i/>
          <w:sz w:val="28"/>
          <w:szCs w:val="28"/>
          <w:lang w:eastAsia="ru-RU"/>
        </w:rPr>
        <w:t>.</w:t>
      </w:r>
      <w:proofErr w:type="gramEnd"/>
      <w:r w:rsidRPr="00377C5F">
        <w:rPr>
          <w:rFonts w:ascii="Times New Roman" w:eastAsia="Times New Roman" w:hAnsi="Times New Roman"/>
          <w:i/>
          <w:sz w:val="28"/>
          <w:szCs w:val="28"/>
          <w:lang w:eastAsia="ru-RU"/>
        </w:rPr>
        <w:t xml:space="preserve"> </w:t>
      </w:r>
      <w:r w:rsidR="008C5CE6">
        <w:rPr>
          <w:rFonts w:ascii="Times New Roman" w:hAnsi="Times New Roman" w:cs="Times New Roman"/>
          <w:sz w:val="28"/>
          <w:szCs w:val="28"/>
        </w:rPr>
        <w:t>П</w:t>
      </w:r>
      <w:r w:rsidR="008C5CE6" w:rsidRPr="00116DC6">
        <w:rPr>
          <w:rFonts w:ascii="Times New Roman" w:hAnsi="Times New Roman" w:cs="Times New Roman"/>
          <w:sz w:val="28"/>
          <w:szCs w:val="28"/>
        </w:rPr>
        <w:t>о результатам провед</w:t>
      </w:r>
      <w:r w:rsidR="008C5CE6">
        <w:rPr>
          <w:rFonts w:ascii="Times New Roman" w:hAnsi="Times New Roman" w:cs="Times New Roman"/>
          <w:sz w:val="28"/>
          <w:szCs w:val="28"/>
        </w:rPr>
        <w:t>енного исследования автором были</w:t>
      </w:r>
      <w:r w:rsidR="008C5CE6" w:rsidRPr="00116DC6">
        <w:rPr>
          <w:rFonts w:ascii="Times New Roman" w:hAnsi="Times New Roman" w:cs="Times New Roman"/>
          <w:sz w:val="28"/>
          <w:szCs w:val="28"/>
        </w:rPr>
        <w:t xml:space="preserve"> разработаны конкретные предложения по усовершенствованию нормативно-правового регулирования международного и регионального инвестиционного права, которые будут иметь практическую значимость для совершенствования законодательства отдельных государств, интеграционных </w:t>
      </w:r>
      <w:r w:rsidR="008C5CE6">
        <w:rPr>
          <w:rFonts w:ascii="Times New Roman" w:hAnsi="Times New Roman" w:cs="Times New Roman"/>
          <w:sz w:val="28"/>
          <w:szCs w:val="28"/>
        </w:rPr>
        <w:t xml:space="preserve">и наднациональных объединений, </w:t>
      </w:r>
      <w:r w:rsidR="008C5CE6" w:rsidRPr="00116DC6">
        <w:rPr>
          <w:rFonts w:ascii="Times New Roman" w:hAnsi="Times New Roman" w:cs="Times New Roman"/>
          <w:sz w:val="28"/>
          <w:szCs w:val="28"/>
        </w:rPr>
        <w:t>в частности права ЕАЭС.</w:t>
      </w:r>
      <w:r w:rsidR="002B6B3E" w:rsidRPr="00F21531">
        <w:rPr>
          <w:rFonts w:ascii="Times New Roman" w:eastAsia="Times New Roman" w:hAnsi="Times New Roman" w:cs="Times New Roman"/>
          <w:sz w:val="28"/>
          <w:szCs w:val="28"/>
          <w:lang w:eastAsia="ru-RU"/>
        </w:rPr>
        <w:br w:type="page"/>
      </w:r>
    </w:p>
    <w:p w:rsidR="00393B01" w:rsidRPr="00F21531" w:rsidRDefault="00393B01" w:rsidP="000763CD">
      <w:pPr>
        <w:spacing w:after="0" w:line="360" w:lineRule="exact"/>
        <w:jc w:val="center"/>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val="be-BY" w:eastAsia="ru-RU"/>
        </w:rPr>
        <w:lastRenderedPageBreak/>
        <w:t>АНАТАЦЫЯ</w:t>
      </w:r>
    </w:p>
    <w:p w:rsidR="00393B01" w:rsidRPr="00F21531" w:rsidRDefault="00393B01" w:rsidP="00393B01">
      <w:pPr>
        <w:autoSpaceDE w:val="0"/>
        <w:autoSpaceDN w:val="0"/>
        <w:adjustRightInd w:val="0"/>
        <w:spacing w:after="0" w:line="360" w:lineRule="exact"/>
        <w:ind w:firstLine="709"/>
        <w:jc w:val="center"/>
        <w:rPr>
          <w:rFonts w:ascii="Times New Roman" w:eastAsia="Times New Roman" w:hAnsi="Times New Roman" w:cs="Times New Roman"/>
          <w:i/>
          <w:sz w:val="28"/>
          <w:szCs w:val="28"/>
          <w:lang w:eastAsia="ru-RU"/>
        </w:rPr>
      </w:pPr>
    </w:p>
    <w:p w:rsidR="00393B01" w:rsidRPr="00F21531" w:rsidRDefault="00393B01" w:rsidP="00393B01">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 xml:space="preserve">1. Структура і </w:t>
      </w:r>
      <w:proofErr w:type="spellStart"/>
      <w:r w:rsidRPr="00F21531">
        <w:rPr>
          <w:rFonts w:ascii="Times New Roman" w:eastAsia="Times New Roman" w:hAnsi="Times New Roman" w:cs="Times New Roman"/>
          <w:b/>
          <w:sz w:val="28"/>
          <w:szCs w:val="28"/>
          <w:lang w:eastAsia="ru-RU"/>
        </w:rPr>
        <w:t>аб'ём</w:t>
      </w:r>
      <w:proofErr w:type="spellEnd"/>
      <w:r w:rsidRPr="00F21531">
        <w:rPr>
          <w:rFonts w:ascii="Times New Roman" w:eastAsia="Times New Roman" w:hAnsi="Times New Roman" w:cs="Times New Roman"/>
          <w:b/>
          <w:sz w:val="28"/>
          <w:szCs w:val="28"/>
          <w:lang w:eastAsia="ru-RU"/>
        </w:rPr>
        <w:t xml:space="preserve"> </w:t>
      </w:r>
      <w:proofErr w:type="spellStart"/>
      <w:r w:rsidRPr="00F21531">
        <w:rPr>
          <w:rFonts w:ascii="Times New Roman" w:eastAsia="Times New Roman" w:hAnsi="Times New Roman" w:cs="Times New Roman"/>
          <w:b/>
          <w:sz w:val="28"/>
          <w:szCs w:val="28"/>
          <w:lang w:eastAsia="ru-RU"/>
        </w:rPr>
        <w:t>дыпломнай</w:t>
      </w:r>
      <w:proofErr w:type="spellEnd"/>
      <w:r w:rsidRPr="00F21531">
        <w:rPr>
          <w:rFonts w:ascii="Times New Roman" w:eastAsia="Times New Roman" w:hAnsi="Times New Roman" w:cs="Times New Roman"/>
          <w:b/>
          <w:sz w:val="28"/>
          <w:szCs w:val="28"/>
          <w:lang w:eastAsia="ru-RU"/>
        </w:rPr>
        <w:t xml:space="preserve"> </w:t>
      </w:r>
      <w:r w:rsidRPr="00F21531">
        <w:rPr>
          <w:rFonts w:ascii="Times New Roman" w:eastAsia="Times New Roman" w:hAnsi="Times New Roman" w:cs="Times New Roman"/>
          <w:b/>
          <w:sz w:val="28"/>
          <w:szCs w:val="28"/>
          <w:lang w:val="be-BY" w:eastAsia="ru-RU"/>
        </w:rPr>
        <w:t>працы</w:t>
      </w:r>
    </w:p>
    <w:p w:rsidR="00393B01" w:rsidRPr="00F21531" w:rsidRDefault="00393B01" w:rsidP="00393B01">
      <w:pPr>
        <w:spacing w:after="0" w:line="360" w:lineRule="exact"/>
        <w:ind w:firstLine="709"/>
        <w:jc w:val="both"/>
        <w:rPr>
          <w:rFonts w:ascii="Times New Roman" w:eastAsia="Times New Roman" w:hAnsi="Times New Roman" w:cs="Times New Roman"/>
          <w:sz w:val="28"/>
          <w:szCs w:val="28"/>
          <w:lang w:eastAsia="ru-RU"/>
        </w:rPr>
      </w:pPr>
      <w:proofErr w:type="spellStart"/>
      <w:r w:rsidRPr="00F21531">
        <w:rPr>
          <w:rFonts w:ascii="Times New Roman" w:eastAsia="Times New Roman" w:hAnsi="Times New Roman" w:cs="Times New Roman"/>
          <w:sz w:val="28"/>
          <w:szCs w:val="28"/>
          <w:lang w:eastAsia="ru-RU"/>
        </w:rPr>
        <w:t>Дыпломная</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праца</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складаецца</w:t>
      </w:r>
      <w:proofErr w:type="spellEnd"/>
      <w:r w:rsidRPr="00F21531">
        <w:rPr>
          <w:rFonts w:ascii="Times New Roman" w:eastAsia="Times New Roman" w:hAnsi="Times New Roman" w:cs="Times New Roman"/>
          <w:sz w:val="28"/>
          <w:szCs w:val="28"/>
          <w:lang w:eastAsia="ru-RU"/>
        </w:rPr>
        <w:t xml:space="preserve"> з </w:t>
      </w:r>
      <w:proofErr w:type="spellStart"/>
      <w:r w:rsidRPr="00F21531">
        <w:rPr>
          <w:rFonts w:ascii="Times New Roman" w:eastAsia="Times New Roman" w:hAnsi="Times New Roman" w:cs="Times New Roman"/>
          <w:sz w:val="28"/>
          <w:szCs w:val="28"/>
          <w:lang w:eastAsia="ru-RU"/>
        </w:rPr>
        <w:t>задання</w:t>
      </w:r>
      <w:proofErr w:type="spellEnd"/>
      <w:r w:rsidRPr="00F21531">
        <w:rPr>
          <w:rFonts w:ascii="Times New Roman" w:eastAsia="Times New Roman" w:hAnsi="Times New Roman" w:cs="Times New Roman"/>
          <w:sz w:val="28"/>
          <w:szCs w:val="28"/>
          <w:lang w:eastAsia="ru-RU"/>
        </w:rPr>
        <w:t xml:space="preserve"> на </w:t>
      </w:r>
      <w:proofErr w:type="spellStart"/>
      <w:r w:rsidRPr="00F21531">
        <w:rPr>
          <w:rFonts w:ascii="Times New Roman" w:eastAsia="Times New Roman" w:hAnsi="Times New Roman" w:cs="Times New Roman"/>
          <w:sz w:val="28"/>
          <w:szCs w:val="28"/>
          <w:lang w:eastAsia="ru-RU"/>
        </w:rPr>
        <w:t>дыпломную</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працу</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змест</w:t>
      </w:r>
      <w:proofErr w:type="spellEnd"/>
      <w:r w:rsidRPr="00F21531">
        <w:rPr>
          <w:rFonts w:ascii="Times New Roman" w:eastAsia="Times New Roman" w:hAnsi="Times New Roman" w:cs="Times New Roman"/>
          <w:sz w:val="28"/>
          <w:szCs w:val="28"/>
          <w:lang w:val="be-BY" w:eastAsia="ru-RU"/>
        </w:rPr>
        <w:t>а</w:t>
      </w:r>
      <w:r w:rsidR="00D548FE"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рэферата</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дыпломнай</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працы</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уводзін</w:t>
      </w:r>
      <w:proofErr w:type="spellEnd"/>
      <w:r w:rsidRPr="00F21531">
        <w:rPr>
          <w:rFonts w:ascii="Times New Roman" w:eastAsia="Times New Roman" w:hAnsi="Times New Roman" w:cs="Times New Roman"/>
          <w:sz w:val="28"/>
          <w:szCs w:val="28"/>
          <w:lang w:val="be-BY" w:eastAsia="ru-RU"/>
        </w:rPr>
        <w:t>аў</w:t>
      </w:r>
      <w:r w:rsidRPr="00F21531">
        <w:rPr>
          <w:rFonts w:ascii="Times New Roman" w:eastAsia="Times New Roman" w:hAnsi="Times New Roman" w:cs="Times New Roman"/>
          <w:sz w:val="28"/>
          <w:szCs w:val="28"/>
          <w:lang w:eastAsia="ru-RU"/>
        </w:rPr>
        <w:t xml:space="preserve">, </w:t>
      </w:r>
      <w:proofErr w:type="spellStart"/>
      <w:r w:rsidR="00D548FE" w:rsidRPr="00F21531">
        <w:rPr>
          <w:rFonts w:ascii="Times New Roman" w:eastAsia="Times New Roman" w:hAnsi="Times New Roman" w:cs="Times New Roman"/>
          <w:sz w:val="28"/>
          <w:szCs w:val="28"/>
          <w:lang w:eastAsia="ru-RU"/>
        </w:rPr>
        <w:t>трох</w:t>
      </w:r>
      <w:proofErr w:type="spellEnd"/>
      <w:r w:rsidRPr="00F21531">
        <w:rPr>
          <w:rFonts w:ascii="Times New Roman" w:eastAsia="Times New Roman" w:hAnsi="Times New Roman" w:cs="Times New Roman"/>
          <w:sz w:val="28"/>
          <w:szCs w:val="28"/>
          <w:lang w:eastAsia="ru-RU"/>
        </w:rPr>
        <w:t xml:space="preserve"> </w:t>
      </w:r>
      <w:r w:rsidRPr="00F21531">
        <w:rPr>
          <w:rFonts w:ascii="Times New Roman" w:eastAsia="Times New Roman" w:hAnsi="Times New Roman" w:cs="Times New Roman"/>
          <w:sz w:val="28"/>
          <w:szCs w:val="28"/>
          <w:lang w:val="be-BY" w:eastAsia="ru-RU"/>
        </w:rPr>
        <w:t>глаў</w:t>
      </w:r>
      <w:r w:rsidRPr="00F21531">
        <w:rPr>
          <w:rFonts w:ascii="Times New Roman" w:eastAsia="Times New Roman" w:hAnsi="Times New Roman" w:cs="Times New Roman"/>
          <w:sz w:val="28"/>
          <w:szCs w:val="28"/>
          <w:lang w:eastAsia="ru-RU"/>
        </w:rPr>
        <w:t>, з</w:t>
      </w:r>
      <w:r w:rsidRPr="00F21531">
        <w:rPr>
          <w:rFonts w:ascii="Times New Roman" w:eastAsia="Times New Roman" w:hAnsi="Times New Roman" w:cs="Times New Roman"/>
          <w:sz w:val="28"/>
          <w:szCs w:val="28"/>
          <w:lang w:val="be-BY" w:eastAsia="ru-RU"/>
        </w:rPr>
        <w:t>аключэння</w:t>
      </w:r>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спісу</w:t>
      </w:r>
      <w:proofErr w:type="spellEnd"/>
      <w:r w:rsidRPr="00F21531">
        <w:rPr>
          <w:rFonts w:ascii="Times New Roman" w:eastAsia="Times New Roman" w:hAnsi="Times New Roman" w:cs="Times New Roman"/>
          <w:sz w:val="28"/>
          <w:szCs w:val="28"/>
          <w:lang w:eastAsia="ru-RU"/>
        </w:rPr>
        <w:t xml:space="preserve"> </w:t>
      </w:r>
      <w:r w:rsidRPr="00F21531">
        <w:rPr>
          <w:rFonts w:ascii="Times New Roman" w:eastAsia="Times New Roman" w:hAnsi="Times New Roman" w:cs="Times New Roman"/>
          <w:sz w:val="28"/>
          <w:szCs w:val="28"/>
          <w:lang w:val="be-BY" w:eastAsia="ru-RU"/>
        </w:rPr>
        <w:t>выка</w:t>
      </w:r>
      <w:proofErr w:type="spellStart"/>
      <w:r w:rsidR="00AD22EE" w:rsidRPr="00F21531">
        <w:rPr>
          <w:rFonts w:ascii="Times New Roman" w:eastAsia="Times New Roman" w:hAnsi="Times New Roman" w:cs="Times New Roman"/>
          <w:sz w:val="28"/>
          <w:szCs w:val="28"/>
          <w:lang w:eastAsia="ru-RU"/>
        </w:rPr>
        <w:t>рыстаных</w:t>
      </w:r>
      <w:proofErr w:type="spellEnd"/>
      <w:r w:rsidRPr="00F21531">
        <w:rPr>
          <w:rFonts w:ascii="Times New Roman" w:eastAsia="Times New Roman" w:hAnsi="Times New Roman" w:cs="Times New Roman"/>
          <w:sz w:val="28"/>
          <w:szCs w:val="28"/>
          <w:lang w:eastAsia="ru-RU"/>
        </w:rPr>
        <w:t xml:space="preserve"> </w:t>
      </w:r>
      <w:proofErr w:type="spellStart"/>
      <w:r w:rsidR="00AD22EE" w:rsidRPr="00F21531">
        <w:rPr>
          <w:rFonts w:ascii="Times New Roman" w:eastAsia="Times New Roman" w:hAnsi="Times New Roman" w:cs="Times New Roman"/>
          <w:sz w:val="28"/>
          <w:szCs w:val="28"/>
          <w:lang w:eastAsia="ru-RU"/>
        </w:rPr>
        <w:t>крын</w:t>
      </w:r>
      <w:proofErr w:type="gramStart"/>
      <w:r w:rsidR="00AD22EE" w:rsidRPr="00F21531">
        <w:rPr>
          <w:rFonts w:ascii="Times New Roman" w:eastAsia="Times New Roman" w:hAnsi="Times New Roman" w:cs="Times New Roman"/>
          <w:sz w:val="28"/>
          <w:szCs w:val="28"/>
          <w:lang w:val="en-US" w:eastAsia="ru-RU"/>
        </w:rPr>
        <w:t>i</w:t>
      </w:r>
      <w:proofErr w:type="spellEnd"/>
      <w:proofErr w:type="gramEnd"/>
      <w:r w:rsidR="00AD22EE" w:rsidRPr="00F21531">
        <w:rPr>
          <w:rFonts w:ascii="Times New Roman" w:eastAsia="Times New Roman" w:hAnsi="Times New Roman" w:cs="Times New Roman"/>
          <w:sz w:val="28"/>
          <w:szCs w:val="28"/>
          <w:lang w:eastAsia="ru-RU"/>
        </w:rPr>
        <w:t>ц</w:t>
      </w:r>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Агульны</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аб</w:t>
      </w:r>
      <w:proofErr w:type="spellEnd"/>
      <w:r w:rsidRPr="00F21531">
        <w:rPr>
          <w:rFonts w:ascii="Times New Roman" w:eastAsia="Times New Roman" w:hAnsi="Times New Roman" w:cs="Times New Roman"/>
          <w:sz w:val="28"/>
          <w:szCs w:val="28"/>
          <w:lang w:val="be-BY" w:eastAsia="ru-RU"/>
        </w:rPr>
        <w:t>’</w:t>
      </w:r>
      <w:proofErr w:type="spellStart"/>
      <w:r w:rsidRPr="00F21531">
        <w:rPr>
          <w:rFonts w:ascii="Times New Roman" w:eastAsia="Times New Roman" w:hAnsi="Times New Roman" w:cs="Times New Roman"/>
          <w:sz w:val="28"/>
          <w:szCs w:val="28"/>
          <w:lang w:eastAsia="ru-RU"/>
        </w:rPr>
        <w:t>ём</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працы</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складае</w:t>
      </w:r>
      <w:proofErr w:type="spellEnd"/>
      <w:r w:rsidRPr="00F21531">
        <w:rPr>
          <w:rFonts w:ascii="Times New Roman" w:eastAsia="Times New Roman" w:hAnsi="Times New Roman" w:cs="Times New Roman"/>
          <w:sz w:val="28"/>
          <w:szCs w:val="28"/>
          <w:lang w:eastAsia="ru-RU"/>
        </w:rPr>
        <w:t xml:space="preserve"> </w:t>
      </w:r>
      <w:r w:rsidR="00D01234">
        <w:rPr>
          <w:rFonts w:ascii="Times New Roman" w:eastAsia="Times New Roman" w:hAnsi="Times New Roman" w:cs="Times New Roman"/>
          <w:sz w:val="28"/>
          <w:szCs w:val="28"/>
          <w:lang w:eastAsia="ru-RU"/>
        </w:rPr>
        <w:t>68</w:t>
      </w:r>
      <w:r w:rsidR="00F21531" w:rsidRPr="00F21531">
        <w:rPr>
          <w:rFonts w:ascii="Times New Roman" w:eastAsia="Times New Roman" w:hAnsi="Times New Roman" w:cs="Times New Roman"/>
          <w:sz w:val="28"/>
          <w:szCs w:val="28"/>
          <w:lang w:eastAsia="ru-RU"/>
        </w:rPr>
        <w:t xml:space="preserve"> </w:t>
      </w:r>
      <w:proofErr w:type="spellStart"/>
      <w:r w:rsidR="00F21531" w:rsidRPr="00F21531">
        <w:rPr>
          <w:rFonts w:ascii="Times New Roman" w:eastAsia="Times New Roman" w:hAnsi="Times New Roman" w:cs="Times New Roman"/>
          <w:sz w:val="28"/>
          <w:szCs w:val="28"/>
          <w:lang w:eastAsia="ru-RU"/>
        </w:rPr>
        <w:t>старон</w:t>
      </w:r>
      <w:r w:rsidR="003C7D3A">
        <w:rPr>
          <w:rFonts w:ascii="Times New Roman" w:eastAsia="Times New Roman" w:hAnsi="Times New Roman" w:cs="Times New Roman"/>
          <w:sz w:val="28"/>
          <w:szCs w:val="28"/>
          <w:lang w:eastAsia="ru-RU"/>
        </w:rPr>
        <w:t>а</w:t>
      </w:r>
      <w:r w:rsidR="00F21531" w:rsidRPr="00F21531">
        <w:rPr>
          <w:rFonts w:ascii="Times New Roman" w:eastAsia="Times New Roman" w:hAnsi="Times New Roman" w:cs="Times New Roman"/>
          <w:sz w:val="28"/>
          <w:szCs w:val="28"/>
          <w:lang w:eastAsia="ru-RU"/>
        </w:rPr>
        <w:t>к</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Спіс</w:t>
      </w:r>
      <w:proofErr w:type="spellEnd"/>
      <w:r w:rsidRPr="00F21531">
        <w:rPr>
          <w:rFonts w:ascii="Times New Roman" w:eastAsia="Times New Roman" w:hAnsi="Times New Roman" w:cs="Times New Roman"/>
          <w:sz w:val="28"/>
          <w:szCs w:val="28"/>
          <w:lang w:eastAsia="ru-RU"/>
        </w:rPr>
        <w:t xml:space="preserve"> </w:t>
      </w:r>
      <w:r w:rsidRPr="00F21531">
        <w:rPr>
          <w:rFonts w:ascii="Times New Roman" w:eastAsia="Times New Roman" w:hAnsi="Times New Roman" w:cs="Times New Roman"/>
          <w:sz w:val="28"/>
          <w:szCs w:val="28"/>
          <w:lang w:val="be-BY" w:eastAsia="ru-RU"/>
        </w:rPr>
        <w:t>выка</w:t>
      </w:r>
      <w:proofErr w:type="spellStart"/>
      <w:r w:rsidR="005E46CB" w:rsidRPr="00F21531">
        <w:rPr>
          <w:rFonts w:ascii="Times New Roman" w:eastAsia="Times New Roman" w:hAnsi="Times New Roman" w:cs="Times New Roman"/>
          <w:sz w:val="28"/>
          <w:szCs w:val="28"/>
          <w:lang w:eastAsia="ru-RU"/>
        </w:rPr>
        <w:t>рыстаных</w:t>
      </w:r>
      <w:proofErr w:type="spellEnd"/>
      <w:r w:rsidRPr="00F21531">
        <w:rPr>
          <w:rFonts w:ascii="Times New Roman" w:eastAsia="Times New Roman" w:hAnsi="Times New Roman" w:cs="Times New Roman"/>
          <w:sz w:val="28"/>
          <w:szCs w:val="28"/>
          <w:lang w:eastAsia="ru-RU"/>
        </w:rPr>
        <w:t xml:space="preserve"> </w:t>
      </w:r>
      <w:proofErr w:type="spellStart"/>
      <w:r w:rsidR="005E46CB" w:rsidRPr="00F21531">
        <w:rPr>
          <w:rFonts w:ascii="Times New Roman" w:eastAsia="Times New Roman" w:hAnsi="Times New Roman" w:cs="Times New Roman"/>
          <w:sz w:val="28"/>
          <w:szCs w:val="28"/>
          <w:lang w:eastAsia="ru-RU"/>
        </w:rPr>
        <w:t>крын</w:t>
      </w:r>
      <w:proofErr w:type="gramStart"/>
      <w:r w:rsidR="005E46CB" w:rsidRPr="00F21531">
        <w:rPr>
          <w:rFonts w:ascii="Times New Roman" w:eastAsia="Times New Roman" w:hAnsi="Times New Roman" w:cs="Times New Roman"/>
          <w:sz w:val="28"/>
          <w:szCs w:val="28"/>
          <w:lang w:val="en-US" w:eastAsia="ru-RU"/>
        </w:rPr>
        <w:t>i</w:t>
      </w:r>
      <w:proofErr w:type="spellEnd"/>
      <w:proofErr w:type="gramEnd"/>
      <w:r w:rsidR="005E46CB" w:rsidRPr="00F21531">
        <w:rPr>
          <w:rFonts w:ascii="Times New Roman" w:eastAsia="Times New Roman" w:hAnsi="Times New Roman" w:cs="Times New Roman"/>
          <w:sz w:val="28"/>
          <w:szCs w:val="28"/>
          <w:lang w:eastAsia="ru-RU"/>
        </w:rPr>
        <w:t>ц</w:t>
      </w:r>
      <w:r w:rsidR="00D01234">
        <w:rPr>
          <w:rFonts w:ascii="Times New Roman" w:eastAsia="Times New Roman" w:hAnsi="Times New Roman" w:cs="Times New Roman"/>
          <w:sz w:val="28"/>
          <w:szCs w:val="28"/>
          <w:lang w:eastAsia="ru-RU"/>
        </w:rPr>
        <w:t xml:space="preserve"> </w:t>
      </w:r>
      <w:proofErr w:type="spellStart"/>
      <w:r w:rsidR="00D01234">
        <w:rPr>
          <w:rFonts w:ascii="Times New Roman" w:eastAsia="Times New Roman" w:hAnsi="Times New Roman" w:cs="Times New Roman"/>
          <w:sz w:val="28"/>
          <w:szCs w:val="28"/>
          <w:lang w:eastAsia="ru-RU"/>
        </w:rPr>
        <w:t>займае</w:t>
      </w:r>
      <w:proofErr w:type="spellEnd"/>
      <w:r w:rsidR="00D01234">
        <w:rPr>
          <w:rFonts w:ascii="Times New Roman" w:eastAsia="Times New Roman" w:hAnsi="Times New Roman" w:cs="Times New Roman"/>
          <w:sz w:val="28"/>
          <w:szCs w:val="28"/>
          <w:lang w:eastAsia="ru-RU"/>
        </w:rPr>
        <w:t xml:space="preserve"> 5 </w:t>
      </w:r>
      <w:proofErr w:type="spellStart"/>
      <w:r w:rsidR="006A031A" w:rsidRPr="00F21531">
        <w:rPr>
          <w:rFonts w:ascii="Times New Roman" w:eastAsia="Times New Roman" w:hAnsi="Times New Roman" w:cs="Times New Roman"/>
          <w:sz w:val="28"/>
          <w:szCs w:val="28"/>
          <w:lang w:eastAsia="ru-RU"/>
        </w:rPr>
        <w:t>старонак</w:t>
      </w:r>
      <w:proofErr w:type="spellEnd"/>
      <w:r w:rsidR="00166523" w:rsidRPr="00F21531">
        <w:rPr>
          <w:rFonts w:ascii="Times New Roman" w:eastAsia="Times New Roman" w:hAnsi="Times New Roman" w:cs="Times New Roman"/>
          <w:sz w:val="28"/>
          <w:szCs w:val="28"/>
          <w:lang w:eastAsia="ru-RU"/>
        </w:rPr>
        <w:t xml:space="preserve"> і </w:t>
      </w:r>
      <w:proofErr w:type="spellStart"/>
      <w:r w:rsidR="00166523" w:rsidRPr="00F21531">
        <w:rPr>
          <w:rFonts w:ascii="Times New Roman" w:eastAsia="Times New Roman" w:hAnsi="Times New Roman" w:cs="Times New Roman"/>
          <w:sz w:val="28"/>
          <w:szCs w:val="28"/>
          <w:lang w:eastAsia="ru-RU"/>
        </w:rPr>
        <w:t>ўключае</w:t>
      </w:r>
      <w:proofErr w:type="spellEnd"/>
      <w:r w:rsidR="00166523" w:rsidRPr="00F21531">
        <w:rPr>
          <w:rFonts w:ascii="Times New Roman" w:eastAsia="Times New Roman" w:hAnsi="Times New Roman" w:cs="Times New Roman"/>
          <w:sz w:val="28"/>
          <w:szCs w:val="28"/>
          <w:lang w:eastAsia="ru-RU"/>
        </w:rPr>
        <w:t xml:space="preserve">  </w:t>
      </w:r>
      <w:r w:rsidR="00D01234">
        <w:rPr>
          <w:rFonts w:ascii="Times New Roman" w:eastAsia="Times New Roman" w:hAnsi="Times New Roman" w:cs="Times New Roman"/>
          <w:sz w:val="28"/>
          <w:szCs w:val="28"/>
          <w:lang w:eastAsia="ru-RU"/>
        </w:rPr>
        <w:t>55</w:t>
      </w:r>
      <w:r w:rsidR="002B059F" w:rsidRPr="005E5295">
        <w:rPr>
          <w:rFonts w:ascii="Times New Roman" w:eastAsia="Times New Roman" w:hAnsi="Times New Roman" w:cs="Times New Roman"/>
          <w:sz w:val="28"/>
          <w:szCs w:val="28"/>
          <w:lang w:eastAsia="ru-RU"/>
        </w:rPr>
        <w:t xml:space="preserve"> </w:t>
      </w:r>
      <w:proofErr w:type="spellStart"/>
      <w:r w:rsidR="00166523" w:rsidRPr="00F21531">
        <w:rPr>
          <w:rFonts w:ascii="Times New Roman" w:eastAsia="Times New Roman" w:hAnsi="Times New Roman" w:cs="Times New Roman"/>
          <w:sz w:val="28"/>
          <w:szCs w:val="28"/>
          <w:lang w:eastAsia="ru-RU"/>
        </w:rPr>
        <w:t>пазіцы</w:t>
      </w:r>
      <w:r w:rsidR="00724B2B">
        <w:rPr>
          <w:rFonts w:ascii="Times New Roman" w:eastAsia="Times New Roman" w:hAnsi="Times New Roman" w:cs="Times New Roman"/>
          <w:sz w:val="28"/>
          <w:szCs w:val="28"/>
          <w:lang w:val="en-US" w:eastAsia="ru-RU"/>
        </w:rPr>
        <w:t>i</w:t>
      </w:r>
      <w:proofErr w:type="spellEnd"/>
      <w:r w:rsidRPr="00F21531">
        <w:rPr>
          <w:rFonts w:ascii="Times New Roman" w:eastAsia="Times New Roman" w:hAnsi="Times New Roman" w:cs="Times New Roman"/>
          <w:sz w:val="28"/>
          <w:szCs w:val="28"/>
          <w:lang w:eastAsia="ru-RU"/>
        </w:rPr>
        <w:t xml:space="preserve">. </w:t>
      </w:r>
    </w:p>
    <w:p w:rsidR="00393B01" w:rsidRPr="00F21531" w:rsidRDefault="00393B01" w:rsidP="00393B01">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 xml:space="preserve">2. </w:t>
      </w:r>
      <w:proofErr w:type="spellStart"/>
      <w:r w:rsidRPr="00F21531">
        <w:rPr>
          <w:rFonts w:ascii="Times New Roman" w:eastAsia="Times New Roman" w:hAnsi="Times New Roman" w:cs="Times New Roman"/>
          <w:b/>
          <w:sz w:val="28"/>
          <w:szCs w:val="28"/>
          <w:lang w:eastAsia="ru-RU"/>
        </w:rPr>
        <w:t>Пералік</w:t>
      </w:r>
      <w:proofErr w:type="spellEnd"/>
      <w:r w:rsidRPr="00F21531">
        <w:rPr>
          <w:rFonts w:ascii="Times New Roman" w:eastAsia="Times New Roman" w:hAnsi="Times New Roman" w:cs="Times New Roman"/>
          <w:b/>
          <w:sz w:val="28"/>
          <w:szCs w:val="28"/>
          <w:lang w:eastAsia="ru-RU"/>
        </w:rPr>
        <w:t xml:space="preserve"> </w:t>
      </w:r>
      <w:proofErr w:type="spellStart"/>
      <w:r w:rsidRPr="00F21531">
        <w:rPr>
          <w:rFonts w:ascii="Times New Roman" w:eastAsia="Times New Roman" w:hAnsi="Times New Roman" w:cs="Times New Roman"/>
          <w:b/>
          <w:sz w:val="28"/>
          <w:szCs w:val="28"/>
          <w:lang w:eastAsia="ru-RU"/>
        </w:rPr>
        <w:t>ключавых</w:t>
      </w:r>
      <w:proofErr w:type="spellEnd"/>
      <w:r w:rsidRPr="00F21531">
        <w:rPr>
          <w:rFonts w:ascii="Times New Roman" w:eastAsia="Times New Roman" w:hAnsi="Times New Roman" w:cs="Times New Roman"/>
          <w:b/>
          <w:sz w:val="28"/>
          <w:szCs w:val="28"/>
          <w:lang w:eastAsia="ru-RU"/>
        </w:rPr>
        <w:t xml:space="preserve"> </w:t>
      </w:r>
      <w:proofErr w:type="spellStart"/>
      <w:r w:rsidRPr="00F21531">
        <w:rPr>
          <w:rFonts w:ascii="Times New Roman" w:eastAsia="Times New Roman" w:hAnsi="Times New Roman" w:cs="Times New Roman"/>
          <w:b/>
          <w:sz w:val="28"/>
          <w:szCs w:val="28"/>
          <w:lang w:eastAsia="ru-RU"/>
        </w:rPr>
        <w:t>слоў</w:t>
      </w:r>
      <w:proofErr w:type="spellEnd"/>
    </w:p>
    <w:p w:rsidR="005F51F7" w:rsidRDefault="00EA149D" w:rsidP="00393B01">
      <w:pPr>
        <w:spacing w:after="0" w:line="360" w:lineRule="exact"/>
        <w:ind w:firstLine="709"/>
        <w:jc w:val="both"/>
        <w:rPr>
          <w:rFonts w:ascii="Times New Roman" w:eastAsia="Times New Roman" w:hAnsi="Times New Roman" w:cs="Times New Roman"/>
          <w:color w:val="000000"/>
          <w:sz w:val="28"/>
          <w:szCs w:val="28"/>
          <w:lang w:val="be-BY" w:eastAsia="ru-RU"/>
        </w:rPr>
      </w:pPr>
      <w:r w:rsidRPr="00922502">
        <w:rPr>
          <w:rFonts w:ascii="Times New Roman" w:eastAsia="Times New Roman" w:hAnsi="Times New Roman" w:cs="Times New Roman"/>
          <w:color w:val="000000"/>
          <w:sz w:val="28"/>
          <w:szCs w:val="28"/>
          <w:lang w:eastAsia="ru-RU"/>
        </w:rPr>
        <w:t>ВЫРАШЭННЕ ІНВЕСТЫЦЫЙНЫХ СПРЭЧАЎ,</w:t>
      </w:r>
      <w:r>
        <w:rPr>
          <w:rFonts w:ascii="Times New Roman" w:eastAsia="Times New Roman" w:hAnsi="Times New Roman" w:cs="Times New Roman"/>
          <w:color w:val="000000"/>
          <w:sz w:val="28"/>
          <w:szCs w:val="28"/>
          <w:lang w:eastAsia="ru-RU"/>
        </w:rPr>
        <w:t xml:space="preserve"> ДВУХБАКОВЫЯ </w:t>
      </w:r>
      <w:r w:rsidRPr="00037132">
        <w:rPr>
          <w:rFonts w:ascii="Times New Roman" w:eastAsia="Times New Roman" w:hAnsi="Times New Roman" w:cs="Times New Roman"/>
          <w:color w:val="000000"/>
          <w:sz w:val="28"/>
          <w:szCs w:val="28"/>
          <w:lang w:val="be-BY" w:eastAsia="ru-RU"/>
        </w:rPr>
        <w:t>І</w:t>
      </w:r>
      <w:r>
        <w:rPr>
          <w:rFonts w:ascii="Times New Roman" w:eastAsia="Times New Roman" w:hAnsi="Times New Roman" w:cs="Times New Roman"/>
          <w:color w:val="000000"/>
          <w:sz w:val="28"/>
          <w:szCs w:val="28"/>
          <w:lang w:val="be-BY" w:eastAsia="ru-RU"/>
        </w:rPr>
        <w:t>НВЕСТЫЦЫЙНЫЯ ПАГАДНЕНН</w:t>
      </w:r>
      <w:r w:rsidRPr="00037132">
        <w:rPr>
          <w:rFonts w:ascii="Times New Roman" w:eastAsia="Times New Roman" w:hAnsi="Times New Roman" w:cs="Times New Roman"/>
          <w:color w:val="000000"/>
          <w:sz w:val="28"/>
          <w:szCs w:val="28"/>
          <w:lang w:val="be-BY" w:eastAsia="ru-RU"/>
        </w:rPr>
        <w:t>І</w:t>
      </w:r>
      <w:r>
        <w:rPr>
          <w:rFonts w:ascii="Times New Roman" w:eastAsia="Times New Roman" w:hAnsi="Times New Roman" w:cs="Times New Roman"/>
          <w:color w:val="000000"/>
          <w:sz w:val="28"/>
          <w:szCs w:val="28"/>
          <w:lang w:val="be-BY" w:eastAsia="ru-RU"/>
        </w:rPr>
        <w:t>, АФШОРНЫЯ КАМПАН</w:t>
      </w:r>
      <w:r w:rsidRPr="00037132">
        <w:rPr>
          <w:rFonts w:ascii="Times New Roman" w:eastAsia="Times New Roman" w:hAnsi="Times New Roman" w:cs="Times New Roman"/>
          <w:color w:val="000000"/>
          <w:sz w:val="28"/>
          <w:szCs w:val="28"/>
          <w:lang w:val="be-BY" w:eastAsia="ru-RU"/>
        </w:rPr>
        <w:t>ІІ</w:t>
      </w:r>
      <w:r w:rsidRPr="00650111">
        <w:rPr>
          <w:rFonts w:ascii="Times New Roman" w:eastAsia="Times New Roman" w:hAnsi="Times New Roman" w:cs="Times New Roman"/>
          <w:color w:val="000000"/>
          <w:sz w:val="28"/>
          <w:szCs w:val="28"/>
          <w:lang w:val="be-BY" w:eastAsia="ru-RU"/>
        </w:rPr>
        <w:t>, ПРАВА ЕС і ЕАЭС,</w:t>
      </w:r>
      <w:r>
        <w:rPr>
          <w:rFonts w:ascii="Times New Roman" w:eastAsia="Times New Roman" w:hAnsi="Times New Roman" w:cs="Times New Roman"/>
          <w:color w:val="000000"/>
          <w:sz w:val="28"/>
          <w:szCs w:val="28"/>
          <w:lang w:val="be-BY" w:eastAsia="ru-RU"/>
        </w:rPr>
        <w:t xml:space="preserve"> ПРЯМЫЯ ЗАМЕЖНЫЯ </w:t>
      </w:r>
      <w:r w:rsidRPr="00037132">
        <w:rPr>
          <w:rFonts w:ascii="Times New Roman" w:eastAsia="Times New Roman" w:hAnsi="Times New Roman" w:cs="Times New Roman"/>
          <w:color w:val="000000"/>
          <w:sz w:val="28"/>
          <w:szCs w:val="28"/>
          <w:lang w:val="be-BY" w:eastAsia="ru-RU"/>
        </w:rPr>
        <w:t>І</w:t>
      </w:r>
      <w:r>
        <w:rPr>
          <w:rFonts w:ascii="Times New Roman" w:eastAsia="Times New Roman" w:hAnsi="Times New Roman" w:cs="Times New Roman"/>
          <w:color w:val="000000"/>
          <w:sz w:val="28"/>
          <w:szCs w:val="28"/>
          <w:lang w:val="be-BY" w:eastAsia="ru-RU"/>
        </w:rPr>
        <w:t>НВЕСТЫЦЫ</w:t>
      </w:r>
      <w:r w:rsidRPr="00037132">
        <w:rPr>
          <w:rFonts w:ascii="Times New Roman" w:eastAsia="Times New Roman" w:hAnsi="Times New Roman" w:cs="Times New Roman"/>
          <w:color w:val="000000"/>
          <w:sz w:val="28"/>
          <w:szCs w:val="28"/>
          <w:lang w:val="be-BY" w:eastAsia="ru-RU"/>
        </w:rPr>
        <w:t>І, ТЭНДЭНЦЫІ РАЗВІЦЦЯ ІНВЕСТЫЦЫЙНАГА ЗАКАНАДАЎСТВА.</w:t>
      </w:r>
    </w:p>
    <w:p w:rsidR="00393B01" w:rsidRPr="00EA149D" w:rsidRDefault="00EA149D" w:rsidP="00393B01">
      <w:pPr>
        <w:spacing w:after="0" w:line="360" w:lineRule="exact"/>
        <w:ind w:firstLine="709"/>
        <w:jc w:val="both"/>
        <w:rPr>
          <w:rFonts w:ascii="Times New Roman" w:eastAsia="Times New Roman" w:hAnsi="Times New Roman" w:cs="Times New Roman"/>
          <w:b/>
          <w:sz w:val="28"/>
          <w:szCs w:val="28"/>
          <w:lang w:val="be-BY" w:eastAsia="ru-RU"/>
        </w:rPr>
      </w:pPr>
      <w:r w:rsidRPr="00037132">
        <w:rPr>
          <w:rFonts w:ascii="Times New Roman" w:eastAsia="Times New Roman" w:hAnsi="Times New Roman" w:cs="Times New Roman"/>
          <w:color w:val="000000"/>
          <w:sz w:val="28"/>
          <w:szCs w:val="28"/>
          <w:lang w:val="be-BY" w:eastAsia="ru-RU"/>
        </w:rPr>
        <w:t xml:space="preserve"> </w:t>
      </w:r>
      <w:r w:rsidR="00393B01" w:rsidRPr="00EA149D">
        <w:rPr>
          <w:rFonts w:ascii="Times New Roman" w:eastAsia="Times New Roman" w:hAnsi="Times New Roman" w:cs="Times New Roman"/>
          <w:b/>
          <w:sz w:val="28"/>
          <w:szCs w:val="28"/>
          <w:lang w:val="be-BY" w:eastAsia="ru-RU"/>
        </w:rPr>
        <w:t xml:space="preserve">3. </w:t>
      </w:r>
      <w:r w:rsidR="00393B01" w:rsidRPr="00F21531">
        <w:rPr>
          <w:rFonts w:ascii="Times New Roman" w:eastAsia="Times New Roman" w:hAnsi="Times New Roman" w:cs="Times New Roman"/>
          <w:b/>
          <w:sz w:val="28"/>
          <w:szCs w:val="28"/>
          <w:lang w:val="be-BY" w:eastAsia="ru-RU"/>
        </w:rPr>
        <w:t>Змест працы</w:t>
      </w:r>
    </w:p>
    <w:p w:rsidR="007F6325" w:rsidRPr="00EA149D" w:rsidRDefault="007F6325" w:rsidP="007F6325">
      <w:pPr>
        <w:pStyle w:val="3"/>
        <w:spacing w:after="0" w:line="360" w:lineRule="exact"/>
        <w:ind w:left="0" w:firstLine="709"/>
        <w:jc w:val="both"/>
        <w:rPr>
          <w:sz w:val="28"/>
          <w:szCs w:val="28"/>
          <w:lang w:val="be-BY"/>
        </w:rPr>
      </w:pPr>
      <w:r w:rsidRPr="00EA149D">
        <w:rPr>
          <w:i/>
          <w:sz w:val="28"/>
          <w:szCs w:val="28"/>
          <w:lang w:val="be-BY"/>
        </w:rPr>
        <w:t>Аб'ектам даследавання</w:t>
      </w:r>
      <w:r w:rsidRPr="00EA149D">
        <w:rPr>
          <w:sz w:val="28"/>
          <w:szCs w:val="28"/>
          <w:lang w:val="be-BY"/>
        </w:rPr>
        <w:t xml:space="preserve"> </w:t>
      </w:r>
      <w:r w:rsidR="00EA149D" w:rsidRPr="00EA149D">
        <w:rPr>
          <w:sz w:val="28"/>
          <w:szCs w:val="28"/>
          <w:lang w:val="be-BY"/>
        </w:rPr>
        <w:t>з'яўляюцца праваадносіны, звязаныя з прававым рэгуляваннем замежных інвестыцый у ЕС і ЕАЭС, а таксама фізічнымі і юрыдычнымі асобамі, якія ўзнікаюць пры ажыццяўленні інвестыцыйнай дзейнасці.</w:t>
      </w:r>
    </w:p>
    <w:p w:rsidR="007F6325" w:rsidRPr="00BB7510" w:rsidRDefault="007F6325" w:rsidP="007F6325">
      <w:pPr>
        <w:pStyle w:val="Style9"/>
        <w:widowControl/>
        <w:spacing w:line="360" w:lineRule="exact"/>
        <w:ind w:firstLine="709"/>
        <w:rPr>
          <w:rFonts w:ascii="Times New Roman" w:hAnsi="Times New Roman"/>
          <w:sz w:val="28"/>
          <w:szCs w:val="28"/>
        </w:rPr>
      </w:pPr>
      <w:proofErr w:type="spellStart"/>
      <w:r w:rsidRPr="00377C5F">
        <w:rPr>
          <w:rFonts w:ascii="Times New Roman" w:hAnsi="Times New Roman"/>
          <w:i/>
          <w:sz w:val="28"/>
          <w:szCs w:val="28"/>
        </w:rPr>
        <w:t>Прадмет</w:t>
      </w:r>
      <w:r w:rsidR="00BB7510">
        <w:rPr>
          <w:rFonts w:ascii="Times New Roman" w:hAnsi="Times New Roman"/>
          <w:i/>
          <w:sz w:val="28"/>
          <w:szCs w:val="28"/>
        </w:rPr>
        <w:t>ам</w:t>
      </w:r>
      <w:proofErr w:type="spellEnd"/>
      <w:r w:rsidRPr="00BB7510">
        <w:rPr>
          <w:rFonts w:ascii="Times New Roman" w:hAnsi="Times New Roman"/>
          <w:i/>
          <w:sz w:val="28"/>
          <w:szCs w:val="28"/>
        </w:rPr>
        <w:t xml:space="preserve"> </w:t>
      </w:r>
      <w:proofErr w:type="spellStart"/>
      <w:r w:rsidRPr="00377C5F">
        <w:rPr>
          <w:rFonts w:ascii="Times New Roman" w:hAnsi="Times New Roman"/>
          <w:i/>
          <w:sz w:val="28"/>
          <w:szCs w:val="28"/>
        </w:rPr>
        <w:t>даследавання</w:t>
      </w:r>
      <w:proofErr w:type="spellEnd"/>
      <w:r w:rsidR="00BB7510">
        <w:rPr>
          <w:rFonts w:ascii="Times New Roman" w:hAnsi="Times New Roman"/>
          <w:sz w:val="28"/>
          <w:szCs w:val="28"/>
        </w:rPr>
        <w:t xml:space="preserve"> </w:t>
      </w:r>
      <w:proofErr w:type="spellStart"/>
      <w:r w:rsidR="00BB7510" w:rsidRPr="00BB7510">
        <w:rPr>
          <w:rFonts w:ascii="Times New Roman" w:hAnsi="Times New Roman"/>
          <w:sz w:val="28"/>
          <w:szCs w:val="28"/>
        </w:rPr>
        <w:t>выступаюць</w:t>
      </w:r>
      <w:proofErr w:type="spellEnd"/>
      <w:r w:rsidR="00BB7510" w:rsidRPr="00BB7510">
        <w:rPr>
          <w:rFonts w:ascii="Times New Roman" w:hAnsi="Times New Roman"/>
          <w:sz w:val="28"/>
          <w:szCs w:val="28"/>
        </w:rPr>
        <w:t xml:space="preserve"> </w:t>
      </w:r>
      <w:proofErr w:type="spellStart"/>
      <w:r w:rsidR="00BB7510" w:rsidRPr="00BB7510">
        <w:rPr>
          <w:rFonts w:ascii="Times New Roman" w:hAnsi="Times New Roman"/>
          <w:sz w:val="28"/>
          <w:szCs w:val="28"/>
        </w:rPr>
        <w:t>міжнародна-прававыя</w:t>
      </w:r>
      <w:proofErr w:type="spellEnd"/>
      <w:r w:rsidR="00BB7510" w:rsidRPr="00BB7510">
        <w:rPr>
          <w:rFonts w:ascii="Times New Roman" w:hAnsi="Times New Roman"/>
          <w:sz w:val="28"/>
          <w:szCs w:val="28"/>
        </w:rPr>
        <w:t xml:space="preserve"> і </w:t>
      </w:r>
      <w:proofErr w:type="spellStart"/>
      <w:r w:rsidR="00BB7510" w:rsidRPr="00BB7510">
        <w:rPr>
          <w:rFonts w:ascii="Times New Roman" w:hAnsi="Times New Roman"/>
          <w:sz w:val="28"/>
          <w:szCs w:val="28"/>
        </w:rPr>
        <w:t>нацыянальна-прававыя</w:t>
      </w:r>
      <w:proofErr w:type="spellEnd"/>
      <w:r w:rsidR="00BB7510" w:rsidRPr="00BB7510">
        <w:rPr>
          <w:rFonts w:ascii="Times New Roman" w:hAnsi="Times New Roman"/>
          <w:sz w:val="28"/>
          <w:szCs w:val="28"/>
        </w:rPr>
        <w:t xml:space="preserve"> нормы, </w:t>
      </w:r>
      <w:proofErr w:type="spellStart"/>
      <w:r w:rsidR="00BB7510" w:rsidRPr="00BB7510">
        <w:rPr>
          <w:rFonts w:ascii="Times New Roman" w:hAnsi="Times New Roman"/>
          <w:sz w:val="28"/>
          <w:szCs w:val="28"/>
        </w:rPr>
        <w:t>якія</w:t>
      </w:r>
      <w:proofErr w:type="spellEnd"/>
      <w:r w:rsidR="00BB7510" w:rsidRPr="00BB7510">
        <w:rPr>
          <w:rFonts w:ascii="Times New Roman" w:hAnsi="Times New Roman"/>
          <w:sz w:val="28"/>
          <w:szCs w:val="28"/>
        </w:rPr>
        <w:t xml:space="preserve"> </w:t>
      </w:r>
      <w:proofErr w:type="spellStart"/>
      <w:r w:rsidR="00BB7510" w:rsidRPr="00BB7510">
        <w:rPr>
          <w:rFonts w:ascii="Times New Roman" w:hAnsi="Times New Roman"/>
          <w:sz w:val="28"/>
          <w:szCs w:val="28"/>
        </w:rPr>
        <w:t>рэгламентуюць</w:t>
      </w:r>
      <w:proofErr w:type="spellEnd"/>
      <w:r w:rsidR="00BB7510" w:rsidRPr="00BB7510">
        <w:rPr>
          <w:rFonts w:ascii="Times New Roman" w:hAnsi="Times New Roman"/>
          <w:sz w:val="28"/>
          <w:szCs w:val="28"/>
        </w:rPr>
        <w:t xml:space="preserve"> </w:t>
      </w:r>
      <w:proofErr w:type="spellStart"/>
      <w:r w:rsidR="00BB7510" w:rsidRPr="00BB7510">
        <w:rPr>
          <w:rFonts w:ascii="Times New Roman" w:hAnsi="Times New Roman"/>
          <w:sz w:val="28"/>
          <w:szCs w:val="28"/>
        </w:rPr>
        <w:t>інвестыцыйную</w:t>
      </w:r>
      <w:proofErr w:type="spellEnd"/>
      <w:r w:rsidR="00BB7510" w:rsidRPr="00BB7510">
        <w:rPr>
          <w:rFonts w:ascii="Times New Roman" w:hAnsi="Times New Roman"/>
          <w:sz w:val="28"/>
          <w:szCs w:val="28"/>
        </w:rPr>
        <w:t xml:space="preserve"> </w:t>
      </w:r>
      <w:proofErr w:type="spellStart"/>
      <w:r w:rsidR="00BB7510" w:rsidRPr="00BB7510">
        <w:rPr>
          <w:rFonts w:ascii="Times New Roman" w:hAnsi="Times New Roman"/>
          <w:sz w:val="28"/>
          <w:szCs w:val="28"/>
        </w:rPr>
        <w:t>дзейнасць</w:t>
      </w:r>
      <w:proofErr w:type="spellEnd"/>
      <w:r w:rsidR="00BB7510" w:rsidRPr="00BB7510">
        <w:rPr>
          <w:rFonts w:ascii="Times New Roman" w:hAnsi="Times New Roman"/>
          <w:sz w:val="28"/>
          <w:szCs w:val="28"/>
        </w:rPr>
        <w:t xml:space="preserve">, а </w:t>
      </w:r>
      <w:proofErr w:type="spellStart"/>
      <w:r w:rsidR="00BB7510" w:rsidRPr="00BB7510">
        <w:rPr>
          <w:rFonts w:ascii="Times New Roman" w:hAnsi="Times New Roman"/>
          <w:sz w:val="28"/>
          <w:szCs w:val="28"/>
        </w:rPr>
        <w:t>таксама</w:t>
      </w:r>
      <w:proofErr w:type="spellEnd"/>
      <w:r w:rsidR="00BB7510" w:rsidRPr="00BB7510">
        <w:rPr>
          <w:rFonts w:ascii="Times New Roman" w:hAnsi="Times New Roman"/>
          <w:sz w:val="28"/>
          <w:szCs w:val="28"/>
        </w:rPr>
        <w:t xml:space="preserve"> судовая і </w:t>
      </w:r>
      <w:proofErr w:type="spellStart"/>
      <w:r w:rsidR="00BB7510" w:rsidRPr="00BB7510">
        <w:rPr>
          <w:rFonts w:ascii="Times New Roman" w:hAnsi="Times New Roman"/>
          <w:sz w:val="28"/>
          <w:szCs w:val="28"/>
        </w:rPr>
        <w:t>арбітражная</w:t>
      </w:r>
      <w:proofErr w:type="spellEnd"/>
      <w:r w:rsidR="00BB7510" w:rsidRPr="00BB7510">
        <w:rPr>
          <w:rFonts w:ascii="Times New Roman" w:hAnsi="Times New Roman"/>
          <w:sz w:val="28"/>
          <w:szCs w:val="28"/>
        </w:rPr>
        <w:t xml:space="preserve"> </w:t>
      </w:r>
      <w:proofErr w:type="spellStart"/>
      <w:r w:rsidR="00BB7510" w:rsidRPr="00BB7510">
        <w:rPr>
          <w:rFonts w:ascii="Times New Roman" w:hAnsi="Times New Roman"/>
          <w:sz w:val="28"/>
          <w:szCs w:val="28"/>
        </w:rPr>
        <w:t>практыка</w:t>
      </w:r>
      <w:proofErr w:type="spellEnd"/>
      <w:r w:rsidR="00BB7510" w:rsidRPr="00BB7510">
        <w:rPr>
          <w:rFonts w:ascii="Times New Roman" w:hAnsi="Times New Roman"/>
          <w:sz w:val="28"/>
          <w:szCs w:val="28"/>
        </w:rPr>
        <w:t>.</w:t>
      </w:r>
    </w:p>
    <w:p w:rsidR="007F6325" w:rsidRPr="00651F5E" w:rsidRDefault="007F6325" w:rsidP="007F6325">
      <w:pPr>
        <w:shd w:val="clear" w:color="auto" w:fill="FFFFFF"/>
        <w:spacing w:after="0" w:line="360" w:lineRule="exact"/>
        <w:ind w:firstLine="709"/>
        <w:jc w:val="both"/>
        <w:rPr>
          <w:rFonts w:ascii="Times New Roman" w:hAnsi="Times New Roman" w:cs="Times New Roman"/>
          <w:sz w:val="28"/>
          <w:szCs w:val="28"/>
          <w:lang w:val="en-US"/>
        </w:rPr>
      </w:pPr>
      <w:proofErr w:type="spellStart"/>
      <w:r w:rsidRPr="00377C5F">
        <w:rPr>
          <w:rFonts w:ascii="Times New Roman" w:hAnsi="Times New Roman" w:cs="Times New Roman"/>
          <w:i/>
          <w:sz w:val="28"/>
          <w:szCs w:val="28"/>
        </w:rPr>
        <w:t>Мэта</w:t>
      </w:r>
      <w:proofErr w:type="spellEnd"/>
      <w:r w:rsidRPr="00651F5E">
        <w:rPr>
          <w:rFonts w:ascii="Times New Roman" w:hAnsi="Times New Roman" w:cs="Times New Roman"/>
          <w:i/>
          <w:sz w:val="28"/>
          <w:szCs w:val="28"/>
          <w:lang w:val="en-US"/>
        </w:rPr>
        <w:t xml:space="preserve"> </w:t>
      </w:r>
      <w:proofErr w:type="spellStart"/>
      <w:r w:rsidRPr="00377C5F">
        <w:rPr>
          <w:rFonts w:ascii="Times New Roman" w:hAnsi="Times New Roman" w:cs="Times New Roman"/>
          <w:i/>
          <w:sz w:val="28"/>
          <w:szCs w:val="28"/>
        </w:rPr>
        <w:t>працы</w:t>
      </w:r>
      <w:proofErr w:type="spellEnd"/>
      <w:r w:rsidRPr="00651F5E">
        <w:rPr>
          <w:rFonts w:ascii="Times New Roman" w:hAnsi="Times New Roman" w:cs="Times New Roman"/>
          <w:sz w:val="28"/>
          <w:szCs w:val="28"/>
          <w:lang w:val="en-US"/>
        </w:rPr>
        <w:t xml:space="preserve"> –</w:t>
      </w:r>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выяўленне</w:t>
      </w:r>
      <w:proofErr w:type="spellEnd"/>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тэарэтычных</w:t>
      </w:r>
      <w:proofErr w:type="spellEnd"/>
      <w:r w:rsidR="00EA149D" w:rsidRPr="00651F5E">
        <w:rPr>
          <w:rFonts w:ascii="Times New Roman" w:hAnsi="Times New Roman" w:cs="Times New Roman"/>
          <w:sz w:val="28"/>
          <w:szCs w:val="28"/>
          <w:lang w:val="en-US"/>
        </w:rPr>
        <w:t xml:space="preserve"> </w:t>
      </w:r>
      <w:r w:rsidR="00EA149D" w:rsidRPr="00622574">
        <w:rPr>
          <w:rFonts w:ascii="Times New Roman" w:hAnsi="Times New Roman" w:cs="Times New Roman"/>
          <w:sz w:val="28"/>
          <w:szCs w:val="28"/>
        </w:rPr>
        <w:t>і</w:t>
      </w:r>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практычных</w:t>
      </w:r>
      <w:proofErr w:type="spellEnd"/>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аспектаў</w:t>
      </w:r>
      <w:proofErr w:type="spellEnd"/>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прававога</w:t>
      </w:r>
      <w:proofErr w:type="spellEnd"/>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рэгулявання</w:t>
      </w:r>
      <w:proofErr w:type="spellEnd"/>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адносін</w:t>
      </w:r>
      <w:proofErr w:type="spellEnd"/>
      <w:r w:rsidR="00EA149D" w:rsidRPr="00651F5E">
        <w:rPr>
          <w:rFonts w:ascii="Times New Roman" w:hAnsi="Times New Roman" w:cs="Times New Roman"/>
          <w:sz w:val="28"/>
          <w:szCs w:val="28"/>
          <w:lang w:val="en-US"/>
        </w:rPr>
        <w:t xml:space="preserve"> </w:t>
      </w:r>
      <w:r w:rsidR="00EA149D" w:rsidRPr="00622574">
        <w:rPr>
          <w:rFonts w:ascii="Times New Roman" w:hAnsi="Times New Roman" w:cs="Times New Roman"/>
          <w:sz w:val="28"/>
          <w:szCs w:val="28"/>
        </w:rPr>
        <w:t>у</w:t>
      </w:r>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галіне</w:t>
      </w:r>
      <w:proofErr w:type="spellEnd"/>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замежных</w:t>
      </w:r>
      <w:proofErr w:type="spellEnd"/>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інвестыцый</w:t>
      </w:r>
      <w:proofErr w:type="spellEnd"/>
      <w:r w:rsidR="00EA149D" w:rsidRPr="00651F5E">
        <w:rPr>
          <w:rFonts w:ascii="Times New Roman" w:hAnsi="Times New Roman" w:cs="Times New Roman"/>
          <w:sz w:val="28"/>
          <w:szCs w:val="28"/>
          <w:lang w:val="en-US"/>
        </w:rPr>
        <w:t xml:space="preserve"> </w:t>
      </w:r>
      <w:r w:rsidR="00EA149D" w:rsidRPr="00622574">
        <w:rPr>
          <w:rFonts w:ascii="Times New Roman" w:hAnsi="Times New Roman" w:cs="Times New Roman"/>
          <w:sz w:val="28"/>
          <w:szCs w:val="28"/>
        </w:rPr>
        <w:t>у</w:t>
      </w:r>
      <w:r w:rsidR="00EA149D" w:rsidRPr="00651F5E">
        <w:rPr>
          <w:rFonts w:ascii="Times New Roman" w:hAnsi="Times New Roman" w:cs="Times New Roman"/>
          <w:sz w:val="28"/>
          <w:szCs w:val="28"/>
          <w:lang w:val="en-US"/>
        </w:rPr>
        <w:t xml:space="preserve"> </w:t>
      </w:r>
      <w:r w:rsidR="00EA149D" w:rsidRPr="00622574">
        <w:rPr>
          <w:rFonts w:ascii="Times New Roman" w:hAnsi="Times New Roman" w:cs="Times New Roman"/>
          <w:sz w:val="28"/>
          <w:szCs w:val="28"/>
        </w:rPr>
        <w:t>ЕС</w:t>
      </w:r>
      <w:r w:rsidR="00EA149D" w:rsidRPr="00651F5E">
        <w:rPr>
          <w:rFonts w:ascii="Times New Roman" w:hAnsi="Times New Roman" w:cs="Times New Roman"/>
          <w:sz w:val="28"/>
          <w:szCs w:val="28"/>
          <w:lang w:val="en-US"/>
        </w:rPr>
        <w:t xml:space="preserve"> </w:t>
      </w:r>
      <w:r w:rsidR="00EA149D" w:rsidRPr="00622574">
        <w:rPr>
          <w:rFonts w:ascii="Times New Roman" w:hAnsi="Times New Roman" w:cs="Times New Roman"/>
          <w:sz w:val="28"/>
          <w:szCs w:val="28"/>
        </w:rPr>
        <w:t>і</w:t>
      </w:r>
      <w:r w:rsidR="00EA149D" w:rsidRPr="00651F5E">
        <w:rPr>
          <w:rFonts w:ascii="Times New Roman" w:hAnsi="Times New Roman" w:cs="Times New Roman"/>
          <w:sz w:val="28"/>
          <w:szCs w:val="28"/>
          <w:lang w:val="en-US"/>
        </w:rPr>
        <w:t xml:space="preserve"> </w:t>
      </w:r>
      <w:r w:rsidR="00EA149D" w:rsidRPr="00622574">
        <w:rPr>
          <w:rFonts w:ascii="Times New Roman" w:hAnsi="Times New Roman" w:cs="Times New Roman"/>
          <w:sz w:val="28"/>
          <w:szCs w:val="28"/>
        </w:rPr>
        <w:t>ЕАЭС</w:t>
      </w:r>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міжнародна</w:t>
      </w:r>
      <w:proofErr w:type="spellEnd"/>
      <w:r w:rsidR="00EA149D" w:rsidRPr="00651F5E">
        <w:rPr>
          <w:rFonts w:ascii="Times New Roman" w:hAnsi="Times New Roman" w:cs="Times New Roman"/>
          <w:sz w:val="28"/>
          <w:szCs w:val="28"/>
          <w:lang w:val="en-US"/>
        </w:rPr>
        <w:t>-</w:t>
      </w:r>
      <w:proofErr w:type="spellStart"/>
      <w:r w:rsidR="00EA149D" w:rsidRPr="00622574">
        <w:rPr>
          <w:rFonts w:ascii="Times New Roman" w:hAnsi="Times New Roman" w:cs="Times New Roman"/>
          <w:sz w:val="28"/>
          <w:szCs w:val="28"/>
        </w:rPr>
        <w:t>прававога</w:t>
      </w:r>
      <w:proofErr w:type="spellEnd"/>
      <w:r w:rsidR="00EA149D" w:rsidRPr="00651F5E">
        <w:rPr>
          <w:rFonts w:ascii="Times New Roman" w:hAnsi="Times New Roman" w:cs="Times New Roman"/>
          <w:sz w:val="28"/>
          <w:szCs w:val="28"/>
          <w:lang w:val="en-US"/>
        </w:rPr>
        <w:t xml:space="preserve"> </w:t>
      </w:r>
      <w:r w:rsidR="00EA149D" w:rsidRPr="00622574">
        <w:rPr>
          <w:rFonts w:ascii="Times New Roman" w:hAnsi="Times New Roman" w:cs="Times New Roman"/>
          <w:sz w:val="28"/>
          <w:szCs w:val="28"/>
        </w:rPr>
        <w:t>і</w:t>
      </w:r>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рэгіянальнага</w:t>
      </w:r>
      <w:proofErr w:type="spellEnd"/>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рэгулявання</w:t>
      </w:r>
      <w:proofErr w:type="spellEnd"/>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замежных</w:t>
      </w:r>
      <w:proofErr w:type="spellEnd"/>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інвестыцый</w:t>
      </w:r>
      <w:proofErr w:type="spellEnd"/>
      <w:r w:rsidR="00EA149D" w:rsidRPr="00651F5E">
        <w:rPr>
          <w:rFonts w:ascii="Times New Roman" w:hAnsi="Times New Roman" w:cs="Times New Roman"/>
          <w:sz w:val="28"/>
          <w:szCs w:val="28"/>
          <w:lang w:val="en-US"/>
        </w:rPr>
        <w:t xml:space="preserve"> </w:t>
      </w:r>
      <w:r w:rsidR="00EA149D" w:rsidRPr="00622574">
        <w:rPr>
          <w:rFonts w:ascii="Times New Roman" w:hAnsi="Times New Roman" w:cs="Times New Roman"/>
          <w:sz w:val="28"/>
          <w:szCs w:val="28"/>
        </w:rPr>
        <w:t>у</w:t>
      </w:r>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цэлым</w:t>
      </w:r>
      <w:proofErr w:type="spellEnd"/>
      <w:r w:rsidR="00EA149D" w:rsidRPr="00651F5E">
        <w:rPr>
          <w:rFonts w:ascii="Times New Roman" w:hAnsi="Times New Roman" w:cs="Times New Roman"/>
          <w:sz w:val="28"/>
          <w:szCs w:val="28"/>
          <w:lang w:val="en-US"/>
        </w:rPr>
        <w:t xml:space="preserve">, </w:t>
      </w:r>
      <w:r w:rsidR="00EA149D" w:rsidRPr="00622574">
        <w:rPr>
          <w:rFonts w:ascii="Times New Roman" w:hAnsi="Times New Roman" w:cs="Times New Roman"/>
          <w:sz w:val="28"/>
          <w:szCs w:val="28"/>
        </w:rPr>
        <w:t>а</w:t>
      </w:r>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таксама</w:t>
      </w:r>
      <w:proofErr w:type="spellEnd"/>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вызначэнне</w:t>
      </w:r>
      <w:proofErr w:type="spellEnd"/>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праблем</w:t>
      </w:r>
      <w:proofErr w:type="spellEnd"/>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якія</w:t>
      </w:r>
      <w:proofErr w:type="spellEnd"/>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ўзнікаюць</w:t>
      </w:r>
      <w:proofErr w:type="spellEnd"/>
      <w:r w:rsidR="00EA149D" w:rsidRPr="00651F5E">
        <w:rPr>
          <w:rFonts w:ascii="Times New Roman" w:hAnsi="Times New Roman" w:cs="Times New Roman"/>
          <w:sz w:val="28"/>
          <w:szCs w:val="28"/>
          <w:lang w:val="en-US"/>
        </w:rPr>
        <w:t xml:space="preserve"> </w:t>
      </w:r>
      <w:r w:rsidR="00EA149D" w:rsidRPr="00622574">
        <w:rPr>
          <w:rFonts w:ascii="Times New Roman" w:hAnsi="Times New Roman" w:cs="Times New Roman"/>
          <w:sz w:val="28"/>
          <w:szCs w:val="28"/>
        </w:rPr>
        <w:t>у</w:t>
      </w:r>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гэтай</w:t>
      </w:r>
      <w:proofErr w:type="spellEnd"/>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галіне</w:t>
      </w:r>
      <w:proofErr w:type="spellEnd"/>
      <w:r w:rsidR="00EA149D" w:rsidRPr="00651F5E">
        <w:rPr>
          <w:rFonts w:ascii="Times New Roman" w:hAnsi="Times New Roman" w:cs="Times New Roman"/>
          <w:sz w:val="28"/>
          <w:szCs w:val="28"/>
          <w:lang w:val="en-US"/>
        </w:rPr>
        <w:t xml:space="preserve">, </w:t>
      </w:r>
      <w:r w:rsidR="00EA149D" w:rsidRPr="00622574">
        <w:rPr>
          <w:rFonts w:ascii="Times New Roman" w:hAnsi="Times New Roman" w:cs="Times New Roman"/>
          <w:sz w:val="28"/>
          <w:szCs w:val="28"/>
        </w:rPr>
        <w:t>і</w:t>
      </w:r>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фармуляванне</w:t>
      </w:r>
      <w:proofErr w:type="spellEnd"/>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прававых</w:t>
      </w:r>
      <w:proofErr w:type="spellEnd"/>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механізмаў</w:t>
      </w:r>
      <w:proofErr w:type="spellEnd"/>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іх</w:t>
      </w:r>
      <w:proofErr w:type="spellEnd"/>
      <w:r w:rsidR="00EA149D" w:rsidRPr="00651F5E">
        <w:rPr>
          <w:rFonts w:ascii="Times New Roman" w:hAnsi="Times New Roman" w:cs="Times New Roman"/>
          <w:sz w:val="28"/>
          <w:szCs w:val="28"/>
          <w:lang w:val="en-US"/>
        </w:rPr>
        <w:t xml:space="preserve"> </w:t>
      </w:r>
      <w:proofErr w:type="spellStart"/>
      <w:r w:rsidR="00EA149D" w:rsidRPr="00622574">
        <w:rPr>
          <w:rFonts w:ascii="Times New Roman" w:hAnsi="Times New Roman" w:cs="Times New Roman"/>
          <w:sz w:val="28"/>
          <w:szCs w:val="28"/>
        </w:rPr>
        <w:t>вырашэння</w:t>
      </w:r>
      <w:proofErr w:type="spellEnd"/>
      <w:r w:rsidR="00EA149D" w:rsidRPr="00651F5E">
        <w:rPr>
          <w:rFonts w:ascii="Times New Roman" w:hAnsi="Times New Roman" w:cs="Times New Roman"/>
          <w:sz w:val="28"/>
          <w:szCs w:val="28"/>
          <w:lang w:val="en-US"/>
        </w:rPr>
        <w:t>.</w:t>
      </w:r>
    </w:p>
    <w:p w:rsidR="00EA149D" w:rsidRPr="00622574" w:rsidRDefault="007F6325" w:rsidP="00EA149D">
      <w:pPr>
        <w:spacing w:after="0" w:line="360" w:lineRule="exact"/>
        <w:ind w:firstLine="709"/>
        <w:contextualSpacing/>
        <w:jc w:val="both"/>
        <w:rPr>
          <w:rFonts w:ascii="Times New Roman" w:hAnsi="Times New Roman" w:cs="Times New Roman"/>
          <w:sz w:val="28"/>
          <w:szCs w:val="28"/>
        </w:rPr>
      </w:pPr>
      <w:proofErr w:type="spellStart"/>
      <w:r w:rsidRPr="00377C5F">
        <w:rPr>
          <w:rFonts w:ascii="Times New Roman" w:hAnsi="Times New Roman" w:cs="Times New Roman"/>
          <w:i/>
          <w:sz w:val="28"/>
          <w:szCs w:val="28"/>
        </w:rPr>
        <w:t>Метады</w:t>
      </w:r>
      <w:proofErr w:type="spellEnd"/>
      <w:r w:rsidRPr="00377C5F">
        <w:rPr>
          <w:rFonts w:ascii="Times New Roman" w:hAnsi="Times New Roman" w:cs="Times New Roman"/>
          <w:i/>
          <w:sz w:val="28"/>
          <w:szCs w:val="28"/>
        </w:rPr>
        <w:t xml:space="preserve"> </w:t>
      </w:r>
      <w:proofErr w:type="spellStart"/>
      <w:r w:rsidRPr="00377C5F">
        <w:rPr>
          <w:rFonts w:ascii="Times New Roman" w:hAnsi="Times New Roman" w:cs="Times New Roman"/>
          <w:i/>
          <w:sz w:val="28"/>
          <w:szCs w:val="28"/>
        </w:rPr>
        <w:t>навуковага</w:t>
      </w:r>
      <w:proofErr w:type="spellEnd"/>
      <w:r w:rsidRPr="00377C5F">
        <w:rPr>
          <w:rFonts w:ascii="Times New Roman" w:hAnsi="Times New Roman" w:cs="Times New Roman"/>
          <w:i/>
          <w:sz w:val="28"/>
          <w:szCs w:val="28"/>
        </w:rPr>
        <w:t xml:space="preserve"> </w:t>
      </w:r>
      <w:proofErr w:type="spellStart"/>
      <w:r w:rsidRPr="00377C5F">
        <w:rPr>
          <w:rFonts w:ascii="Times New Roman" w:hAnsi="Times New Roman" w:cs="Times New Roman"/>
          <w:i/>
          <w:sz w:val="28"/>
          <w:szCs w:val="28"/>
        </w:rPr>
        <w:t>даследавання</w:t>
      </w:r>
      <w:proofErr w:type="spellEnd"/>
      <w:r w:rsidRPr="00377C5F">
        <w:rPr>
          <w:rFonts w:ascii="Times New Roman" w:hAnsi="Times New Roman" w:cs="Times New Roman"/>
          <w:i/>
          <w:sz w:val="28"/>
          <w:szCs w:val="28"/>
        </w:rPr>
        <w:t>.</w:t>
      </w:r>
      <w:r w:rsidRPr="00377C5F">
        <w:rPr>
          <w:rFonts w:ascii="Times New Roman" w:hAnsi="Times New Roman" w:cs="Times New Roman"/>
          <w:sz w:val="28"/>
          <w:szCs w:val="28"/>
        </w:rPr>
        <w:t xml:space="preserve"> </w:t>
      </w:r>
      <w:r w:rsidR="00EA149D">
        <w:rPr>
          <w:rFonts w:ascii="Times New Roman" w:hAnsi="Times New Roman" w:cs="Times New Roman"/>
          <w:sz w:val="28"/>
          <w:szCs w:val="28"/>
        </w:rPr>
        <w:t>У</w:t>
      </w:r>
      <w:r w:rsidR="00EA149D" w:rsidRPr="00622574">
        <w:rPr>
          <w:rFonts w:ascii="Times New Roman" w:hAnsi="Times New Roman" w:cs="Times New Roman"/>
          <w:sz w:val="28"/>
          <w:szCs w:val="28"/>
        </w:rPr>
        <w:t xml:space="preserve"> </w:t>
      </w:r>
      <w:proofErr w:type="spellStart"/>
      <w:r w:rsidR="00EA149D" w:rsidRPr="00622574">
        <w:rPr>
          <w:rFonts w:ascii="Times New Roman" w:hAnsi="Times New Roman" w:cs="Times New Roman"/>
          <w:sz w:val="28"/>
          <w:szCs w:val="28"/>
        </w:rPr>
        <w:t>працы</w:t>
      </w:r>
      <w:proofErr w:type="spellEnd"/>
      <w:r w:rsidR="00EA149D" w:rsidRPr="00622574">
        <w:rPr>
          <w:rFonts w:ascii="Times New Roman" w:hAnsi="Times New Roman" w:cs="Times New Roman"/>
          <w:sz w:val="28"/>
          <w:szCs w:val="28"/>
        </w:rPr>
        <w:t xml:space="preserve"> </w:t>
      </w:r>
      <w:proofErr w:type="spellStart"/>
      <w:r w:rsidR="00EA149D" w:rsidRPr="00622574">
        <w:rPr>
          <w:rFonts w:ascii="Times New Roman" w:hAnsi="Times New Roman" w:cs="Times New Roman"/>
          <w:sz w:val="28"/>
          <w:szCs w:val="28"/>
        </w:rPr>
        <w:t>выкарыстаны</w:t>
      </w:r>
      <w:proofErr w:type="spellEnd"/>
      <w:r w:rsidR="00EA149D" w:rsidRPr="00622574">
        <w:rPr>
          <w:rFonts w:ascii="Times New Roman" w:hAnsi="Times New Roman" w:cs="Times New Roman"/>
          <w:sz w:val="28"/>
          <w:szCs w:val="28"/>
        </w:rPr>
        <w:t xml:space="preserve"> </w:t>
      </w:r>
      <w:proofErr w:type="spellStart"/>
      <w:r w:rsidR="00EA149D" w:rsidRPr="00622574">
        <w:rPr>
          <w:rFonts w:ascii="Times New Roman" w:hAnsi="Times New Roman" w:cs="Times New Roman"/>
          <w:sz w:val="28"/>
          <w:szCs w:val="28"/>
        </w:rPr>
        <w:t>агульнанавуковыя</w:t>
      </w:r>
      <w:proofErr w:type="spellEnd"/>
      <w:r w:rsidR="00EA149D" w:rsidRPr="00622574">
        <w:rPr>
          <w:rFonts w:ascii="Times New Roman" w:hAnsi="Times New Roman" w:cs="Times New Roman"/>
          <w:sz w:val="28"/>
          <w:szCs w:val="28"/>
        </w:rPr>
        <w:t xml:space="preserve"> </w:t>
      </w:r>
      <w:proofErr w:type="spellStart"/>
      <w:r w:rsidR="00EA149D" w:rsidRPr="00622574">
        <w:rPr>
          <w:rFonts w:ascii="Times New Roman" w:hAnsi="Times New Roman" w:cs="Times New Roman"/>
          <w:sz w:val="28"/>
          <w:szCs w:val="28"/>
        </w:rPr>
        <w:t>метады</w:t>
      </w:r>
      <w:proofErr w:type="spellEnd"/>
      <w:r w:rsidR="00EA149D" w:rsidRPr="00622574">
        <w:rPr>
          <w:rFonts w:ascii="Times New Roman" w:hAnsi="Times New Roman" w:cs="Times New Roman"/>
          <w:sz w:val="28"/>
          <w:szCs w:val="28"/>
        </w:rPr>
        <w:t xml:space="preserve"> (</w:t>
      </w:r>
      <w:proofErr w:type="spellStart"/>
      <w:r w:rsidR="00EA149D" w:rsidRPr="00622574">
        <w:rPr>
          <w:rFonts w:ascii="Times New Roman" w:hAnsi="Times New Roman" w:cs="Times New Roman"/>
          <w:sz w:val="28"/>
          <w:szCs w:val="28"/>
        </w:rPr>
        <w:t>абагульненне</w:t>
      </w:r>
      <w:proofErr w:type="spellEnd"/>
      <w:r w:rsidR="00EA149D" w:rsidRPr="00622574">
        <w:rPr>
          <w:rFonts w:ascii="Times New Roman" w:hAnsi="Times New Roman" w:cs="Times New Roman"/>
          <w:sz w:val="28"/>
          <w:szCs w:val="28"/>
        </w:rPr>
        <w:t xml:space="preserve">, </w:t>
      </w:r>
      <w:proofErr w:type="spellStart"/>
      <w:r w:rsidR="00EA149D" w:rsidRPr="00622574">
        <w:rPr>
          <w:rFonts w:ascii="Times New Roman" w:hAnsi="Times New Roman" w:cs="Times New Roman"/>
          <w:sz w:val="28"/>
          <w:szCs w:val="28"/>
        </w:rPr>
        <w:t>аналіз</w:t>
      </w:r>
      <w:proofErr w:type="spellEnd"/>
      <w:r w:rsidR="00EA149D" w:rsidRPr="00622574">
        <w:rPr>
          <w:rFonts w:ascii="Times New Roman" w:hAnsi="Times New Roman" w:cs="Times New Roman"/>
          <w:sz w:val="28"/>
          <w:szCs w:val="28"/>
        </w:rPr>
        <w:t xml:space="preserve">, </w:t>
      </w:r>
      <w:proofErr w:type="spellStart"/>
      <w:r w:rsidR="00EA149D" w:rsidRPr="00622574">
        <w:rPr>
          <w:rFonts w:ascii="Times New Roman" w:hAnsi="Times New Roman" w:cs="Times New Roman"/>
          <w:sz w:val="28"/>
          <w:szCs w:val="28"/>
        </w:rPr>
        <w:t>сінтэз</w:t>
      </w:r>
      <w:proofErr w:type="spellEnd"/>
      <w:r w:rsidR="00EA149D" w:rsidRPr="00622574">
        <w:rPr>
          <w:rFonts w:ascii="Times New Roman" w:hAnsi="Times New Roman" w:cs="Times New Roman"/>
          <w:sz w:val="28"/>
          <w:szCs w:val="28"/>
        </w:rPr>
        <w:t xml:space="preserve">, </w:t>
      </w:r>
      <w:proofErr w:type="spellStart"/>
      <w:r w:rsidR="00EA149D" w:rsidRPr="00622574">
        <w:rPr>
          <w:rFonts w:ascii="Times New Roman" w:hAnsi="Times New Roman" w:cs="Times New Roman"/>
          <w:sz w:val="28"/>
          <w:szCs w:val="28"/>
        </w:rPr>
        <w:t>параўнанне</w:t>
      </w:r>
      <w:proofErr w:type="spellEnd"/>
      <w:r w:rsidR="00EA149D" w:rsidRPr="00622574">
        <w:rPr>
          <w:rFonts w:ascii="Times New Roman" w:hAnsi="Times New Roman" w:cs="Times New Roman"/>
          <w:sz w:val="28"/>
          <w:szCs w:val="28"/>
        </w:rPr>
        <w:t xml:space="preserve">) і </w:t>
      </w:r>
      <w:proofErr w:type="spellStart"/>
      <w:r w:rsidR="00EA149D" w:rsidRPr="00622574">
        <w:rPr>
          <w:rFonts w:ascii="Times New Roman" w:hAnsi="Times New Roman" w:cs="Times New Roman"/>
          <w:sz w:val="28"/>
          <w:szCs w:val="28"/>
        </w:rPr>
        <w:t>прыватнанавуковыя</w:t>
      </w:r>
      <w:proofErr w:type="spellEnd"/>
      <w:r w:rsidR="00EA149D" w:rsidRPr="00622574">
        <w:rPr>
          <w:rFonts w:ascii="Times New Roman" w:hAnsi="Times New Roman" w:cs="Times New Roman"/>
          <w:sz w:val="28"/>
          <w:szCs w:val="28"/>
        </w:rPr>
        <w:t xml:space="preserve"> </w:t>
      </w:r>
      <w:proofErr w:type="spellStart"/>
      <w:r w:rsidR="00EA149D" w:rsidRPr="00622574">
        <w:rPr>
          <w:rFonts w:ascii="Times New Roman" w:hAnsi="Times New Roman" w:cs="Times New Roman"/>
          <w:sz w:val="28"/>
          <w:szCs w:val="28"/>
        </w:rPr>
        <w:t>метады</w:t>
      </w:r>
      <w:proofErr w:type="spellEnd"/>
      <w:r w:rsidR="00EA149D" w:rsidRPr="00622574">
        <w:rPr>
          <w:rFonts w:ascii="Times New Roman" w:hAnsi="Times New Roman" w:cs="Times New Roman"/>
          <w:sz w:val="28"/>
          <w:szCs w:val="28"/>
        </w:rPr>
        <w:t xml:space="preserve"> (</w:t>
      </w:r>
      <w:proofErr w:type="spellStart"/>
      <w:r w:rsidR="00EA149D" w:rsidRPr="00622574">
        <w:rPr>
          <w:rFonts w:ascii="Times New Roman" w:hAnsi="Times New Roman" w:cs="Times New Roman"/>
          <w:sz w:val="28"/>
          <w:szCs w:val="28"/>
        </w:rPr>
        <w:t>фармальна-юрыдычны</w:t>
      </w:r>
      <w:proofErr w:type="spellEnd"/>
      <w:r w:rsidR="00EA149D" w:rsidRPr="00622574">
        <w:rPr>
          <w:rFonts w:ascii="Times New Roman" w:hAnsi="Times New Roman" w:cs="Times New Roman"/>
          <w:sz w:val="28"/>
          <w:szCs w:val="28"/>
        </w:rPr>
        <w:t xml:space="preserve">, </w:t>
      </w:r>
      <w:proofErr w:type="spellStart"/>
      <w:r w:rsidR="00EA149D" w:rsidRPr="00622574">
        <w:rPr>
          <w:rFonts w:ascii="Times New Roman" w:hAnsi="Times New Roman" w:cs="Times New Roman"/>
          <w:sz w:val="28"/>
          <w:szCs w:val="28"/>
        </w:rPr>
        <w:t>гісторыка-прававы</w:t>
      </w:r>
      <w:proofErr w:type="spellEnd"/>
      <w:r w:rsidR="00EA149D" w:rsidRPr="00622574">
        <w:rPr>
          <w:rFonts w:ascii="Times New Roman" w:hAnsi="Times New Roman" w:cs="Times New Roman"/>
          <w:sz w:val="28"/>
          <w:szCs w:val="28"/>
        </w:rPr>
        <w:t xml:space="preserve">, </w:t>
      </w:r>
      <w:proofErr w:type="spellStart"/>
      <w:r w:rsidR="00EA149D" w:rsidRPr="00622574">
        <w:rPr>
          <w:rFonts w:ascii="Times New Roman" w:hAnsi="Times New Roman" w:cs="Times New Roman"/>
          <w:sz w:val="28"/>
          <w:szCs w:val="28"/>
        </w:rPr>
        <w:t>прававое</w:t>
      </w:r>
      <w:proofErr w:type="spellEnd"/>
      <w:r w:rsidR="00EA149D" w:rsidRPr="00622574">
        <w:rPr>
          <w:rFonts w:ascii="Times New Roman" w:hAnsi="Times New Roman" w:cs="Times New Roman"/>
          <w:sz w:val="28"/>
          <w:szCs w:val="28"/>
        </w:rPr>
        <w:t xml:space="preserve"> </w:t>
      </w:r>
      <w:proofErr w:type="spellStart"/>
      <w:r w:rsidR="00EA149D" w:rsidRPr="00622574">
        <w:rPr>
          <w:rFonts w:ascii="Times New Roman" w:hAnsi="Times New Roman" w:cs="Times New Roman"/>
          <w:sz w:val="28"/>
          <w:szCs w:val="28"/>
        </w:rPr>
        <w:t>мадэляванне</w:t>
      </w:r>
      <w:proofErr w:type="spellEnd"/>
      <w:r w:rsidR="00EA149D" w:rsidRPr="00622574">
        <w:rPr>
          <w:rFonts w:ascii="Times New Roman" w:hAnsi="Times New Roman" w:cs="Times New Roman"/>
          <w:sz w:val="28"/>
          <w:szCs w:val="28"/>
        </w:rPr>
        <w:t xml:space="preserve">, </w:t>
      </w:r>
      <w:proofErr w:type="spellStart"/>
      <w:r w:rsidR="00EA149D" w:rsidRPr="00622574">
        <w:rPr>
          <w:rFonts w:ascii="Times New Roman" w:hAnsi="Times New Roman" w:cs="Times New Roman"/>
          <w:sz w:val="28"/>
          <w:szCs w:val="28"/>
        </w:rPr>
        <w:t>параўнальна-прававы</w:t>
      </w:r>
      <w:proofErr w:type="spellEnd"/>
      <w:r w:rsidR="00EA149D" w:rsidRPr="00622574">
        <w:rPr>
          <w:rFonts w:ascii="Times New Roman" w:hAnsi="Times New Roman" w:cs="Times New Roman"/>
          <w:sz w:val="28"/>
          <w:szCs w:val="28"/>
        </w:rPr>
        <w:t>).</w:t>
      </w:r>
    </w:p>
    <w:p w:rsidR="007F6325" w:rsidRPr="00377C5F" w:rsidRDefault="007F6325" w:rsidP="007F6325">
      <w:pPr>
        <w:spacing w:after="0" w:line="360" w:lineRule="exact"/>
        <w:ind w:firstLine="709"/>
        <w:jc w:val="both"/>
        <w:rPr>
          <w:rFonts w:ascii="Times New Roman" w:hAnsi="Times New Roman" w:cs="Times New Roman"/>
          <w:sz w:val="28"/>
          <w:szCs w:val="28"/>
        </w:rPr>
      </w:pPr>
      <w:proofErr w:type="spellStart"/>
      <w:r w:rsidRPr="00377C5F">
        <w:rPr>
          <w:rFonts w:ascii="Times New Roman" w:hAnsi="Times New Roman" w:cs="Times New Roman"/>
          <w:i/>
          <w:sz w:val="28"/>
          <w:szCs w:val="28"/>
        </w:rPr>
        <w:t>Атрыманыя</w:t>
      </w:r>
      <w:proofErr w:type="spellEnd"/>
      <w:r w:rsidRPr="00377C5F">
        <w:rPr>
          <w:rFonts w:ascii="Times New Roman" w:hAnsi="Times New Roman" w:cs="Times New Roman"/>
          <w:i/>
          <w:sz w:val="28"/>
          <w:szCs w:val="28"/>
        </w:rPr>
        <w:t xml:space="preserve"> </w:t>
      </w:r>
      <w:proofErr w:type="spellStart"/>
      <w:r w:rsidRPr="00377C5F">
        <w:rPr>
          <w:rFonts w:ascii="Times New Roman" w:hAnsi="Times New Roman" w:cs="Times New Roman"/>
          <w:i/>
          <w:sz w:val="28"/>
          <w:szCs w:val="28"/>
        </w:rPr>
        <w:t>вынікі</w:t>
      </w:r>
      <w:proofErr w:type="spellEnd"/>
      <w:r w:rsidRPr="00377C5F">
        <w:rPr>
          <w:rFonts w:ascii="Times New Roman" w:hAnsi="Times New Roman" w:cs="Times New Roman"/>
          <w:i/>
          <w:sz w:val="28"/>
          <w:szCs w:val="28"/>
        </w:rPr>
        <w:t xml:space="preserve">. </w:t>
      </w:r>
      <w:r w:rsidRPr="00377C5F">
        <w:rPr>
          <w:rFonts w:ascii="Times New Roman" w:hAnsi="Times New Roman" w:cs="Times New Roman"/>
          <w:sz w:val="28"/>
          <w:szCs w:val="28"/>
        </w:rPr>
        <w:t xml:space="preserve">У </w:t>
      </w:r>
      <w:proofErr w:type="spellStart"/>
      <w:r w:rsidRPr="00377C5F">
        <w:rPr>
          <w:rFonts w:ascii="Times New Roman" w:hAnsi="Times New Roman" w:cs="Times New Roman"/>
          <w:sz w:val="28"/>
          <w:szCs w:val="28"/>
        </w:rPr>
        <w:t>выніку</w:t>
      </w:r>
      <w:proofErr w:type="spellEnd"/>
      <w:r w:rsidRPr="00377C5F">
        <w:rPr>
          <w:rFonts w:ascii="Times New Roman" w:hAnsi="Times New Roman" w:cs="Times New Roman"/>
          <w:sz w:val="28"/>
          <w:szCs w:val="28"/>
        </w:rPr>
        <w:t xml:space="preserve"> </w:t>
      </w:r>
      <w:proofErr w:type="spellStart"/>
      <w:r w:rsidRPr="00377C5F">
        <w:rPr>
          <w:rFonts w:ascii="Times New Roman" w:hAnsi="Times New Roman" w:cs="Times New Roman"/>
          <w:sz w:val="28"/>
          <w:szCs w:val="28"/>
        </w:rPr>
        <w:t>выкарыстання</w:t>
      </w:r>
      <w:proofErr w:type="spellEnd"/>
      <w:r w:rsidRPr="00377C5F">
        <w:rPr>
          <w:rFonts w:ascii="Times New Roman" w:hAnsi="Times New Roman" w:cs="Times New Roman"/>
          <w:sz w:val="28"/>
          <w:szCs w:val="28"/>
        </w:rPr>
        <w:t xml:space="preserve"> комплексу </w:t>
      </w:r>
      <w:proofErr w:type="spellStart"/>
      <w:r w:rsidRPr="00377C5F">
        <w:rPr>
          <w:rFonts w:ascii="Times New Roman" w:hAnsi="Times New Roman" w:cs="Times New Roman"/>
          <w:sz w:val="28"/>
          <w:szCs w:val="28"/>
        </w:rPr>
        <w:t>узаемадапаўняльных</w:t>
      </w:r>
      <w:proofErr w:type="spellEnd"/>
      <w:r w:rsidRPr="00377C5F">
        <w:rPr>
          <w:rFonts w:ascii="Times New Roman" w:hAnsi="Times New Roman" w:cs="Times New Roman"/>
          <w:sz w:val="28"/>
          <w:szCs w:val="28"/>
        </w:rPr>
        <w:t xml:space="preserve"> </w:t>
      </w:r>
      <w:proofErr w:type="spellStart"/>
      <w:r w:rsidRPr="00377C5F">
        <w:rPr>
          <w:rFonts w:ascii="Times New Roman" w:hAnsi="Times New Roman" w:cs="Times New Roman"/>
          <w:sz w:val="28"/>
          <w:szCs w:val="28"/>
        </w:rPr>
        <w:t>метадаў</w:t>
      </w:r>
      <w:proofErr w:type="spellEnd"/>
      <w:r w:rsidRPr="00377C5F">
        <w:rPr>
          <w:rFonts w:ascii="Times New Roman" w:hAnsi="Times New Roman" w:cs="Times New Roman"/>
          <w:sz w:val="28"/>
          <w:szCs w:val="28"/>
        </w:rPr>
        <w:t xml:space="preserve"> </w:t>
      </w:r>
      <w:proofErr w:type="spellStart"/>
      <w:r w:rsidRPr="00377C5F">
        <w:rPr>
          <w:rFonts w:ascii="Times New Roman" w:hAnsi="Times New Roman" w:cs="Times New Roman"/>
          <w:sz w:val="28"/>
          <w:szCs w:val="28"/>
        </w:rPr>
        <w:t>даследавання</w:t>
      </w:r>
      <w:proofErr w:type="spellEnd"/>
      <w:r w:rsidRPr="00377C5F">
        <w:rPr>
          <w:rFonts w:ascii="Times New Roman" w:hAnsi="Times New Roman" w:cs="Times New Roman"/>
          <w:sz w:val="28"/>
          <w:szCs w:val="28"/>
        </w:rPr>
        <w:t xml:space="preserve"> ў </w:t>
      </w:r>
      <w:proofErr w:type="spellStart"/>
      <w:r w:rsidRPr="00377C5F">
        <w:rPr>
          <w:rFonts w:ascii="Times New Roman" w:hAnsi="Times New Roman" w:cs="Times New Roman"/>
          <w:sz w:val="28"/>
          <w:szCs w:val="28"/>
        </w:rPr>
        <w:t>працы</w:t>
      </w:r>
      <w:proofErr w:type="spellEnd"/>
      <w:r w:rsidRPr="00377C5F">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сфармулявана</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вызначэнне</w:t>
      </w:r>
      <w:proofErr w:type="spellEnd"/>
      <w:r w:rsidR="006E7836" w:rsidRPr="00622574">
        <w:rPr>
          <w:rFonts w:ascii="Times New Roman" w:hAnsi="Times New Roman" w:cs="Times New Roman"/>
          <w:sz w:val="28"/>
          <w:szCs w:val="28"/>
        </w:rPr>
        <w:t xml:space="preserve"> і </w:t>
      </w:r>
      <w:proofErr w:type="spellStart"/>
      <w:r w:rsidR="006E7836" w:rsidRPr="00622574">
        <w:rPr>
          <w:rFonts w:ascii="Times New Roman" w:hAnsi="Times New Roman" w:cs="Times New Roman"/>
          <w:sz w:val="28"/>
          <w:szCs w:val="28"/>
        </w:rPr>
        <w:t>складаючыя</w:t>
      </w:r>
      <w:proofErr w:type="spellEnd"/>
      <w:r w:rsidR="006E7836" w:rsidRPr="00622574">
        <w:rPr>
          <w:rFonts w:ascii="Times New Roman" w:hAnsi="Times New Roman" w:cs="Times New Roman"/>
          <w:sz w:val="28"/>
          <w:szCs w:val="28"/>
        </w:rPr>
        <w:t xml:space="preserve"> элементы </w:t>
      </w:r>
      <w:proofErr w:type="spellStart"/>
      <w:r w:rsidR="006E7836" w:rsidRPr="00622574">
        <w:rPr>
          <w:rFonts w:ascii="Times New Roman" w:hAnsi="Times New Roman" w:cs="Times New Roman"/>
          <w:sz w:val="28"/>
          <w:szCs w:val="28"/>
        </w:rPr>
        <w:t>паняцця</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прамых</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замежных</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інвестыцый</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выяўлена</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сістэма</w:t>
      </w:r>
      <w:proofErr w:type="spellEnd"/>
      <w:r w:rsidR="006E7836" w:rsidRPr="00622574">
        <w:rPr>
          <w:rFonts w:ascii="Times New Roman" w:hAnsi="Times New Roman" w:cs="Times New Roman"/>
          <w:sz w:val="28"/>
          <w:szCs w:val="28"/>
        </w:rPr>
        <w:t xml:space="preserve"> і структура </w:t>
      </w:r>
      <w:proofErr w:type="spellStart"/>
      <w:r w:rsidR="006E7836" w:rsidRPr="00622574">
        <w:rPr>
          <w:rFonts w:ascii="Times New Roman" w:hAnsi="Times New Roman" w:cs="Times New Roman"/>
          <w:sz w:val="28"/>
          <w:szCs w:val="28"/>
        </w:rPr>
        <w:t>праваадносін</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звязаных</w:t>
      </w:r>
      <w:proofErr w:type="spellEnd"/>
      <w:r w:rsidR="006E7836" w:rsidRPr="00622574">
        <w:rPr>
          <w:rFonts w:ascii="Times New Roman" w:hAnsi="Times New Roman" w:cs="Times New Roman"/>
          <w:sz w:val="28"/>
          <w:szCs w:val="28"/>
        </w:rPr>
        <w:t xml:space="preserve"> з </w:t>
      </w:r>
      <w:proofErr w:type="spellStart"/>
      <w:r w:rsidR="006E7836" w:rsidRPr="00622574">
        <w:rPr>
          <w:rFonts w:ascii="Times New Roman" w:hAnsi="Times New Roman" w:cs="Times New Roman"/>
          <w:sz w:val="28"/>
          <w:szCs w:val="28"/>
        </w:rPr>
        <w:t>прававым</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рэгуляваннем</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замежных</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інвестыцый</w:t>
      </w:r>
      <w:proofErr w:type="spellEnd"/>
      <w:r w:rsidR="006E7836" w:rsidRPr="00622574">
        <w:rPr>
          <w:rFonts w:ascii="Times New Roman" w:hAnsi="Times New Roman" w:cs="Times New Roman"/>
          <w:sz w:val="28"/>
          <w:szCs w:val="28"/>
        </w:rPr>
        <w:t xml:space="preserve"> у</w:t>
      </w:r>
      <w:proofErr w:type="gramStart"/>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Е</w:t>
      </w:r>
      <w:proofErr w:type="gramEnd"/>
      <w:r w:rsidR="006E7836" w:rsidRPr="00622574">
        <w:rPr>
          <w:rFonts w:ascii="Times New Roman" w:hAnsi="Times New Roman" w:cs="Times New Roman"/>
          <w:sz w:val="28"/>
          <w:szCs w:val="28"/>
        </w:rPr>
        <w:t>ўрапейскім</w:t>
      </w:r>
      <w:proofErr w:type="spellEnd"/>
      <w:r w:rsidR="006E7836" w:rsidRPr="00622574">
        <w:rPr>
          <w:rFonts w:ascii="Times New Roman" w:hAnsi="Times New Roman" w:cs="Times New Roman"/>
          <w:sz w:val="28"/>
          <w:szCs w:val="28"/>
        </w:rPr>
        <w:t xml:space="preserve"> і </w:t>
      </w:r>
      <w:proofErr w:type="spellStart"/>
      <w:r w:rsidR="006E7836" w:rsidRPr="00622574">
        <w:rPr>
          <w:rFonts w:ascii="Times New Roman" w:hAnsi="Times New Roman" w:cs="Times New Roman"/>
          <w:sz w:val="28"/>
          <w:szCs w:val="28"/>
        </w:rPr>
        <w:t>Еўразійскім</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эканамічным</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саюзах</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даследаваны</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асноўныя</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тэндэнцыі</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развіцця</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міжнароднага</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інвестыцыйнага</w:t>
      </w:r>
      <w:proofErr w:type="spellEnd"/>
      <w:r w:rsidR="006E7836" w:rsidRPr="00622574">
        <w:rPr>
          <w:rFonts w:ascii="Times New Roman" w:hAnsi="Times New Roman" w:cs="Times New Roman"/>
          <w:sz w:val="28"/>
          <w:szCs w:val="28"/>
        </w:rPr>
        <w:t xml:space="preserve"> права; </w:t>
      </w:r>
      <w:proofErr w:type="spellStart"/>
      <w:r w:rsidR="006E7836" w:rsidRPr="00622574">
        <w:rPr>
          <w:rFonts w:ascii="Times New Roman" w:hAnsi="Times New Roman" w:cs="Times New Roman"/>
          <w:sz w:val="28"/>
          <w:szCs w:val="28"/>
        </w:rPr>
        <w:t>вызначаны</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тэндэнцыі</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якія</w:t>
      </w:r>
      <w:proofErr w:type="spellEnd"/>
      <w:r w:rsidR="006E7836" w:rsidRPr="00622574">
        <w:rPr>
          <w:rFonts w:ascii="Times New Roman" w:hAnsi="Times New Roman" w:cs="Times New Roman"/>
          <w:sz w:val="28"/>
          <w:szCs w:val="28"/>
        </w:rPr>
        <w:t xml:space="preserve"> </w:t>
      </w:r>
      <w:proofErr w:type="spellStart"/>
      <w:proofErr w:type="gramStart"/>
      <w:r w:rsidR="006E7836" w:rsidRPr="00622574">
        <w:rPr>
          <w:rFonts w:ascii="Times New Roman" w:hAnsi="Times New Roman" w:cs="Times New Roman"/>
          <w:sz w:val="28"/>
          <w:szCs w:val="28"/>
        </w:rPr>
        <w:t>фарм</w:t>
      </w:r>
      <w:proofErr w:type="gramEnd"/>
      <w:r w:rsidR="006E7836" w:rsidRPr="00622574">
        <w:rPr>
          <w:rFonts w:ascii="Times New Roman" w:hAnsi="Times New Roman" w:cs="Times New Roman"/>
          <w:sz w:val="28"/>
          <w:szCs w:val="28"/>
        </w:rPr>
        <w:t>іруюцца</w:t>
      </w:r>
      <w:proofErr w:type="spellEnd"/>
      <w:r w:rsidR="006E7836" w:rsidRPr="00622574">
        <w:rPr>
          <w:rFonts w:ascii="Times New Roman" w:hAnsi="Times New Roman" w:cs="Times New Roman"/>
          <w:sz w:val="28"/>
          <w:szCs w:val="28"/>
        </w:rPr>
        <w:t xml:space="preserve"> ў </w:t>
      </w:r>
      <w:proofErr w:type="spellStart"/>
      <w:r w:rsidR="006E7836" w:rsidRPr="00622574">
        <w:rPr>
          <w:rFonts w:ascii="Times New Roman" w:hAnsi="Times New Roman" w:cs="Times New Roman"/>
          <w:sz w:val="28"/>
          <w:szCs w:val="28"/>
        </w:rPr>
        <w:t>заканадаўствах</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краін</w:t>
      </w:r>
      <w:proofErr w:type="spellEnd"/>
      <w:r w:rsidR="006E7836" w:rsidRPr="00622574">
        <w:rPr>
          <w:rFonts w:ascii="Times New Roman" w:hAnsi="Times New Roman" w:cs="Times New Roman"/>
          <w:sz w:val="28"/>
          <w:szCs w:val="28"/>
        </w:rPr>
        <w:t xml:space="preserve"> і </w:t>
      </w:r>
      <w:proofErr w:type="spellStart"/>
      <w:r w:rsidR="006E7836" w:rsidRPr="00622574">
        <w:rPr>
          <w:rFonts w:ascii="Times New Roman" w:hAnsi="Times New Roman" w:cs="Times New Roman"/>
          <w:sz w:val="28"/>
          <w:szCs w:val="28"/>
        </w:rPr>
        <w:t>міжнароднай</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супольнасці</w:t>
      </w:r>
      <w:proofErr w:type="spellEnd"/>
      <w:r w:rsidR="006E7836" w:rsidRPr="00622574">
        <w:rPr>
          <w:rFonts w:ascii="Times New Roman" w:hAnsi="Times New Roman" w:cs="Times New Roman"/>
          <w:sz w:val="28"/>
          <w:szCs w:val="28"/>
        </w:rPr>
        <w:t xml:space="preserve">, і </w:t>
      </w:r>
      <w:proofErr w:type="spellStart"/>
      <w:r w:rsidR="006E7836" w:rsidRPr="00622574">
        <w:rPr>
          <w:rFonts w:ascii="Times New Roman" w:hAnsi="Times New Roman" w:cs="Times New Roman"/>
          <w:sz w:val="28"/>
          <w:szCs w:val="28"/>
        </w:rPr>
        <w:t>накіраваны</w:t>
      </w:r>
      <w:proofErr w:type="spellEnd"/>
      <w:r w:rsidR="006E7836" w:rsidRPr="00622574">
        <w:rPr>
          <w:rFonts w:ascii="Times New Roman" w:hAnsi="Times New Roman" w:cs="Times New Roman"/>
          <w:sz w:val="28"/>
          <w:szCs w:val="28"/>
        </w:rPr>
        <w:t xml:space="preserve"> на </w:t>
      </w:r>
      <w:proofErr w:type="spellStart"/>
      <w:r w:rsidR="006E7836" w:rsidRPr="00622574">
        <w:rPr>
          <w:rFonts w:ascii="Times New Roman" w:hAnsi="Times New Roman" w:cs="Times New Roman"/>
          <w:sz w:val="28"/>
          <w:szCs w:val="28"/>
        </w:rPr>
        <w:t>рэгуляванне</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афшорных</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кампаній</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распрацаваны</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прапановы</w:t>
      </w:r>
      <w:proofErr w:type="spellEnd"/>
      <w:r w:rsidR="006E7836" w:rsidRPr="00622574">
        <w:rPr>
          <w:rFonts w:ascii="Times New Roman" w:hAnsi="Times New Roman" w:cs="Times New Roman"/>
          <w:sz w:val="28"/>
          <w:szCs w:val="28"/>
        </w:rPr>
        <w:t xml:space="preserve"> па </w:t>
      </w:r>
      <w:proofErr w:type="spellStart"/>
      <w:r w:rsidR="006E7836" w:rsidRPr="00622574">
        <w:rPr>
          <w:rFonts w:ascii="Times New Roman" w:hAnsi="Times New Roman" w:cs="Times New Roman"/>
          <w:sz w:val="28"/>
          <w:szCs w:val="28"/>
        </w:rPr>
        <w:t>ўдасканаленню</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нарматыўна-прававой</w:t>
      </w:r>
      <w:proofErr w:type="spellEnd"/>
      <w:r w:rsidR="006E7836" w:rsidRPr="00622574">
        <w:rPr>
          <w:rFonts w:ascii="Times New Roman" w:hAnsi="Times New Roman" w:cs="Times New Roman"/>
          <w:sz w:val="28"/>
          <w:szCs w:val="28"/>
        </w:rPr>
        <w:t xml:space="preserve"> базы ў сферы </w:t>
      </w:r>
      <w:proofErr w:type="spellStart"/>
      <w:r w:rsidR="006E7836" w:rsidRPr="00622574">
        <w:rPr>
          <w:rFonts w:ascii="Times New Roman" w:hAnsi="Times New Roman" w:cs="Times New Roman"/>
          <w:sz w:val="28"/>
          <w:szCs w:val="28"/>
        </w:rPr>
        <w:t>міжнароднага</w:t>
      </w:r>
      <w:proofErr w:type="spellEnd"/>
      <w:r w:rsidR="006E7836" w:rsidRPr="00622574">
        <w:rPr>
          <w:rFonts w:ascii="Times New Roman" w:hAnsi="Times New Roman" w:cs="Times New Roman"/>
          <w:sz w:val="28"/>
          <w:szCs w:val="28"/>
        </w:rPr>
        <w:t xml:space="preserve"> </w:t>
      </w:r>
      <w:proofErr w:type="spellStart"/>
      <w:r w:rsidR="006E7836" w:rsidRPr="00622574">
        <w:rPr>
          <w:rFonts w:ascii="Times New Roman" w:hAnsi="Times New Roman" w:cs="Times New Roman"/>
          <w:sz w:val="28"/>
          <w:szCs w:val="28"/>
        </w:rPr>
        <w:t>інвестыцыйнага</w:t>
      </w:r>
      <w:proofErr w:type="spellEnd"/>
      <w:r w:rsidR="006E7836" w:rsidRPr="00622574">
        <w:rPr>
          <w:rFonts w:ascii="Times New Roman" w:hAnsi="Times New Roman" w:cs="Times New Roman"/>
          <w:sz w:val="28"/>
          <w:szCs w:val="28"/>
        </w:rPr>
        <w:t xml:space="preserve"> права.</w:t>
      </w:r>
    </w:p>
    <w:p w:rsidR="007F6325" w:rsidRPr="00377C5F" w:rsidRDefault="007F6325" w:rsidP="007F6325">
      <w:pPr>
        <w:spacing w:after="0" w:line="360" w:lineRule="exact"/>
        <w:ind w:firstLine="709"/>
        <w:jc w:val="both"/>
        <w:rPr>
          <w:rFonts w:ascii="Times New Roman" w:eastAsia="Times New Roman" w:hAnsi="Times New Roman" w:cs="Times New Roman"/>
          <w:sz w:val="28"/>
          <w:szCs w:val="28"/>
          <w:lang w:eastAsia="ru-RU"/>
        </w:rPr>
      </w:pPr>
      <w:proofErr w:type="spellStart"/>
      <w:r w:rsidRPr="00377C5F">
        <w:rPr>
          <w:rFonts w:ascii="Times New Roman" w:eastAsia="Times New Roman" w:hAnsi="Times New Roman" w:cs="Times New Roman"/>
          <w:i/>
          <w:sz w:val="28"/>
          <w:szCs w:val="28"/>
          <w:lang w:eastAsia="ru-RU"/>
        </w:rPr>
        <w:lastRenderedPageBreak/>
        <w:t>Дакладнасць</w:t>
      </w:r>
      <w:proofErr w:type="spellEnd"/>
      <w:r w:rsidRPr="00377C5F">
        <w:rPr>
          <w:rFonts w:ascii="Times New Roman" w:eastAsia="Times New Roman" w:hAnsi="Times New Roman" w:cs="Times New Roman"/>
          <w:i/>
          <w:sz w:val="28"/>
          <w:szCs w:val="28"/>
          <w:lang w:eastAsia="ru-RU"/>
        </w:rPr>
        <w:t xml:space="preserve"> </w:t>
      </w:r>
      <w:proofErr w:type="spellStart"/>
      <w:r w:rsidRPr="00377C5F">
        <w:rPr>
          <w:rFonts w:ascii="Times New Roman" w:eastAsia="Times New Roman" w:hAnsi="Times New Roman" w:cs="Times New Roman"/>
          <w:i/>
          <w:sz w:val="28"/>
          <w:szCs w:val="28"/>
          <w:lang w:eastAsia="ru-RU"/>
        </w:rPr>
        <w:t>матэрыялаў</w:t>
      </w:r>
      <w:proofErr w:type="spellEnd"/>
      <w:r w:rsidRPr="00377C5F">
        <w:rPr>
          <w:rFonts w:ascii="Times New Roman" w:eastAsia="Times New Roman" w:hAnsi="Times New Roman" w:cs="Times New Roman"/>
          <w:i/>
          <w:sz w:val="28"/>
          <w:szCs w:val="28"/>
          <w:lang w:eastAsia="ru-RU"/>
        </w:rPr>
        <w:t xml:space="preserve"> і </w:t>
      </w:r>
      <w:proofErr w:type="spellStart"/>
      <w:r w:rsidRPr="00377C5F">
        <w:rPr>
          <w:rFonts w:ascii="Times New Roman" w:eastAsia="Times New Roman" w:hAnsi="Times New Roman" w:cs="Times New Roman"/>
          <w:i/>
          <w:sz w:val="28"/>
          <w:szCs w:val="28"/>
          <w:lang w:eastAsia="ru-RU"/>
        </w:rPr>
        <w:t>вынікаў</w:t>
      </w:r>
      <w:proofErr w:type="spellEnd"/>
      <w:r w:rsidRPr="00377C5F">
        <w:rPr>
          <w:rFonts w:ascii="Times New Roman" w:eastAsia="Times New Roman" w:hAnsi="Times New Roman" w:cs="Times New Roman"/>
          <w:i/>
          <w:sz w:val="28"/>
          <w:szCs w:val="28"/>
          <w:lang w:eastAsia="ru-RU"/>
        </w:rPr>
        <w:t xml:space="preserve"> </w:t>
      </w:r>
      <w:proofErr w:type="spellStart"/>
      <w:r w:rsidRPr="00377C5F">
        <w:rPr>
          <w:rFonts w:ascii="Times New Roman" w:eastAsia="Times New Roman" w:hAnsi="Times New Roman" w:cs="Times New Roman"/>
          <w:i/>
          <w:sz w:val="28"/>
          <w:szCs w:val="28"/>
          <w:lang w:eastAsia="ru-RU"/>
        </w:rPr>
        <w:t>дыпломнай</w:t>
      </w:r>
      <w:proofErr w:type="spellEnd"/>
      <w:r w:rsidRPr="00377C5F">
        <w:rPr>
          <w:rFonts w:ascii="Times New Roman" w:eastAsia="Times New Roman" w:hAnsi="Times New Roman" w:cs="Times New Roman"/>
          <w:i/>
          <w:sz w:val="28"/>
          <w:szCs w:val="28"/>
          <w:lang w:eastAsia="ru-RU"/>
        </w:rPr>
        <w:t xml:space="preserve"> </w:t>
      </w:r>
      <w:proofErr w:type="spellStart"/>
      <w:r w:rsidRPr="00377C5F">
        <w:rPr>
          <w:rFonts w:ascii="Times New Roman" w:eastAsia="Times New Roman" w:hAnsi="Times New Roman" w:cs="Times New Roman"/>
          <w:i/>
          <w:sz w:val="28"/>
          <w:szCs w:val="28"/>
          <w:lang w:eastAsia="ru-RU"/>
        </w:rPr>
        <w:t>працы</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Выкарыстаныя</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матэрыялы</w:t>
      </w:r>
      <w:proofErr w:type="spellEnd"/>
      <w:r w:rsidRPr="00377C5F">
        <w:rPr>
          <w:rFonts w:ascii="Times New Roman" w:eastAsia="Times New Roman" w:hAnsi="Times New Roman" w:cs="Times New Roman"/>
          <w:sz w:val="28"/>
          <w:szCs w:val="28"/>
          <w:lang w:eastAsia="ru-RU"/>
        </w:rPr>
        <w:t xml:space="preserve"> і </w:t>
      </w:r>
      <w:proofErr w:type="spellStart"/>
      <w:r w:rsidRPr="00377C5F">
        <w:rPr>
          <w:rFonts w:ascii="Times New Roman" w:eastAsia="Times New Roman" w:hAnsi="Times New Roman" w:cs="Times New Roman"/>
          <w:sz w:val="28"/>
          <w:szCs w:val="28"/>
          <w:lang w:eastAsia="ru-RU"/>
        </w:rPr>
        <w:t>вынікі</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дыпломнай</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працы</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з'яўляюцца</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дакладнымі</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Праца</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выканана</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самастойна</w:t>
      </w:r>
      <w:proofErr w:type="spellEnd"/>
      <w:r w:rsidRPr="00377C5F">
        <w:rPr>
          <w:rFonts w:ascii="Times New Roman" w:eastAsia="Times New Roman" w:hAnsi="Times New Roman" w:cs="Times New Roman"/>
          <w:sz w:val="28"/>
          <w:szCs w:val="28"/>
          <w:lang w:eastAsia="ru-RU"/>
        </w:rPr>
        <w:t>.</w:t>
      </w:r>
    </w:p>
    <w:p w:rsidR="00393B01" w:rsidRPr="00652323" w:rsidRDefault="007F6325" w:rsidP="00652323">
      <w:pPr>
        <w:spacing w:after="0" w:line="360" w:lineRule="exact"/>
        <w:ind w:firstLine="709"/>
        <w:jc w:val="both"/>
        <w:rPr>
          <w:rFonts w:ascii="Times New Roman" w:eastAsia="Times New Roman" w:hAnsi="Times New Roman"/>
          <w:sz w:val="28"/>
          <w:szCs w:val="28"/>
          <w:lang w:eastAsia="ru-RU"/>
        </w:rPr>
      </w:pPr>
      <w:proofErr w:type="spellStart"/>
      <w:r w:rsidRPr="00377C5F">
        <w:rPr>
          <w:rFonts w:ascii="Times New Roman" w:eastAsia="Times New Roman" w:hAnsi="Times New Roman" w:cs="Times New Roman"/>
          <w:i/>
          <w:sz w:val="28"/>
          <w:szCs w:val="28"/>
          <w:lang w:eastAsia="ru-RU"/>
        </w:rPr>
        <w:t>Рэкамендацыі</w:t>
      </w:r>
      <w:proofErr w:type="spellEnd"/>
      <w:r w:rsidRPr="00377C5F">
        <w:rPr>
          <w:rFonts w:ascii="Times New Roman" w:eastAsia="Times New Roman" w:hAnsi="Times New Roman" w:cs="Times New Roman"/>
          <w:i/>
          <w:sz w:val="28"/>
          <w:szCs w:val="28"/>
          <w:lang w:eastAsia="ru-RU"/>
        </w:rPr>
        <w:t xml:space="preserve"> па </w:t>
      </w:r>
      <w:proofErr w:type="spellStart"/>
      <w:r w:rsidRPr="00377C5F">
        <w:rPr>
          <w:rFonts w:ascii="Times New Roman" w:eastAsia="Times New Roman" w:hAnsi="Times New Roman" w:cs="Times New Roman"/>
          <w:i/>
          <w:sz w:val="28"/>
          <w:szCs w:val="28"/>
          <w:lang w:eastAsia="ru-RU"/>
        </w:rPr>
        <w:t>выкарыстанні</w:t>
      </w:r>
      <w:proofErr w:type="spellEnd"/>
      <w:r w:rsidRPr="00377C5F">
        <w:rPr>
          <w:rFonts w:ascii="Times New Roman" w:eastAsia="Times New Roman" w:hAnsi="Times New Roman" w:cs="Times New Roman"/>
          <w:i/>
          <w:sz w:val="28"/>
          <w:szCs w:val="28"/>
          <w:lang w:eastAsia="ru-RU"/>
        </w:rPr>
        <w:t xml:space="preserve"> </w:t>
      </w:r>
      <w:proofErr w:type="spellStart"/>
      <w:r w:rsidRPr="00377C5F">
        <w:rPr>
          <w:rFonts w:ascii="Times New Roman" w:eastAsia="Times New Roman" w:hAnsi="Times New Roman" w:cs="Times New Roman"/>
          <w:i/>
          <w:sz w:val="28"/>
          <w:szCs w:val="28"/>
          <w:lang w:eastAsia="ru-RU"/>
        </w:rPr>
        <w:t>вынікаў</w:t>
      </w:r>
      <w:proofErr w:type="spellEnd"/>
      <w:r w:rsidRPr="00377C5F">
        <w:rPr>
          <w:rFonts w:ascii="Times New Roman" w:eastAsia="Times New Roman" w:hAnsi="Times New Roman" w:cs="Times New Roman"/>
          <w:i/>
          <w:sz w:val="28"/>
          <w:szCs w:val="28"/>
          <w:lang w:eastAsia="ru-RU"/>
        </w:rPr>
        <w:t xml:space="preserve"> работы</w:t>
      </w:r>
      <w:proofErr w:type="gramStart"/>
      <w:r w:rsidRPr="00377C5F">
        <w:rPr>
          <w:rFonts w:ascii="Times New Roman" w:eastAsia="Times New Roman" w:hAnsi="Times New Roman" w:cs="Times New Roman"/>
          <w:sz w:val="28"/>
          <w:szCs w:val="28"/>
          <w:lang w:eastAsia="ru-RU"/>
        </w:rPr>
        <w:t>.</w:t>
      </w:r>
      <w:proofErr w:type="gramEnd"/>
      <w:r w:rsidRPr="00377C5F">
        <w:rPr>
          <w:rFonts w:ascii="Times New Roman" w:eastAsia="Times New Roman" w:hAnsi="Times New Roman" w:cs="Times New Roman"/>
          <w:sz w:val="28"/>
          <w:szCs w:val="28"/>
          <w:lang w:eastAsia="ru-RU"/>
        </w:rPr>
        <w:t xml:space="preserve"> </w:t>
      </w:r>
      <w:r w:rsidR="00D026A1">
        <w:rPr>
          <w:rFonts w:ascii="Times New Roman" w:hAnsi="Times New Roman" w:cs="Times New Roman"/>
          <w:sz w:val="28"/>
          <w:szCs w:val="28"/>
        </w:rPr>
        <w:t>П</w:t>
      </w:r>
      <w:r w:rsidR="00D026A1" w:rsidRPr="00622574">
        <w:rPr>
          <w:rFonts w:ascii="Times New Roman" w:hAnsi="Times New Roman" w:cs="Times New Roman"/>
          <w:sz w:val="28"/>
          <w:szCs w:val="28"/>
        </w:rPr>
        <w:t xml:space="preserve">а </w:t>
      </w:r>
      <w:proofErr w:type="spellStart"/>
      <w:r w:rsidR="00D026A1" w:rsidRPr="00622574">
        <w:rPr>
          <w:rFonts w:ascii="Times New Roman" w:hAnsi="Times New Roman" w:cs="Times New Roman"/>
          <w:sz w:val="28"/>
          <w:szCs w:val="28"/>
        </w:rPr>
        <w:t>выніках</w:t>
      </w:r>
      <w:proofErr w:type="spellEnd"/>
      <w:r w:rsidR="00D026A1" w:rsidRPr="00622574">
        <w:rPr>
          <w:rFonts w:ascii="Times New Roman" w:hAnsi="Times New Roman" w:cs="Times New Roman"/>
          <w:sz w:val="28"/>
          <w:szCs w:val="28"/>
        </w:rPr>
        <w:t xml:space="preserve"> </w:t>
      </w:r>
      <w:proofErr w:type="spellStart"/>
      <w:r w:rsidR="00D026A1" w:rsidRPr="00622574">
        <w:rPr>
          <w:rFonts w:ascii="Times New Roman" w:hAnsi="Times New Roman" w:cs="Times New Roman"/>
          <w:sz w:val="28"/>
          <w:szCs w:val="28"/>
        </w:rPr>
        <w:t>праведзенага</w:t>
      </w:r>
      <w:proofErr w:type="spellEnd"/>
      <w:r w:rsidR="00D026A1" w:rsidRPr="00622574">
        <w:rPr>
          <w:rFonts w:ascii="Times New Roman" w:hAnsi="Times New Roman" w:cs="Times New Roman"/>
          <w:sz w:val="28"/>
          <w:szCs w:val="28"/>
        </w:rPr>
        <w:t xml:space="preserve"> </w:t>
      </w:r>
      <w:proofErr w:type="spellStart"/>
      <w:proofErr w:type="gramStart"/>
      <w:r w:rsidR="00D026A1" w:rsidRPr="00622574">
        <w:rPr>
          <w:rFonts w:ascii="Times New Roman" w:hAnsi="Times New Roman" w:cs="Times New Roman"/>
          <w:sz w:val="28"/>
          <w:szCs w:val="28"/>
        </w:rPr>
        <w:t>даследавання</w:t>
      </w:r>
      <w:proofErr w:type="spellEnd"/>
      <w:proofErr w:type="gramEnd"/>
      <w:r w:rsidR="00D026A1" w:rsidRPr="00622574">
        <w:rPr>
          <w:rFonts w:ascii="Times New Roman" w:hAnsi="Times New Roman" w:cs="Times New Roman"/>
          <w:sz w:val="28"/>
          <w:szCs w:val="28"/>
        </w:rPr>
        <w:t xml:space="preserve"> </w:t>
      </w:r>
      <w:proofErr w:type="spellStart"/>
      <w:r w:rsidR="00D026A1" w:rsidRPr="00622574">
        <w:rPr>
          <w:rFonts w:ascii="Times New Roman" w:hAnsi="Times New Roman" w:cs="Times New Roman"/>
          <w:sz w:val="28"/>
          <w:szCs w:val="28"/>
        </w:rPr>
        <w:t>аўтарам</w:t>
      </w:r>
      <w:proofErr w:type="spellEnd"/>
      <w:r w:rsidR="00D026A1" w:rsidRPr="00622574">
        <w:rPr>
          <w:rFonts w:ascii="Times New Roman" w:hAnsi="Times New Roman" w:cs="Times New Roman"/>
          <w:sz w:val="28"/>
          <w:szCs w:val="28"/>
        </w:rPr>
        <w:t xml:space="preserve"> </w:t>
      </w:r>
      <w:proofErr w:type="spellStart"/>
      <w:r w:rsidR="00D026A1" w:rsidRPr="00622574">
        <w:rPr>
          <w:rFonts w:ascii="Times New Roman" w:hAnsi="Times New Roman" w:cs="Times New Roman"/>
          <w:sz w:val="28"/>
          <w:szCs w:val="28"/>
        </w:rPr>
        <w:t>былі</w:t>
      </w:r>
      <w:proofErr w:type="spellEnd"/>
      <w:r w:rsidR="00D026A1" w:rsidRPr="00622574">
        <w:rPr>
          <w:rFonts w:ascii="Times New Roman" w:hAnsi="Times New Roman" w:cs="Times New Roman"/>
          <w:sz w:val="28"/>
          <w:szCs w:val="28"/>
        </w:rPr>
        <w:t xml:space="preserve"> </w:t>
      </w:r>
      <w:proofErr w:type="spellStart"/>
      <w:r w:rsidR="00D026A1" w:rsidRPr="00622574">
        <w:rPr>
          <w:rFonts w:ascii="Times New Roman" w:hAnsi="Times New Roman" w:cs="Times New Roman"/>
          <w:sz w:val="28"/>
          <w:szCs w:val="28"/>
        </w:rPr>
        <w:t>распрацаваны</w:t>
      </w:r>
      <w:proofErr w:type="spellEnd"/>
      <w:r w:rsidR="00D026A1" w:rsidRPr="00622574">
        <w:rPr>
          <w:rFonts w:ascii="Times New Roman" w:hAnsi="Times New Roman" w:cs="Times New Roman"/>
          <w:sz w:val="28"/>
          <w:szCs w:val="28"/>
        </w:rPr>
        <w:t xml:space="preserve"> </w:t>
      </w:r>
      <w:proofErr w:type="spellStart"/>
      <w:r w:rsidR="00D026A1" w:rsidRPr="00622574">
        <w:rPr>
          <w:rFonts w:ascii="Times New Roman" w:hAnsi="Times New Roman" w:cs="Times New Roman"/>
          <w:sz w:val="28"/>
          <w:szCs w:val="28"/>
        </w:rPr>
        <w:t>канкрэтныя</w:t>
      </w:r>
      <w:proofErr w:type="spellEnd"/>
      <w:r w:rsidR="00D026A1" w:rsidRPr="00622574">
        <w:rPr>
          <w:rFonts w:ascii="Times New Roman" w:hAnsi="Times New Roman" w:cs="Times New Roman"/>
          <w:sz w:val="28"/>
          <w:szCs w:val="28"/>
        </w:rPr>
        <w:t xml:space="preserve"> </w:t>
      </w:r>
      <w:proofErr w:type="spellStart"/>
      <w:r w:rsidR="00D026A1" w:rsidRPr="00622574">
        <w:rPr>
          <w:rFonts w:ascii="Times New Roman" w:hAnsi="Times New Roman" w:cs="Times New Roman"/>
          <w:sz w:val="28"/>
          <w:szCs w:val="28"/>
        </w:rPr>
        <w:t>прапановы</w:t>
      </w:r>
      <w:proofErr w:type="spellEnd"/>
      <w:r w:rsidR="00D026A1" w:rsidRPr="00622574">
        <w:rPr>
          <w:rFonts w:ascii="Times New Roman" w:hAnsi="Times New Roman" w:cs="Times New Roman"/>
          <w:sz w:val="28"/>
          <w:szCs w:val="28"/>
        </w:rPr>
        <w:t xml:space="preserve"> па </w:t>
      </w:r>
      <w:proofErr w:type="spellStart"/>
      <w:r w:rsidR="00D026A1" w:rsidRPr="00622574">
        <w:rPr>
          <w:rFonts w:ascii="Times New Roman" w:hAnsi="Times New Roman" w:cs="Times New Roman"/>
          <w:sz w:val="28"/>
          <w:szCs w:val="28"/>
        </w:rPr>
        <w:t>ўдасканаленні</w:t>
      </w:r>
      <w:proofErr w:type="spellEnd"/>
      <w:r w:rsidR="00D026A1" w:rsidRPr="00622574">
        <w:rPr>
          <w:rFonts w:ascii="Times New Roman" w:hAnsi="Times New Roman" w:cs="Times New Roman"/>
          <w:sz w:val="28"/>
          <w:szCs w:val="28"/>
        </w:rPr>
        <w:t xml:space="preserve"> </w:t>
      </w:r>
      <w:proofErr w:type="spellStart"/>
      <w:r w:rsidR="00D026A1" w:rsidRPr="00622574">
        <w:rPr>
          <w:rFonts w:ascii="Times New Roman" w:hAnsi="Times New Roman" w:cs="Times New Roman"/>
          <w:sz w:val="28"/>
          <w:szCs w:val="28"/>
        </w:rPr>
        <w:t>нарматыўна-прававога</w:t>
      </w:r>
      <w:proofErr w:type="spellEnd"/>
      <w:r w:rsidR="00D026A1" w:rsidRPr="00622574">
        <w:rPr>
          <w:rFonts w:ascii="Times New Roman" w:hAnsi="Times New Roman" w:cs="Times New Roman"/>
          <w:sz w:val="28"/>
          <w:szCs w:val="28"/>
        </w:rPr>
        <w:t xml:space="preserve"> </w:t>
      </w:r>
      <w:proofErr w:type="spellStart"/>
      <w:r w:rsidR="00D026A1" w:rsidRPr="00622574">
        <w:rPr>
          <w:rFonts w:ascii="Times New Roman" w:hAnsi="Times New Roman" w:cs="Times New Roman"/>
          <w:sz w:val="28"/>
          <w:szCs w:val="28"/>
        </w:rPr>
        <w:t>рэгулявання</w:t>
      </w:r>
      <w:proofErr w:type="spellEnd"/>
      <w:r w:rsidR="00D026A1" w:rsidRPr="00622574">
        <w:rPr>
          <w:rFonts w:ascii="Times New Roman" w:hAnsi="Times New Roman" w:cs="Times New Roman"/>
          <w:sz w:val="28"/>
          <w:szCs w:val="28"/>
        </w:rPr>
        <w:t xml:space="preserve"> </w:t>
      </w:r>
      <w:proofErr w:type="spellStart"/>
      <w:r w:rsidR="00D026A1" w:rsidRPr="00622574">
        <w:rPr>
          <w:rFonts w:ascii="Times New Roman" w:hAnsi="Times New Roman" w:cs="Times New Roman"/>
          <w:sz w:val="28"/>
          <w:szCs w:val="28"/>
        </w:rPr>
        <w:t>міжнароднага</w:t>
      </w:r>
      <w:proofErr w:type="spellEnd"/>
      <w:r w:rsidR="00D026A1" w:rsidRPr="00622574">
        <w:rPr>
          <w:rFonts w:ascii="Times New Roman" w:hAnsi="Times New Roman" w:cs="Times New Roman"/>
          <w:sz w:val="28"/>
          <w:szCs w:val="28"/>
        </w:rPr>
        <w:t xml:space="preserve"> і </w:t>
      </w:r>
      <w:proofErr w:type="spellStart"/>
      <w:r w:rsidR="00D026A1" w:rsidRPr="00622574">
        <w:rPr>
          <w:rFonts w:ascii="Times New Roman" w:hAnsi="Times New Roman" w:cs="Times New Roman"/>
          <w:sz w:val="28"/>
          <w:szCs w:val="28"/>
        </w:rPr>
        <w:t>рэгіянальнага</w:t>
      </w:r>
      <w:proofErr w:type="spellEnd"/>
      <w:r w:rsidR="00D026A1" w:rsidRPr="00622574">
        <w:rPr>
          <w:rFonts w:ascii="Times New Roman" w:hAnsi="Times New Roman" w:cs="Times New Roman"/>
          <w:sz w:val="28"/>
          <w:szCs w:val="28"/>
        </w:rPr>
        <w:t xml:space="preserve"> </w:t>
      </w:r>
      <w:proofErr w:type="spellStart"/>
      <w:r w:rsidR="00D026A1" w:rsidRPr="00622574">
        <w:rPr>
          <w:rFonts w:ascii="Times New Roman" w:hAnsi="Times New Roman" w:cs="Times New Roman"/>
          <w:sz w:val="28"/>
          <w:szCs w:val="28"/>
        </w:rPr>
        <w:t>інвестыцыйнага</w:t>
      </w:r>
      <w:proofErr w:type="spellEnd"/>
      <w:r w:rsidR="00D026A1" w:rsidRPr="00622574">
        <w:rPr>
          <w:rFonts w:ascii="Times New Roman" w:hAnsi="Times New Roman" w:cs="Times New Roman"/>
          <w:sz w:val="28"/>
          <w:szCs w:val="28"/>
        </w:rPr>
        <w:t xml:space="preserve"> права, </w:t>
      </w:r>
      <w:proofErr w:type="spellStart"/>
      <w:r w:rsidR="00D026A1" w:rsidRPr="00622574">
        <w:rPr>
          <w:rFonts w:ascii="Times New Roman" w:hAnsi="Times New Roman" w:cs="Times New Roman"/>
          <w:sz w:val="28"/>
          <w:szCs w:val="28"/>
        </w:rPr>
        <w:t>якія</w:t>
      </w:r>
      <w:proofErr w:type="spellEnd"/>
      <w:r w:rsidR="00D026A1" w:rsidRPr="00622574">
        <w:rPr>
          <w:rFonts w:ascii="Times New Roman" w:hAnsi="Times New Roman" w:cs="Times New Roman"/>
          <w:sz w:val="28"/>
          <w:szCs w:val="28"/>
        </w:rPr>
        <w:t xml:space="preserve"> </w:t>
      </w:r>
      <w:proofErr w:type="spellStart"/>
      <w:r w:rsidR="00D026A1" w:rsidRPr="00622574">
        <w:rPr>
          <w:rFonts w:ascii="Times New Roman" w:hAnsi="Times New Roman" w:cs="Times New Roman"/>
          <w:sz w:val="28"/>
          <w:szCs w:val="28"/>
        </w:rPr>
        <w:t>будуць</w:t>
      </w:r>
      <w:proofErr w:type="spellEnd"/>
      <w:r w:rsidR="00D026A1" w:rsidRPr="00622574">
        <w:rPr>
          <w:rFonts w:ascii="Times New Roman" w:hAnsi="Times New Roman" w:cs="Times New Roman"/>
          <w:sz w:val="28"/>
          <w:szCs w:val="28"/>
        </w:rPr>
        <w:t xml:space="preserve"> </w:t>
      </w:r>
      <w:proofErr w:type="spellStart"/>
      <w:r w:rsidR="00D026A1" w:rsidRPr="00622574">
        <w:rPr>
          <w:rFonts w:ascii="Times New Roman" w:hAnsi="Times New Roman" w:cs="Times New Roman"/>
          <w:sz w:val="28"/>
          <w:szCs w:val="28"/>
        </w:rPr>
        <w:t>мець</w:t>
      </w:r>
      <w:proofErr w:type="spellEnd"/>
      <w:r w:rsidR="00D026A1" w:rsidRPr="00622574">
        <w:rPr>
          <w:rFonts w:ascii="Times New Roman" w:hAnsi="Times New Roman" w:cs="Times New Roman"/>
          <w:sz w:val="28"/>
          <w:szCs w:val="28"/>
        </w:rPr>
        <w:t xml:space="preserve"> </w:t>
      </w:r>
      <w:proofErr w:type="spellStart"/>
      <w:r w:rsidR="00D026A1" w:rsidRPr="00622574">
        <w:rPr>
          <w:rFonts w:ascii="Times New Roman" w:hAnsi="Times New Roman" w:cs="Times New Roman"/>
          <w:sz w:val="28"/>
          <w:szCs w:val="28"/>
        </w:rPr>
        <w:t>практычную</w:t>
      </w:r>
      <w:proofErr w:type="spellEnd"/>
      <w:r w:rsidR="00D026A1" w:rsidRPr="00622574">
        <w:rPr>
          <w:rFonts w:ascii="Times New Roman" w:hAnsi="Times New Roman" w:cs="Times New Roman"/>
          <w:sz w:val="28"/>
          <w:szCs w:val="28"/>
        </w:rPr>
        <w:t xml:space="preserve"> </w:t>
      </w:r>
      <w:proofErr w:type="spellStart"/>
      <w:r w:rsidR="00D026A1" w:rsidRPr="00622574">
        <w:rPr>
          <w:rFonts w:ascii="Times New Roman" w:hAnsi="Times New Roman" w:cs="Times New Roman"/>
          <w:sz w:val="28"/>
          <w:szCs w:val="28"/>
        </w:rPr>
        <w:t>значнасць</w:t>
      </w:r>
      <w:proofErr w:type="spellEnd"/>
      <w:r w:rsidR="00D026A1" w:rsidRPr="00622574">
        <w:rPr>
          <w:rFonts w:ascii="Times New Roman" w:hAnsi="Times New Roman" w:cs="Times New Roman"/>
          <w:sz w:val="28"/>
          <w:szCs w:val="28"/>
        </w:rPr>
        <w:t xml:space="preserve"> для </w:t>
      </w:r>
      <w:proofErr w:type="spellStart"/>
      <w:r w:rsidR="00D026A1" w:rsidRPr="00622574">
        <w:rPr>
          <w:rFonts w:ascii="Times New Roman" w:hAnsi="Times New Roman" w:cs="Times New Roman"/>
          <w:sz w:val="28"/>
          <w:szCs w:val="28"/>
        </w:rPr>
        <w:t>ўдасканалення</w:t>
      </w:r>
      <w:proofErr w:type="spellEnd"/>
      <w:r w:rsidR="00D026A1" w:rsidRPr="00622574">
        <w:rPr>
          <w:rFonts w:ascii="Times New Roman" w:hAnsi="Times New Roman" w:cs="Times New Roman"/>
          <w:sz w:val="28"/>
          <w:szCs w:val="28"/>
        </w:rPr>
        <w:t xml:space="preserve"> </w:t>
      </w:r>
      <w:proofErr w:type="spellStart"/>
      <w:r w:rsidR="00D026A1" w:rsidRPr="00622574">
        <w:rPr>
          <w:rFonts w:ascii="Times New Roman" w:hAnsi="Times New Roman" w:cs="Times New Roman"/>
          <w:sz w:val="28"/>
          <w:szCs w:val="28"/>
        </w:rPr>
        <w:t>заканадаўства</w:t>
      </w:r>
      <w:proofErr w:type="spellEnd"/>
      <w:r w:rsidR="00D026A1" w:rsidRPr="00622574">
        <w:rPr>
          <w:rFonts w:ascii="Times New Roman" w:hAnsi="Times New Roman" w:cs="Times New Roman"/>
          <w:sz w:val="28"/>
          <w:szCs w:val="28"/>
        </w:rPr>
        <w:t xml:space="preserve"> </w:t>
      </w:r>
      <w:proofErr w:type="spellStart"/>
      <w:r w:rsidR="00D026A1" w:rsidRPr="00622574">
        <w:rPr>
          <w:rFonts w:ascii="Times New Roman" w:hAnsi="Times New Roman" w:cs="Times New Roman"/>
          <w:sz w:val="28"/>
          <w:szCs w:val="28"/>
        </w:rPr>
        <w:t>асобных</w:t>
      </w:r>
      <w:proofErr w:type="spellEnd"/>
      <w:r w:rsidR="00D026A1" w:rsidRPr="00622574">
        <w:rPr>
          <w:rFonts w:ascii="Times New Roman" w:hAnsi="Times New Roman" w:cs="Times New Roman"/>
          <w:sz w:val="28"/>
          <w:szCs w:val="28"/>
        </w:rPr>
        <w:t xml:space="preserve"> </w:t>
      </w:r>
      <w:proofErr w:type="spellStart"/>
      <w:r w:rsidR="00D026A1" w:rsidRPr="00622574">
        <w:rPr>
          <w:rFonts w:ascii="Times New Roman" w:hAnsi="Times New Roman" w:cs="Times New Roman"/>
          <w:sz w:val="28"/>
          <w:szCs w:val="28"/>
        </w:rPr>
        <w:t>дзяржаў</w:t>
      </w:r>
      <w:proofErr w:type="spellEnd"/>
      <w:r w:rsidR="00D026A1" w:rsidRPr="00622574">
        <w:rPr>
          <w:rFonts w:ascii="Times New Roman" w:hAnsi="Times New Roman" w:cs="Times New Roman"/>
          <w:sz w:val="28"/>
          <w:szCs w:val="28"/>
        </w:rPr>
        <w:t xml:space="preserve">, </w:t>
      </w:r>
      <w:proofErr w:type="spellStart"/>
      <w:r w:rsidR="00D026A1" w:rsidRPr="00622574">
        <w:rPr>
          <w:rFonts w:ascii="Times New Roman" w:hAnsi="Times New Roman" w:cs="Times New Roman"/>
          <w:sz w:val="28"/>
          <w:szCs w:val="28"/>
        </w:rPr>
        <w:t>інтэграцыйных</w:t>
      </w:r>
      <w:proofErr w:type="spellEnd"/>
      <w:r w:rsidR="00D026A1" w:rsidRPr="00622574">
        <w:rPr>
          <w:rFonts w:ascii="Times New Roman" w:hAnsi="Times New Roman" w:cs="Times New Roman"/>
          <w:sz w:val="28"/>
          <w:szCs w:val="28"/>
        </w:rPr>
        <w:t xml:space="preserve"> і </w:t>
      </w:r>
      <w:proofErr w:type="spellStart"/>
      <w:r w:rsidR="00D026A1" w:rsidRPr="00622574">
        <w:rPr>
          <w:rFonts w:ascii="Times New Roman" w:hAnsi="Times New Roman" w:cs="Times New Roman"/>
          <w:sz w:val="28"/>
          <w:szCs w:val="28"/>
        </w:rPr>
        <w:t>наднацыянальных</w:t>
      </w:r>
      <w:proofErr w:type="spellEnd"/>
      <w:r w:rsidR="00D026A1" w:rsidRPr="00622574">
        <w:rPr>
          <w:rFonts w:ascii="Times New Roman" w:hAnsi="Times New Roman" w:cs="Times New Roman"/>
          <w:sz w:val="28"/>
          <w:szCs w:val="28"/>
        </w:rPr>
        <w:t xml:space="preserve"> </w:t>
      </w:r>
      <w:proofErr w:type="spellStart"/>
      <w:r w:rsidR="00D026A1" w:rsidRPr="00622574">
        <w:rPr>
          <w:rFonts w:ascii="Times New Roman" w:hAnsi="Times New Roman" w:cs="Times New Roman"/>
          <w:sz w:val="28"/>
          <w:szCs w:val="28"/>
        </w:rPr>
        <w:t>аб'яднанняў</w:t>
      </w:r>
      <w:proofErr w:type="spellEnd"/>
      <w:r w:rsidR="00D026A1" w:rsidRPr="00622574">
        <w:rPr>
          <w:rFonts w:ascii="Times New Roman" w:hAnsi="Times New Roman" w:cs="Times New Roman"/>
          <w:sz w:val="28"/>
          <w:szCs w:val="28"/>
        </w:rPr>
        <w:t xml:space="preserve">, у </w:t>
      </w:r>
      <w:proofErr w:type="spellStart"/>
      <w:r w:rsidR="00D026A1" w:rsidRPr="00622574">
        <w:rPr>
          <w:rFonts w:ascii="Times New Roman" w:hAnsi="Times New Roman" w:cs="Times New Roman"/>
          <w:sz w:val="28"/>
          <w:szCs w:val="28"/>
        </w:rPr>
        <w:t>прыватнасці</w:t>
      </w:r>
      <w:proofErr w:type="spellEnd"/>
      <w:r w:rsidR="00D026A1" w:rsidRPr="00622574">
        <w:rPr>
          <w:rFonts w:ascii="Times New Roman" w:hAnsi="Times New Roman" w:cs="Times New Roman"/>
          <w:sz w:val="28"/>
          <w:szCs w:val="28"/>
        </w:rPr>
        <w:t xml:space="preserve"> права ЕАЭС.</w:t>
      </w: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D026A1" w:rsidRDefault="00D026A1" w:rsidP="00D1234A">
      <w:pPr>
        <w:spacing w:after="0" w:line="360" w:lineRule="exact"/>
        <w:rPr>
          <w:rFonts w:ascii="Times New Roman" w:eastAsia="Times New Roman" w:hAnsi="Times New Roman" w:cs="Times New Roman"/>
          <w:b/>
          <w:sz w:val="28"/>
          <w:szCs w:val="28"/>
          <w:lang w:eastAsia="ru-RU"/>
        </w:rPr>
      </w:pPr>
    </w:p>
    <w:p w:rsidR="00D1234A" w:rsidRDefault="00D1234A" w:rsidP="00D1234A">
      <w:pPr>
        <w:spacing w:after="0" w:line="360" w:lineRule="exact"/>
        <w:rPr>
          <w:rFonts w:ascii="Times New Roman" w:eastAsia="Times New Roman" w:hAnsi="Times New Roman" w:cs="Times New Roman"/>
          <w:b/>
          <w:sz w:val="28"/>
          <w:szCs w:val="28"/>
          <w:lang w:eastAsia="ru-RU"/>
        </w:rPr>
      </w:pPr>
    </w:p>
    <w:p w:rsidR="00D026A1" w:rsidRDefault="00D026A1" w:rsidP="000763CD">
      <w:pPr>
        <w:spacing w:after="0" w:line="360" w:lineRule="exact"/>
        <w:jc w:val="center"/>
        <w:rPr>
          <w:rFonts w:ascii="Times New Roman" w:eastAsia="Times New Roman" w:hAnsi="Times New Roman" w:cs="Times New Roman"/>
          <w:b/>
          <w:sz w:val="28"/>
          <w:szCs w:val="28"/>
          <w:lang w:eastAsia="ru-RU"/>
        </w:rPr>
      </w:pPr>
    </w:p>
    <w:p w:rsidR="009A1CEA" w:rsidRDefault="009A1CEA" w:rsidP="009A1CEA">
      <w:pPr>
        <w:spacing w:after="0" w:line="360" w:lineRule="exact"/>
        <w:rPr>
          <w:rFonts w:ascii="Times New Roman" w:eastAsia="Times New Roman" w:hAnsi="Times New Roman" w:cs="Times New Roman"/>
          <w:b/>
          <w:sz w:val="28"/>
          <w:szCs w:val="28"/>
          <w:lang w:eastAsia="ru-RU"/>
        </w:rPr>
      </w:pPr>
    </w:p>
    <w:p w:rsidR="002B6B3E" w:rsidRPr="00F21531" w:rsidRDefault="0016455A" w:rsidP="009A1CEA">
      <w:pPr>
        <w:spacing w:after="0" w:line="360" w:lineRule="exact"/>
        <w:jc w:val="center"/>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lastRenderedPageBreak/>
        <w:t>ANNOTATION</w:t>
      </w:r>
    </w:p>
    <w:p w:rsidR="0016455A" w:rsidRPr="00F21531" w:rsidRDefault="0016455A" w:rsidP="0016455A">
      <w:pPr>
        <w:spacing w:after="0" w:line="360" w:lineRule="exact"/>
        <w:ind w:firstLine="709"/>
        <w:jc w:val="center"/>
        <w:rPr>
          <w:rFonts w:ascii="Times New Roman" w:eastAsia="Times New Roman" w:hAnsi="Times New Roman" w:cs="Times New Roman"/>
          <w:b/>
          <w:sz w:val="28"/>
          <w:szCs w:val="28"/>
          <w:lang w:eastAsia="ru-RU"/>
        </w:rPr>
      </w:pPr>
    </w:p>
    <w:p w:rsidR="002B6B3E" w:rsidRPr="00F21531" w:rsidRDefault="002B6B3E" w:rsidP="002B6B3E">
      <w:pPr>
        <w:numPr>
          <w:ilvl w:val="0"/>
          <w:numId w:val="1"/>
        </w:numPr>
        <w:autoSpaceDE w:val="0"/>
        <w:autoSpaceDN w:val="0"/>
        <w:adjustRightInd w:val="0"/>
        <w:spacing w:after="0" w:line="360" w:lineRule="exact"/>
        <w:contextualSpacing/>
        <w:jc w:val="both"/>
        <w:rPr>
          <w:rFonts w:ascii="Times New Roman" w:eastAsia="Times New Roman" w:hAnsi="Times New Roman" w:cs="Times New Roman"/>
          <w:b/>
          <w:sz w:val="28"/>
          <w:szCs w:val="28"/>
          <w:lang w:val="en-US" w:eastAsia="ru-RU"/>
        </w:rPr>
      </w:pPr>
      <w:r w:rsidRPr="00F21531">
        <w:rPr>
          <w:rFonts w:ascii="Times New Roman" w:eastAsia="Times New Roman" w:hAnsi="Times New Roman" w:cs="Times New Roman"/>
          <w:b/>
          <w:sz w:val="28"/>
          <w:szCs w:val="28"/>
          <w:lang w:val="en-US" w:eastAsia="ru-RU"/>
        </w:rPr>
        <w:t>Structure and scope of the diploma work</w:t>
      </w:r>
    </w:p>
    <w:p w:rsidR="00D35E84" w:rsidRPr="00F21531" w:rsidRDefault="002B6B3E" w:rsidP="00D35E84">
      <w:pPr>
        <w:autoSpaceDE w:val="0"/>
        <w:autoSpaceDN w:val="0"/>
        <w:adjustRightInd w:val="0"/>
        <w:spacing w:after="0" w:line="360" w:lineRule="exact"/>
        <w:ind w:firstLine="709"/>
        <w:jc w:val="both"/>
        <w:rPr>
          <w:rFonts w:ascii="Times New Roman" w:eastAsia="Times New Roman" w:hAnsi="Times New Roman" w:cs="Times New Roman"/>
          <w:sz w:val="28"/>
          <w:szCs w:val="28"/>
          <w:lang w:val="en-US" w:eastAsia="ru-RU"/>
        </w:rPr>
      </w:pPr>
      <w:r w:rsidRPr="00F21531">
        <w:rPr>
          <w:rFonts w:ascii="Times New Roman" w:eastAsia="Times New Roman" w:hAnsi="Times New Roman" w:cs="Times New Roman"/>
          <w:sz w:val="28"/>
          <w:szCs w:val="28"/>
          <w:lang w:val="en-US" w:eastAsia="ru-RU"/>
        </w:rPr>
        <w:t>The diploma work consists of diploma work assi</w:t>
      </w:r>
      <w:r w:rsidR="00E61633" w:rsidRPr="00F21531">
        <w:rPr>
          <w:rFonts w:ascii="Times New Roman" w:eastAsia="Times New Roman" w:hAnsi="Times New Roman" w:cs="Times New Roman"/>
          <w:sz w:val="28"/>
          <w:szCs w:val="28"/>
          <w:lang w:val="en-US" w:eastAsia="ru-RU"/>
        </w:rPr>
        <w:t xml:space="preserve">gnment, table of contents, </w:t>
      </w:r>
      <w:r w:rsidRPr="00F21531">
        <w:rPr>
          <w:rFonts w:ascii="Times New Roman" w:eastAsia="Times New Roman" w:hAnsi="Times New Roman" w:cs="Times New Roman"/>
          <w:sz w:val="28"/>
          <w:szCs w:val="28"/>
          <w:lang w:val="en-US" w:eastAsia="ru-RU"/>
        </w:rPr>
        <w:t>diplo</w:t>
      </w:r>
      <w:r w:rsidR="00F5184D" w:rsidRPr="00F21531">
        <w:rPr>
          <w:rFonts w:ascii="Times New Roman" w:eastAsia="Times New Roman" w:hAnsi="Times New Roman" w:cs="Times New Roman"/>
          <w:sz w:val="28"/>
          <w:szCs w:val="28"/>
          <w:lang w:val="en-US" w:eastAsia="ru-RU"/>
        </w:rPr>
        <w:t xml:space="preserve">ma work summary, introduction, </w:t>
      </w:r>
      <w:r w:rsidR="00B46202" w:rsidRPr="00F21531">
        <w:rPr>
          <w:rFonts w:ascii="Times New Roman" w:eastAsia="Times New Roman" w:hAnsi="Times New Roman" w:cs="Times New Roman"/>
          <w:sz w:val="28"/>
          <w:szCs w:val="28"/>
          <w:lang w:val="en-US" w:eastAsia="ru-RU"/>
        </w:rPr>
        <w:t>3</w:t>
      </w:r>
      <w:r w:rsidR="00F5184D" w:rsidRPr="00F21531">
        <w:rPr>
          <w:rFonts w:ascii="Times New Roman" w:eastAsia="Times New Roman" w:hAnsi="Times New Roman" w:cs="Times New Roman"/>
          <w:sz w:val="28"/>
          <w:szCs w:val="28"/>
          <w:lang w:val="en-US" w:eastAsia="ru-RU"/>
        </w:rPr>
        <w:t xml:space="preserve"> chapters, conclusion </w:t>
      </w:r>
      <w:r w:rsidRPr="00F21531">
        <w:rPr>
          <w:rFonts w:ascii="Times New Roman" w:eastAsia="Times New Roman" w:hAnsi="Times New Roman" w:cs="Times New Roman"/>
          <w:sz w:val="28"/>
          <w:szCs w:val="28"/>
          <w:lang w:val="en-US" w:eastAsia="ru-RU"/>
        </w:rPr>
        <w:t>and list of refer</w:t>
      </w:r>
      <w:r w:rsidR="00D920D2" w:rsidRPr="00F21531">
        <w:rPr>
          <w:rFonts w:ascii="Times New Roman" w:eastAsia="Times New Roman" w:hAnsi="Times New Roman" w:cs="Times New Roman"/>
          <w:sz w:val="28"/>
          <w:szCs w:val="28"/>
          <w:lang w:val="en-US" w:eastAsia="ru-RU"/>
        </w:rPr>
        <w:t xml:space="preserve">ences. Total scope </w:t>
      </w:r>
      <w:r w:rsidR="006124AF" w:rsidRPr="00F21531">
        <w:rPr>
          <w:rFonts w:ascii="Times New Roman" w:eastAsia="Times New Roman" w:hAnsi="Times New Roman" w:cs="Times New Roman"/>
          <w:sz w:val="28"/>
          <w:szCs w:val="28"/>
          <w:lang w:val="en-US" w:eastAsia="ru-RU"/>
        </w:rPr>
        <w:t xml:space="preserve">of work is </w:t>
      </w:r>
      <w:r w:rsidR="00D01234" w:rsidRPr="00D01234">
        <w:rPr>
          <w:rFonts w:ascii="Times New Roman" w:eastAsia="Times New Roman" w:hAnsi="Times New Roman" w:cs="Times New Roman"/>
          <w:sz w:val="28"/>
          <w:szCs w:val="28"/>
          <w:lang w:val="en-US" w:eastAsia="ru-RU"/>
        </w:rPr>
        <w:t>68</w:t>
      </w:r>
      <w:r w:rsidRPr="00F21531">
        <w:rPr>
          <w:rFonts w:ascii="Times New Roman" w:eastAsia="Times New Roman" w:hAnsi="Times New Roman" w:cs="Times New Roman"/>
          <w:sz w:val="28"/>
          <w:szCs w:val="28"/>
          <w:lang w:val="en-US" w:eastAsia="ru-RU"/>
        </w:rPr>
        <w:t xml:space="preserve"> pages. T</w:t>
      </w:r>
      <w:r w:rsidR="00FA4BAB">
        <w:rPr>
          <w:rFonts w:ascii="Times New Roman" w:eastAsia="Times New Roman" w:hAnsi="Times New Roman" w:cs="Times New Roman"/>
          <w:sz w:val="28"/>
          <w:szCs w:val="28"/>
          <w:lang w:val="en-US" w:eastAsia="ru-RU"/>
        </w:rPr>
        <w:t>he list of references occupies</w:t>
      </w:r>
      <w:r w:rsidR="00D01234" w:rsidRPr="00D01234">
        <w:rPr>
          <w:rFonts w:ascii="Times New Roman" w:eastAsia="Times New Roman" w:hAnsi="Times New Roman" w:cs="Times New Roman"/>
          <w:sz w:val="28"/>
          <w:szCs w:val="28"/>
          <w:lang w:val="en-US" w:eastAsia="ru-RU"/>
        </w:rPr>
        <w:t xml:space="preserve"> 5</w:t>
      </w:r>
      <w:r w:rsidR="00F5184D" w:rsidRPr="00F21531">
        <w:rPr>
          <w:rFonts w:ascii="Times New Roman" w:eastAsia="Times New Roman" w:hAnsi="Times New Roman" w:cs="Times New Roman"/>
          <w:sz w:val="28"/>
          <w:szCs w:val="28"/>
          <w:lang w:val="en-US" w:eastAsia="ru-RU"/>
        </w:rPr>
        <w:t xml:space="preserve"> pages and includes</w:t>
      </w:r>
      <w:r w:rsidR="00D01234">
        <w:rPr>
          <w:rFonts w:ascii="Times New Roman" w:eastAsia="Times New Roman" w:hAnsi="Times New Roman" w:cs="Times New Roman"/>
          <w:sz w:val="28"/>
          <w:szCs w:val="28"/>
          <w:lang w:val="en-US" w:eastAsia="ru-RU"/>
        </w:rPr>
        <w:t xml:space="preserve"> </w:t>
      </w:r>
      <w:r w:rsidR="00D01234" w:rsidRPr="00D01234">
        <w:rPr>
          <w:rFonts w:ascii="Times New Roman" w:eastAsia="Times New Roman" w:hAnsi="Times New Roman" w:cs="Times New Roman"/>
          <w:sz w:val="28"/>
          <w:szCs w:val="28"/>
          <w:lang w:val="en-US" w:eastAsia="ru-RU"/>
        </w:rPr>
        <w:t>55</w:t>
      </w:r>
      <w:r w:rsidR="00F5184D" w:rsidRPr="00F21531">
        <w:rPr>
          <w:rFonts w:ascii="Times New Roman" w:eastAsia="Times New Roman" w:hAnsi="Times New Roman" w:cs="Times New Roman"/>
          <w:sz w:val="28"/>
          <w:szCs w:val="28"/>
          <w:lang w:val="en-US" w:eastAsia="ru-RU"/>
        </w:rPr>
        <w:t xml:space="preserve"> </w:t>
      </w:r>
      <w:bookmarkStart w:id="0" w:name="_GoBack"/>
      <w:bookmarkEnd w:id="0"/>
      <w:r w:rsidRPr="00F21531">
        <w:rPr>
          <w:rFonts w:ascii="Times New Roman" w:eastAsia="Times New Roman" w:hAnsi="Times New Roman" w:cs="Times New Roman"/>
          <w:sz w:val="28"/>
          <w:szCs w:val="28"/>
          <w:lang w:val="en-US" w:eastAsia="ru-RU"/>
        </w:rPr>
        <w:t>positions.</w:t>
      </w:r>
    </w:p>
    <w:p w:rsidR="001D5757" w:rsidRPr="00405171" w:rsidRDefault="002B6B3E" w:rsidP="00405171">
      <w:pPr>
        <w:pStyle w:val="a3"/>
        <w:numPr>
          <w:ilvl w:val="0"/>
          <w:numId w:val="1"/>
        </w:numPr>
        <w:autoSpaceDE w:val="0"/>
        <w:autoSpaceDN w:val="0"/>
        <w:adjustRightInd w:val="0"/>
        <w:spacing w:after="0" w:line="360" w:lineRule="exact"/>
        <w:ind w:left="0" w:firstLine="709"/>
        <w:jc w:val="both"/>
        <w:rPr>
          <w:rFonts w:ascii="Times New Roman" w:eastAsia="Times New Roman" w:hAnsi="Times New Roman" w:cs="Times New Roman"/>
          <w:sz w:val="28"/>
          <w:szCs w:val="28"/>
          <w:lang w:val="en-US" w:eastAsia="ru-RU"/>
        </w:rPr>
      </w:pPr>
      <w:r w:rsidRPr="00F21531">
        <w:rPr>
          <w:rFonts w:ascii="Times New Roman" w:eastAsia="Times New Roman" w:hAnsi="Times New Roman" w:cs="Times New Roman"/>
          <w:b/>
          <w:sz w:val="28"/>
          <w:szCs w:val="28"/>
          <w:lang w:val="en-US" w:eastAsia="ru-RU"/>
        </w:rPr>
        <w:t>Keywords:</w:t>
      </w:r>
      <w:r w:rsidR="00D35E84" w:rsidRPr="00F21531">
        <w:rPr>
          <w:rFonts w:ascii="Times New Roman" w:eastAsia="Times New Roman" w:hAnsi="Times New Roman" w:cs="Times New Roman"/>
          <w:sz w:val="28"/>
          <w:szCs w:val="28"/>
          <w:lang w:val="en-US" w:eastAsia="ru-RU"/>
        </w:rPr>
        <w:t xml:space="preserve"> </w:t>
      </w:r>
      <w:r w:rsidR="00BC01FF" w:rsidRPr="005D571D">
        <w:rPr>
          <w:rFonts w:ascii="Times New Roman" w:hAnsi="Times New Roman" w:cs="Times New Roman"/>
          <w:sz w:val="28"/>
          <w:szCs w:val="28"/>
          <w:lang w:val="en-US"/>
        </w:rPr>
        <w:t>BILATERAL INVESTMENT AGREEMENTS, OFFSHORE COMPANIES, EU AND EAEU LAW, FOREIGN DIRECT INVESTMENT, INVESTMENT DISPUTES RESOLUTION, INVESTMENT LEGISLATION DEVELOPMENT TRENDS.</w:t>
      </w:r>
    </w:p>
    <w:p w:rsidR="002B6B3E" w:rsidRPr="00F21531" w:rsidRDefault="00377EC7" w:rsidP="002B6B3E">
      <w:pPr>
        <w:numPr>
          <w:ilvl w:val="0"/>
          <w:numId w:val="1"/>
        </w:numPr>
        <w:spacing w:after="0" w:line="360" w:lineRule="exact"/>
        <w:contextualSpacing/>
        <w:jc w:val="both"/>
        <w:rPr>
          <w:rFonts w:ascii="Times New Roman" w:eastAsia="Times New Roman" w:hAnsi="Times New Roman" w:cs="Times New Roman"/>
          <w:b/>
          <w:sz w:val="28"/>
          <w:szCs w:val="28"/>
          <w:lang w:val="en-US" w:eastAsia="ru-RU"/>
        </w:rPr>
      </w:pPr>
      <w:r w:rsidRPr="00F21531">
        <w:rPr>
          <w:rFonts w:ascii="Times New Roman" w:eastAsia="Times New Roman" w:hAnsi="Times New Roman" w:cs="Times New Roman"/>
          <w:b/>
          <w:sz w:val="28"/>
          <w:szCs w:val="28"/>
          <w:lang w:val="en-US" w:eastAsia="ru-RU"/>
        </w:rPr>
        <w:t>The content of the work</w:t>
      </w:r>
    </w:p>
    <w:p w:rsidR="00670B2A" w:rsidRPr="00377C5F" w:rsidRDefault="00670B2A" w:rsidP="00670B2A">
      <w:pPr>
        <w:pStyle w:val="3"/>
        <w:spacing w:after="0" w:line="360" w:lineRule="exact"/>
        <w:ind w:left="0" w:firstLine="709"/>
        <w:jc w:val="both"/>
        <w:rPr>
          <w:sz w:val="28"/>
          <w:szCs w:val="28"/>
          <w:lang w:val="en-US"/>
        </w:rPr>
      </w:pPr>
      <w:r w:rsidRPr="00377C5F">
        <w:rPr>
          <w:i/>
          <w:sz w:val="28"/>
          <w:szCs w:val="28"/>
          <w:lang w:val="en-US"/>
        </w:rPr>
        <w:t xml:space="preserve">Object of the study: </w:t>
      </w:r>
      <w:r w:rsidR="00BC01FF" w:rsidRPr="005D571D">
        <w:rPr>
          <w:sz w:val="28"/>
          <w:szCs w:val="28"/>
          <w:lang w:val="en-US"/>
        </w:rPr>
        <w:t xml:space="preserve"> legal relations related to the legal regulation of foreign investment in the EU and the EAEU, as well as arising from the implementation of investment activities by individuals and legal entities.</w:t>
      </w:r>
    </w:p>
    <w:p w:rsidR="00670B2A" w:rsidRPr="00651F5E" w:rsidRDefault="00670B2A" w:rsidP="00670B2A">
      <w:pPr>
        <w:pStyle w:val="Style9"/>
        <w:widowControl/>
        <w:spacing w:line="360" w:lineRule="exact"/>
        <w:ind w:firstLine="709"/>
        <w:rPr>
          <w:rFonts w:ascii="Times New Roman" w:hAnsi="Times New Roman"/>
          <w:sz w:val="28"/>
          <w:szCs w:val="28"/>
          <w:lang w:val="en-US"/>
        </w:rPr>
      </w:pPr>
      <w:r w:rsidRPr="00377C5F">
        <w:rPr>
          <w:rFonts w:ascii="Times New Roman" w:hAnsi="Times New Roman"/>
          <w:i/>
          <w:sz w:val="28"/>
          <w:szCs w:val="28"/>
          <w:lang w:val="en-US"/>
        </w:rPr>
        <w:t>Subject of the study:</w:t>
      </w:r>
      <w:r w:rsidRPr="00377C5F">
        <w:rPr>
          <w:rFonts w:ascii="Times New Roman" w:hAnsi="Times New Roman"/>
          <w:sz w:val="28"/>
          <w:szCs w:val="28"/>
          <w:lang w:val="en-US"/>
        </w:rPr>
        <w:t xml:space="preserve"> </w:t>
      </w:r>
      <w:r w:rsidR="00651F5E" w:rsidRPr="00651F5E">
        <w:rPr>
          <w:rFonts w:ascii="Times New Roman" w:hAnsi="Times New Roman"/>
          <w:sz w:val="28"/>
          <w:szCs w:val="28"/>
          <w:lang w:val="en-US"/>
        </w:rPr>
        <w:t>international legal and national legal norms regulating investment activity, as well as judicia</w:t>
      </w:r>
      <w:r w:rsidR="00651F5E">
        <w:rPr>
          <w:rFonts w:ascii="Times New Roman" w:hAnsi="Times New Roman"/>
          <w:sz w:val="28"/>
          <w:szCs w:val="28"/>
          <w:lang w:val="en-US"/>
        </w:rPr>
        <w:t>l and arbitration practice</w:t>
      </w:r>
      <w:r w:rsidR="00BB7510">
        <w:rPr>
          <w:rFonts w:ascii="Times New Roman" w:hAnsi="Times New Roman"/>
          <w:sz w:val="28"/>
          <w:szCs w:val="28"/>
          <w:lang w:val="en-US"/>
        </w:rPr>
        <w:t>.</w:t>
      </w:r>
    </w:p>
    <w:p w:rsidR="00670B2A" w:rsidRPr="00377C5F" w:rsidRDefault="00670B2A" w:rsidP="00670B2A">
      <w:pPr>
        <w:shd w:val="clear" w:color="auto" w:fill="FFFFFF"/>
        <w:spacing w:after="0" w:line="360" w:lineRule="exact"/>
        <w:ind w:firstLine="709"/>
        <w:jc w:val="both"/>
        <w:rPr>
          <w:rFonts w:ascii="Times New Roman" w:hAnsi="Times New Roman"/>
          <w:sz w:val="28"/>
          <w:szCs w:val="28"/>
          <w:lang w:val="en-US"/>
        </w:rPr>
      </w:pPr>
      <w:r w:rsidRPr="00377C5F">
        <w:rPr>
          <w:rFonts w:ascii="Times New Roman" w:hAnsi="Times New Roman"/>
          <w:i/>
          <w:sz w:val="28"/>
          <w:szCs w:val="28"/>
          <w:lang w:val="en-US"/>
        </w:rPr>
        <w:t xml:space="preserve">The aim of the </w:t>
      </w:r>
      <w:r w:rsidR="00B46F53">
        <w:rPr>
          <w:rFonts w:ascii="Times New Roman" w:hAnsi="Times New Roman"/>
          <w:i/>
          <w:sz w:val="28"/>
          <w:szCs w:val="28"/>
          <w:lang w:val="en-US"/>
        </w:rPr>
        <w:t xml:space="preserve">study </w:t>
      </w:r>
      <w:r w:rsidR="00B46F53" w:rsidRPr="005D571D">
        <w:rPr>
          <w:rFonts w:ascii="Times New Roman" w:hAnsi="Times New Roman" w:cs="Times New Roman"/>
          <w:sz w:val="28"/>
          <w:szCs w:val="28"/>
          <w:lang w:val="en-US"/>
        </w:rPr>
        <w:t>is to identify the theoretical and practical aspects of the legal regulation of relations in the field of foreign investment in the EU and the EAEU, the international legal and regional regulation of foreign investment in general, as well as to identify the problems that arise in this area and formulate legal mechanisms for their resolution.</w:t>
      </w:r>
    </w:p>
    <w:p w:rsidR="00670B2A" w:rsidRPr="00377C5F" w:rsidRDefault="00670B2A" w:rsidP="00670B2A">
      <w:pPr>
        <w:spacing w:after="0" w:line="360" w:lineRule="exact"/>
        <w:ind w:firstLine="709"/>
        <w:jc w:val="both"/>
        <w:rPr>
          <w:rFonts w:ascii="Times New Roman" w:hAnsi="Times New Roman"/>
          <w:sz w:val="28"/>
          <w:szCs w:val="28"/>
          <w:lang w:val="en-US"/>
        </w:rPr>
      </w:pPr>
      <w:proofErr w:type="gramStart"/>
      <w:r w:rsidRPr="00377C5F">
        <w:rPr>
          <w:rFonts w:ascii="Times New Roman" w:hAnsi="Times New Roman"/>
          <w:i/>
          <w:sz w:val="28"/>
          <w:szCs w:val="28"/>
          <w:lang w:val="en-US"/>
        </w:rPr>
        <w:t>Methods of research.</w:t>
      </w:r>
      <w:proofErr w:type="gramEnd"/>
      <w:r w:rsidRPr="00377C5F">
        <w:rPr>
          <w:rFonts w:ascii="Times New Roman" w:hAnsi="Times New Roman"/>
          <w:sz w:val="28"/>
          <w:szCs w:val="28"/>
          <w:lang w:val="en-US"/>
        </w:rPr>
        <w:t xml:space="preserve"> </w:t>
      </w:r>
      <w:r w:rsidR="00BC01FF">
        <w:rPr>
          <w:rFonts w:ascii="Times New Roman" w:hAnsi="Times New Roman" w:cs="Times New Roman"/>
          <w:sz w:val="28"/>
          <w:szCs w:val="28"/>
          <w:lang w:val="en-US"/>
        </w:rPr>
        <w:t>G</w:t>
      </w:r>
      <w:r w:rsidR="00BC01FF" w:rsidRPr="005D571D">
        <w:rPr>
          <w:rFonts w:ascii="Times New Roman" w:hAnsi="Times New Roman" w:cs="Times New Roman"/>
          <w:sz w:val="28"/>
          <w:szCs w:val="28"/>
          <w:lang w:val="en-US"/>
        </w:rPr>
        <w:t>eneral scientific methods (generalization, analysis, synthesis, comparison) and particular scientific methods (formal-legal, historical-legal, legal modeling, comparative-legal) were used in the work.</w:t>
      </w:r>
    </w:p>
    <w:p w:rsidR="00670B2A" w:rsidRPr="00377C5F" w:rsidRDefault="00670B2A" w:rsidP="00670B2A">
      <w:pPr>
        <w:spacing w:after="0" w:line="360" w:lineRule="exact"/>
        <w:ind w:firstLine="709"/>
        <w:jc w:val="both"/>
        <w:rPr>
          <w:rFonts w:ascii="Times New Roman" w:eastAsia="Times New Roman" w:hAnsi="Times New Roman"/>
          <w:sz w:val="28"/>
          <w:szCs w:val="28"/>
          <w:lang w:val="en-US" w:eastAsia="ru-RU"/>
        </w:rPr>
      </w:pPr>
      <w:proofErr w:type="gramStart"/>
      <w:r w:rsidRPr="00377C5F">
        <w:rPr>
          <w:rFonts w:ascii="Times New Roman" w:hAnsi="Times New Roman"/>
          <w:i/>
          <w:sz w:val="28"/>
          <w:szCs w:val="28"/>
          <w:lang w:val="en-US"/>
        </w:rPr>
        <w:t>Results.</w:t>
      </w:r>
      <w:proofErr w:type="gramEnd"/>
      <w:r w:rsidRPr="00377C5F">
        <w:rPr>
          <w:rFonts w:ascii="Times New Roman" w:hAnsi="Times New Roman"/>
          <w:i/>
          <w:sz w:val="28"/>
          <w:szCs w:val="28"/>
          <w:lang w:val="en-US"/>
        </w:rPr>
        <w:t xml:space="preserve"> </w:t>
      </w:r>
      <w:r w:rsidRPr="00377C5F">
        <w:rPr>
          <w:rFonts w:ascii="Times New Roman" w:hAnsi="Times New Roman"/>
          <w:sz w:val="28"/>
          <w:szCs w:val="28"/>
          <w:lang w:val="en-US"/>
        </w:rPr>
        <w:t xml:space="preserve">As a result of using a set of complementary research methods, </w:t>
      </w:r>
      <w:r w:rsidR="00354233" w:rsidRPr="00B732CE">
        <w:rPr>
          <w:rFonts w:ascii="Times New Roman" w:hAnsi="Times New Roman" w:cs="Times New Roman"/>
          <w:sz w:val="28"/>
          <w:szCs w:val="28"/>
          <w:lang w:val="en-US"/>
        </w:rPr>
        <w:t>the definition and constituent elements of the concept of foreign direct investment are formulated; the system and structure of legal relations related to the legal regulation of foreign investment in the European and Eurasian Economic Unions is revealed; the main trends in the development of international investment law are studied; trends that are formed in the legislations of countries and the international community are identified, that are aimed at regulating offshore companies; proposals to improve the regulatory framework in the field of international investment law are formulated.</w:t>
      </w:r>
    </w:p>
    <w:p w:rsidR="00670B2A" w:rsidRPr="00377C5F" w:rsidRDefault="00670B2A" w:rsidP="00670B2A">
      <w:pPr>
        <w:spacing w:after="0" w:line="360" w:lineRule="exact"/>
        <w:ind w:firstLine="709"/>
        <w:jc w:val="both"/>
        <w:rPr>
          <w:rFonts w:ascii="Times New Roman" w:eastAsia="Times New Roman" w:hAnsi="Times New Roman"/>
          <w:sz w:val="28"/>
          <w:szCs w:val="28"/>
          <w:lang w:val="en-US" w:eastAsia="ru-RU"/>
        </w:rPr>
      </w:pPr>
      <w:proofErr w:type="gramStart"/>
      <w:r w:rsidRPr="00377C5F">
        <w:rPr>
          <w:rFonts w:ascii="Times New Roman" w:eastAsia="Times New Roman" w:hAnsi="Times New Roman"/>
          <w:i/>
          <w:sz w:val="28"/>
          <w:szCs w:val="28"/>
          <w:lang w:val="en-US" w:eastAsia="ru-RU"/>
        </w:rPr>
        <w:t>Reliability of materials and results of the thesis.</w:t>
      </w:r>
      <w:proofErr w:type="gramEnd"/>
      <w:r w:rsidRPr="00377C5F">
        <w:rPr>
          <w:rFonts w:ascii="Times New Roman" w:eastAsia="Times New Roman" w:hAnsi="Times New Roman"/>
          <w:sz w:val="28"/>
          <w:szCs w:val="28"/>
          <w:lang w:val="en-US" w:eastAsia="ru-RU"/>
        </w:rPr>
        <w:t xml:space="preserve"> The materials used and the results of the thesis are reliable. The study has been conducted independently.</w:t>
      </w:r>
    </w:p>
    <w:p w:rsidR="002B6B3E" w:rsidRPr="001C73FC" w:rsidRDefault="00670B2A" w:rsidP="00670B2A">
      <w:pPr>
        <w:pStyle w:val="3"/>
        <w:spacing w:after="0" w:line="360" w:lineRule="exact"/>
        <w:ind w:left="0" w:firstLine="709"/>
        <w:jc w:val="both"/>
        <w:rPr>
          <w:rFonts w:eastAsia="Times New Roman"/>
          <w:sz w:val="28"/>
          <w:szCs w:val="28"/>
          <w:lang w:val="en-US" w:eastAsia="ru-RU"/>
        </w:rPr>
      </w:pPr>
      <w:proofErr w:type="gramStart"/>
      <w:r w:rsidRPr="00377C5F">
        <w:rPr>
          <w:rFonts w:eastAsia="Times New Roman"/>
          <w:i/>
          <w:sz w:val="28"/>
          <w:szCs w:val="28"/>
          <w:lang w:val="en-US" w:eastAsia="ru-RU"/>
        </w:rPr>
        <w:t>Recommendations for the use of the results.</w:t>
      </w:r>
      <w:proofErr w:type="gramEnd"/>
      <w:r w:rsidRPr="00377C5F">
        <w:rPr>
          <w:rFonts w:eastAsia="Times New Roman"/>
          <w:sz w:val="28"/>
          <w:szCs w:val="28"/>
          <w:lang w:val="en-US" w:eastAsia="ru-RU"/>
        </w:rPr>
        <w:t xml:space="preserve"> </w:t>
      </w:r>
      <w:r w:rsidR="00DD3FAA">
        <w:rPr>
          <w:sz w:val="28"/>
          <w:szCs w:val="28"/>
          <w:lang w:val="en-US"/>
        </w:rPr>
        <w:t>B</w:t>
      </w:r>
      <w:r w:rsidR="00DD3FAA" w:rsidRPr="00B732CE">
        <w:rPr>
          <w:sz w:val="28"/>
          <w:szCs w:val="28"/>
          <w:lang w:val="en-US"/>
        </w:rPr>
        <w:t>ased on the results of the study, the author developed specific proposals for improving the legal regulation of international and regional investment law, which will be of practical importance for improving the legislation of states, integration and supranational associations, in particular the law of the EAEU.</w:t>
      </w:r>
    </w:p>
    <w:p w:rsidR="002B6B3E" w:rsidRPr="002B6B3E" w:rsidRDefault="002B6B3E">
      <w:pPr>
        <w:rPr>
          <w:rFonts w:ascii="Times New Roman" w:hAnsi="Times New Roman" w:cs="Times New Roman"/>
          <w:sz w:val="28"/>
          <w:szCs w:val="28"/>
          <w:lang w:val="en-US"/>
        </w:rPr>
      </w:pPr>
    </w:p>
    <w:sectPr w:rsidR="002B6B3E" w:rsidRPr="002B6B3E" w:rsidSect="00F60677">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5169C"/>
    <w:multiLevelType w:val="hybridMultilevel"/>
    <w:tmpl w:val="09102A1C"/>
    <w:lvl w:ilvl="0" w:tplc="DFAA2E1A">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6A"/>
    <w:rsid w:val="000457FE"/>
    <w:rsid w:val="000763CD"/>
    <w:rsid w:val="00087967"/>
    <w:rsid w:val="00107EBE"/>
    <w:rsid w:val="00112C80"/>
    <w:rsid w:val="0012532C"/>
    <w:rsid w:val="00136790"/>
    <w:rsid w:val="001426EC"/>
    <w:rsid w:val="00160B82"/>
    <w:rsid w:val="0016455A"/>
    <w:rsid w:val="00166523"/>
    <w:rsid w:val="001808D8"/>
    <w:rsid w:val="001A0D21"/>
    <w:rsid w:val="001A20A2"/>
    <w:rsid w:val="001B4593"/>
    <w:rsid w:val="001B4E9E"/>
    <w:rsid w:val="001C73FC"/>
    <w:rsid w:val="001D5757"/>
    <w:rsid w:val="001E0673"/>
    <w:rsid w:val="001F597F"/>
    <w:rsid w:val="001F6D94"/>
    <w:rsid w:val="00201307"/>
    <w:rsid w:val="00243897"/>
    <w:rsid w:val="002A2D07"/>
    <w:rsid w:val="002B059F"/>
    <w:rsid w:val="002B5252"/>
    <w:rsid w:val="002B6B3E"/>
    <w:rsid w:val="002D24B6"/>
    <w:rsid w:val="003069F1"/>
    <w:rsid w:val="0034466A"/>
    <w:rsid w:val="00354233"/>
    <w:rsid w:val="00354FD6"/>
    <w:rsid w:val="00377EC7"/>
    <w:rsid w:val="00393B01"/>
    <w:rsid w:val="003A4C8B"/>
    <w:rsid w:val="003C14E4"/>
    <w:rsid w:val="003C7D3A"/>
    <w:rsid w:val="003E1A0A"/>
    <w:rsid w:val="003F43AC"/>
    <w:rsid w:val="003F7C7D"/>
    <w:rsid w:val="00402725"/>
    <w:rsid w:val="00405171"/>
    <w:rsid w:val="00410107"/>
    <w:rsid w:val="00413E9E"/>
    <w:rsid w:val="00431C4E"/>
    <w:rsid w:val="00455050"/>
    <w:rsid w:val="00482B49"/>
    <w:rsid w:val="004965C6"/>
    <w:rsid w:val="00497008"/>
    <w:rsid w:val="004D1A27"/>
    <w:rsid w:val="0051002C"/>
    <w:rsid w:val="005106E8"/>
    <w:rsid w:val="00525E04"/>
    <w:rsid w:val="00552FBB"/>
    <w:rsid w:val="00564EA6"/>
    <w:rsid w:val="005715D4"/>
    <w:rsid w:val="005805B7"/>
    <w:rsid w:val="005C414B"/>
    <w:rsid w:val="005E1DA0"/>
    <w:rsid w:val="005E46CB"/>
    <w:rsid w:val="005E5295"/>
    <w:rsid w:val="005F51F7"/>
    <w:rsid w:val="0060011B"/>
    <w:rsid w:val="0060192E"/>
    <w:rsid w:val="006124AF"/>
    <w:rsid w:val="0062281D"/>
    <w:rsid w:val="00633F6A"/>
    <w:rsid w:val="00651F5E"/>
    <w:rsid w:val="00652323"/>
    <w:rsid w:val="00654CE8"/>
    <w:rsid w:val="00670B2A"/>
    <w:rsid w:val="0067285B"/>
    <w:rsid w:val="006A031A"/>
    <w:rsid w:val="006A09D3"/>
    <w:rsid w:val="006A3D75"/>
    <w:rsid w:val="006A418D"/>
    <w:rsid w:val="006B2739"/>
    <w:rsid w:val="006C7097"/>
    <w:rsid w:val="006E7836"/>
    <w:rsid w:val="006F0886"/>
    <w:rsid w:val="006F634F"/>
    <w:rsid w:val="00707217"/>
    <w:rsid w:val="00724B2B"/>
    <w:rsid w:val="007336EE"/>
    <w:rsid w:val="00760345"/>
    <w:rsid w:val="0076648C"/>
    <w:rsid w:val="007A14E3"/>
    <w:rsid w:val="007C000A"/>
    <w:rsid w:val="007C2B39"/>
    <w:rsid w:val="007F2D22"/>
    <w:rsid w:val="007F6325"/>
    <w:rsid w:val="00816920"/>
    <w:rsid w:val="00816D12"/>
    <w:rsid w:val="008338A1"/>
    <w:rsid w:val="00844B1B"/>
    <w:rsid w:val="00853CFD"/>
    <w:rsid w:val="00874259"/>
    <w:rsid w:val="008C5CE6"/>
    <w:rsid w:val="008E237F"/>
    <w:rsid w:val="00914423"/>
    <w:rsid w:val="0096694D"/>
    <w:rsid w:val="00966AB7"/>
    <w:rsid w:val="00984744"/>
    <w:rsid w:val="009A1CEA"/>
    <w:rsid w:val="009E2875"/>
    <w:rsid w:val="00A255F2"/>
    <w:rsid w:val="00A365FB"/>
    <w:rsid w:val="00AA6E46"/>
    <w:rsid w:val="00AD22EE"/>
    <w:rsid w:val="00AE0AA8"/>
    <w:rsid w:val="00B12011"/>
    <w:rsid w:val="00B46202"/>
    <w:rsid w:val="00B46F53"/>
    <w:rsid w:val="00B4783F"/>
    <w:rsid w:val="00B6538D"/>
    <w:rsid w:val="00B77CCA"/>
    <w:rsid w:val="00B87053"/>
    <w:rsid w:val="00BB7510"/>
    <w:rsid w:val="00BC01FF"/>
    <w:rsid w:val="00BC4BB9"/>
    <w:rsid w:val="00BE1917"/>
    <w:rsid w:val="00C01583"/>
    <w:rsid w:val="00C1167B"/>
    <w:rsid w:val="00C30592"/>
    <w:rsid w:val="00C43498"/>
    <w:rsid w:val="00C43F74"/>
    <w:rsid w:val="00C61943"/>
    <w:rsid w:val="00CA071E"/>
    <w:rsid w:val="00CC66A1"/>
    <w:rsid w:val="00CD2299"/>
    <w:rsid w:val="00D01234"/>
    <w:rsid w:val="00D026A1"/>
    <w:rsid w:val="00D1234A"/>
    <w:rsid w:val="00D23605"/>
    <w:rsid w:val="00D33B2F"/>
    <w:rsid w:val="00D35E84"/>
    <w:rsid w:val="00D36593"/>
    <w:rsid w:val="00D548FE"/>
    <w:rsid w:val="00D846CC"/>
    <w:rsid w:val="00D920D2"/>
    <w:rsid w:val="00D92F32"/>
    <w:rsid w:val="00D94D8D"/>
    <w:rsid w:val="00DD3FAA"/>
    <w:rsid w:val="00DF2420"/>
    <w:rsid w:val="00E20D87"/>
    <w:rsid w:val="00E56FC9"/>
    <w:rsid w:val="00E61633"/>
    <w:rsid w:val="00E65DC5"/>
    <w:rsid w:val="00E83D58"/>
    <w:rsid w:val="00EA149D"/>
    <w:rsid w:val="00EE69A7"/>
    <w:rsid w:val="00F040C4"/>
    <w:rsid w:val="00F07E42"/>
    <w:rsid w:val="00F21531"/>
    <w:rsid w:val="00F36FED"/>
    <w:rsid w:val="00F5184D"/>
    <w:rsid w:val="00F60677"/>
    <w:rsid w:val="00F8124B"/>
    <w:rsid w:val="00FA2196"/>
    <w:rsid w:val="00FA4BAB"/>
    <w:rsid w:val="00FB1023"/>
    <w:rsid w:val="00FD558D"/>
    <w:rsid w:val="00FE1B85"/>
    <w:rsid w:val="00FE69BA"/>
    <w:rsid w:val="00FF3079"/>
    <w:rsid w:val="00FF7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70B2A"/>
    <w:pPr>
      <w:keepNext/>
      <w:keepLines/>
      <w:spacing w:after="0" w:line="360" w:lineRule="auto"/>
      <w:ind w:firstLine="709"/>
      <w:jc w:val="both"/>
      <w:outlineLvl w:val="1"/>
    </w:pPr>
    <w:rPr>
      <w:rFonts w:ascii="Times New Roman" w:eastAsiaTheme="majorEastAsia" w:hAnsi="Times New Roman" w:cstheme="majorBidi"/>
      <w:b/>
      <w:bCs/>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D548FE"/>
    <w:pPr>
      <w:widowControl w:val="0"/>
      <w:autoSpaceDE w:val="0"/>
      <w:autoSpaceDN w:val="0"/>
      <w:adjustRightInd w:val="0"/>
      <w:spacing w:after="0" w:line="209" w:lineRule="exact"/>
      <w:ind w:firstLine="341"/>
      <w:jc w:val="both"/>
    </w:pPr>
    <w:rPr>
      <w:rFonts w:ascii="Arial Narrow" w:eastAsia="Times New Roman" w:hAnsi="Arial Narrow" w:cs="Times New Roman"/>
      <w:sz w:val="24"/>
      <w:szCs w:val="24"/>
      <w:lang w:eastAsia="ru-RU"/>
    </w:rPr>
  </w:style>
  <w:style w:type="paragraph" w:styleId="3">
    <w:name w:val="Body Text Indent 3"/>
    <w:basedOn w:val="a"/>
    <w:link w:val="30"/>
    <w:rsid w:val="00D548FE"/>
    <w:pPr>
      <w:spacing w:after="120"/>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rsid w:val="00D548FE"/>
    <w:rPr>
      <w:rFonts w:ascii="Times New Roman" w:eastAsia="Calibri" w:hAnsi="Times New Roman" w:cs="Times New Roman"/>
      <w:sz w:val="16"/>
      <w:szCs w:val="16"/>
    </w:rPr>
  </w:style>
  <w:style w:type="paragraph" w:styleId="a3">
    <w:name w:val="List Paragraph"/>
    <w:basedOn w:val="a"/>
    <w:uiPriority w:val="34"/>
    <w:qFormat/>
    <w:rsid w:val="001C73FC"/>
    <w:pPr>
      <w:ind w:left="720"/>
      <w:contextualSpacing/>
    </w:pPr>
  </w:style>
  <w:style w:type="character" w:customStyle="1" w:styleId="20">
    <w:name w:val="Заголовок 2 Знак"/>
    <w:basedOn w:val="a0"/>
    <w:link w:val="2"/>
    <w:uiPriority w:val="9"/>
    <w:rsid w:val="00670B2A"/>
    <w:rPr>
      <w:rFonts w:ascii="Times New Roman" w:eastAsiaTheme="majorEastAsia" w:hAnsi="Times New Roman" w:cstheme="majorBidi"/>
      <w:b/>
      <w:bCs/>
      <w:color w:val="000000" w:themeColor="text1"/>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70B2A"/>
    <w:pPr>
      <w:keepNext/>
      <w:keepLines/>
      <w:spacing w:after="0" w:line="360" w:lineRule="auto"/>
      <w:ind w:firstLine="709"/>
      <w:jc w:val="both"/>
      <w:outlineLvl w:val="1"/>
    </w:pPr>
    <w:rPr>
      <w:rFonts w:ascii="Times New Roman" w:eastAsiaTheme="majorEastAsia" w:hAnsi="Times New Roman" w:cstheme="majorBidi"/>
      <w:b/>
      <w:bCs/>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D548FE"/>
    <w:pPr>
      <w:widowControl w:val="0"/>
      <w:autoSpaceDE w:val="0"/>
      <w:autoSpaceDN w:val="0"/>
      <w:adjustRightInd w:val="0"/>
      <w:spacing w:after="0" w:line="209" w:lineRule="exact"/>
      <w:ind w:firstLine="341"/>
      <w:jc w:val="both"/>
    </w:pPr>
    <w:rPr>
      <w:rFonts w:ascii="Arial Narrow" w:eastAsia="Times New Roman" w:hAnsi="Arial Narrow" w:cs="Times New Roman"/>
      <w:sz w:val="24"/>
      <w:szCs w:val="24"/>
      <w:lang w:eastAsia="ru-RU"/>
    </w:rPr>
  </w:style>
  <w:style w:type="paragraph" w:styleId="3">
    <w:name w:val="Body Text Indent 3"/>
    <w:basedOn w:val="a"/>
    <w:link w:val="30"/>
    <w:rsid w:val="00D548FE"/>
    <w:pPr>
      <w:spacing w:after="120"/>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rsid w:val="00D548FE"/>
    <w:rPr>
      <w:rFonts w:ascii="Times New Roman" w:eastAsia="Calibri" w:hAnsi="Times New Roman" w:cs="Times New Roman"/>
      <w:sz w:val="16"/>
      <w:szCs w:val="16"/>
    </w:rPr>
  </w:style>
  <w:style w:type="paragraph" w:styleId="a3">
    <w:name w:val="List Paragraph"/>
    <w:basedOn w:val="a"/>
    <w:uiPriority w:val="34"/>
    <w:qFormat/>
    <w:rsid w:val="001C73FC"/>
    <w:pPr>
      <w:ind w:left="720"/>
      <w:contextualSpacing/>
    </w:pPr>
  </w:style>
  <w:style w:type="character" w:customStyle="1" w:styleId="20">
    <w:name w:val="Заголовок 2 Знак"/>
    <w:basedOn w:val="a0"/>
    <w:link w:val="2"/>
    <w:uiPriority w:val="9"/>
    <w:rsid w:val="00670B2A"/>
    <w:rPr>
      <w:rFonts w:ascii="Times New Roman" w:eastAsiaTheme="majorEastAsia" w:hAnsi="Times New Roman" w:cstheme="majorBidi"/>
      <w:b/>
      <w:bCs/>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7</Pages>
  <Words>1278</Words>
  <Characters>7286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Kirill</cp:lastModifiedBy>
  <cp:revision>42</cp:revision>
  <dcterms:created xsi:type="dcterms:W3CDTF">2020-06-01T10:59:00Z</dcterms:created>
  <dcterms:modified xsi:type="dcterms:W3CDTF">2022-05-25T07:32:00Z</dcterms:modified>
</cp:coreProperties>
</file>