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4AF522" w14:textId="07A36E1E" w:rsidR="00F43AFE" w:rsidRPr="00F43AFE" w:rsidRDefault="00F43AFE" w:rsidP="00F43AFE">
      <w:pPr>
        <w:spacing w:after="0"/>
        <w:jc w:val="center"/>
        <w:rPr>
          <w:rFonts w:ascii="Times New Roman" w:hAnsi="Times New Roman" w:cs="Times New Roman"/>
          <w:b/>
          <w:sz w:val="28"/>
          <w:szCs w:val="28"/>
        </w:rPr>
      </w:pPr>
      <w:r w:rsidRPr="00F43AFE">
        <w:rPr>
          <w:rFonts w:ascii="Times New Roman" w:hAnsi="Times New Roman" w:cs="Times New Roman"/>
          <w:b/>
          <w:sz w:val="28"/>
          <w:szCs w:val="28"/>
        </w:rPr>
        <w:t>МИНИСТЕРСТВО ОБРАЗОВАНИЯ</w:t>
      </w:r>
      <w:r>
        <w:rPr>
          <w:rFonts w:ascii="Times New Roman" w:hAnsi="Times New Roman" w:cs="Times New Roman"/>
          <w:b/>
          <w:sz w:val="28"/>
          <w:szCs w:val="28"/>
        </w:rPr>
        <w:br/>
      </w:r>
      <w:r w:rsidRPr="00F43AFE">
        <w:rPr>
          <w:rFonts w:ascii="Times New Roman" w:hAnsi="Times New Roman" w:cs="Times New Roman"/>
          <w:b/>
          <w:sz w:val="28"/>
          <w:szCs w:val="28"/>
        </w:rPr>
        <w:t>РЕСПУБЛИКИ БЕЛАРУСЬ</w:t>
      </w:r>
    </w:p>
    <w:p w14:paraId="2BAAF8D0" w14:textId="77777777" w:rsidR="00F43AFE" w:rsidRPr="00F43AFE" w:rsidRDefault="00F43AFE" w:rsidP="00F43AFE">
      <w:pPr>
        <w:spacing w:after="0"/>
        <w:jc w:val="center"/>
        <w:rPr>
          <w:rFonts w:ascii="Times New Roman" w:hAnsi="Times New Roman" w:cs="Times New Roman"/>
          <w:b/>
          <w:sz w:val="28"/>
          <w:szCs w:val="28"/>
        </w:rPr>
      </w:pPr>
    </w:p>
    <w:p w14:paraId="591806C6" w14:textId="77777777" w:rsidR="00F43AFE" w:rsidRPr="00F43AFE" w:rsidRDefault="00F43AFE" w:rsidP="00F43AFE">
      <w:pPr>
        <w:spacing w:after="0"/>
        <w:jc w:val="center"/>
        <w:rPr>
          <w:rFonts w:ascii="Times New Roman" w:hAnsi="Times New Roman" w:cs="Times New Roman"/>
          <w:b/>
          <w:sz w:val="28"/>
          <w:szCs w:val="28"/>
        </w:rPr>
      </w:pPr>
      <w:r w:rsidRPr="00F43AFE">
        <w:rPr>
          <w:rFonts w:ascii="Times New Roman" w:hAnsi="Times New Roman" w:cs="Times New Roman"/>
          <w:b/>
          <w:sz w:val="28"/>
          <w:szCs w:val="28"/>
        </w:rPr>
        <w:t>БЕЛОРУССКИЙ ГОСУДАРСТВЕННЫЙ УНИВЕРСИТЕТ</w:t>
      </w:r>
    </w:p>
    <w:p w14:paraId="09C8B126" w14:textId="77777777" w:rsidR="00F43AFE" w:rsidRPr="00F43AFE" w:rsidRDefault="00F43AFE" w:rsidP="00F43AFE">
      <w:pPr>
        <w:spacing w:after="0"/>
        <w:jc w:val="center"/>
        <w:rPr>
          <w:rFonts w:ascii="Times New Roman" w:hAnsi="Times New Roman" w:cs="Times New Roman"/>
          <w:b/>
          <w:sz w:val="28"/>
          <w:szCs w:val="28"/>
        </w:rPr>
      </w:pPr>
    </w:p>
    <w:p w14:paraId="7340C2C3" w14:textId="77777777" w:rsidR="00F43AFE" w:rsidRPr="00F43AFE" w:rsidRDefault="00F43AFE" w:rsidP="00F43AFE">
      <w:pPr>
        <w:spacing w:after="0"/>
        <w:jc w:val="center"/>
        <w:rPr>
          <w:rFonts w:ascii="Times New Roman" w:hAnsi="Times New Roman" w:cs="Times New Roman"/>
          <w:b/>
          <w:sz w:val="28"/>
          <w:szCs w:val="28"/>
        </w:rPr>
      </w:pPr>
      <w:r w:rsidRPr="00F43AFE">
        <w:rPr>
          <w:rFonts w:ascii="Times New Roman" w:hAnsi="Times New Roman" w:cs="Times New Roman"/>
          <w:b/>
          <w:sz w:val="28"/>
          <w:szCs w:val="28"/>
        </w:rPr>
        <w:t>ФАКУЛЬТЕТ МЕЖДУНАРОДНЫХ ОТНОШЕНИЙ</w:t>
      </w:r>
    </w:p>
    <w:p w14:paraId="167CA961" w14:textId="77777777" w:rsidR="00F43AFE" w:rsidRPr="00F43AFE" w:rsidRDefault="00F43AFE" w:rsidP="00F43AFE">
      <w:pPr>
        <w:spacing w:after="0"/>
        <w:jc w:val="center"/>
        <w:rPr>
          <w:rFonts w:ascii="Times New Roman" w:hAnsi="Times New Roman" w:cs="Times New Roman"/>
          <w:b/>
          <w:sz w:val="28"/>
          <w:szCs w:val="28"/>
        </w:rPr>
      </w:pPr>
    </w:p>
    <w:p w14:paraId="477AAF80" w14:textId="77777777" w:rsidR="00F43AFE" w:rsidRPr="00F43AFE" w:rsidRDefault="00F43AFE" w:rsidP="00F43AFE">
      <w:pPr>
        <w:spacing w:after="0"/>
        <w:jc w:val="center"/>
        <w:rPr>
          <w:rFonts w:ascii="Times New Roman" w:hAnsi="Times New Roman" w:cs="Times New Roman"/>
          <w:b/>
          <w:sz w:val="28"/>
          <w:szCs w:val="28"/>
        </w:rPr>
      </w:pPr>
      <w:r w:rsidRPr="00F43AFE">
        <w:rPr>
          <w:rFonts w:ascii="Times New Roman" w:hAnsi="Times New Roman" w:cs="Times New Roman"/>
          <w:b/>
          <w:sz w:val="28"/>
          <w:szCs w:val="28"/>
        </w:rPr>
        <w:t>Кафедра международного права</w:t>
      </w:r>
    </w:p>
    <w:p w14:paraId="48ABA35B" w14:textId="77777777" w:rsidR="00F43AFE" w:rsidRPr="00F43AFE" w:rsidRDefault="00F43AFE" w:rsidP="00F43AFE">
      <w:pPr>
        <w:spacing w:after="0"/>
        <w:jc w:val="center"/>
        <w:rPr>
          <w:rFonts w:ascii="Times New Roman" w:hAnsi="Times New Roman" w:cs="Times New Roman"/>
          <w:b/>
          <w:sz w:val="28"/>
          <w:szCs w:val="28"/>
        </w:rPr>
      </w:pPr>
    </w:p>
    <w:p w14:paraId="7BA6BC70" w14:textId="77777777" w:rsidR="00F43AFE" w:rsidRPr="00F43AFE" w:rsidRDefault="00F43AFE" w:rsidP="00F43AFE">
      <w:pPr>
        <w:spacing w:after="0"/>
        <w:jc w:val="center"/>
        <w:rPr>
          <w:rFonts w:ascii="Times New Roman" w:hAnsi="Times New Roman" w:cs="Times New Roman"/>
          <w:b/>
          <w:sz w:val="28"/>
          <w:szCs w:val="28"/>
        </w:rPr>
      </w:pPr>
    </w:p>
    <w:p w14:paraId="03882636" w14:textId="23C43603" w:rsidR="00F43AFE" w:rsidRDefault="00F43AFE" w:rsidP="00F43AFE">
      <w:pPr>
        <w:spacing w:after="0"/>
        <w:jc w:val="center"/>
        <w:rPr>
          <w:rFonts w:ascii="Times New Roman" w:hAnsi="Times New Roman" w:cs="Times New Roman"/>
          <w:b/>
          <w:sz w:val="28"/>
          <w:szCs w:val="28"/>
        </w:rPr>
      </w:pPr>
    </w:p>
    <w:p w14:paraId="3958E503" w14:textId="2256685A" w:rsidR="00F43AFE" w:rsidRDefault="00F43AFE" w:rsidP="00F43AFE">
      <w:pPr>
        <w:spacing w:after="0"/>
        <w:jc w:val="center"/>
        <w:rPr>
          <w:rFonts w:ascii="Times New Roman" w:hAnsi="Times New Roman" w:cs="Times New Roman"/>
          <w:b/>
          <w:sz w:val="28"/>
          <w:szCs w:val="28"/>
        </w:rPr>
      </w:pPr>
    </w:p>
    <w:p w14:paraId="67EE0A60" w14:textId="416F6EF5" w:rsidR="00F43AFE" w:rsidRPr="00F43AFE" w:rsidRDefault="00F43AFE" w:rsidP="00F43AFE">
      <w:pPr>
        <w:spacing w:after="0"/>
        <w:jc w:val="center"/>
        <w:rPr>
          <w:rFonts w:ascii="Times New Roman" w:hAnsi="Times New Roman" w:cs="Times New Roman"/>
          <w:bCs/>
          <w:sz w:val="28"/>
          <w:szCs w:val="28"/>
        </w:rPr>
      </w:pPr>
      <w:r>
        <w:rPr>
          <w:rFonts w:ascii="Times New Roman" w:hAnsi="Times New Roman" w:cs="Times New Roman"/>
          <w:b/>
          <w:sz w:val="28"/>
          <w:szCs w:val="28"/>
          <w:lang w:val="en-US"/>
        </w:rPr>
        <w:t xml:space="preserve"> </w:t>
      </w:r>
      <w:r w:rsidRPr="00F43AFE">
        <w:rPr>
          <w:rFonts w:ascii="Times New Roman" w:hAnsi="Times New Roman" w:cs="Times New Roman"/>
          <w:bCs/>
          <w:sz w:val="28"/>
          <w:szCs w:val="28"/>
        </w:rPr>
        <w:t>Аннотация к дипломной работе</w:t>
      </w:r>
    </w:p>
    <w:p w14:paraId="192E9F8A" w14:textId="607816ED" w:rsidR="00F43AFE" w:rsidRDefault="00F43AFE" w:rsidP="00F43AFE">
      <w:pPr>
        <w:spacing w:after="0"/>
        <w:jc w:val="center"/>
        <w:rPr>
          <w:rFonts w:ascii="Times New Roman" w:hAnsi="Times New Roman" w:cs="Times New Roman"/>
          <w:b/>
          <w:sz w:val="28"/>
          <w:szCs w:val="28"/>
        </w:rPr>
      </w:pPr>
    </w:p>
    <w:p w14:paraId="7A146380" w14:textId="77777777" w:rsidR="00F43AFE" w:rsidRPr="00F43AFE" w:rsidRDefault="00F43AFE" w:rsidP="00F43AFE">
      <w:pPr>
        <w:spacing w:after="0"/>
        <w:jc w:val="center"/>
        <w:rPr>
          <w:rFonts w:ascii="Times New Roman" w:hAnsi="Times New Roman" w:cs="Times New Roman"/>
          <w:b/>
          <w:sz w:val="28"/>
          <w:szCs w:val="28"/>
        </w:rPr>
      </w:pPr>
    </w:p>
    <w:p w14:paraId="2CAB3445" w14:textId="77777777" w:rsidR="00F43AFE" w:rsidRPr="00F43AFE" w:rsidRDefault="00F43AFE" w:rsidP="00F43AFE">
      <w:pPr>
        <w:spacing w:after="0"/>
        <w:jc w:val="center"/>
        <w:rPr>
          <w:rFonts w:ascii="Times New Roman" w:hAnsi="Times New Roman" w:cs="Times New Roman"/>
          <w:b/>
          <w:sz w:val="28"/>
          <w:szCs w:val="28"/>
        </w:rPr>
      </w:pPr>
      <w:r w:rsidRPr="00F43AFE">
        <w:rPr>
          <w:rFonts w:ascii="Times New Roman" w:hAnsi="Times New Roman" w:cs="Times New Roman"/>
          <w:b/>
          <w:sz w:val="28"/>
          <w:szCs w:val="28"/>
        </w:rPr>
        <w:t>ПРАВО, ПОДЛЕЖАЩЕЕ ПРИМЕНЕНИЮ К ОТВЕТСТВЕННОСТИ ЗА ВРЕД, ПРИЧИНЕННЫЙ ВСЛЕДСТВИЕ НЕДОСТАТКОВ ТОВАРА,</w:t>
      </w:r>
      <w:r w:rsidRPr="00F43AFE">
        <w:rPr>
          <w:rFonts w:ascii="Times New Roman" w:hAnsi="Times New Roman" w:cs="Times New Roman"/>
          <w:b/>
          <w:sz w:val="28"/>
          <w:szCs w:val="28"/>
        </w:rPr>
        <w:br/>
        <w:t xml:space="preserve"> РАБОТЫ ИЛИ УСЛУГИ</w:t>
      </w:r>
    </w:p>
    <w:p w14:paraId="3F010B51" w14:textId="77777777" w:rsidR="00F43AFE" w:rsidRPr="00F43AFE" w:rsidRDefault="00F43AFE" w:rsidP="00F43AFE">
      <w:pPr>
        <w:spacing w:after="0"/>
        <w:jc w:val="center"/>
        <w:rPr>
          <w:rFonts w:ascii="Times New Roman" w:hAnsi="Times New Roman" w:cs="Times New Roman"/>
          <w:b/>
          <w:sz w:val="28"/>
          <w:szCs w:val="28"/>
        </w:rPr>
      </w:pPr>
    </w:p>
    <w:p w14:paraId="261BEA82" w14:textId="63728774" w:rsidR="00F43AFE" w:rsidRDefault="00F43AFE" w:rsidP="00F43AFE">
      <w:pPr>
        <w:spacing w:after="0"/>
        <w:jc w:val="center"/>
        <w:rPr>
          <w:rFonts w:ascii="Times New Roman" w:hAnsi="Times New Roman" w:cs="Times New Roman"/>
          <w:b/>
          <w:sz w:val="28"/>
          <w:szCs w:val="28"/>
        </w:rPr>
      </w:pPr>
    </w:p>
    <w:p w14:paraId="3BC34D0D" w14:textId="4E6FB261" w:rsidR="00F43AFE" w:rsidRDefault="00F43AFE" w:rsidP="00F43AFE">
      <w:pPr>
        <w:spacing w:after="0"/>
        <w:jc w:val="center"/>
        <w:rPr>
          <w:rFonts w:ascii="Times New Roman" w:hAnsi="Times New Roman" w:cs="Times New Roman"/>
          <w:b/>
          <w:sz w:val="28"/>
          <w:szCs w:val="28"/>
        </w:rPr>
      </w:pPr>
    </w:p>
    <w:p w14:paraId="2E1B1818" w14:textId="77777777" w:rsidR="00F43AFE" w:rsidRPr="00F43AFE" w:rsidRDefault="00F43AFE" w:rsidP="00F43AFE">
      <w:pPr>
        <w:spacing w:after="0"/>
        <w:jc w:val="center"/>
        <w:rPr>
          <w:rFonts w:ascii="Times New Roman" w:hAnsi="Times New Roman" w:cs="Times New Roman"/>
          <w:b/>
          <w:sz w:val="28"/>
          <w:szCs w:val="28"/>
        </w:rPr>
      </w:pPr>
    </w:p>
    <w:p w14:paraId="18004D07" w14:textId="262F47A1" w:rsidR="00F43AFE" w:rsidRPr="00F43AFE" w:rsidRDefault="00F43AFE" w:rsidP="00F43AFE">
      <w:pPr>
        <w:spacing w:after="0"/>
        <w:jc w:val="center"/>
        <w:rPr>
          <w:rFonts w:ascii="Times New Roman" w:hAnsi="Times New Roman" w:cs="Times New Roman"/>
          <w:bCs/>
          <w:sz w:val="28"/>
          <w:szCs w:val="28"/>
        </w:rPr>
      </w:pPr>
      <w:r>
        <w:rPr>
          <w:rFonts w:ascii="Times New Roman" w:hAnsi="Times New Roman" w:cs="Times New Roman"/>
          <w:bCs/>
          <w:sz w:val="28"/>
          <w:szCs w:val="28"/>
        </w:rPr>
        <w:t xml:space="preserve">Григорян Артем </w:t>
      </w:r>
      <w:proofErr w:type="spellStart"/>
      <w:r>
        <w:rPr>
          <w:rFonts w:ascii="Times New Roman" w:hAnsi="Times New Roman" w:cs="Times New Roman"/>
          <w:bCs/>
          <w:sz w:val="28"/>
          <w:szCs w:val="28"/>
        </w:rPr>
        <w:t>Самвелович</w:t>
      </w:r>
      <w:proofErr w:type="spellEnd"/>
    </w:p>
    <w:p w14:paraId="5E97CA2D" w14:textId="77777777" w:rsidR="00F43AFE" w:rsidRPr="00F43AFE" w:rsidRDefault="00F43AFE" w:rsidP="00F43AFE">
      <w:pPr>
        <w:spacing w:after="0"/>
        <w:rPr>
          <w:rFonts w:ascii="Times New Roman" w:hAnsi="Times New Roman" w:cs="Times New Roman"/>
          <w:sz w:val="28"/>
          <w:szCs w:val="28"/>
        </w:rPr>
      </w:pPr>
    </w:p>
    <w:p w14:paraId="003408E0" w14:textId="77777777" w:rsidR="00F43AFE" w:rsidRPr="00F43AFE" w:rsidRDefault="00F43AFE" w:rsidP="00F43AFE">
      <w:pPr>
        <w:spacing w:after="0"/>
        <w:rPr>
          <w:rFonts w:ascii="Times New Roman" w:hAnsi="Times New Roman" w:cs="Times New Roman"/>
          <w:b/>
          <w:sz w:val="28"/>
          <w:szCs w:val="36"/>
        </w:rPr>
      </w:pPr>
    </w:p>
    <w:p w14:paraId="67453BC2" w14:textId="77777777" w:rsidR="00F43AFE" w:rsidRPr="00F43AFE" w:rsidRDefault="00F43AFE" w:rsidP="00F43AFE">
      <w:pPr>
        <w:spacing w:after="0"/>
        <w:rPr>
          <w:rFonts w:ascii="Times New Roman" w:hAnsi="Times New Roman" w:cs="Times New Roman"/>
          <w:b/>
          <w:sz w:val="28"/>
          <w:szCs w:val="36"/>
        </w:rPr>
      </w:pPr>
    </w:p>
    <w:p w14:paraId="66127F21" w14:textId="77777777" w:rsidR="00F43AFE" w:rsidRPr="00F43AFE" w:rsidRDefault="00F43AFE" w:rsidP="00F43AFE">
      <w:pPr>
        <w:spacing w:after="0" w:line="360" w:lineRule="exact"/>
        <w:rPr>
          <w:rFonts w:ascii="Times New Roman" w:hAnsi="Times New Roman" w:cs="Times New Roman"/>
          <w:sz w:val="28"/>
          <w:szCs w:val="36"/>
        </w:rPr>
      </w:pPr>
    </w:p>
    <w:p w14:paraId="5C3F9C02" w14:textId="15DE5A4D" w:rsidR="00F43AFE" w:rsidRDefault="00F43AFE" w:rsidP="00F43AFE">
      <w:pPr>
        <w:spacing w:after="0"/>
        <w:jc w:val="center"/>
        <w:rPr>
          <w:rFonts w:ascii="Times New Roman" w:hAnsi="Times New Roman" w:cs="Times New Roman"/>
          <w:b/>
          <w:sz w:val="28"/>
          <w:szCs w:val="36"/>
        </w:rPr>
      </w:pPr>
    </w:p>
    <w:p w14:paraId="0E3AECE7" w14:textId="059F24DA" w:rsidR="00F43AFE" w:rsidRDefault="00F43AFE" w:rsidP="00F43AFE">
      <w:pPr>
        <w:spacing w:after="0"/>
        <w:jc w:val="center"/>
        <w:rPr>
          <w:rFonts w:ascii="Times New Roman" w:hAnsi="Times New Roman" w:cs="Times New Roman"/>
          <w:b/>
          <w:sz w:val="28"/>
          <w:szCs w:val="36"/>
        </w:rPr>
      </w:pPr>
    </w:p>
    <w:p w14:paraId="455564E2" w14:textId="780C19F3" w:rsidR="00F43AFE" w:rsidRDefault="00F43AFE" w:rsidP="00F43AFE">
      <w:pPr>
        <w:spacing w:after="0"/>
        <w:jc w:val="center"/>
        <w:rPr>
          <w:rFonts w:ascii="Times New Roman" w:hAnsi="Times New Roman" w:cs="Times New Roman"/>
          <w:b/>
          <w:sz w:val="28"/>
          <w:szCs w:val="36"/>
        </w:rPr>
      </w:pPr>
    </w:p>
    <w:p w14:paraId="034C760B" w14:textId="275933BA" w:rsidR="00F43AFE" w:rsidRDefault="00F43AFE" w:rsidP="00F43AFE">
      <w:pPr>
        <w:spacing w:after="0"/>
        <w:jc w:val="center"/>
        <w:rPr>
          <w:rFonts w:ascii="Times New Roman" w:hAnsi="Times New Roman" w:cs="Times New Roman"/>
          <w:b/>
          <w:sz w:val="28"/>
          <w:szCs w:val="36"/>
        </w:rPr>
      </w:pPr>
    </w:p>
    <w:p w14:paraId="24223519" w14:textId="4F5BD859" w:rsidR="00F43AFE" w:rsidRDefault="00F43AFE" w:rsidP="00F43AFE">
      <w:pPr>
        <w:spacing w:after="0"/>
        <w:jc w:val="center"/>
        <w:rPr>
          <w:rFonts w:ascii="Times New Roman" w:hAnsi="Times New Roman" w:cs="Times New Roman"/>
          <w:b/>
          <w:sz w:val="28"/>
          <w:szCs w:val="36"/>
        </w:rPr>
      </w:pPr>
    </w:p>
    <w:p w14:paraId="1187A720" w14:textId="77777777" w:rsidR="00F43AFE" w:rsidRPr="00F43AFE" w:rsidRDefault="00F43AFE" w:rsidP="00F43AFE">
      <w:pPr>
        <w:spacing w:after="0"/>
        <w:jc w:val="center"/>
        <w:rPr>
          <w:rFonts w:ascii="Times New Roman" w:hAnsi="Times New Roman" w:cs="Times New Roman"/>
          <w:b/>
          <w:sz w:val="28"/>
          <w:szCs w:val="36"/>
        </w:rPr>
      </w:pPr>
    </w:p>
    <w:p w14:paraId="0F50D903" w14:textId="77777777" w:rsidR="00F43AFE" w:rsidRPr="00F43AFE" w:rsidRDefault="00F43AFE" w:rsidP="00F43AFE">
      <w:pPr>
        <w:spacing w:after="0"/>
        <w:jc w:val="center"/>
        <w:rPr>
          <w:rFonts w:ascii="Times New Roman" w:hAnsi="Times New Roman" w:cs="Times New Roman"/>
          <w:b/>
          <w:sz w:val="28"/>
          <w:szCs w:val="36"/>
        </w:rPr>
      </w:pPr>
    </w:p>
    <w:p w14:paraId="72706E65" w14:textId="274D819F" w:rsidR="00F43AFE" w:rsidRDefault="00F43AFE" w:rsidP="00F43AFE">
      <w:pPr>
        <w:spacing w:after="240"/>
        <w:rPr>
          <w:rFonts w:ascii="Times New Roman" w:hAnsi="Times New Roman" w:cs="Times New Roman"/>
          <w:bCs/>
          <w:sz w:val="28"/>
          <w:szCs w:val="36"/>
        </w:rPr>
      </w:pPr>
      <w:r>
        <w:rPr>
          <w:rFonts w:ascii="Times New Roman" w:hAnsi="Times New Roman" w:cs="Times New Roman"/>
          <w:bCs/>
          <w:sz w:val="28"/>
          <w:szCs w:val="36"/>
        </w:rPr>
        <w:t xml:space="preserve">Научный руководитель – </w:t>
      </w:r>
    </w:p>
    <w:p w14:paraId="0E6E80D6" w14:textId="098386FD" w:rsidR="00F43AFE" w:rsidRPr="00F43AFE" w:rsidRDefault="00F43AFE" w:rsidP="00F43AFE">
      <w:pPr>
        <w:spacing w:after="0"/>
        <w:rPr>
          <w:rFonts w:ascii="Times New Roman" w:hAnsi="Times New Roman" w:cs="Times New Roman"/>
          <w:bCs/>
          <w:sz w:val="28"/>
          <w:szCs w:val="36"/>
        </w:rPr>
      </w:pPr>
      <w:r>
        <w:rPr>
          <w:rFonts w:ascii="Times New Roman" w:hAnsi="Times New Roman" w:cs="Times New Roman"/>
          <w:bCs/>
          <w:sz w:val="28"/>
          <w:szCs w:val="36"/>
        </w:rPr>
        <w:t xml:space="preserve">старший преподаватель </w:t>
      </w:r>
      <w:proofErr w:type="gramStart"/>
      <w:r>
        <w:rPr>
          <w:rFonts w:ascii="Times New Roman" w:hAnsi="Times New Roman" w:cs="Times New Roman"/>
          <w:bCs/>
          <w:sz w:val="28"/>
          <w:szCs w:val="36"/>
        </w:rPr>
        <w:t>А.И.</w:t>
      </w:r>
      <w:proofErr w:type="gramEnd"/>
      <w:r>
        <w:rPr>
          <w:rFonts w:ascii="Times New Roman" w:hAnsi="Times New Roman" w:cs="Times New Roman"/>
          <w:bCs/>
          <w:sz w:val="28"/>
          <w:szCs w:val="36"/>
        </w:rPr>
        <w:t xml:space="preserve"> Анищенко</w:t>
      </w:r>
    </w:p>
    <w:p w14:paraId="02958053" w14:textId="77777777" w:rsidR="00F43AFE" w:rsidRPr="006D2EC0" w:rsidRDefault="00F43AFE" w:rsidP="00F43AFE">
      <w:pPr>
        <w:jc w:val="center"/>
        <w:rPr>
          <w:rFonts w:ascii="Times New Roman" w:hAnsi="Times New Roman" w:cs="Times New Roman"/>
          <w:b/>
          <w:szCs w:val="28"/>
        </w:rPr>
      </w:pPr>
    </w:p>
    <w:p w14:paraId="3C6891DF" w14:textId="77777777" w:rsidR="00F43AFE" w:rsidRPr="006D2EC0" w:rsidRDefault="00F43AFE" w:rsidP="00F43AFE">
      <w:pPr>
        <w:rPr>
          <w:rFonts w:ascii="Times New Roman" w:hAnsi="Times New Roman" w:cs="Times New Roman"/>
          <w:b/>
          <w:szCs w:val="28"/>
        </w:rPr>
      </w:pPr>
      <w:r w:rsidRPr="006D2EC0">
        <w:rPr>
          <w:rFonts w:ascii="Times New Roman" w:hAnsi="Times New Roman" w:cs="Times New Roman"/>
          <w:b/>
          <w:szCs w:val="28"/>
        </w:rPr>
        <w:br w:type="page"/>
      </w:r>
    </w:p>
    <w:p w14:paraId="69822476" w14:textId="12B0E7D1" w:rsidR="00347F92" w:rsidRDefault="00347F92">
      <w:pPr>
        <w:rPr>
          <w:rFonts w:ascii="Times New Roman" w:hAnsi="Times New Roman" w:cs="Times New Roman"/>
          <w:b/>
          <w:bCs/>
          <w:sz w:val="32"/>
          <w:szCs w:val="32"/>
        </w:rPr>
      </w:pPr>
    </w:p>
    <w:p w14:paraId="7D95F390" w14:textId="301188E8" w:rsidR="00347F92" w:rsidRPr="0074279B" w:rsidRDefault="00347F92" w:rsidP="0074279B">
      <w:pPr>
        <w:jc w:val="center"/>
        <w:rPr>
          <w:rFonts w:ascii="Times New Roman" w:hAnsi="Times New Roman" w:cs="Times New Roman"/>
          <w:b/>
          <w:bCs/>
          <w:sz w:val="32"/>
          <w:szCs w:val="32"/>
        </w:rPr>
      </w:pPr>
      <w:r>
        <w:rPr>
          <w:rFonts w:ascii="Times New Roman" w:hAnsi="Times New Roman" w:cs="Times New Roman"/>
          <w:b/>
          <w:bCs/>
          <w:sz w:val="32"/>
          <w:szCs w:val="32"/>
        </w:rPr>
        <w:t>АННОТАЦИЯ</w:t>
      </w:r>
    </w:p>
    <w:p w14:paraId="468E9D71" w14:textId="4A2B4170" w:rsidR="00190CFF" w:rsidRPr="00BA7CB6" w:rsidRDefault="00190CFF" w:rsidP="00190CFF">
      <w:pPr>
        <w:spacing w:after="0" w:line="360" w:lineRule="exact"/>
        <w:ind w:firstLine="709"/>
        <w:jc w:val="both"/>
        <w:rPr>
          <w:rFonts w:ascii="Times New Roman" w:hAnsi="Times New Roman" w:cs="Times New Roman"/>
          <w:sz w:val="28"/>
          <w:szCs w:val="28"/>
        </w:rPr>
      </w:pPr>
      <w:r w:rsidRPr="00BA7CB6">
        <w:rPr>
          <w:rFonts w:ascii="Times New Roman" w:hAnsi="Times New Roman" w:cs="Times New Roman"/>
          <w:sz w:val="28"/>
          <w:szCs w:val="28"/>
        </w:rPr>
        <w:t>Дипломная работа: объем исследования составляет 4</w:t>
      </w:r>
      <w:r w:rsidR="00210A82" w:rsidRPr="00210A82">
        <w:rPr>
          <w:rFonts w:ascii="Times New Roman" w:hAnsi="Times New Roman" w:cs="Times New Roman"/>
          <w:sz w:val="28"/>
          <w:szCs w:val="28"/>
        </w:rPr>
        <w:t>9</w:t>
      </w:r>
      <w:r w:rsidRPr="00BA7CB6">
        <w:rPr>
          <w:rFonts w:ascii="Times New Roman" w:hAnsi="Times New Roman" w:cs="Times New Roman"/>
          <w:sz w:val="28"/>
          <w:szCs w:val="28"/>
        </w:rPr>
        <w:t xml:space="preserve"> (сорок </w:t>
      </w:r>
      <w:r w:rsidR="00210A82">
        <w:rPr>
          <w:rFonts w:ascii="Times New Roman" w:hAnsi="Times New Roman" w:cs="Times New Roman"/>
          <w:sz w:val="28"/>
          <w:szCs w:val="28"/>
        </w:rPr>
        <w:t>девять</w:t>
      </w:r>
      <w:r w:rsidRPr="00BA7CB6">
        <w:rPr>
          <w:rFonts w:ascii="Times New Roman" w:hAnsi="Times New Roman" w:cs="Times New Roman"/>
          <w:sz w:val="28"/>
          <w:szCs w:val="28"/>
        </w:rPr>
        <w:t>) страниц, список использованных источников включает (</w:t>
      </w:r>
      <w:r w:rsidR="00210A82" w:rsidRPr="00210A82">
        <w:rPr>
          <w:rFonts w:ascii="Times New Roman" w:hAnsi="Times New Roman" w:cs="Times New Roman"/>
          <w:sz w:val="28"/>
          <w:szCs w:val="28"/>
        </w:rPr>
        <w:t>50</w:t>
      </w:r>
      <w:r w:rsidRPr="00BA7CB6">
        <w:rPr>
          <w:rFonts w:ascii="Times New Roman" w:hAnsi="Times New Roman" w:cs="Times New Roman"/>
          <w:sz w:val="28"/>
          <w:szCs w:val="28"/>
        </w:rPr>
        <w:t>) источников.</w:t>
      </w:r>
    </w:p>
    <w:p w14:paraId="2E85F3E9" w14:textId="67A255C2" w:rsidR="00190CFF" w:rsidRPr="00BA7CB6" w:rsidRDefault="00190CFF" w:rsidP="00190CFF">
      <w:pPr>
        <w:spacing w:after="0" w:line="360" w:lineRule="exact"/>
        <w:ind w:firstLine="709"/>
        <w:jc w:val="both"/>
        <w:rPr>
          <w:rFonts w:ascii="Times New Roman" w:hAnsi="Times New Roman" w:cs="Times New Roman"/>
          <w:sz w:val="28"/>
          <w:szCs w:val="28"/>
        </w:rPr>
      </w:pPr>
      <w:r w:rsidRPr="00BA7CB6">
        <w:rPr>
          <w:rFonts w:ascii="Times New Roman" w:hAnsi="Times New Roman" w:cs="Times New Roman"/>
          <w:sz w:val="28"/>
          <w:szCs w:val="28"/>
        </w:rPr>
        <w:t xml:space="preserve">Ключевые слова: коллизионное регулирование, внедоговорные обязательства, недостаток товара, </w:t>
      </w:r>
      <w:proofErr w:type="spellStart"/>
      <w:r w:rsidRPr="00BA7CB6">
        <w:rPr>
          <w:rFonts w:ascii="Times New Roman" w:hAnsi="Times New Roman" w:cs="Times New Roman"/>
          <w:sz w:val="28"/>
          <w:szCs w:val="28"/>
        </w:rPr>
        <w:t>lex</w:t>
      </w:r>
      <w:proofErr w:type="spellEnd"/>
      <w:r w:rsidRPr="00BA7CB6">
        <w:rPr>
          <w:rFonts w:ascii="Times New Roman" w:hAnsi="Times New Roman" w:cs="Times New Roman"/>
          <w:sz w:val="28"/>
          <w:szCs w:val="28"/>
        </w:rPr>
        <w:t xml:space="preserve"> </w:t>
      </w:r>
      <w:proofErr w:type="spellStart"/>
      <w:r w:rsidRPr="00BA7CB6">
        <w:rPr>
          <w:rFonts w:ascii="Times New Roman" w:hAnsi="Times New Roman" w:cs="Times New Roman"/>
          <w:sz w:val="28"/>
          <w:szCs w:val="28"/>
        </w:rPr>
        <w:t>loci</w:t>
      </w:r>
      <w:proofErr w:type="spellEnd"/>
      <w:r w:rsidRPr="00BA7CB6">
        <w:rPr>
          <w:rFonts w:ascii="Times New Roman" w:hAnsi="Times New Roman" w:cs="Times New Roman"/>
          <w:sz w:val="28"/>
          <w:szCs w:val="28"/>
        </w:rPr>
        <w:t xml:space="preserve"> </w:t>
      </w:r>
      <w:proofErr w:type="spellStart"/>
      <w:r w:rsidRPr="00BA7CB6">
        <w:rPr>
          <w:rFonts w:ascii="Times New Roman" w:hAnsi="Times New Roman" w:cs="Times New Roman"/>
          <w:sz w:val="28"/>
          <w:szCs w:val="28"/>
        </w:rPr>
        <w:t>delicti</w:t>
      </w:r>
      <w:proofErr w:type="spellEnd"/>
      <w:r w:rsidRPr="00BA7CB6">
        <w:rPr>
          <w:rFonts w:ascii="Times New Roman" w:hAnsi="Times New Roman" w:cs="Times New Roman"/>
          <w:sz w:val="28"/>
          <w:szCs w:val="28"/>
        </w:rPr>
        <w:t xml:space="preserve"> </w:t>
      </w:r>
      <w:proofErr w:type="spellStart"/>
      <w:r w:rsidRPr="00BA7CB6">
        <w:rPr>
          <w:rFonts w:ascii="Times New Roman" w:hAnsi="Times New Roman" w:cs="Times New Roman"/>
          <w:sz w:val="28"/>
          <w:szCs w:val="28"/>
        </w:rPr>
        <w:t>commissi</w:t>
      </w:r>
      <w:proofErr w:type="spellEnd"/>
      <w:r w:rsidRPr="00BA7CB6">
        <w:rPr>
          <w:rFonts w:ascii="Times New Roman" w:hAnsi="Times New Roman" w:cs="Times New Roman"/>
          <w:sz w:val="28"/>
          <w:szCs w:val="28"/>
        </w:rPr>
        <w:t xml:space="preserve">, Регламент Рим </w:t>
      </w:r>
      <w:r w:rsidRPr="00BA7CB6">
        <w:rPr>
          <w:rFonts w:ascii="Times New Roman" w:hAnsi="Times New Roman" w:cs="Times New Roman"/>
          <w:sz w:val="28"/>
          <w:szCs w:val="28"/>
          <w:lang w:val="en-US"/>
        </w:rPr>
        <w:t>II</w:t>
      </w:r>
      <w:r w:rsidRPr="00BA7CB6">
        <w:rPr>
          <w:rFonts w:ascii="Times New Roman" w:hAnsi="Times New Roman" w:cs="Times New Roman"/>
          <w:sz w:val="28"/>
          <w:szCs w:val="28"/>
        </w:rPr>
        <w:t>.</w:t>
      </w:r>
    </w:p>
    <w:p w14:paraId="3897C4FC" w14:textId="77777777" w:rsidR="00190CFF" w:rsidRPr="00BA7CB6" w:rsidRDefault="00190CFF" w:rsidP="00190CFF">
      <w:pPr>
        <w:spacing w:after="0" w:line="360" w:lineRule="exact"/>
        <w:ind w:firstLine="709"/>
        <w:jc w:val="both"/>
        <w:rPr>
          <w:rFonts w:ascii="Times New Roman" w:hAnsi="Times New Roman" w:cs="Times New Roman"/>
          <w:sz w:val="28"/>
          <w:szCs w:val="28"/>
        </w:rPr>
      </w:pPr>
      <w:r w:rsidRPr="00BA7CB6">
        <w:rPr>
          <w:rFonts w:ascii="Times New Roman" w:hAnsi="Times New Roman" w:cs="Times New Roman"/>
          <w:sz w:val="28"/>
          <w:szCs w:val="28"/>
        </w:rPr>
        <w:t>Объектом исследования являются общественные отношения, возникающие в сфере ответственности за вред, причиненный вследствие недостатков товара, работы или услуги.</w:t>
      </w:r>
    </w:p>
    <w:p w14:paraId="59C0DA0D" w14:textId="316CC6E6" w:rsidR="00190CFF" w:rsidRPr="00BA7CB6" w:rsidRDefault="00190CFF" w:rsidP="00190CFF">
      <w:pPr>
        <w:spacing w:after="0" w:line="360" w:lineRule="exact"/>
        <w:ind w:firstLine="709"/>
        <w:jc w:val="both"/>
        <w:rPr>
          <w:rFonts w:ascii="Times New Roman" w:hAnsi="Times New Roman" w:cs="Times New Roman"/>
          <w:sz w:val="28"/>
          <w:szCs w:val="28"/>
        </w:rPr>
      </w:pPr>
      <w:r w:rsidRPr="00BA7CB6">
        <w:rPr>
          <w:rFonts w:ascii="Times New Roman" w:hAnsi="Times New Roman" w:cs="Times New Roman"/>
          <w:sz w:val="28"/>
          <w:szCs w:val="28"/>
        </w:rPr>
        <w:t>Целью исследования является выявление особенностей определения права, подлежащего применению к ответственности за вред, причиненный вследствие недостатков товара, работы или услуги, а также определение недостатков регулирования данного вида правоотношений в белорусском законодательстве</w:t>
      </w:r>
      <w:r w:rsidRPr="00BA7CB6">
        <w:rPr>
          <w:rFonts w:ascii="Times New Roman" w:hAnsi="Times New Roman" w:cs="Times New Roman"/>
          <w:sz w:val="28"/>
          <w:szCs w:val="28"/>
        </w:rPr>
        <w:t>.</w:t>
      </w:r>
    </w:p>
    <w:p w14:paraId="55F3298B" w14:textId="421B8183" w:rsidR="00190CFF" w:rsidRPr="00BA7CB6" w:rsidRDefault="00190CFF" w:rsidP="00190CFF">
      <w:pPr>
        <w:spacing w:after="0" w:line="360" w:lineRule="exact"/>
        <w:ind w:firstLine="709"/>
        <w:jc w:val="both"/>
        <w:rPr>
          <w:rFonts w:ascii="Times New Roman" w:hAnsi="Times New Roman" w:cs="Times New Roman"/>
          <w:sz w:val="28"/>
          <w:szCs w:val="28"/>
        </w:rPr>
      </w:pPr>
      <w:r w:rsidRPr="00BA7CB6">
        <w:rPr>
          <w:rFonts w:ascii="Times New Roman" w:hAnsi="Times New Roman" w:cs="Times New Roman"/>
          <w:sz w:val="28"/>
          <w:szCs w:val="28"/>
        </w:rPr>
        <w:t>Методы исследования</w:t>
      </w:r>
      <w:r w:rsidR="00BA7CB6">
        <w:rPr>
          <w:rFonts w:ascii="Times New Roman" w:hAnsi="Times New Roman" w:cs="Times New Roman"/>
          <w:sz w:val="28"/>
          <w:szCs w:val="28"/>
        </w:rPr>
        <w:t>:</w:t>
      </w:r>
      <w:r w:rsidRPr="00BA7CB6">
        <w:rPr>
          <w:rFonts w:ascii="Times New Roman" w:hAnsi="Times New Roman" w:cs="Times New Roman"/>
          <w:sz w:val="28"/>
          <w:szCs w:val="28"/>
        </w:rPr>
        <w:t xml:space="preserve"> </w:t>
      </w:r>
      <w:r w:rsidRPr="00BA7CB6">
        <w:rPr>
          <w:rFonts w:ascii="Times New Roman" w:hAnsi="Times New Roman" w:cs="Times New Roman"/>
          <w:sz w:val="28"/>
          <w:szCs w:val="28"/>
        </w:rPr>
        <w:t>сравнительно-правовой анализ, синтез,</w:t>
      </w:r>
      <w:r w:rsidRPr="00BA7CB6">
        <w:rPr>
          <w:rFonts w:ascii="Times New Roman" w:hAnsi="Times New Roman" w:cs="Times New Roman"/>
          <w:sz w:val="28"/>
          <w:szCs w:val="28"/>
        </w:rPr>
        <w:t xml:space="preserve"> </w:t>
      </w:r>
      <w:r w:rsidRPr="00BA7CB6">
        <w:rPr>
          <w:rFonts w:ascii="Times New Roman" w:hAnsi="Times New Roman" w:cs="Times New Roman"/>
          <w:sz w:val="28"/>
          <w:szCs w:val="28"/>
        </w:rPr>
        <w:t>сравнительно-правовой и д</w:t>
      </w:r>
      <w:r w:rsidRPr="00BA7CB6">
        <w:rPr>
          <w:rFonts w:ascii="Times New Roman" w:hAnsi="Times New Roman" w:cs="Times New Roman"/>
          <w:sz w:val="28"/>
          <w:szCs w:val="28"/>
        </w:rPr>
        <w:t>и</w:t>
      </w:r>
      <w:r w:rsidRPr="00BA7CB6">
        <w:rPr>
          <w:rFonts w:ascii="Times New Roman" w:hAnsi="Times New Roman" w:cs="Times New Roman"/>
          <w:sz w:val="28"/>
          <w:szCs w:val="28"/>
        </w:rPr>
        <w:t>алектический метод, исторический анализ.</w:t>
      </w:r>
    </w:p>
    <w:p w14:paraId="66CDB154" w14:textId="02DCAE81" w:rsidR="00190CFF" w:rsidRPr="00BA7CB6" w:rsidRDefault="00190CFF" w:rsidP="00190CFF">
      <w:pPr>
        <w:spacing w:after="0" w:line="360" w:lineRule="exact"/>
        <w:ind w:firstLine="709"/>
        <w:jc w:val="both"/>
        <w:rPr>
          <w:rFonts w:ascii="Times New Roman" w:hAnsi="Times New Roman" w:cs="Times New Roman"/>
          <w:sz w:val="28"/>
          <w:szCs w:val="28"/>
        </w:rPr>
      </w:pPr>
      <w:r w:rsidRPr="00BA7CB6">
        <w:rPr>
          <w:rFonts w:ascii="Times New Roman" w:hAnsi="Times New Roman" w:cs="Times New Roman"/>
          <w:sz w:val="28"/>
          <w:szCs w:val="28"/>
        </w:rPr>
        <w:t xml:space="preserve">Материалы исследования: </w:t>
      </w:r>
      <w:r w:rsidRPr="00BA7CB6">
        <w:rPr>
          <w:rFonts w:ascii="Times New Roman" w:hAnsi="Times New Roman" w:cs="Times New Roman"/>
          <w:sz w:val="28"/>
          <w:szCs w:val="28"/>
        </w:rPr>
        <w:t>международные договоры, нормативн</w:t>
      </w:r>
      <w:r w:rsidRPr="00BA7CB6">
        <w:rPr>
          <w:rFonts w:ascii="Times New Roman" w:hAnsi="Times New Roman" w:cs="Times New Roman"/>
          <w:sz w:val="28"/>
          <w:szCs w:val="28"/>
        </w:rPr>
        <w:t xml:space="preserve">ые </w:t>
      </w:r>
      <w:r w:rsidRPr="00BA7CB6">
        <w:rPr>
          <w:rFonts w:ascii="Times New Roman" w:hAnsi="Times New Roman" w:cs="Times New Roman"/>
          <w:sz w:val="28"/>
          <w:szCs w:val="28"/>
        </w:rPr>
        <w:t>правовые акты, правовые акты Европейского союза, доктринальные</w:t>
      </w:r>
      <w:r w:rsidRPr="00BA7CB6">
        <w:rPr>
          <w:rFonts w:ascii="Times New Roman" w:hAnsi="Times New Roman" w:cs="Times New Roman"/>
          <w:sz w:val="28"/>
          <w:szCs w:val="28"/>
        </w:rPr>
        <w:t xml:space="preserve"> </w:t>
      </w:r>
      <w:r w:rsidRPr="00BA7CB6">
        <w:rPr>
          <w:rFonts w:ascii="Times New Roman" w:hAnsi="Times New Roman" w:cs="Times New Roman"/>
          <w:sz w:val="28"/>
          <w:szCs w:val="28"/>
        </w:rPr>
        <w:t>источники, судебная практика.</w:t>
      </w:r>
    </w:p>
    <w:p w14:paraId="0EF68952" w14:textId="382DD5A9" w:rsidR="00BA7CB6" w:rsidRPr="00BA7CB6" w:rsidRDefault="00BA7CB6">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исследования были выявлены понятия «товар» и «недостаток товара», был проведен сравнительный анализ основных подходов к коллизионному регулированию ответственности, возникающей вследствие причинения вреда недостатком товара, работы или услуги, а также </w:t>
      </w:r>
      <w:r w:rsidR="006E52EF">
        <w:rPr>
          <w:rFonts w:ascii="Times New Roman" w:hAnsi="Times New Roman" w:cs="Times New Roman"/>
          <w:sz w:val="28"/>
          <w:szCs w:val="28"/>
        </w:rPr>
        <w:t>региональных и национальных нормативных правовых актов в данной сфере. Вместе с тем была рассмотрена проблематика как западного, так и отечественного регулирования внедоговорных обязательств, а также установлены основные тенденции развития коллизионного регулирования ответственности, возникающей вследствие причинения вреда недостатками товара, работы или услуги.</w:t>
      </w:r>
    </w:p>
    <w:p w14:paraId="365C0F7B" w14:textId="682DECED" w:rsidR="00190CFF" w:rsidRDefault="00BA7CB6">
      <w:pPr>
        <w:spacing w:after="0" w:line="360" w:lineRule="exact"/>
        <w:ind w:firstLine="709"/>
        <w:jc w:val="both"/>
        <w:rPr>
          <w:rFonts w:ascii="Times New Roman" w:hAnsi="Times New Roman" w:cs="Times New Roman"/>
          <w:sz w:val="28"/>
          <w:szCs w:val="28"/>
        </w:rPr>
      </w:pPr>
      <w:r w:rsidRPr="00BA7CB6">
        <w:rPr>
          <w:rFonts w:ascii="Times New Roman" w:hAnsi="Times New Roman" w:cs="Times New Roman"/>
          <w:sz w:val="28"/>
          <w:szCs w:val="28"/>
        </w:rPr>
        <w:t>Использованные материалы и результаты дипломной работы являются достоверными. Работа выполнена самостоятельно.</w:t>
      </w:r>
    </w:p>
    <w:p w14:paraId="44E7282C" w14:textId="6B5FE000" w:rsidR="00D26FF3" w:rsidRDefault="00BA7CB6">
      <w:pPr>
        <w:spacing w:after="0" w:line="360" w:lineRule="exact"/>
        <w:ind w:firstLine="709"/>
        <w:jc w:val="both"/>
        <w:rPr>
          <w:rFonts w:ascii="Times New Roman" w:hAnsi="Times New Roman" w:cs="Times New Roman"/>
          <w:sz w:val="28"/>
          <w:szCs w:val="28"/>
        </w:rPr>
      </w:pPr>
      <w:r w:rsidRPr="00BA7CB6">
        <w:rPr>
          <w:rFonts w:ascii="Times New Roman" w:hAnsi="Times New Roman" w:cs="Times New Roman"/>
          <w:sz w:val="28"/>
          <w:szCs w:val="28"/>
        </w:rPr>
        <w:t>Результаты работы могут быть использованы в процессе дальнейшего исследования проблемы</w:t>
      </w:r>
      <w:r w:rsidR="006E52EF">
        <w:rPr>
          <w:rFonts w:ascii="Times New Roman" w:hAnsi="Times New Roman" w:cs="Times New Roman"/>
          <w:sz w:val="28"/>
          <w:szCs w:val="28"/>
        </w:rPr>
        <w:t xml:space="preserve"> и правоприменительной практике</w:t>
      </w:r>
      <w:r w:rsidRPr="00BA7CB6">
        <w:rPr>
          <w:rFonts w:ascii="Times New Roman" w:hAnsi="Times New Roman" w:cs="Times New Roman"/>
          <w:sz w:val="28"/>
          <w:szCs w:val="28"/>
        </w:rPr>
        <w:t>.</w:t>
      </w:r>
    </w:p>
    <w:p w14:paraId="58214394" w14:textId="77777777" w:rsidR="00D26FF3" w:rsidRDefault="00D26FF3">
      <w:pPr>
        <w:rPr>
          <w:rFonts w:ascii="Times New Roman" w:hAnsi="Times New Roman" w:cs="Times New Roman"/>
          <w:sz w:val="28"/>
          <w:szCs w:val="28"/>
        </w:rPr>
      </w:pPr>
      <w:r>
        <w:rPr>
          <w:rFonts w:ascii="Times New Roman" w:hAnsi="Times New Roman" w:cs="Times New Roman"/>
          <w:sz w:val="28"/>
          <w:szCs w:val="28"/>
        </w:rPr>
        <w:br w:type="page"/>
      </w:r>
    </w:p>
    <w:p w14:paraId="0275906B" w14:textId="15E2E624" w:rsidR="00347F92" w:rsidRPr="00347F92" w:rsidRDefault="00347F92" w:rsidP="00347F92">
      <w:pPr>
        <w:spacing w:after="0" w:line="360" w:lineRule="exact"/>
        <w:ind w:firstLine="709"/>
        <w:jc w:val="center"/>
        <w:rPr>
          <w:rFonts w:ascii="Times New Roman" w:hAnsi="Times New Roman" w:cs="Times New Roman"/>
          <w:b/>
          <w:bCs/>
          <w:sz w:val="32"/>
          <w:szCs w:val="32"/>
        </w:rPr>
      </w:pPr>
      <w:r>
        <w:rPr>
          <w:rFonts w:ascii="Times New Roman" w:hAnsi="Times New Roman" w:cs="Times New Roman"/>
          <w:b/>
          <w:bCs/>
          <w:sz w:val="32"/>
          <w:szCs w:val="32"/>
        </w:rPr>
        <w:lastRenderedPageBreak/>
        <w:t>АНАТАЦЫЯ</w:t>
      </w:r>
    </w:p>
    <w:p w14:paraId="5F6182EA" w14:textId="77777777" w:rsidR="00347F92" w:rsidRDefault="00347F92" w:rsidP="00D26FF3">
      <w:pPr>
        <w:spacing w:after="0" w:line="360" w:lineRule="exact"/>
        <w:ind w:firstLine="709"/>
        <w:jc w:val="both"/>
        <w:rPr>
          <w:rFonts w:ascii="Times New Roman" w:hAnsi="Times New Roman" w:cs="Times New Roman"/>
          <w:sz w:val="28"/>
          <w:szCs w:val="28"/>
          <w:lang w:val="be-BY"/>
        </w:rPr>
      </w:pPr>
    </w:p>
    <w:p w14:paraId="74A001F2" w14:textId="0DB5BF1E" w:rsidR="00D26FF3" w:rsidRPr="001C4A2D" w:rsidRDefault="00D26FF3" w:rsidP="00D26FF3">
      <w:pPr>
        <w:spacing w:after="0" w:line="360" w:lineRule="exact"/>
        <w:ind w:firstLine="709"/>
        <w:jc w:val="both"/>
        <w:rPr>
          <w:rFonts w:ascii="Times New Roman" w:hAnsi="Times New Roman" w:cs="Times New Roman"/>
          <w:sz w:val="28"/>
          <w:szCs w:val="28"/>
          <w:lang w:val="be-BY"/>
        </w:rPr>
      </w:pPr>
      <w:r w:rsidRPr="001C4A2D">
        <w:rPr>
          <w:rFonts w:ascii="Times New Roman" w:hAnsi="Times New Roman" w:cs="Times New Roman"/>
          <w:sz w:val="28"/>
          <w:szCs w:val="28"/>
          <w:lang w:val="be-BY"/>
        </w:rPr>
        <w:t xml:space="preserve">Дыпломная </w:t>
      </w:r>
      <w:r w:rsidR="001C4A2D">
        <w:rPr>
          <w:rFonts w:ascii="Times New Roman" w:hAnsi="Times New Roman" w:cs="Times New Roman"/>
          <w:sz w:val="28"/>
          <w:szCs w:val="28"/>
          <w:lang w:val="be-BY"/>
        </w:rPr>
        <w:t>работы</w:t>
      </w:r>
      <w:r w:rsidRPr="001C4A2D">
        <w:rPr>
          <w:rFonts w:ascii="Times New Roman" w:hAnsi="Times New Roman" w:cs="Times New Roman"/>
          <w:sz w:val="28"/>
          <w:szCs w:val="28"/>
          <w:lang w:val="be-BY"/>
        </w:rPr>
        <w:t>: аб'ём даследавання складае 4</w:t>
      </w:r>
      <w:r w:rsidR="00210A82">
        <w:rPr>
          <w:rFonts w:ascii="Times New Roman" w:hAnsi="Times New Roman" w:cs="Times New Roman"/>
          <w:sz w:val="28"/>
          <w:szCs w:val="28"/>
          <w:lang w:val="be-BY"/>
        </w:rPr>
        <w:t>9</w:t>
      </w:r>
      <w:r w:rsidRPr="001C4A2D">
        <w:rPr>
          <w:rFonts w:ascii="Times New Roman" w:hAnsi="Times New Roman" w:cs="Times New Roman"/>
          <w:sz w:val="28"/>
          <w:szCs w:val="28"/>
          <w:lang w:val="be-BY"/>
        </w:rPr>
        <w:t xml:space="preserve"> (сорак </w:t>
      </w:r>
      <w:r w:rsidR="00210A82">
        <w:rPr>
          <w:rFonts w:ascii="Times New Roman" w:hAnsi="Times New Roman" w:cs="Times New Roman"/>
          <w:sz w:val="28"/>
          <w:szCs w:val="28"/>
          <w:lang w:val="be-BY"/>
        </w:rPr>
        <w:t>дзевяць</w:t>
      </w:r>
      <w:r w:rsidRPr="001C4A2D">
        <w:rPr>
          <w:rFonts w:ascii="Times New Roman" w:hAnsi="Times New Roman" w:cs="Times New Roman"/>
          <w:sz w:val="28"/>
          <w:szCs w:val="28"/>
          <w:lang w:val="be-BY"/>
        </w:rPr>
        <w:t xml:space="preserve">) старонак, </w:t>
      </w:r>
      <w:r w:rsidR="001C4A2D">
        <w:rPr>
          <w:rFonts w:ascii="Times New Roman" w:hAnsi="Times New Roman" w:cs="Times New Roman"/>
          <w:sz w:val="28"/>
          <w:szCs w:val="28"/>
          <w:lang w:val="be-BY"/>
        </w:rPr>
        <w:t>с</w:t>
      </w:r>
      <w:r w:rsidRPr="001C4A2D">
        <w:rPr>
          <w:rFonts w:ascii="Times New Roman" w:hAnsi="Times New Roman" w:cs="Times New Roman"/>
          <w:sz w:val="28"/>
          <w:szCs w:val="28"/>
          <w:lang w:val="be-BY"/>
        </w:rPr>
        <w:t xml:space="preserve">піс выкарыстаных крыніц </w:t>
      </w:r>
      <w:r w:rsidR="001C4A2D">
        <w:rPr>
          <w:rFonts w:ascii="Times New Roman" w:hAnsi="Times New Roman" w:cs="Times New Roman"/>
          <w:sz w:val="28"/>
          <w:szCs w:val="28"/>
          <w:lang w:val="be-BY"/>
        </w:rPr>
        <w:t xml:space="preserve">займае </w:t>
      </w:r>
      <w:r w:rsidRPr="001C4A2D">
        <w:rPr>
          <w:rFonts w:ascii="Times New Roman" w:hAnsi="Times New Roman" w:cs="Times New Roman"/>
          <w:sz w:val="28"/>
          <w:szCs w:val="28"/>
          <w:lang w:val="be-BY"/>
        </w:rPr>
        <w:t>(</w:t>
      </w:r>
      <w:r w:rsidR="00210A82" w:rsidRPr="00210A82">
        <w:rPr>
          <w:rFonts w:ascii="Times New Roman" w:hAnsi="Times New Roman" w:cs="Times New Roman"/>
          <w:sz w:val="28"/>
          <w:szCs w:val="28"/>
          <w:lang w:val="be-BY"/>
        </w:rPr>
        <w:t>50</w:t>
      </w:r>
      <w:r w:rsidRPr="001C4A2D">
        <w:rPr>
          <w:rFonts w:ascii="Times New Roman" w:hAnsi="Times New Roman" w:cs="Times New Roman"/>
          <w:sz w:val="28"/>
          <w:szCs w:val="28"/>
          <w:lang w:val="be-BY"/>
        </w:rPr>
        <w:t>)</w:t>
      </w:r>
      <w:r w:rsidR="001C4A2D">
        <w:rPr>
          <w:rFonts w:ascii="Times New Roman" w:hAnsi="Times New Roman" w:cs="Times New Roman"/>
          <w:sz w:val="28"/>
          <w:szCs w:val="28"/>
          <w:lang w:val="be-BY"/>
        </w:rPr>
        <w:t xml:space="preserve"> пазицый</w:t>
      </w:r>
      <w:r w:rsidRPr="001C4A2D">
        <w:rPr>
          <w:rFonts w:ascii="Times New Roman" w:hAnsi="Times New Roman" w:cs="Times New Roman"/>
          <w:sz w:val="28"/>
          <w:szCs w:val="28"/>
          <w:lang w:val="be-BY"/>
        </w:rPr>
        <w:t>.</w:t>
      </w:r>
    </w:p>
    <w:p w14:paraId="3977A16B" w14:textId="5DBF7682" w:rsidR="00D26FF3" w:rsidRPr="001C4A2D" w:rsidRDefault="00D26FF3" w:rsidP="00D26FF3">
      <w:pPr>
        <w:spacing w:after="0" w:line="360" w:lineRule="exact"/>
        <w:ind w:firstLine="709"/>
        <w:jc w:val="both"/>
        <w:rPr>
          <w:rFonts w:ascii="Times New Roman" w:hAnsi="Times New Roman" w:cs="Times New Roman"/>
          <w:sz w:val="28"/>
          <w:szCs w:val="28"/>
          <w:lang w:val="be-BY"/>
        </w:rPr>
      </w:pPr>
      <w:r w:rsidRPr="001C4A2D">
        <w:rPr>
          <w:rFonts w:ascii="Times New Roman" w:hAnsi="Times New Roman" w:cs="Times New Roman"/>
          <w:sz w:val="28"/>
          <w:szCs w:val="28"/>
          <w:lang w:val="be-BY"/>
        </w:rPr>
        <w:t xml:space="preserve">Ключавыя словы: калізійнае рэгуляванне, </w:t>
      </w:r>
      <w:r w:rsidR="001C4A2D" w:rsidRPr="001C4A2D">
        <w:rPr>
          <w:rFonts w:ascii="Times New Roman" w:hAnsi="Times New Roman" w:cs="Times New Roman"/>
          <w:sz w:val="28"/>
          <w:szCs w:val="28"/>
          <w:lang w:val="be-BY"/>
        </w:rPr>
        <w:t>пазадагаворныя</w:t>
      </w:r>
      <w:r w:rsidR="001C4A2D" w:rsidRPr="001C4A2D">
        <w:rPr>
          <w:rFonts w:ascii="Times New Roman" w:hAnsi="Times New Roman" w:cs="Times New Roman"/>
          <w:sz w:val="28"/>
          <w:szCs w:val="28"/>
          <w:lang w:val="be-BY"/>
        </w:rPr>
        <w:t xml:space="preserve"> </w:t>
      </w:r>
      <w:r w:rsidRPr="001C4A2D">
        <w:rPr>
          <w:rFonts w:ascii="Times New Roman" w:hAnsi="Times New Roman" w:cs="Times New Roman"/>
          <w:sz w:val="28"/>
          <w:szCs w:val="28"/>
          <w:lang w:val="be-BY"/>
        </w:rPr>
        <w:t xml:space="preserve">абавязацельствы, недахоп тавару, lex loci delicti commissi, </w:t>
      </w:r>
      <w:r w:rsidR="001C4A2D" w:rsidRPr="001C4A2D">
        <w:rPr>
          <w:rFonts w:ascii="Times New Roman" w:hAnsi="Times New Roman" w:cs="Times New Roman"/>
          <w:sz w:val="28"/>
          <w:szCs w:val="28"/>
          <w:lang w:val="be-BY"/>
        </w:rPr>
        <w:t>Р</w:t>
      </w:r>
      <w:r w:rsidRPr="001C4A2D">
        <w:rPr>
          <w:rFonts w:ascii="Times New Roman" w:hAnsi="Times New Roman" w:cs="Times New Roman"/>
          <w:sz w:val="28"/>
          <w:szCs w:val="28"/>
          <w:lang w:val="be-BY"/>
        </w:rPr>
        <w:t xml:space="preserve">эгламент Рым </w:t>
      </w:r>
      <w:r w:rsidR="001C4A2D">
        <w:rPr>
          <w:rFonts w:ascii="Times New Roman" w:hAnsi="Times New Roman" w:cs="Times New Roman"/>
          <w:sz w:val="28"/>
          <w:szCs w:val="28"/>
          <w:lang w:val="en-US"/>
        </w:rPr>
        <w:t>II</w:t>
      </w:r>
      <w:r w:rsidRPr="001C4A2D">
        <w:rPr>
          <w:rFonts w:ascii="Times New Roman" w:hAnsi="Times New Roman" w:cs="Times New Roman"/>
          <w:sz w:val="28"/>
          <w:szCs w:val="28"/>
          <w:lang w:val="be-BY"/>
        </w:rPr>
        <w:t>.</w:t>
      </w:r>
    </w:p>
    <w:p w14:paraId="3D784D21" w14:textId="77777777" w:rsidR="00D26FF3" w:rsidRPr="001C4A2D" w:rsidRDefault="00D26FF3" w:rsidP="00D26FF3">
      <w:pPr>
        <w:spacing w:after="0" w:line="360" w:lineRule="exact"/>
        <w:ind w:firstLine="709"/>
        <w:jc w:val="both"/>
        <w:rPr>
          <w:rFonts w:ascii="Times New Roman" w:hAnsi="Times New Roman" w:cs="Times New Roman"/>
          <w:sz w:val="28"/>
          <w:szCs w:val="28"/>
          <w:lang w:val="be-BY"/>
        </w:rPr>
      </w:pPr>
      <w:r w:rsidRPr="001C4A2D">
        <w:rPr>
          <w:rFonts w:ascii="Times New Roman" w:hAnsi="Times New Roman" w:cs="Times New Roman"/>
          <w:sz w:val="28"/>
          <w:szCs w:val="28"/>
          <w:lang w:val="be-BY"/>
        </w:rPr>
        <w:t>Аб'ектам даследавання з'яўляюцца грамадскія адносіны, якія ўзнікаюць у сферы адказнасці за шкоду, прычыненую з прычыны недахопаў тавару, працы ці паслугі.</w:t>
      </w:r>
    </w:p>
    <w:p w14:paraId="4B33BADD" w14:textId="77777777" w:rsidR="00D26FF3" w:rsidRPr="001C4A2D" w:rsidRDefault="00D26FF3" w:rsidP="00D26FF3">
      <w:pPr>
        <w:spacing w:after="0" w:line="360" w:lineRule="exact"/>
        <w:ind w:firstLine="709"/>
        <w:jc w:val="both"/>
        <w:rPr>
          <w:rFonts w:ascii="Times New Roman" w:hAnsi="Times New Roman" w:cs="Times New Roman"/>
          <w:sz w:val="28"/>
          <w:szCs w:val="28"/>
          <w:lang w:val="be-BY"/>
        </w:rPr>
      </w:pPr>
      <w:r w:rsidRPr="001C4A2D">
        <w:rPr>
          <w:rFonts w:ascii="Times New Roman" w:hAnsi="Times New Roman" w:cs="Times New Roman"/>
          <w:sz w:val="28"/>
          <w:szCs w:val="28"/>
          <w:lang w:val="be-BY"/>
        </w:rPr>
        <w:t>Мэтай даследавання з'яўляецца выяўленне асаблівасцяў вызначэння права, які падлягае прымяненню да адказнасці за шкоду, прычыненую з прычыны недахопаў тавару, працы ці паслугі, а таксама вызначэнне недахопаў рэгулявання гэтага віду праваадносін у беларускім заканадаўстве.</w:t>
      </w:r>
    </w:p>
    <w:p w14:paraId="1A947BE4" w14:textId="77777777" w:rsidR="00D26FF3" w:rsidRPr="001C4A2D" w:rsidRDefault="00D26FF3" w:rsidP="00D26FF3">
      <w:pPr>
        <w:spacing w:after="0" w:line="360" w:lineRule="exact"/>
        <w:ind w:firstLine="709"/>
        <w:jc w:val="both"/>
        <w:rPr>
          <w:rFonts w:ascii="Times New Roman" w:hAnsi="Times New Roman" w:cs="Times New Roman"/>
          <w:sz w:val="28"/>
          <w:szCs w:val="28"/>
          <w:lang w:val="be-BY"/>
        </w:rPr>
      </w:pPr>
      <w:r w:rsidRPr="001C4A2D">
        <w:rPr>
          <w:rFonts w:ascii="Times New Roman" w:hAnsi="Times New Roman" w:cs="Times New Roman"/>
          <w:sz w:val="28"/>
          <w:szCs w:val="28"/>
          <w:lang w:val="be-BY"/>
        </w:rPr>
        <w:t>Метады даследавання: параўнальна-прававой аналіз, сінтэз, параўнальна-прававой і дыялектычны метад, гістарычны аналіз.</w:t>
      </w:r>
    </w:p>
    <w:p w14:paraId="4D6197DE" w14:textId="77777777" w:rsidR="00D26FF3" w:rsidRPr="001C4A2D" w:rsidRDefault="00D26FF3" w:rsidP="00D26FF3">
      <w:pPr>
        <w:spacing w:after="0" w:line="360" w:lineRule="exact"/>
        <w:ind w:firstLine="709"/>
        <w:jc w:val="both"/>
        <w:rPr>
          <w:rFonts w:ascii="Times New Roman" w:hAnsi="Times New Roman" w:cs="Times New Roman"/>
          <w:sz w:val="28"/>
          <w:szCs w:val="28"/>
          <w:lang w:val="be-BY"/>
        </w:rPr>
      </w:pPr>
      <w:r w:rsidRPr="001C4A2D">
        <w:rPr>
          <w:rFonts w:ascii="Times New Roman" w:hAnsi="Times New Roman" w:cs="Times New Roman"/>
          <w:sz w:val="28"/>
          <w:szCs w:val="28"/>
          <w:lang w:val="be-BY"/>
        </w:rPr>
        <w:t>Матэрыялы даследаванні: Міжнародныя дагаворы, нарматыўныя прававыя акты, прававыя акты Еўрапейскага Саюза, дактрынальныя крыніцы, судовая практыка.</w:t>
      </w:r>
    </w:p>
    <w:p w14:paraId="340C08C6" w14:textId="18665544" w:rsidR="00D26FF3" w:rsidRPr="001C4A2D" w:rsidRDefault="00D26FF3" w:rsidP="00D26FF3">
      <w:pPr>
        <w:spacing w:after="0" w:line="360" w:lineRule="exact"/>
        <w:ind w:firstLine="709"/>
        <w:jc w:val="both"/>
        <w:rPr>
          <w:rFonts w:ascii="Times New Roman" w:hAnsi="Times New Roman" w:cs="Times New Roman"/>
          <w:sz w:val="28"/>
          <w:szCs w:val="28"/>
          <w:lang w:val="be-BY"/>
        </w:rPr>
      </w:pPr>
      <w:r w:rsidRPr="001C4A2D">
        <w:rPr>
          <w:rFonts w:ascii="Times New Roman" w:hAnsi="Times New Roman" w:cs="Times New Roman"/>
          <w:sz w:val="28"/>
          <w:szCs w:val="28"/>
          <w:lang w:val="be-BY"/>
        </w:rPr>
        <w:t xml:space="preserve">У ходзе даследавання былі выяўлены паняцці </w:t>
      </w:r>
      <w:r w:rsidR="001C4A2D" w:rsidRPr="001C4A2D">
        <w:rPr>
          <w:rFonts w:ascii="Times New Roman" w:hAnsi="Times New Roman" w:cs="Times New Roman"/>
          <w:sz w:val="28"/>
          <w:szCs w:val="28"/>
          <w:lang w:val="be-BY"/>
        </w:rPr>
        <w:t>«</w:t>
      </w:r>
      <w:r w:rsidRPr="001C4A2D">
        <w:rPr>
          <w:rFonts w:ascii="Times New Roman" w:hAnsi="Times New Roman" w:cs="Times New Roman"/>
          <w:sz w:val="28"/>
          <w:szCs w:val="28"/>
          <w:lang w:val="be-BY"/>
        </w:rPr>
        <w:t>тавар</w:t>
      </w:r>
      <w:r w:rsidR="001C4A2D" w:rsidRPr="001C4A2D">
        <w:rPr>
          <w:rFonts w:ascii="Times New Roman" w:hAnsi="Times New Roman" w:cs="Times New Roman"/>
          <w:sz w:val="28"/>
          <w:szCs w:val="28"/>
          <w:lang w:val="be-BY"/>
        </w:rPr>
        <w:t>» и</w:t>
      </w:r>
      <w:r w:rsidRPr="001C4A2D">
        <w:rPr>
          <w:rFonts w:ascii="Times New Roman" w:hAnsi="Times New Roman" w:cs="Times New Roman"/>
          <w:sz w:val="28"/>
          <w:szCs w:val="28"/>
          <w:lang w:val="be-BY"/>
        </w:rPr>
        <w:t xml:space="preserve"> </w:t>
      </w:r>
      <w:r w:rsidR="001C4A2D" w:rsidRPr="001C4A2D">
        <w:rPr>
          <w:rFonts w:ascii="Times New Roman" w:hAnsi="Times New Roman" w:cs="Times New Roman"/>
          <w:sz w:val="28"/>
          <w:szCs w:val="28"/>
          <w:lang w:val="be-BY"/>
        </w:rPr>
        <w:t>«</w:t>
      </w:r>
      <w:r w:rsidRPr="001C4A2D">
        <w:rPr>
          <w:rFonts w:ascii="Times New Roman" w:hAnsi="Times New Roman" w:cs="Times New Roman"/>
          <w:sz w:val="28"/>
          <w:szCs w:val="28"/>
          <w:lang w:val="be-BY"/>
        </w:rPr>
        <w:t>недахоп тавару</w:t>
      </w:r>
      <w:r w:rsidR="001C4A2D" w:rsidRPr="001C4A2D">
        <w:rPr>
          <w:rFonts w:ascii="Times New Roman" w:hAnsi="Times New Roman" w:cs="Times New Roman"/>
          <w:sz w:val="28"/>
          <w:szCs w:val="28"/>
          <w:lang w:val="be-BY"/>
        </w:rPr>
        <w:t>»</w:t>
      </w:r>
      <w:r w:rsidRPr="001C4A2D">
        <w:rPr>
          <w:rFonts w:ascii="Times New Roman" w:hAnsi="Times New Roman" w:cs="Times New Roman"/>
          <w:sz w:val="28"/>
          <w:szCs w:val="28"/>
          <w:lang w:val="be-BY"/>
        </w:rPr>
        <w:t>, быў праведзены параўнальны аналіз асноўных падыходаў да калізійнага рэгулявання адказнасці, якая ўзнікае з прычыны прычынення шкоды недахопам тавару, працы ці паслугі, а таксама рэгіянальных і нацыянальных нарматыўных прававых актаў у гэтай сферы. Разам з тым была разгледжана праблематыка як заходняга, так і айчыннага рэгулявання внедоговорных абавязацельстваў, а таксама ўстаноўлены асноўныя тэндэнцыі развіцця калізійнага рэгулявання адказнасці, якая ўзнікае з прычыны прычынення шкоды недахопамі тавару, працы ці паслугі.</w:t>
      </w:r>
    </w:p>
    <w:p w14:paraId="4CB967B3" w14:textId="77777777" w:rsidR="00D26FF3" w:rsidRPr="001C4A2D" w:rsidRDefault="00D26FF3" w:rsidP="00D26FF3">
      <w:pPr>
        <w:spacing w:after="0" w:line="360" w:lineRule="exact"/>
        <w:ind w:firstLine="709"/>
        <w:jc w:val="both"/>
        <w:rPr>
          <w:rFonts w:ascii="Times New Roman" w:hAnsi="Times New Roman" w:cs="Times New Roman"/>
          <w:sz w:val="28"/>
          <w:szCs w:val="28"/>
          <w:lang w:val="be-BY"/>
        </w:rPr>
      </w:pPr>
      <w:r w:rsidRPr="001C4A2D">
        <w:rPr>
          <w:rFonts w:ascii="Times New Roman" w:hAnsi="Times New Roman" w:cs="Times New Roman"/>
          <w:sz w:val="28"/>
          <w:szCs w:val="28"/>
          <w:lang w:val="be-BY"/>
        </w:rPr>
        <w:t>Выкарыстаныя матэрыялы і вынікі дыпломнай працы з'яўляюцца дакладнымі. Праца выканана самастойна.</w:t>
      </w:r>
    </w:p>
    <w:p w14:paraId="14F7395A" w14:textId="381D62F2" w:rsidR="001C4A2D" w:rsidRDefault="00D26FF3" w:rsidP="00D26FF3">
      <w:pPr>
        <w:spacing w:after="0" w:line="360" w:lineRule="exact"/>
        <w:ind w:firstLine="709"/>
        <w:jc w:val="both"/>
        <w:rPr>
          <w:rFonts w:ascii="Times New Roman" w:hAnsi="Times New Roman" w:cs="Times New Roman"/>
          <w:sz w:val="28"/>
          <w:szCs w:val="28"/>
        </w:rPr>
      </w:pPr>
      <w:r w:rsidRPr="001C4A2D">
        <w:rPr>
          <w:rFonts w:ascii="Times New Roman" w:hAnsi="Times New Roman" w:cs="Times New Roman"/>
          <w:sz w:val="28"/>
          <w:szCs w:val="28"/>
          <w:lang w:val="be-BY"/>
        </w:rPr>
        <w:t>Вынікі працы могуць быць выкарыстаны ў працэсе далейшага даследавання праблемы і правапрымяняльнай практыцы</w:t>
      </w:r>
      <w:r w:rsidRPr="00D26FF3">
        <w:rPr>
          <w:rFonts w:ascii="Times New Roman" w:hAnsi="Times New Roman" w:cs="Times New Roman"/>
          <w:sz w:val="28"/>
          <w:szCs w:val="28"/>
        </w:rPr>
        <w:t>.</w:t>
      </w:r>
    </w:p>
    <w:p w14:paraId="5A69B9B3" w14:textId="77777777" w:rsidR="001C4A2D" w:rsidRDefault="001C4A2D">
      <w:pPr>
        <w:rPr>
          <w:rFonts w:ascii="Times New Roman" w:hAnsi="Times New Roman" w:cs="Times New Roman"/>
          <w:sz w:val="28"/>
          <w:szCs w:val="28"/>
        </w:rPr>
      </w:pPr>
      <w:r>
        <w:rPr>
          <w:rFonts w:ascii="Times New Roman" w:hAnsi="Times New Roman" w:cs="Times New Roman"/>
          <w:sz w:val="28"/>
          <w:szCs w:val="28"/>
        </w:rPr>
        <w:br w:type="page"/>
      </w:r>
    </w:p>
    <w:p w14:paraId="125BEB01" w14:textId="5E747A09" w:rsidR="00347F92" w:rsidRDefault="00347F92" w:rsidP="00347F92">
      <w:pPr>
        <w:spacing w:after="0" w:line="360" w:lineRule="exact"/>
        <w:ind w:firstLine="709"/>
        <w:jc w:val="center"/>
        <w:rPr>
          <w:rFonts w:ascii="Times New Roman" w:hAnsi="Times New Roman" w:cs="Times New Roman"/>
          <w:b/>
          <w:bCs/>
          <w:sz w:val="32"/>
          <w:szCs w:val="32"/>
          <w:lang w:val="en-US"/>
        </w:rPr>
      </w:pPr>
      <w:r>
        <w:rPr>
          <w:rFonts w:ascii="Times New Roman" w:hAnsi="Times New Roman" w:cs="Times New Roman"/>
          <w:b/>
          <w:bCs/>
          <w:sz w:val="32"/>
          <w:szCs w:val="32"/>
          <w:lang w:val="en-US"/>
        </w:rPr>
        <w:lastRenderedPageBreak/>
        <w:t>ANNOTATION</w:t>
      </w:r>
    </w:p>
    <w:p w14:paraId="7E015650" w14:textId="77777777" w:rsidR="00347F92" w:rsidRDefault="00347F92" w:rsidP="0074279B">
      <w:pPr>
        <w:spacing w:after="0" w:line="360" w:lineRule="exact"/>
        <w:jc w:val="both"/>
        <w:rPr>
          <w:rFonts w:ascii="Times New Roman" w:hAnsi="Times New Roman" w:cs="Times New Roman"/>
          <w:sz w:val="28"/>
          <w:szCs w:val="28"/>
          <w:lang w:val="en-US"/>
        </w:rPr>
      </w:pPr>
    </w:p>
    <w:p w14:paraId="2F8F71B6" w14:textId="267DEB5A" w:rsidR="001C4A2D" w:rsidRPr="001C4A2D" w:rsidRDefault="001C4A2D" w:rsidP="001C4A2D">
      <w:pPr>
        <w:spacing w:after="0" w:line="360" w:lineRule="exact"/>
        <w:ind w:firstLine="709"/>
        <w:jc w:val="both"/>
        <w:rPr>
          <w:rFonts w:ascii="Times New Roman" w:hAnsi="Times New Roman" w:cs="Times New Roman"/>
          <w:sz w:val="28"/>
          <w:szCs w:val="28"/>
          <w:lang w:val="en-US"/>
        </w:rPr>
      </w:pPr>
      <w:r w:rsidRPr="001C4A2D">
        <w:rPr>
          <w:rFonts w:ascii="Times New Roman" w:hAnsi="Times New Roman" w:cs="Times New Roman"/>
          <w:sz w:val="28"/>
          <w:szCs w:val="28"/>
          <w:lang w:val="en-US"/>
        </w:rPr>
        <w:t>Thesis: the volume of the study is 4</w:t>
      </w:r>
      <w:r w:rsidR="00210A82" w:rsidRPr="00210A82">
        <w:rPr>
          <w:rFonts w:ascii="Times New Roman" w:hAnsi="Times New Roman" w:cs="Times New Roman"/>
          <w:sz w:val="28"/>
          <w:szCs w:val="28"/>
          <w:lang w:val="en-US"/>
        </w:rPr>
        <w:t>9</w:t>
      </w:r>
      <w:r w:rsidRPr="001C4A2D">
        <w:rPr>
          <w:rFonts w:ascii="Times New Roman" w:hAnsi="Times New Roman" w:cs="Times New Roman"/>
          <w:sz w:val="28"/>
          <w:szCs w:val="28"/>
          <w:lang w:val="en-US"/>
        </w:rPr>
        <w:t xml:space="preserve"> (forty-</w:t>
      </w:r>
      <w:r w:rsidR="00210A82">
        <w:rPr>
          <w:rFonts w:ascii="Times New Roman" w:hAnsi="Times New Roman" w:cs="Times New Roman"/>
          <w:sz w:val="28"/>
          <w:szCs w:val="28"/>
          <w:lang w:val="en-US"/>
        </w:rPr>
        <w:t>nine</w:t>
      </w:r>
      <w:r w:rsidRPr="001C4A2D">
        <w:rPr>
          <w:rFonts w:ascii="Times New Roman" w:hAnsi="Times New Roman" w:cs="Times New Roman"/>
          <w:sz w:val="28"/>
          <w:szCs w:val="28"/>
          <w:lang w:val="en-US"/>
        </w:rPr>
        <w:t>) pages, the list of sources used includes (</w:t>
      </w:r>
      <w:r w:rsidR="00210A82">
        <w:rPr>
          <w:rFonts w:ascii="Times New Roman" w:hAnsi="Times New Roman" w:cs="Times New Roman"/>
          <w:sz w:val="28"/>
          <w:szCs w:val="28"/>
          <w:lang w:val="en-US"/>
        </w:rPr>
        <w:t>50</w:t>
      </w:r>
      <w:r w:rsidRPr="001C4A2D">
        <w:rPr>
          <w:rFonts w:ascii="Times New Roman" w:hAnsi="Times New Roman" w:cs="Times New Roman"/>
          <w:sz w:val="28"/>
          <w:szCs w:val="28"/>
          <w:lang w:val="en-US"/>
        </w:rPr>
        <w:t>) sources.</w:t>
      </w:r>
    </w:p>
    <w:p w14:paraId="2D0A25D7" w14:textId="5700CE7D" w:rsidR="001C4A2D" w:rsidRPr="001C4A2D" w:rsidRDefault="001C4A2D" w:rsidP="001C4A2D">
      <w:pPr>
        <w:spacing w:after="0" w:line="360" w:lineRule="exact"/>
        <w:ind w:firstLine="709"/>
        <w:jc w:val="both"/>
        <w:rPr>
          <w:rFonts w:ascii="Times New Roman" w:hAnsi="Times New Roman" w:cs="Times New Roman"/>
          <w:sz w:val="28"/>
          <w:szCs w:val="28"/>
          <w:lang w:val="en-US"/>
        </w:rPr>
      </w:pPr>
      <w:r w:rsidRPr="001C4A2D">
        <w:rPr>
          <w:rFonts w:ascii="Times New Roman" w:hAnsi="Times New Roman" w:cs="Times New Roman"/>
          <w:sz w:val="28"/>
          <w:szCs w:val="28"/>
          <w:lang w:val="en-US"/>
        </w:rPr>
        <w:t>Keywords: conflict of laws regulation, non-contractual obligations, defects</w:t>
      </w:r>
      <w:r w:rsidRPr="001C4A2D">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in </w:t>
      </w:r>
      <w:r w:rsidRPr="001C4A2D">
        <w:rPr>
          <w:rFonts w:ascii="Times New Roman" w:hAnsi="Times New Roman" w:cs="Times New Roman"/>
          <w:sz w:val="28"/>
          <w:szCs w:val="28"/>
          <w:lang w:val="en-US"/>
        </w:rPr>
        <w:t>goods, lex loci delicti commissi, Regulation Rome II.</w:t>
      </w:r>
    </w:p>
    <w:p w14:paraId="795A70F5" w14:textId="77777777" w:rsidR="001C4A2D" w:rsidRPr="001C4A2D" w:rsidRDefault="001C4A2D" w:rsidP="001C4A2D">
      <w:pPr>
        <w:spacing w:after="0" w:line="360" w:lineRule="exact"/>
        <w:ind w:firstLine="709"/>
        <w:jc w:val="both"/>
        <w:rPr>
          <w:rFonts w:ascii="Times New Roman" w:hAnsi="Times New Roman" w:cs="Times New Roman"/>
          <w:sz w:val="28"/>
          <w:szCs w:val="28"/>
          <w:lang w:val="en-US"/>
        </w:rPr>
      </w:pPr>
      <w:r w:rsidRPr="001C4A2D">
        <w:rPr>
          <w:rFonts w:ascii="Times New Roman" w:hAnsi="Times New Roman" w:cs="Times New Roman"/>
          <w:sz w:val="28"/>
          <w:szCs w:val="28"/>
          <w:lang w:val="en-US"/>
        </w:rPr>
        <w:t xml:space="preserve">The object of the study is social relations arising in the sphere of liability for damage caused </w:t>
      </w:r>
      <w:proofErr w:type="gramStart"/>
      <w:r w:rsidRPr="001C4A2D">
        <w:rPr>
          <w:rFonts w:ascii="Times New Roman" w:hAnsi="Times New Roman" w:cs="Times New Roman"/>
          <w:sz w:val="28"/>
          <w:szCs w:val="28"/>
          <w:lang w:val="en-US"/>
        </w:rPr>
        <w:t>as a result of</w:t>
      </w:r>
      <w:proofErr w:type="gramEnd"/>
      <w:r w:rsidRPr="001C4A2D">
        <w:rPr>
          <w:rFonts w:ascii="Times New Roman" w:hAnsi="Times New Roman" w:cs="Times New Roman"/>
          <w:sz w:val="28"/>
          <w:szCs w:val="28"/>
          <w:lang w:val="en-US"/>
        </w:rPr>
        <w:t xml:space="preserve"> defects in goods, work or services.</w:t>
      </w:r>
    </w:p>
    <w:p w14:paraId="1DAC6EA0" w14:textId="77777777" w:rsidR="001C4A2D" w:rsidRPr="001C4A2D" w:rsidRDefault="001C4A2D" w:rsidP="001C4A2D">
      <w:pPr>
        <w:spacing w:after="0" w:line="360" w:lineRule="exact"/>
        <w:ind w:firstLine="709"/>
        <w:jc w:val="both"/>
        <w:rPr>
          <w:rFonts w:ascii="Times New Roman" w:hAnsi="Times New Roman" w:cs="Times New Roman"/>
          <w:sz w:val="28"/>
          <w:szCs w:val="28"/>
          <w:lang w:val="en-US"/>
        </w:rPr>
      </w:pPr>
      <w:r w:rsidRPr="001C4A2D">
        <w:rPr>
          <w:rFonts w:ascii="Times New Roman" w:hAnsi="Times New Roman" w:cs="Times New Roman"/>
          <w:sz w:val="28"/>
          <w:szCs w:val="28"/>
          <w:lang w:val="en-US"/>
        </w:rPr>
        <w:t xml:space="preserve">The purpose of the study is to identify the features of the definition of the law to be applied to liability for damage caused </w:t>
      </w:r>
      <w:proofErr w:type="gramStart"/>
      <w:r w:rsidRPr="001C4A2D">
        <w:rPr>
          <w:rFonts w:ascii="Times New Roman" w:hAnsi="Times New Roman" w:cs="Times New Roman"/>
          <w:sz w:val="28"/>
          <w:szCs w:val="28"/>
          <w:lang w:val="en-US"/>
        </w:rPr>
        <w:t>as a result of</w:t>
      </w:r>
      <w:proofErr w:type="gramEnd"/>
      <w:r w:rsidRPr="001C4A2D">
        <w:rPr>
          <w:rFonts w:ascii="Times New Roman" w:hAnsi="Times New Roman" w:cs="Times New Roman"/>
          <w:sz w:val="28"/>
          <w:szCs w:val="28"/>
          <w:lang w:val="en-US"/>
        </w:rPr>
        <w:t xml:space="preserve"> defects in goods, work or services, as well as to determine the shortcomings of regulation of this type of legal relations in the Belarusian legislation.</w:t>
      </w:r>
    </w:p>
    <w:p w14:paraId="7B1CC145" w14:textId="77777777" w:rsidR="001C4A2D" w:rsidRPr="001C4A2D" w:rsidRDefault="001C4A2D" w:rsidP="001C4A2D">
      <w:pPr>
        <w:spacing w:after="0" w:line="360" w:lineRule="exact"/>
        <w:ind w:firstLine="709"/>
        <w:jc w:val="both"/>
        <w:rPr>
          <w:rFonts w:ascii="Times New Roman" w:hAnsi="Times New Roman" w:cs="Times New Roman"/>
          <w:sz w:val="28"/>
          <w:szCs w:val="28"/>
          <w:lang w:val="en-US"/>
        </w:rPr>
      </w:pPr>
      <w:r w:rsidRPr="001C4A2D">
        <w:rPr>
          <w:rFonts w:ascii="Times New Roman" w:hAnsi="Times New Roman" w:cs="Times New Roman"/>
          <w:sz w:val="28"/>
          <w:szCs w:val="28"/>
          <w:lang w:val="en-US"/>
        </w:rPr>
        <w:t>Research methods: comparative legal analysis, synthesis, comparative legal and dialectical method, historical analysis.</w:t>
      </w:r>
    </w:p>
    <w:p w14:paraId="192F6968" w14:textId="77777777" w:rsidR="001C4A2D" w:rsidRPr="001C4A2D" w:rsidRDefault="001C4A2D" w:rsidP="001C4A2D">
      <w:pPr>
        <w:spacing w:after="0" w:line="360" w:lineRule="exact"/>
        <w:ind w:firstLine="709"/>
        <w:jc w:val="both"/>
        <w:rPr>
          <w:rFonts w:ascii="Times New Roman" w:hAnsi="Times New Roman" w:cs="Times New Roman"/>
          <w:sz w:val="28"/>
          <w:szCs w:val="28"/>
          <w:lang w:val="en-US"/>
        </w:rPr>
      </w:pPr>
      <w:r w:rsidRPr="001C4A2D">
        <w:rPr>
          <w:rFonts w:ascii="Times New Roman" w:hAnsi="Times New Roman" w:cs="Times New Roman"/>
          <w:sz w:val="28"/>
          <w:szCs w:val="28"/>
          <w:lang w:val="en-US"/>
        </w:rPr>
        <w:t>Research materials: international treaties, regulatory legal acts, legal acts of the European Union, doctrinal sources, judicial practice.</w:t>
      </w:r>
    </w:p>
    <w:p w14:paraId="4AEB7FA4" w14:textId="77777777" w:rsidR="001C4A2D" w:rsidRPr="001C4A2D" w:rsidRDefault="001C4A2D" w:rsidP="001C4A2D">
      <w:pPr>
        <w:spacing w:after="0" w:line="360" w:lineRule="exact"/>
        <w:ind w:firstLine="709"/>
        <w:jc w:val="both"/>
        <w:rPr>
          <w:rFonts w:ascii="Times New Roman" w:hAnsi="Times New Roman" w:cs="Times New Roman"/>
          <w:sz w:val="28"/>
          <w:szCs w:val="28"/>
          <w:lang w:val="en-US"/>
        </w:rPr>
      </w:pPr>
      <w:proofErr w:type="gramStart"/>
      <w:r w:rsidRPr="001C4A2D">
        <w:rPr>
          <w:rFonts w:ascii="Times New Roman" w:hAnsi="Times New Roman" w:cs="Times New Roman"/>
          <w:sz w:val="28"/>
          <w:szCs w:val="28"/>
          <w:lang w:val="en-US"/>
        </w:rPr>
        <w:t>In the course of</w:t>
      </w:r>
      <w:proofErr w:type="gramEnd"/>
      <w:r w:rsidRPr="001C4A2D">
        <w:rPr>
          <w:rFonts w:ascii="Times New Roman" w:hAnsi="Times New Roman" w:cs="Times New Roman"/>
          <w:sz w:val="28"/>
          <w:szCs w:val="28"/>
          <w:lang w:val="en-US"/>
        </w:rPr>
        <w:t xml:space="preserve"> the study, the concepts of "goods" and "lack of goods" were identified, a comparative analysis of the main approaches to conflict-of-laws regulation of liability arising from damage caused by a lack of goods, work or service, as well as regional and national regulatory legal acts in this area was carried out. At the same time, the problems of both Western and domestic regulation of non-contractual obligations were considered, and the main trends in the development of conflict-of-laws regulation of liability arising from damage caused by defects in goods, work or services were established.</w:t>
      </w:r>
    </w:p>
    <w:p w14:paraId="478C8DA5" w14:textId="77777777" w:rsidR="001C4A2D" w:rsidRPr="001C4A2D" w:rsidRDefault="001C4A2D" w:rsidP="001C4A2D">
      <w:pPr>
        <w:spacing w:after="0" w:line="360" w:lineRule="exact"/>
        <w:ind w:firstLine="709"/>
        <w:jc w:val="both"/>
        <w:rPr>
          <w:rFonts w:ascii="Times New Roman" w:hAnsi="Times New Roman" w:cs="Times New Roman"/>
          <w:sz w:val="28"/>
          <w:szCs w:val="28"/>
          <w:lang w:val="en-US"/>
        </w:rPr>
      </w:pPr>
      <w:r w:rsidRPr="001C4A2D">
        <w:rPr>
          <w:rFonts w:ascii="Times New Roman" w:hAnsi="Times New Roman" w:cs="Times New Roman"/>
          <w:sz w:val="28"/>
          <w:szCs w:val="28"/>
          <w:lang w:val="en-US"/>
        </w:rPr>
        <w:t>The materials used and the results of the thesis are reliable. The work was done independently.</w:t>
      </w:r>
    </w:p>
    <w:p w14:paraId="5FF79509" w14:textId="067A186E" w:rsidR="00BA7CB6" w:rsidRPr="001C4A2D" w:rsidRDefault="00347F92" w:rsidP="00347F92">
      <w:pPr>
        <w:spacing w:after="0" w:line="360" w:lineRule="exact"/>
        <w:ind w:firstLine="709"/>
        <w:jc w:val="both"/>
        <w:rPr>
          <w:rFonts w:ascii="Times New Roman" w:hAnsi="Times New Roman" w:cs="Times New Roman"/>
          <w:sz w:val="28"/>
          <w:szCs w:val="28"/>
          <w:lang w:val="en-US"/>
        </w:rPr>
      </w:pPr>
      <w:r w:rsidRPr="00347F92">
        <w:rPr>
          <w:rFonts w:ascii="Times New Roman" w:hAnsi="Times New Roman" w:cs="Times New Roman"/>
          <w:sz w:val="28"/>
          <w:szCs w:val="28"/>
          <w:lang w:val="en-US"/>
        </w:rPr>
        <w:t>The results of the work can be used in the process of further research of the problem and law enforcement practice.</w:t>
      </w:r>
    </w:p>
    <w:sectPr w:rsidR="00BA7CB6" w:rsidRPr="001C4A2D" w:rsidSect="00F43AFE">
      <w:footerReference w:type="default" r:id="rId6"/>
      <w:footerReference w:type="firs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E2AAFB" w14:textId="77777777" w:rsidR="00921939" w:rsidRDefault="00921939" w:rsidP="00F43AFE">
      <w:pPr>
        <w:spacing w:after="0" w:line="240" w:lineRule="auto"/>
      </w:pPr>
      <w:r>
        <w:separator/>
      </w:r>
    </w:p>
  </w:endnote>
  <w:endnote w:type="continuationSeparator" w:id="0">
    <w:p w14:paraId="50DACE29" w14:textId="77777777" w:rsidR="00921939" w:rsidRDefault="00921939" w:rsidP="00F43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6BAA5" w14:textId="71B66D29" w:rsidR="00F43AFE" w:rsidRPr="00F43AFE" w:rsidRDefault="00F43AFE" w:rsidP="00F43AFE">
    <w:pPr>
      <w:pStyle w:val="a5"/>
      <w:jc w:val="center"/>
      <w:rPr>
        <w:rFonts w:ascii="Times New Roman" w:hAnsi="Times New Roman" w:cs="Times New Roman"/>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0F2FB" w14:textId="77777777" w:rsidR="00F43AFE" w:rsidRPr="00F43AFE" w:rsidRDefault="00F43AFE" w:rsidP="00F43AFE">
    <w:pPr>
      <w:pStyle w:val="a5"/>
      <w:jc w:val="center"/>
      <w:rPr>
        <w:rFonts w:ascii="Times New Roman" w:hAnsi="Times New Roman" w:cs="Times New Roman"/>
        <w:sz w:val="28"/>
        <w:szCs w:val="28"/>
      </w:rPr>
    </w:pPr>
    <w:r w:rsidRPr="00F43AFE">
      <w:rPr>
        <w:rFonts w:ascii="Times New Roman" w:hAnsi="Times New Roman" w:cs="Times New Roman"/>
        <w:sz w:val="28"/>
        <w:szCs w:val="28"/>
      </w:rPr>
      <w:t>Минск</w:t>
    </w:r>
    <w:r>
      <w:rPr>
        <w:rFonts w:ascii="Times New Roman" w:hAnsi="Times New Roman" w:cs="Times New Roman"/>
        <w:sz w:val="28"/>
        <w:szCs w:val="28"/>
      </w:rPr>
      <w:t>, 2022</w:t>
    </w:r>
  </w:p>
  <w:p w14:paraId="6014A913" w14:textId="77777777" w:rsidR="00F43AFE" w:rsidRDefault="00F43AF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A85F09" w14:textId="77777777" w:rsidR="00921939" w:rsidRDefault="00921939" w:rsidP="00F43AFE">
      <w:pPr>
        <w:spacing w:after="0" w:line="240" w:lineRule="auto"/>
      </w:pPr>
      <w:r>
        <w:separator/>
      </w:r>
    </w:p>
  </w:footnote>
  <w:footnote w:type="continuationSeparator" w:id="0">
    <w:p w14:paraId="7E0FB71B" w14:textId="77777777" w:rsidR="00921939" w:rsidRDefault="00921939" w:rsidP="00F43A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CFF"/>
    <w:rsid w:val="00190CFF"/>
    <w:rsid w:val="001C4A2D"/>
    <w:rsid w:val="00210A82"/>
    <w:rsid w:val="00347F92"/>
    <w:rsid w:val="006E52EF"/>
    <w:rsid w:val="0074279B"/>
    <w:rsid w:val="00921939"/>
    <w:rsid w:val="00BA7CB6"/>
    <w:rsid w:val="00D26FF3"/>
    <w:rsid w:val="00DC6B0B"/>
    <w:rsid w:val="00F43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00495C"/>
  <w15:chartTrackingRefBased/>
  <w15:docId w15:val="{F35CE1E6-7656-4AD9-9816-91E3D980C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3AF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43AFE"/>
  </w:style>
  <w:style w:type="paragraph" w:styleId="a5">
    <w:name w:val="footer"/>
    <w:basedOn w:val="a"/>
    <w:link w:val="a6"/>
    <w:uiPriority w:val="99"/>
    <w:unhideWhenUsed/>
    <w:rsid w:val="00F43AF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43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4</Pages>
  <Words>868</Words>
  <Characters>4951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 Legal services </dc:creator>
  <cp:keywords/>
  <dc:description/>
  <cp:lastModifiedBy>EY Legal services </cp:lastModifiedBy>
  <cp:revision>2</cp:revision>
  <dcterms:created xsi:type="dcterms:W3CDTF">2022-05-22T12:09:00Z</dcterms:created>
  <dcterms:modified xsi:type="dcterms:W3CDTF">2022-05-22T15:16:00Z</dcterms:modified>
</cp:coreProperties>
</file>