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3FFA" w14:textId="77777777" w:rsidR="008E0072" w:rsidRPr="008E0072" w:rsidRDefault="008E0072" w:rsidP="008E0072">
      <w:pPr>
        <w:spacing w:line="360" w:lineRule="atLeast"/>
        <w:contextualSpacing/>
        <w:jc w:val="center"/>
        <w:rPr>
          <w:rFonts w:ascii="Times" w:hAnsi="Times" w:cs="Times"/>
          <w:b/>
          <w:bCs/>
          <w:color w:val="000000"/>
          <w:sz w:val="28"/>
          <w:szCs w:val="24"/>
          <w:lang w:val="ru-RU"/>
        </w:rPr>
      </w:pPr>
      <w:r w:rsidRPr="008E0072">
        <w:rPr>
          <w:rFonts w:ascii="Times" w:hAnsi="Times" w:cs="Times"/>
          <w:b/>
          <w:bCs/>
          <w:color w:val="000000"/>
          <w:sz w:val="28"/>
          <w:szCs w:val="24"/>
          <w:lang w:val="ru-RU"/>
        </w:rPr>
        <w:t>РЕФЕРАТ</w:t>
      </w:r>
    </w:p>
    <w:p w14:paraId="7A3F1DB4" w14:textId="77777777" w:rsidR="008E0072" w:rsidRPr="008E0072" w:rsidRDefault="008E0072" w:rsidP="008E0072">
      <w:pPr>
        <w:spacing w:line="360" w:lineRule="atLeast"/>
        <w:contextualSpacing/>
        <w:jc w:val="center"/>
        <w:rPr>
          <w:rFonts w:ascii="Times" w:hAnsi="Times" w:cs="Times"/>
          <w:bCs/>
          <w:color w:val="000000"/>
          <w:sz w:val="28"/>
          <w:szCs w:val="24"/>
          <w:lang w:val="ru-RU"/>
        </w:rPr>
      </w:pPr>
    </w:p>
    <w:p w14:paraId="626371F5" w14:textId="77777777" w:rsidR="008E0072" w:rsidRPr="008E0072" w:rsidRDefault="008E0072" w:rsidP="008E0072">
      <w:pPr>
        <w:spacing w:line="360" w:lineRule="atLeast"/>
        <w:contextualSpacing/>
        <w:jc w:val="center"/>
        <w:rPr>
          <w:rFonts w:ascii="Times" w:hAnsi="Times" w:cs="Times"/>
          <w:bCs/>
          <w:color w:val="000000"/>
          <w:sz w:val="28"/>
          <w:szCs w:val="24"/>
          <w:lang w:val="ru-RU"/>
        </w:rPr>
      </w:pPr>
      <w:r w:rsidRPr="008E0072">
        <w:rPr>
          <w:rFonts w:ascii="Times" w:hAnsi="Times" w:cs="Times"/>
          <w:bCs/>
          <w:color w:val="000000"/>
          <w:sz w:val="28"/>
          <w:szCs w:val="24"/>
          <w:lang w:val="ru-RU"/>
        </w:rPr>
        <w:t>Мазур Кристины</w:t>
      </w:r>
    </w:p>
    <w:p w14:paraId="1C17AFAE" w14:textId="77777777" w:rsidR="008E0072" w:rsidRPr="008E0072" w:rsidRDefault="008E0072" w:rsidP="008E0072">
      <w:pPr>
        <w:spacing w:line="360" w:lineRule="atLeast"/>
        <w:contextualSpacing/>
        <w:jc w:val="center"/>
        <w:rPr>
          <w:rFonts w:ascii="Times" w:hAnsi="Times" w:cs="Times"/>
          <w:bCs/>
          <w:color w:val="000000"/>
          <w:sz w:val="28"/>
          <w:szCs w:val="24"/>
          <w:lang w:val="ru-RU"/>
        </w:rPr>
      </w:pPr>
    </w:p>
    <w:p w14:paraId="53BB5A5C" w14:textId="32E1D292" w:rsidR="008E0072" w:rsidRPr="00A85A76" w:rsidRDefault="008E0072" w:rsidP="008E0072">
      <w:pPr>
        <w:spacing w:line="360" w:lineRule="atLeast"/>
        <w:contextualSpacing/>
        <w:jc w:val="center"/>
        <w:rPr>
          <w:rFonts w:ascii="Times" w:hAnsi="Times" w:cs="Times"/>
          <w:b/>
          <w:color w:val="000000"/>
          <w:sz w:val="28"/>
          <w:szCs w:val="24"/>
          <w:lang w:val="ru-RU"/>
        </w:rPr>
      </w:pPr>
      <w:r w:rsidRPr="00A85A76">
        <w:rPr>
          <w:rFonts w:ascii="Times" w:hAnsi="Times" w:cs="Times"/>
          <w:b/>
          <w:color w:val="000000"/>
          <w:sz w:val="28"/>
          <w:szCs w:val="24"/>
          <w:lang w:val="ru-RU"/>
        </w:rPr>
        <w:t>СТАТУС ЖЕНЩИНЫ</w:t>
      </w:r>
      <w:r w:rsidR="00A85A76" w:rsidRPr="00A85A76">
        <w:rPr>
          <w:rFonts w:ascii="Times" w:hAnsi="Times" w:cs="Times"/>
          <w:b/>
          <w:color w:val="000000"/>
          <w:sz w:val="28"/>
          <w:szCs w:val="24"/>
          <w:lang w:val="ru-RU"/>
        </w:rPr>
        <w:t>-</w:t>
      </w:r>
      <w:r w:rsidRPr="00A85A76">
        <w:rPr>
          <w:rFonts w:ascii="Times" w:hAnsi="Times" w:cs="Times"/>
          <w:b/>
          <w:color w:val="000000"/>
          <w:sz w:val="28"/>
          <w:szCs w:val="24"/>
          <w:lang w:val="ru-RU"/>
        </w:rPr>
        <w:t>ХУДОЖНИЦЫ В ЕВРОПЕЙСКОЙ КУЛЬТУРЕ XVI -XVIII ВВ.</w:t>
      </w:r>
    </w:p>
    <w:p w14:paraId="55866572"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Тема</w:t>
      </w:r>
      <w:r w:rsidRPr="008E0072">
        <w:rPr>
          <w:rFonts w:ascii="Times" w:hAnsi="Times" w:cs="Times"/>
          <w:bCs/>
          <w:color w:val="000000"/>
          <w:sz w:val="28"/>
          <w:szCs w:val="24"/>
          <w:lang w:val="ru-RU"/>
        </w:rPr>
        <w:t>: Статус женщины-художницы в европейской культуре 16-18 вв.»</w:t>
      </w:r>
    </w:p>
    <w:p w14:paraId="1FEEA114"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Ключевые слова</w:t>
      </w:r>
      <w:r w:rsidRPr="008E0072">
        <w:rPr>
          <w:rFonts w:ascii="Times" w:hAnsi="Times" w:cs="Times"/>
          <w:bCs/>
          <w:color w:val="000000"/>
          <w:sz w:val="28"/>
          <w:szCs w:val="24"/>
          <w:lang w:val="ru-RU"/>
        </w:rPr>
        <w:t xml:space="preserve">: художницы; женщины; гендер; </w:t>
      </w:r>
      <w:proofErr w:type="spellStart"/>
      <w:r w:rsidRPr="008E0072">
        <w:rPr>
          <w:rFonts w:ascii="Times" w:hAnsi="Times" w:cs="Times"/>
          <w:bCs/>
          <w:color w:val="000000"/>
          <w:sz w:val="28"/>
          <w:szCs w:val="24"/>
          <w:lang w:val="ru-RU"/>
        </w:rPr>
        <w:t>Софонисба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Ангвиссола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Артемизия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Джентилески</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Ангелика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Кауфамн</w:t>
      </w:r>
      <w:proofErr w:type="spellEnd"/>
      <w:r w:rsidRPr="008E0072">
        <w:rPr>
          <w:rFonts w:ascii="Times" w:hAnsi="Times" w:cs="Times"/>
          <w:bCs/>
          <w:color w:val="000000"/>
          <w:sz w:val="28"/>
          <w:szCs w:val="24"/>
          <w:lang w:val="ru-RU"/>
        </w:rPr>
        <w:t xml:space="preserve">; феминизм; автопортрет с музами; Пенелопа у ткацкого станка; Ариадна, брошенная Тесеем; Корнелия с детьми; Юдифь, обезглавливающая </w:t>
      </w:r>
      <w:proofErr w:type="spellStart"/>
      <w:r w:rsidRPr="008E0072">
        <w:rPr>
          <w:rFonts w:ascii="Times" w:hAnsi="Times" w:cs="Times"/>
          <w:bCs/>
          <w:color w:val="000000"/>
          <w:sz w:val="28"/>
          <w:szCs w:val="24"/>
          <w:lang w:val="ru-RU"/>
        </w:rPr>
        <w:t>Олоферна</w:t>
      </w:r>
      <w:proofErr w:type="spellEnd"/>
      <w:r w:rsidRPr="008E0072">
        <w:rPr>
          <w:rFonts w:ascii="Times" w:hAnsi="Times" w:cs="Times"/>
          <w:bCs/>
          <w:color w:val="000000"/>
          <w:sz w:val="28"/>
          <w:szCs w:val="24"/>
          <w:lang w:val="ru-RU"/>
        </w:rPr>
        <w:t xml:space="preserve">; Сусанна и старцы; Лукреция; Клеопатра; автопортрет в образе аллегории живописи; портрет монахини; сестры художницы Лючия, Минерва и Европа играют в шахматы; автопортрет у мольберта; автопортрет с художником Бернардино </w:t>
      </w:r>
      <w:proofErr w:type="spellStart"/>
      <w:r w:rsidRPr="008E0072">
        <w:rPr>
          <w:rFonts w:ascii="Times" w:hAnsi="Times" w:cs="Times"/>
          <w:bCs/>
          <w:color w:val="000000"/>
          <w:sz w:val="28"/>
          <w:szCs w:val="24"/>
          <w:lang w:val="ru-RU"/>
        </w:rPr>
        <w:t>Кампи</w:t>
      </w:r>
      <w:proofErr w:type="spellEnd"/>
      <w:r w:rsidRPr="008E0072">
        <w:rPr>
          <w:rFonts w:ascii="Times" w:hAnsi="Times" w:cs="Times"/>
          <w:bCs/>
          <w:color w:val="000000"/>
          <w:sz w:val="28"/>
          <w:szCs w:val="24"/>
          <w:lang w:val="ru-RU"/>
        </w:rPr>
        <w:t xml:space="preserve">; автопортрет. </w:t>
      </w:r>
    </w:p>
    <w:p w14:paraId="20A64DDD"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Актуальность</w:t>
      </w:r>
      <w:r w:rsidRPr="008E0072">
        <w:rPr>
          <w:rFonts w:ascii="Times" w:hAnsi="Times" w:cs="Times"/>
          <w:bCs/>
          <w:color w:val="000000"/>
          <w:sz w:val="28"/>
          <w:szCs w:val="24"/>
          <w:lang w:val="ru-RU"/>
        </w:rPr>
        <w:t xml:space="preserve">: </w:t>
      </w:r>
    </w:p>
    <w:p w14:paraId="2705E9B5"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Cs/>
          <w:color w:val="000000"/>
          <w:sz w:val="28"/>
          <w:szCs w:val="24"/>
          <w:lang w:val="ru-RU"/>
        </w:rPr>
        <w:t xml:space="preserve">Данная тема актуальна с феминистической точки зрения потому что для женщин достичь успеха в мире искусства, как и в любой другой сфере, тяжело – в наше время, наверное, уже не так как в 16-18 вв. В мужской сфере, женщины в своих произведениях делятся проблемами и стремлениями, которые затрагивают жизнь всех женщин в нашем обществе. Но помимо того, что им тяжело приходилось многие из художниц были забыты или же долго не признавались как полноценные люди искусства.  </w:t>
      </w:r>
    </w:p>
    <w:p w14:paraId="28E3971A"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Цель дипломной работы</w:t>
      </w:r>
      <w:r w:rsidRPr="008E0072">
        <w:rPr>
          <w:rFonts w:ascii="Times" w:hAnsi="Times" w:cs="Times"/>
          <w:bCs/>
          <w:color w:val="000000"/>
          <w:sz w:val="28"/>
          <w:szCs w:val="24"/>
          <w:lang w:val="ru-RU"/>
        </w:rPr>
        <w:t xml:space="preserve"> – проследить эволюцию статуса женщин-художниц в европейской культуре 16-18 вв.</w:t>
      </w:r>
    </w:p>
    <w:p w14:paraId="3E288BD3"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Предмет работы</w:t>
      </w:r>
      <w:r w:rsidRPr="008E0072">
        <w:rPr>
          <w:rFonts w:ascii="Times" w:hAnsi="Times" w:cs="Times"/>
          <w:bCs/>
          <w:color w:val="000000"/>
          <w:sz w:val="28"/>
          <w:szCs w:val="24"/>
          <w:lang w:val="ru-RU"/>
        </w:rPr>
        <w:t xml:space="preserve"> - эволюция творчества избранных художниц: </w:t>
      </w:r>
      <w:proofErr w:type="spellStart"/>
      <w:r w:rsidRPr="008E0072">
        <w:rPr>
          <w:rFonts w:ascii="Times" w:hAnsi="Times" w:cs="Times"/>
          <w:bCs/>
          <w:color w:val="000000"/>
          <w:sz w:val="28"/>
          <w:szCs w:val="24"/>
          <w:lang w:val="ru-RU"/>
        </w:rPr>
        <w:t>Софонисба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Ангвиссола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Артемизия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Джентилески</w:t>
      </w:r>
      <w:proofErr w:type="spellEnd"/>
      <w:r w:rsidRPr="008E0072">
        <w:rPr>
          <w:rFonts w:ascii="Times" w:hAnsi="Times" w:cs="Times"/>
          <w:bCs/>
          <w:color w:val="000000"/>
          <w:sz w:val="28"/>
          <w:szCs w:val="24"/>
          <w:lang w:val="ru-RU"/>
        </w:rPr>
        <w:t xml:space="preserve"> и </w:t>
      </w:r>
      <w:proofErr w:type="spellStart"/>
      <w:r w:rsidRPr="008E0072">
        <w:rPr>
          <w:rFonts w:ascii="Times" w:hAnsi="Times" w:cs="Times"/>
          <w:bCs/>
          <w:color w:val="000000"/>
          <w:sz w:val="28"/>
          <w:szCs w:val="24"/>
          <w:lang w:val="ru-RU"/>
        </w:rPr>
        <w:t>Ангелика</w:t>
      </w:r>
      <w:proofErr w:type="spellEnd"/>
      <w:r w:rsidRPr="008E0072">
        <w:rPr>
          <w:rFonts w:ascii="Times" w:hAnsi="Times" w:cs="Times"/>
          <w:bCs/>
          <w:color w:val="000000"/>
          <w:sz w:val="28"/>
          <w:szCs w:val="24"/>
          <w:lang w:val="ru-RU"/>
        </w:rPr>
        <w:t xml:space="preserve"> Кауфман.</w:t>
      </w:r>
    </w:p>
    <w:p w14:paraId="3488ED27"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Методологическую основу дипломной работы</w:t>
      </w:r>
      <w:r w:rsidRPr="008E0072">
        <w:rPr>
          <w:rFonts w:ascii="Times" w:hAnsi="Times" w:cs="Times"/>
          <w:bCs/>
          <w:color w:val="000000"/>
          <w:sz w:val="28"/>
          <w:szCs w:val="24"/>
          <w:lang w:val="ru-RU"/>
        </w:rPr>
        <w:t xml:space="preserve"> составляет комплексный подход к изучению жизни и творчества художниц 16 – 18 веков, также используются принципы объективности, историзма, метод наблюдения, анализ основных источников и литературы, обобщение, сравнительный метод и абстракция, синтеза, а также исторический подход и диалектический метод.</w:t>
      </w:r>
    </w:p>
    <w:p w14:paraId="03FEC04C"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В результате проведенного исследования были сделаны выводы</w:t>
      </w:r>
      <w:r w:rsidRPr="008E0072">
        <w:rPr>
          <w:rFonts w:ascii="Times" w:hAnsi="Times" w:cs="Times"/>
          <w:bCs/>
          <w:color w:val="000000"/>
          <w:sz w:val="28"/>
          <w:szCs w:val="24"/>
          <w:lang w:val="ru-RU"/>
        </w:rPr>
        <w:t xml:space="preserve"> о том, каково было положение женщин в обществе и через какие трудности им надо было проходить, чтобы добиться призвания, не только в сфере искусств, но и в обществе. Сделано это было на примере выбранных художниц, творчество и жизнь которых были рассмотрены.</w:t>
      </w:r>
    </w:p>
    <w:p w14:paraId="5F23CFE4" w14:textId="1C57F79E"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lastRenderedPageBreak/>
        <w:t>Структура и объем дипломной работы</w:t>
      </w:r>
      <w:r w:rsidRPr="008E0072">
        <w:rPr>
          <w:rFonts w:ascii="Times" w:hAnsi="Times" w:cs="Times"/>
          <w:bCs/>
          <w:color w:val="000000"/>
          <w:sz w:val="28"/>
          <w:szCs w:val="24"/>
          <w:lang w:val="ru-RU"/>
        </w:rPr>
        <w:t>. Дипломная работа состоит из введения, четырех глав, заключения, списка использованных источников и литературы, приложений. Общий объем работы - 77 страницы. Из них: список источников и литературы – 3 страниц (в общем 40 наименований), приложения – 12 страниц, реферат написан на белорус</w:t>
      </w:r>
      <w:r w:rsidR="00A85A76">
        <w:rPr>
          <w:rFonts w:ascii="Times" w:hAnsi="Times" w:cs="Times"/>
          <w:bCs/>
          <w:color w:val="000000"/>
          <w:sz w:val="28"/>
          <w:szCs w:val="24"/>
          <w:lang w:val="ru-RU"/>
        </w:rPr>
        <w:t>с</w:t>
      </w:r>
      <w:r w:rsidRPr="008E0072">
        <w:rPr>
          <w:rFonts w:ascii="Times" w:hAnsi="Times" w:cs="Times"/>
          <w:bCs/>
          <w:color w:val="000000"/>
          <w:sz w:val="28"/>
          <w:szCs w:val="24"/>
          <w:lang w:val="ru-RU"/>
        </w:rPr>
        <w:t xml:space="preserve">ком, русском и английском языках. </w:t>
      </w:r>
    </w:p>
    <w:p w14:paraId="7BEB4513"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0BC5F5A6"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46D8BA4"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992DE1B"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25F8F3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7072AC5"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29009AF7"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745AF94"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676D7CE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6E5EB131"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1C092DF"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3CF4869"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2199DF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7BCED570"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8DF246B"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3850B17"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207529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DF92208"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99B744F"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7BC9C7A6"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06FD1A0D"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6DD2A2F"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DA80F29"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35A79A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0FABD43"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7E3B7DE4"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B5989C4"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506FA72"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7C2C3E0"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5E147C2"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6E8AC014"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BF7C0F7"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AB2ADC1" w14:textId="77777777" w:rsidR="008E0072" w:rsidRPr="008E0072" w:rsidRDefault="008E0072" w:rsidP="008E0072">
      <w:pPr>
        <w:spacing w:line="360" w:lineRule="atLeast"/>
        <w:contextualSpacing/>
        <w:jc w:val="center"/>
        <w:rPr>
          <w:rFonts w:ascii="Times" w:hAnsi="Times" w:cs="Times"/>
          <w:b/>
          <w:bCs/>
          <w:color w:val="000000"/>
          <w:sz w:val="28"/>
          <w:szCs w:val="24"/>
          <w:lang w:val="ru-RU"/>
        </w:rPr>
      </w:pPr>
      <w:r w:rsidRPr="008E0072">
        <w:rPr>
          <w:rFonts w:ascii="Times" w:hAnsi="Times" w:cs="Times"/>
          <w:b/>
          <w:bCs/>
          <w:color w:val="000000"/>
          <w:sz w:val="28"/>
          <w:szCs w:val="24"/>
          <w:lang w:val="ru-RU"/>
        </w:rPr>
        <w:lastRenderedPageBreak/>
        <w:t>РЭФЕРАТ</w:t>
      </w:r>
    </w:p>
    <w:p w14:paraId="43C09FC7" w14:textId="77777777" w:rsidR="008E0072" w:rsidRPr="008E0072" w:rsidRDefault="008E0072" w:rsidP="008E0072">
      <w:pPr>
        <w:spacing w:line="360" w:lineRule="atLeast"/>
        <w:contextualSpacing/>
        <w:jc w:val="center"/>
        <w:rPr>
          <w:rFonts w:ascii="Times" w:hAnsi="Times" w:cs="Times"/>
          <w:b/>
          <w:bCs/>
          <w:color w:val="000000"/>
          <w:sz w:val="28"/>
          <w:szCs w:val="24"/>
          <w:lang w:val="ru-RU"/>
        </w:rPr>
      </w:pPr>
    </w:p>
    <w:p w14:paraId="4FBE66E4" w14:textId="77777777" w:rsidR="008E0072" w:rsidRPr="008E0072" w:rsidRDefault="008E0072" w:rsidP="008E0072">
      <w:pPr>
        <w:spacing w:line="360" w:lineRule="atLeast"/>
        <w:contextualSpacing/>
        <w:jc w:val="center"/>
        <w:rPr>
          <w:rFonts w:ascii="Times" w:hAnsi="Times" w:cs="Times"/>
          <w:bCs/>
          <w:color w:val="000000"/>
          <w:sz w:val="28"/>
          <w:szCs w:val="24"/>
          <w:lang w:val="be-BY"/>
        </w:rPr>
      </w:pPr>
      <w:r w:rsidRPr="008E0072">
        <w:rPr>
          <w:rFonts w:ascii="Times" w:hAnsi="Times" w:cs="Times"/>
          <w:bCs/>
          <w:color w:val="000000"/>
          <w:sz w:val="28"/>
          <w:szCs w:val="24"/>
          <w:lang w:val="be-BY"/>
        </w:rPr>
        <w:t>Мазур Крысціны</w:t>
      </w:r>
    </w:p>
    <w:p w14:paraId="567E0B40" w14:textId="77777777" w:rsidR="008E0072" w:rsidRPr="008E0072" w:rsidRDefault="008E0072" w:rsidP="008E0072">
      <w:pPr>
        <w:spacing w:line="360" w:lineRule="atLeast"/>
        <w:contextualSpacing/>
        <w:jc w:val="center"/>
        <w:rPr>
          <w:rFonts w:ascii="Times" w:hAnsi="Times" w:cs="Times"/>
          <w:bCs/>
          <w:color w:val="000000"/>
          <w:sz w:val="28"/>
          <w:szCs w:val="24"/>
          <w:lang w:val="be-BY"/>
        </w:rPr>
      </w:pPr>
    </w:p>
    <w:p w14:paraId="3C826899" w14:textId="3D91E914" w:rsidR="008E0072" w:rsidRPr="008E0072" w:rsidRDefault="008E0072" w:rsidP="008E0072">
      <w:pPr>
        <w:spacing w:line="360" w:lineRule="atLeast"/>
        <w:contextualSpacing/>
        <w:jc w:val="center"/>
        <w:rPr>
          <w:rFonts w:ascii="Times" w:hAnsi="Times" w:cs="Times"/>
          <w:b/>
          <w:bCs/>
          <w:color w:val="000000"/>
          <w:sz w:val="28"/>
          <w:szCs w:val="24"/>
          <w:lang w:val="be-BY"/>
        </w:rPr>
      </w:pPr>
      <w:r w:rsidRPr="008E0072">
        <w:rPr>
          <w:rFonts w:ascii="Times" w:hAnsi="Times" w:cs="Times"/>
          <w:b/>
          <w:bCs/>
          <w:color w:val="000000"/>
          <w:sz w:val="28"/>
          <w:szCs w:val="24"/>
          <w:lang w:val="be-BY"/>
        </w:rPr>
        <w:t>СТАТУС ЖАНЧЫНЫ</w:t>
      </w:r>
      <w:r w:rsidR="00A85A76">
        <w:rPr>
          <w:rFonts w:ascii="Times" w:hAnsi="Times" w:cs="Times"/>
          <w:b/>
          <w:bCs/>
          <w:color w:val="000000"/>
          <w:sz w:val="28"/>
          <w:szCs w:val="24"/>
          <w:lang w:val="be-BY"/>
        </w:rPr>
        <w:t>-</w:t>
      </w:r>
      <w:r w:rsidRPr="008E0072">
        <w:rPr>
          <w:rFonts w:ascii="Times" w:hAnsi="Times" w:cs="Times"/>
          <w:b/>
          <w:bCs/>
          <w:color w:val="000000"/>
          <w:sz w:val="28"/>
          <w:szCs w:val="24"/>
          <w:lang w:val="be-BY"/>
        </w:rPr>
        <w:t>МАСТАЧКІ Ў ЕЎРАПЕЙСКАЙ КУЛЬТУРЫ XVI -XVIII стст.</w:t>
      </w:r>
    </w:p>
    <w:p w14:paraId="71F380F5"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proofErr w:type="spellStart"/>
      <w:r w:rsidRPr="008E0072">
        <w:rPr>
          <w:rFonts w:ascii="Times" w:hAnsi="Times" w:cs="Times"/>
          <w:b/>
          <w:bCs/>
          <w:color w:val="000000"/>
          <w:sz w:val="28"/>
          <w:szCs w:val="24"/>
          <w:lang w:val="ru-RU"/>
        </w:rPr>
        <w:t>Тэма</w:t>
      </w:r>
      <w:proofErr w:type="spellEnd"/>
      <w:r w:rsidRPr="008E0072">
        <w:rPr>
          <w:rFonts w:ascii="Times" w:hAnsi="Times" w:cs="Times"/>
          <w:bCs/>
          <w:color w:val="000000"/>
          <w:sz w:val="28"/>
          <w:szCs w:val="24"/>
          <w:lang w:val="ru-RU"/>
        </w:rPr>
        <w:t xml:space="preserve">: Статус </w:t>
      </w:r>
      <w:proofErr w:type="spellStart"/>
      <w:r w:rsidRPr="008E0072">
        <w:rPr>
          <w:rFonts w:ascii="Times" w:hAnsi="Times" w:cs="Times"/>
          <w:bCs/>
          <w:color w:val="000000"/>
          <w:sz w:val="28"/>
          <w:szCs w:val="24"/>
          <w:lang w:val="ru-RU"/>
        </w:rPr>
        <w:t>жанчыны-мастачкі</w:t>
      </w:r>
      <w:proofErr w:type="spellEnd"/>
      <w:r w:rsidRPr="008E0072">
        <w:rPr>
          <w:rFonts w:ascii="Times" w:hAnsi="Times" w:cs="Times"/>
          <w:bCs/>
          <w:color w:val="000000"/>
          <w:sz w:val="28"/>
          <w:szCs w:val="24"/>
          <w:lang w:val="ru-RU"/>
        </w:rPr>
        <w:t xml:space="preserve"> ў </w:t>
      </w:r>
      <w:proofErr w:type="spellStart"/>
      <w:r w:rsidRPr="008E0072">
        <w:rPr>
          <w:rFonts w:ascii="Times" w:hAnsi="Times" w:cs="Times"/>
          <w:bCs/>
          <w:color w:val="000000"/>
          <w:sz w:val="28"/>
          <w:szCs w:val="24"/>
          <w:lang w:val="ru-RU"/>
        </w:rPr>
        <w:t>еўрапейскай</w:t>
      </w:r>
      <w:proofErr w:type="spellEnd"/>
      <w:r w:rsidRPr="008E0072">
        <w:rPr>
          <w:rFonts w:ascii="Times" w:hAnsi="Times" w:cs="Times"/>
          <w:bCs/>
          <w:color w:val="000000"/>
          <w:sz w:val="28"/>
          <w:szCs w:val="24"/>
          <w:lang w:val="ru-RU"/>
        </w:rPr>
        <w:t xml:space="preserve"> культуры 16-18 ст.</w:t>
      </w:r>
    </w:p>
    <w:p w14:paraId="25A72CDE"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proofErr w:type="spellStart"/>
      <w:r w:rsidRPr="008E0072">
        <w:rPr>
          <w:rFonts w:ascii="Times" w:hAnsi="Times" w:cs="Times"/>
          <w:b/>
          <w:bCs/>
          <w:color w:val="000000"/>
          <w:sz w:val="28"/>
          <w:szCs w:val="24"/>
          <w:lang w:val="ru-RU"/>
        </w:rPr>
        <w:t>Ключавыя</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словы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мастачкі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жанчыны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гендэр</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Сафанісба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Ангвісола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Артэмізія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Джэнтылескі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Ангеліка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Кауфамн</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фемінізм</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аўтапартрэт</w:t>
      </w:r>
      <w:proofErr w:type="spellEnd"/>
      <w:r w:rsidRPr="008E0072">
        <w:rPr>
          <w:rFonts w:ascii="Times" w:hAnsi="Times" w:cs="Times"/>
          <w:bCs/>
          <w:color w:val="000000"/>
          <w:sz w:val="28"/>
          <w:szCs w:val="24"/>
          <w:lang w:val="ru-RU"/>
        </w:rPr>
        <w:t xml:space="preserve"> з </w:t>
      </w:r>
      <w:proofErr w:type="spellStart"/>
      <w:r w:rsidRPr="008E0072">
        <w:rPr>
          <w:rFonts w:ascii="Times" w:hAnsi="Times" w:cs="Times"/>
          <w:bCs/>
          <w:color w:val="000000"/>
          <w:sz w:val="28"/>
          <w:szCs w:val="24"/>
          <w:lang w:val="ru-RU"/>
        </w:rPr>
        <w:t>музамі</w:t>
      </w:r>
      <w:proofErr w:type="spellEnd"/>
      <w:r w:rsidRPr="008E0072">
        <w:rPr>
          <w:rFonts w:ascii="Times" w:hAnsi="Times" w:cs="Times"/>
          <w:bCs/>
          <w:color w:val="000000"/>
          <w:sz w:val="28"/>
          <w:szCs w:val="24"/>
          <w:lang w:val="ru-RU"/>
        </w:rPr>
        <w:t xml:space="preserve">; Пенелопа ў </w:t>
      </w:r>
      <w:proofErr w:type="spellStart"/>
      <w:r w:rsidRPr="008E0072">
        <w:rPr>
          <w:rFonts w:ascii="Times" w:hAnsi="Times" w:cs="Times"/>
          <w:bCs/>
          <w:color w:val="000000"/>
          <w:sz w:val="28"/>
          <w:szCs w:val="24"/>
          <w:lang w:val="ru-RU"/>
        </w:rPr>
        <w:t>ткацкага</w:t>
      </w:r>
      <w:proofErr w:type="spellEnd"/>
      <w:r w:rsidRPr="008E0072">
        <w:rPr>
          <w:rFonts w:ascii="Times" w:hAnsi="Times" w:cs="Times"/>
          <w:bCs/>
          <w:color w:val="000000"/>
          <w:sz w:val="28"/>
          <w:szCs w:val="24"/>
          <w:lang w:val="ru-RU"/>
        </w:rPr>
        <w:t xml:space="preserve"> станка; </w:t>
      </w:r>
      <w:proofErr w:type="spellStart"/>
      <w:r w:rsidRPr="008E0072">
        <w:rPr>
          <w:rFonts w:ascii="Times" w:hAnsi="Times" w:cs="Times"/>
          <w:bCs/>
          <w:color w:val="000000"/>
          <w:sz w:val="28"/>
          <w:szCs w:val="24"/>
          <w:lang w:val="ru-RU"/>
        </w:rPr>
        <w:t>Арыядна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кінутая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Тэсеем</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Карнэлія</w:t>
      </w:r>
      <w:proofErr w:type="spellEnd"/>
      <w:r w:rsidRPr="008E0072">
        <w:rPr>
          <w:rFonts w:ascii="Times" w:hAnsi="Times" w:cs="Times"/>
          <w:bCs/>
          <w:color w:val="000000"/>
          <w:sz w:val="28"/>
          <w:szCs w:val="24"/>
          <w:lang w:val="ru-RU"/>
        </w:rPr>
        <w:t xml:space="preserve"> з </w:t>
      </w:r>
      <w:proofErr w:type="spellStart"/>
      <w:r w:rsidRPr="008E0072">
        <w:rPr>
          <w:rFonts w:ascii="Times" w:hAnsi="Times" w:cs="Times"/>
          <w:bCs/>
          <w:color w:val="000000"/>
          <w:sz w:val="28"/>
          <w:szCs w:val="24"/>
          <w:lang w:val="ru-RU"/>
        </w:rPr>
        <w:t>дзецьмі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Юдзіт</w:t>
      </w:r>
      <w:proofErr w:type="spellEnd"/>
      <w:r w:rsidRPr="008E0072">
        <w:rPr>
          <w:rFonts w:ascii="Times" w:hAnsi="Times" w:cs="Times"/>
          <w:bCs/>
          <w:color w:val="000000"/>
          <w:sz w:val="28"/>
          <w:szCs w:val="24"/>
          <w:lang w:val="ru-RU"/>
        </w:rPr>
        <w:t xml:space="preserve">, якая </w:t>
      </w:r>
      <w:proofErr w:type="spellStart"/>
      <w:r w:rsidRPr="008E0072">
        <w:rPr>
          <w:rFonts w:ascii="Times" w:hAnsi="Times" w:cs="Times"/>
          <w:bCs/>
          <w:color w:val="000000"/>
          <w:sz w:val="28"/>
          <w:szCs w:val="24"/>
          <w:lang w:val="ru-RU"/>
        </w:rPr>
        <w:t>абезгалоўлівае</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Алаферна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Сусана</w:t>
      </w:r>
      <w:proofErr w:type="spellEnd"/>
      <w:r w:rsidRPr="008E0072">
        <w:rPr>
          <w:rFonts w:ascii="Times" w:hAnsi="Times" w:cs="Times"/>
          <w:bCs/>
          <w:color w:val="000000"/>
          <w:sz w:val="28"/>
          <w:szCs w:val="24"/>
          <w:lang w:val="ru-RU"/>
        </w:rPr>
        <w:t xml:space="preserve"> і старцы; </w:t>
      </w:r>
      <w:proofErr w:type="spellStart"/>
      <w:r w:rsidRPr="008E0072">
        <w:rPr>
          <w:rFonts w:ascii="Times" w:hAnsi="Times" w:cs="Times"/>
          <w:bCs/>
          <w:color w:val="000000"/>
          <w:sz w:val="28"/>
          <w:szCs w:val="24"/>
          <w:lang w:val="ru-RU"/>
        </w:rPr>
        <w:t>Лукрэцыя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Клеапатра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аўтапартрэт</w:t>
      </w:r>
      <w:proofErr w:type="spellEnd"/>
      <w:r w:rsidRPr="008E0072">
        <w:rPr>
          <w:rFonts w:ascii="Times" w:hAnsi="Times" w:cs="Times"/>
          <w:bCs/>
          <w:color w:val="000000"/>
          <w:sz w:val="28"/>
          <w:szCs w:val="24"/>
          <w:lang w:val="ru-RU"/>
        </w:rPr>
        <w:t xml:space="preserve"> у </w:t>
      </w:r>
      <w:proofErr w:type="spellStart"/>
      <w:r w:rsidRPr="008E0072">
        <w:rPr>
          <w:rFonts w:ascii="Times" w:hAnsi="Times" w:cs="Times"/>
          <w:bCs/>
          <w:color w:val="000000"/>
          <w:sz w:val="28"/>
          <w:szCs w:val="24"/>
          <w:lang w:val="ru-RU"/>
        </w:rPr>
        <w:t>вобразе</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алегорыі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жывапісу</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партрэт</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манашкі</w:t>
      </w:r>
      <w:proofErr w:type="spellEnd"/>
      <w:r w:rsidRPr="008E0072">
        <w:rPr>
          <w:rFonts w:ascii="Times" w:hAnsi="Times" w:cs="Times"/>
          <w:bCs/>
          <w:color w:val="000000"/>
          <w:sz w:val="28"/>
          <w:szCs w:val="24"/>
          <w:lang w:val="ru-RU"/>
        </w:rPr>
        <w:t xml:space="preserve">; сёстры </w:t>
      </w:r>
      <w:proofErr w:type="spellStart"/>
      <w:r w:rsidRPr="008E0072">
        <w:rPr>
          <w:rFonts w:ascii="Times" w:hAnsi="Times" w:cs="Times"/>
          <w:bCs/>
          <w:color w:val="000000"/>
          <w:sz w:val="28"/>
          <w:szCs w:val="24"/>
          <w:lang w:val="ru-RU"/>
        </w:rPr>
        <w:t>мастачкі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Лючыя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Мінерва</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Еўропа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гуляюць</w:t>
      </w:r>
      <w:proofErr w:type="spellEnd"/>
      <w:r w:rsidRPr="008E0072">
        <w:rPr>
          <w:rFonts w:ascii="Times" w:hAnsi="Times" w:cs="Times"/>
          <w:bCs/>
          <w:color w:val="000000"/>
          <w:sz w:val="28"/>
          <w:szCs w:val="24"/>
          <w:lang w:val="ru-RU"/>
        </w:rPr>
        <w:t xml:space="preserve"> у шахматы; </w:t>
      </w:r>
      <w:proofErr w:type="spellStart"/>
      <w:r w:rsidRPr="008E0072">
        <w:rPr>
          <w:rFonts w:ascii="Times" w:hAnsi="Times" w:cs="Times"/>
          <w:bCs/>
          <w:color w:val="000000"/>
          <w:sz w:val="28"/>
          <w:szCs w:val="24"/>
          <w:lang w:val="ru-RU"/>
        </w:rPr>
        <w:t>аўтапартрэт</w:t>
      </w:r>
      <w:proofErr w:type="spellEnd"/>
      <w:r w:rsidRPr="008E0072">
        <w:rPr>
          <w:rFonts w:ascii="Times" w:hAnsi="Times" w:cs="Times"/>
          <w:bCs/>
          <w:color w:val="000000"/>
          <w:sz w:val="28"/>
          <w:szCs w:val="24"/>
          <w:lang w:val="ru-RU"/>
        </w:rPr>
        <w:t xml:space="preserve"> ля </w:t>
      </w:r>
      <w:proofErr w:type="spellStart"/>
      <w:r w:rsidRPr="008E0072">
        <w:rPr>
          <w:rFonts w:ascii="Times" w:hAnsi="Times" w:cs="Times"/>
          <w:bCs/>
          <w:color w:val="000000"/>
          <w:sz w:val="28"/>
          <w:szCs w:val="24"/>
          <w:lang w:val="ru-RU"/>
        </w:rPr>
        <w:t>мальберта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аўтапартрэт</w:t>
      </w:r>
      <w:proofErr w:type="spellEnd"/>
      <w:r w:rsidRPr="008E0072">
        <w:rPr>
          <w:rFonts w:ascii="Times" w:hAnsi="Times" w:cs="Times"/>
          <w:bCs/>
          <w:color w:val="000000"/>
          <w:sz w:val="28"/>
          <w:szCs w:val="24"/>
          <w:lang w:val="ru-RU"/>
        </w:rPr>
        <w:t xml:space="preserve"> з мастаком </w:t>
      </w:r>
      <w:proofErr w:type="spellStart"/>
      <w:r w:rsidRPr="008E0072">
        <w:rPr>
          <w:rFonts w:ascii="Times" w:hAnsi="Times" w:cs="Times"/>
          <w:bCs/>
          <w:color w:val="000000"/>
          <w:sz w:val="28"/>
          <w:szCs w:val="24"/>
          <w:lang w:val="ru-RU"/>
        </w:rPr>
        <w:t>Бернардына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Кампі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аўтапартрэт</w:t>
      </w:r>
      <w:proofErr w:type="spellEnd"/>
      <w:r w:rsidRPr="008E0072">
        <w:rPr>
          <w:rFonts w:ascii="Times" w:hAnsi="Times" w:cs="Times"/>
          <w:bCs/>
          <w:color w:val="000000"/>
          <w:sz w:val="28"/>
          <w:szCs w:val="24"/>
          <w:lang w:val="ru-RU"/>
        </w:rPr>
        <w:t>.</w:t>
      </w:r>
    </w:p>
    <w:p w14:paraId="19710FDA"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proofErr w:type="spellStart"/>
      <w:r w:rsidRPr="008E0072">
        <w:rPr>
          <w:rFonts w:ascii="Times" w:hAnsi="Times" w:cs="Times"/>
          <w:b/>
          <w:bCs/>
          <w:color w:val="000000"/>
          <w:sz w:val="28"/>
          <w:szCs w:val="24"/>
          <w:lang w:val="ru-RU"/>
        </w:rPr>
        <w:t>Актуальнасць</w:t>
      </w:r>
      <w:proofErr w:type="spellEnd"/>
      <w:r w:rsidRPr="008E0072">
        <w:rPr>
          <w:rFonts w:ascii="Times" w:hAnsi="Times" w:cs="Times"/>
          <w:bCs/>
          <w:color w:val="000000"/>
          <w:sz w:val="28"/>
          <w:szCs w:val="24"/>
          <w:lang w:val="ru-RU"/>
        </w:rPr>
        <w:t>:</w:t>
      </w:r>
    </w:p>
    <w:p w14:paraId="2179D173"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proofErr w:type="spellStart"/>
      <w:r w:rsidRPr="008E0072">
        <w:rPr>
          <w:rFonts w:ascii="Times" w:hAnsi="Times" w:cs="Times"/>
          <w:bCs/>
          <w:color w:val="000000"/>
          <w:sz w:val="28"/>
          <w:szCs w:val="24"/>
          <w:lang w:val="ru-RU"/>
        </w:rPr>
        <w:t>Дадзеная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тэма</w:t>
      </w:r>
      <w:proofErr w:type="spellEnd"/>
      <w:r w:rsidRPr="008E0072">
        <w:rPr>
          <w:rFonts w:ascii="Times" w:hAnsi="Times" w:cs="Times"/>
          <w:bCs/>
          <w:color w:val="000000"/>
          <w:sz w:val="28"/>
          <w:szCs w:val="24"/>
          <w:lang w:val="ru-RU"/>
        </w:rPr>
        <w:t xml:space="preserve"> актуальная з </w:t>
      </w:r>
      <w:proofErr w:type="spellStart"/>
      <w:r w:rsidRPr="008E0072">
        <w:rPr>
          <w:rFonts w:ascii="Times" w:hAnsi="Times" w:cs="Times"/>
          <w:bCs/>
          <w:color w:val="000000"/>
          <w:sz w:val="28"/>
          <w:szCs w:val="24"/>
          <w:lang w:val="ru-RU"/>
        </w:rPr>
        <w:t>феміністычнага</w:t>
      </w:r>
      <w:proofErr w:type="spellEnd"/>
      <w:r w:rsidRPr="008E0072">
        <w:rPr>
          <w:rFonts w:ascii="Times" w:hAnsi="Times" w:cs="Times"/>
          <w:bCs/>
          <w:color w:val="000000"/>
          <w:sz w:val="28"/>
          <w:szCs w:val="24"/>
          <w:lang w:val="ru-RU"/>
        </w:rPr>
        <w:t xml:space="preserve"> пункту </w:t>
      </w:r>
      <w:proofErr w:type="spellStart"/>
      <w:r w:rsidRPr="008E0072">
        <w:rPr>
          <w:rFonts w:ascii="Times" w:hAnsi="Times" w:cs="Times"/>
          <w:bCs/>
          <w:color w:val="000000"/>
          <w:sz w:val="28"/>
          <w:szCs w:val="24"/>
          <w:lang w:val="ru-RU"/>
        </w:rPr>
        <w:t>гледжання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таму</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што</w:t>
      </w:r>
      <w:proofErr w:type="spellEnd"/>
      <w:r w:rsidRPr="008E0072">
        <w:rPr>
          <w:rFonts w:ascii="Times" w:hAnsi="Times" w:cs="Times"/>
          <w:bCs/>
          <w:color w:val="000000"/>
          <w:sz w:val="28"/>
          <w:szCs w:val="24"/>
          <w:lang w:val="ru-RU"/>
        </w:rPr>
        <w:t xml:space="preserve"> для </w:t>
      </w:r>
      <w:proofErr w:type="spellStart"/>
      <w:r w:rsidRPr="008E0072">
        <w:rPr>
          <w:rFonts w:ascii="Times" w:hAnsi="Times" w:cs="Times"/>
          <w:bCs/>
          <w:color w:val="000000"/>
          <w:sz w:val="28"/>
          <w:szCs w:val="24"/>
          <w:lang w:val="ru-RU"/>
        </w:rPr>
        <w:t>жанчын</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дасягнуць</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поспеху</w:t>
      </w:r>
      <w:proofErr w:type="spellEnd"/>
      <w:r w:rsidRPr="008E0072">
        <w:rPr>
          <w:rFonts w:ascii="Times" w:hAnsi="Times" w:cs="Times"/>
          <w:bCs/>
          <w:color w:val="000000"/>
          <w:sz w:val="28"/>
          <w:szCs w:val="24"/>
          <w:lang w:val="ru-RU"/>
        </w:rPr>
        <w:t xml:space="preserve"> ў </w:t>
      </w:r>
      <w:proofErr w:type="spellStart"/>
      <w:r w:rsidRPr="008E0072">
        <w:rPr>
          <w:rFonts w:ascii="Times" w:hAnsi="Times" w:cs="Times"/>
          <w:bCs/>
          <w:color w:val="000000"/>
          <w:sz w:val="28"/>
          <w:szCs w:val="24"/>
          <w:lang w:val="ru-RU"/>
        </w:rPr>
        <w:t>свеце</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мастацтва</w:t>
      </w:r>
      <w:proofErr w:type="spellEnd"/>
      <w:r w:rsidRPr="008E0072">
        <w:rPr>
          <w:rFonts w:ascii="Times" w:hAnsi="Times" w:cs="Times"/>
          <w:bCs/>
          <w:color w:val="000000"/>
          <w:sz w:val="28"/>
          <w:szCs w:val="24"/>
          <w:lang w:val="ru-RU"/>
        </w:rPr>
        <w:t xml:space="preserve">, як і ў любой </w:t>
      </w:r>
      <w:proofErr w:type="spellStart"/>
      <w:r w:rsidRPr="008E0072">
        <w:rPr>
          <w:rFonts w:ascii="Times" w:hAnsi="Times" w:cs="Times"/>
          <w:bCs/>
          <w:color w:val="000000"/>
          <w:sz w:val="28"/>
          <w:szCs w:val="24"/>
          <w:lang w:val="ru-RU"/>
        </w:rPr>
        <w:t>іншай</w:t>
      </w:r>
      <w:proofErr w:type="spellEnd"/>
      <w:r w:rsidRPr="008E0072">
        <w:rPr>
          <w:rFonts w:ascii="Times" w:hAnsi="Times" w:cs="Times"/>
          <w:bCs/>
          <w:color w:val="000000"/>
          <w:sz w:val="28"/>
          <w:szCs w:val="24"/>
          <w:lang w:val="ru-RU"/>
        </w:rPr>
        <w:t xml:space="preserve"> сферы, </w:t>
      </w:r>
      <w:proofErr w:type="spellStart"/>
      <w:r w:rsidRPr="008E0072">
        <w:rPr>
          <w:rFonts w:ascii="Times" w:hAnsi="Times" w:cs="Times"/>
          <w:bCs/>
          <w:color w:val="000000"/>
          <w:sz w:val="28"/>
          <w:szCs w:val="24"/>
          <w:lang w:val="ru-RU"/>
        </w:rPr>
        <w:t>цяжка</w:t>
      </w:r>
      <w:proofErr w:type="spellEnd"/>
      <w:r w:rsidRPr="008E0072">
        <w:rPr>
          <w:rFonts w:ascii="Times" w:hAnsi="Times" w:cs="Times"/>
          <w:bCs/>
          <w:color w:val="000000"/>
          <w:sz w:val="28"/>
          <w:szCs w:val="24"/>
          <w:lang w:val="ru-RU"/>
        </w:rPr>
        <w:t xml:space="preserve"> - </w:t>
      </w:r>
      <w:proofErr w:type="gramStart"/>
      <w:r w:rsidRPr="008E0072">
        <w:rPr>
          <w:rFonts w:ascii="Times" w:hAnsi="Times" w:cs="Times"/>
          <w:bCs/>
          <w:color w:val="000000"/>
          <w:sz w:val="28"/>
          <w:szCs w:val="24"/>
          <w:lang w:val="ru-RU"/>
        </w:rPr>
        <w:t>у наш час</w:t>
      </w:r>
      <w:proofErr w:type="gram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напэўна</w:t>
      </w:r>
      <w:proofErr w:type="spellEnd"/>
      <w:r w:rsidRPr="008E0072">
        <w:rPr>
          <w:rFonts w:ascii="Times" w:hAnsi="Times" w:cs="Times"/>
          <w:bCs/>
          <w:color w:val="000000"/>
          <w:sz w:val="28"/>
          <w:szCs w:val="24"/>
          <w:lang w:val="ru-RU"/>
        </w:rPr>
        <w:t xml:space="preserve">, ужо не так як у 16-18 </w:t>
      </w:r>
      <w:proofErr w:type="spellStart"/>
      <w:r w:rsidRPr="008E0072">
        <w:rPr>
          <w:rFonts w:ascii="Times" w:hAnsi="Times" w:cs="Times"/>
          <w:bCs/>
          <w:color w:val="000000"/>
          <w:sz w:val="28"/>
          <w:szCs w:val="24"/>
          <w:lang w:val="ru-RU"/>
        </w:rPr>
        <w:t>стст</w:t>
      </w:r>
      <w:proofErr w:type="spellEnd"/>
      <w:r w:rsidRPr="008E0072">
        <w:rPr>
          <w:rFonts w:ascii="Times" w:hAnsi="Times" w:cs="Times"/>
          <w:bCs/>
          <w:color w:val="000000"/>
          <w:sz w:val="28"/>
          <w:szCs w:val="24"/>
          <w:lang w:val="ru-RU"/>
        </w:rPr>
        <w:t xml:space="preserve">. У </w:t>
      </w:r>
      <w:proofErr w:type="spellStart"/>
      <w:r w:rsidRPr="008E0072">
        <w:rPr>
          <w:rFonts w:ascii="Times" w:hAnsi="Times" w:cs="Times"/>
          <w:bCs/>
          <w:color w:val="000000"/>
          <w:sz w:val="28"/>
          <w:szCs w:val="24"/>
          <w:lang w:val="ru-RU"/>
        </w:rPr>
        <w:t>мужчынскай</w:t>
      </w:r>
      <w:proofErr w:type="spellEnd"/>
      <w:r w:rsidRPr="008E0072">
        <w:rPr>
          <w:rFonts w:ascii="Times" w:hAnsi="Times" w:cs="Times"/>
          <w:bCs/>
          <w:color w:val="000000"/>
          <w:sz w:val="28"/>
          <w:szCs w:val="24"/>
          <w:lang w:val="ru-RU"/>
        </w:rPr>
        <w:t xml:space="preserve"> сферы, </w:t>
      </w:r>
      <w:proofErr w:type="spellStart"/>
      <w:r w:rsidRPr="008E0072">
        <w:rPr>
          <w:rFonts w:ascii="Times" w:hAnsi="Times" w:cs="Times"/>
          <w:bCs/>
          <w:color w:val="000000"/>
          <w:sz w:val="28"/>
          <w:szCs w:val="24"/>
          <w:lang w:val="ru-RU"/>
        </w:rPr>
        <w:t>жанчыны</w:t>
      </w:r>
      <w:proofErr w:type="spellEnd"/>
      <w:r w:rsidRPr="008E0072">
        <w:rPr>
          <w:rFonts w:ascii="Times" w:hAnsi="Times" w:cs="Times"/>
          <w:bCs/>
          <w:color w:val="000000"/>
          <w:sz w:val="28"/>
          <w:szCs w:val="24"/>
          <w:lang w:val="ru-RU"/>
        </w:rPr>
        <w:t xml:space="preserve"> ў </w:t>
      </w:r>
      <w:proofErr w:type="spellStart"/>
      <w:r w:rsidRPr="008E0072">
        <w:rPr>
          <w:rFonts w:ascii="Times" w:hAnsi="Times" w:cs="Times"/>
          <w:bCs/>
          <w:color w:val="000000"/>
          <w:sz w:val="28"/>
          <w:szCs w:val="24"/>
          <w:lang w:val="ru-RU"/>
        </w:rPr>
        <w:t>сваіх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творах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дзеляцца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праблемамі</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імкненнямі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якія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закранаюць</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жыццё</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ўсіх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жанчын</w:t>
      </w:r>
      <w:proofErr w:type="spellEnd"/>
      <w:r w:rsidRPr="008E0072">
        <w:rPr>
          <w:rFonts w:ascii="Times" w:hAnsi="Times" w:cs="Times"/>
          <w:bCs/>
          <w:color w:val="000000"/>
          <w:sz w:val="28"/>
          <w:szCs w:val="24"/>
          <w:lang w:val="ru-RU"/>
        </w:rPr>
        <w:t xml:space="preserve"> у </w:t>
      </w:r>
      <w:proofErr w:type="spellStart"/>
      <w:r w:rsidRPr="008E0072">
        <w:rPr>
          <w:rFonts w:ascii="Times" w:hAnsi="Times" w:cs="Times"/>
          <w:bCs/>
          <w:color w:val="000000"/>
          <w:sz w:val="28"/>
          <w:szCs w:val="24"/>
          <w:lang w:val="ru-RU"/>
        </w:rPr>
        <w:t>нашым</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грамадстве</w:t>
      </w:r>
      <w:proofErr w:type="spellEnd"/>
      <w:r w:rsidRPr="008E0072">
        <w:rPr>
          <w:rFonts w:ascii="Times" w:hAnsi="Times" w:cs="Times"/>
          <w:bCs/>
          <w:color w:val="000000"/>
          <w:sz w:val="28"/>
          <w:szCs w:val="24"/>
          <w:lang w:val="ru-RU"/>
        </w:rPr>
        <w:t xml:space="preserve">. Але </w:t>
      </w:r>
      <w:proofErr w:type="spellStart"/>
      <w:r w:rsidRPr="008E0072">
        <w:rPr>
          <w:rFonts w:ascii="Times" w:hAnsi="Times" w:cs="Times"/>
          <w:bCs/>
          <w:color w:val="000000"/>
          <w:sz w:val="28"/>
          <w:szCs w:val="24"/>
          <w:lang w:val="ru-RU"/>
        </w:rPr>
        <w:t>апроч</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таго</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што</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ім</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цяжка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прыходзілася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многія</w:t>
      </w:r>
      <w:proofErr w:type="spellEnd"/>
      <w:r w:rsidRPr="008E0072">
        <w:rPr>
          <w:rFonts w:ascii="Times" w:hAnsi="Times" w:cs="Times"/>
          <w:bCs/>
          <w:color w:val="000000"/>
          <w:sz w:val="28"/>
          <w:szCs w:val="24"/>
          <w:lang w:val="ru-RU"/>
        </w:rPr>
        <w:t xml:space="preserve"> з </w:t>
      </w:r>
      <w:proofErr w:type="spellStart"/>
      <w:r w:rsidRPr="008E0072">
        <w:rPr>
          <w:rFonts w:ascii="Times" w:hAnsi="Times" w:cs="Times"/>
          <w:bCs/>
          <w:color w:val="000000"/>
          <w:sz w:val="28"/>
          <w:szCs w:val="24"/>
          <w:lang w:val="ru-RU"/>
        </w:rPr>
        <w:t>мастачак</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былі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забытыя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ці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доўга</w:t>
      </w:r>
      <w:proofErr w:type="spellEnd"/>
      <w:r w:rsidRPr="008E0072">
        <w:rPr>
          <w:rFonts w:ascii="Times" w:hAnsi="Times" w:cs="Times"/>
          <w:bCs/>
          <w:color w:val="000000"/>
          <w:sz w:val="28"/>
          <w:szCs w:val="24"/>
          <w:lang w:val="ru-RU"/>
        </w:rPr>
        <w:t xml:space="preserve"> не </w:t>
      </w:r>
      <w:proofErr w:type="spellStart"/>
      <w:r w:rsidRPr="008E0072">
        <w:rPr>
          <w:rFonts w:ascii="Times" w:hAnsi="Times" w:cs="Times"/>
          <w:bCs/>
          <w:color w:val="000000"/>
          <w:sz w:val="28"/>
          <w:szCs w:val="24"/>
          <w:lang w:val="ru-RU"/>
        </w:rPr>
        <w:t>прызнаваліся</w:t>
      </w:r>
      <w:proofErr w:type="spellEnd"/>
      <w:r w:rsidRPr="008E0072">
        <w:rPr>
          <w:rFonts w:ascii="Times" w:hAnsi="Times" w:cs="Times"/>
          <w:bCs/>
          <w:color w:val="000000"/>
          <w:sz w:val="28"/>
          <w:szCs w:val="24"/>
          <w:lang w:val="ru-RU"/>
        </w:rPr>
        <w:t xml:space="preserve"> як </w:t>
      </w:r>
      <w:proofErr w:type="spellStart"/>
      <w:r w:rsidRPr="008E0072">
        <w:rPr>
          <w:rFonts w:ascii="Times" w:hAnsi="Times" w:cs="Times"/>
          <w:bCs/>
          <w:color w:val="000000"/>
          <w:sz w:val="28"/>
          <w:szCs w:val="24"/>
          <w:lang w:val="ru-RU"/>
        </w:rPr>
        <w:t>паўнавартасныя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людзі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мастацтва</w:t>
      </w:r>
      <w:proofErr w:type="spellEnd"/>
      <w:r w:rsidRPr="008E0072">
        <w:rPr>
          <w:rFonts w:ascii="Times" w:hAnsi="Times" w:cs="Times"/>
          <w:bCs/>
          <w:color w:val="000000"/>
          <w:sz w:val="28"/>
          <w:szCs w:val="24"/>
          <w:lang w:val="ru-RU"/>
        </w:rPr>
        <w:t>.</w:t>
      </w:r>
    </w:p>
    <w:p w14:paraId="5964E58B"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 xml:space="preserve">Мэта </w:t>
      </w:r>
      <w:proofErr w:type="spellStart"/>
      <w:r w:rsidRPr="008E0072">
        <w:rPr>
          <w:rFonts w:ascii="Times" w:hAnsi="Times" w:cs="Times"/>
          <w:b/>
          <w:bCs/>
          <w:color w:val="000000"/>
          <w:sz w:val="28"/>
          <w:szCs w:val="24"/>
          <w:lang w:val="ru-RU"/>
        </w:rPr>
        <w:t>дыпломнай</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працы</w:t>
      </w:r>
      <w:proofErr w:type="spellEnd"/>
      <w:r w:rsidRPr="008E0072">
        <w:rPr>
          <w:rFonts w:ascii="Times" w:hAnsi="Times" w:cs="Times"/>
          <w:bCs/>
          <w:color w:val="000000"/>
          <w:sz w:val="28"/>
          <w:szCs w:val="24"/>
          <w:lang w:val="ru-RU"/>
        </w:rPr>
        <w:t xml:space="preserve"> - </w:t>
      </w:r>
      <w:proofErr w:type="spellStart"/>
      <w:r w:rsidRPr="008E0072">
        <w:rPr>
          <w:rFonts w:ascii="Times" w:hAnsi="Times" w:cs="Times"/>
          <w:bCs/>
          <w:color w:val="000000"/>
          <w:sz w:val="28"/>
          <w:szCs w:val="24"/>
          <w:lang w:val="ru-RU"/>
        </w:rPr>
        <w:t>прасачыць</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эвалюцыю</w:t>
      </w:r>
      <w:proofErr w:type="spellEnd"/>
      <w:r w:rsidRPr="008E0072">
        <w:rPr>
          <w:rFonts w:ascii="Times" w:hAnsi="Times" w:cs="Times"/>
          <w:bCs/>
          <w:color w:val="000000"/>
          <w:sz w:val="28"/>
          <w:szCs w:val="24"/>
          <w:lang w:val="ru-RU"/>
        </w:rPr>
        <w:t xml:space="preserve"> статусу </w:t>
      </w:r>
      <w:proofErr w:type="spellStart"/>
      <w:r w:rsidRPr="008E0072">
        <w:rPr>
          <w:rFonts w:ascii="Times" w:hAnsi="Times" w:cs="Times"/>
          <w:bCs/>
          <w:color w:val="000000"/>
          <w:sz w:val="28"/>
          <w:szCs w:val="24"/>
          <w:lang w:val="ru-RU"/>
        </w:rPr>
        <w:t>жанчын-мастачак</w:t>
      </w:r>
      <w:proofErr w:type="spellEnd"/>
      <w:r w:rsidRPr="008E0072">
        <w:rPr>
          <w:rFonts w:ascii="Times" w:hAnsi="Times" w:cs="Times"/>
          <w:bCs/>
          <w:color w:val="000000"/>
          <w:sz w:val="28"/>
          <w:szCs w:val="24"/>
          <w:lang w:val="ru-RU"/>
        </w:rPr>
        <w:t xml:space="preserve"> у </w:t>
      </w:r>
      <w:proofErr w:type="spellStart"/>
      <w:r w:rsidRPr="008E0072">
        <w:rPr>
          <w:rFonts w:ascii="Times" w:hAnsi="Times" w:cs="Times"/>
          <w:bCs/>
          <w:color w:val="000000"/>
          <w:sz w:val="28"/>
          <w:szCs w:val="24"/>
          <w:lang w:val="ru-RU"/>
        </w:rPr>
        <w:t>еўрапейскай</w:t>
      </w:r>
      <w:proofErr w:type="spellEnd"/>
      <w:r w:rsidRPr="008E0072">
        <w:rPr>
          <w:rFonts w:ascii="Times" w:hAnsi="Times" w:cs="Times"/>
          <w:bCs/>
          <w:color w:val="000000"/>
          <w:sz w:val="28"/>
          <w:szCs w:val="24"/>
          <w:lang w:val="ru-RU"/>
        </w:rPr>
        <w:t xml:space="preserve"> культуры 16-18 </w:t>
      </w:r>
      <w:proofErr w:type="spellStart"/>
      <w:r w:rsidRPr="008E0072">
        <w:rPr>
          <w:rFonts w:ascii="Times" w:hAnsi="Times" w:cs="Times"/>
          <w:bCs/>
          <w:color w:val="000000"/>
          <w:sz w:val="28"/>
          <w:szCs w:val="24"/>
          <w:lang w:val="ru-RU"/>
        </w:rPr>
        <w:t>стст</w:t>
      </w:r>
      <w:proofErr w:type="spellEnd"/>
      <w:r w:rsidRPr="008E0072">
        <w:rPr>
          <w:rFonts w:ascii="Times" w:hAnsi="Times" w:cs="Times"/>
          <w:bCs/>
          <w:color w:val="000000"/>
          <w:sz w:val="28"/>
          <w:szCs w:val="24"/>
          <w:lang w:val="ru-RU"/>
        </w:rPr>
        <w:t>.</w:t>
      </w:r>
    </w:p>
    <w:p w14:paraId="0EC6EB41"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proofErr w:type="spellStart"/>
      <w:r w:rsidRPr="008E0072">
        <w:rPr>
          <w:rFonts w:ascii="Times" w:hAnsi="Times" w:cs="Times"/>
          <w:b/>
          <w:bCs/>
          <w:color w:val="000000"/>
          <w:sz w:val="28"/>
          <w:szCs w:val="24"/>
          <w:lang w:val="ru-RU"/>
        </w:rPr>
        <w:t>Прадмет</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працы</w:t>
      </w:r>
      <w:proofErr w:type="spellEnd"/>
      <w:r w:rsidRPr="008E0072">
        <w:rPr>
          <w:rFonts w:ascii="Times" w:hAnsi="Times" w:cs="Times"/>
          <w:bCs/>
          <w:color w:val="000000"/>
          <w:sz w:val="28"/>
          <w:szCs w:val="24"/>
          <w:lang w:val="ru-RU"/>
        </w:rPr>
        <w:t xml:space="preserve"> - </w:t>
      </w:r>
      <w:proofErr w:type="spellStart"/>
      <w:r w:rsidRPr="008E0072">
        <w:rPr>
          <w:rFonts w:ascii="Times" w:hAnsi="Times" w:cs="Times"/>
          <w:bCs/>
          <w:color w:val="000000"/>
          <w:sz w:val="28"/>
          <w:szCs w:val="24"/>
          <w:lang w:val="ru-RU"/>
        </w:rPr>
        <w:t>эвалюцыя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творчасці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абраных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мастачак</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Сафанісба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Ангвісола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Артэмізія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Джэнтылескі</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Ангеліка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Каўфман</w:t>
      </w:r>
      <w:proofErr w:type="spellEnd"/>
      <w:r w:rsidRPr="008E0072">
        <w:rPr>
          <w:rFonts w:ascii="Times" w:hAnsi="Times" w:cs="Times"/>
          <w:bCs/>
          <w:color w:val="000000"/>
          <w:sz w:val="28"/>
          <w:szCs w:val="24"/>
          <w:lang w:val="ru-RU"/>
        </w:rPr>
        <w:t>.</w:t>
      </w:r>
    </w:p>
    <w:p w14:paraId="003BC35B"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proofErr w:type="spellStart"/>
      <w:r w:rsidRPr="008E0072">
        <w:rPr>
          <w:rFonts w:ascii="Times" w:hAnsi="Times" w:cs="Times"/>
          <w:b/>
          <w:bCs/>
          <w:color w:val="000000"/>
          <w:sz w:val="28"/>
          <w:szCs w:val="24"/>
          <w:lang w:val="ru-RU"/>
        </w:rPr>
        <w:t>Метадалагічную</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аснову</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дыпломнай</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працы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складае</w:t>
      </w:r>
      <w:proofErr w:type="spellEnd"/>
      <w:r w:rsidRPr="008E0072">
        <w:rPr>
          <w:rFonts w:ascii="Times" w:hAnsi="Times" w:cs="Times"/>
          <w:bCs/>
          <w:color w:val="000000"/>
          <w:sz w:val="28"/>
          <w:szCs w:val="24"/>
          <w:lang w:val="ru-RU"/>
        </w:rPr>
        <w:t xml:space="preserve"> комплексны </w:t>
      </w:r>
      <w:proofErr w:type="spellStart"/>
      <w:r w:rsidRPr="008E0072">
        <w:rPr>
          <w:rFonts w:ascii="Times" w:hAnsi="Times" w:cs="Times"/>
          <w:bCs/>
          <w:color w:val="000000"/>
          <w:sz w:val="28"/>
          <w:szCs w:val="24"/>
          <w:lang w:val="ru-RU"/>
        </w:rPr>
        <w:t>падыход</w:t>
      </w:r>
      <w:proofErr w:type="spellEnd"/>
      <w:r w:rsidRPr="008E0072">
        <w:rPr>
          <w:rFonts w:ascii="Times" w:hAnsi="Times" w:cs="Times"/>
          <w:bCs/>
          <w:color w:val="000000"/>
          <w:sz w:val="28"/>
          <w:szCs w:val="24"/>
          <w:lang w:val="ru-RU"/>
        </w:rPr>
        <w:t xml:space="preserve"> да </w:t>
      </w:r>
      <w:proofErr w:type="spellStart"/>
      <w:r w:rsidRPr="008E0072">
        <w:rPr>
          <w:rFonts w:ascii="Times" w:hAnsi="Times" w:cs="Times"/>
          <w:bCs/>
          <w:color w:val="000000"/>
          <w:sz w:val="28"/>
          <w:szCs w:val="24"/>
          <w:lang w:val="ru-RU"/>
        </w:rPr>
        <w:t>вывучэння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жыцця</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творчасці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мастачак</w:t>
      </w:r>
      <w:proofErr w:type="spellEnd"/>
      <w:r w:rsidRPr="008E0072">
        <w:rPr>
          <w:rFonts w:ascii="Times" w:hAnsi="Times" w:cs="Times"/>
          <w:bCs/>
          <w:color w:val="000000"/>
          <w:sz w:val="28"/>
          <w:szCs w:val="24"/>
          <w:lang w:val="ru-RU"/>
        </w:rPr>
        <w:t xml:space="preserve"> 16 - 18 </w:t>
      </w:r>
      <w:proofErr w:type="spellStart"/>
      <w:r w:rsidRPr="008E0072">
        <w:rPr>
          <w:rFonts w:ascii="Times" w:hAnsi="Times" w:cs="Times"/>
          <w:bCs/>
          <w:color w:val="000000"/>
          <w:sz w:val="28"/>
          <w:szCs w:val="24"/>
          <w:lang w:val="ru-RU"/>
        </w:rPr>
        <w:t>стагоддзяў</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таксама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выкарыстоўваюцца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прынцыпы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аб'ектыўнасці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гістарызму</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метад</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назірання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аналіз</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асноўных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крыніц</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літаратуры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абагульненне</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параўнальны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метад</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абстракцыя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сінтэзу</w:t>
      </w:r>
      <w:proofErr w:type="spellEnd"/>
      <w:r w:rsidRPr="008E0072">
        <w:rPr>
          <w:rFonts w:ascii="Times" w:hAnsi="Times" w:cs="Times"/>
          <w:bCs/>
          <w:color w:val="000000"/>
          <w:sz w:val="28"/>
          <w:szCs w:val="24"/>
          <w:lang w:val="ru-RU"/>
        </w:rPr>
        <w:t xml:space="preserve">, а </w:t>
      </w:r>
      <w:proofErr w:type="spellStart"/>
      <w:r w:rsidRPr="008E0072">
        <w:rPr>
          <w:rFonts w:ascii="Times" w:hAnsi="Times" w:cs="Times"/>
          <w:bCs/>
          <w:color w:val="000000"/>
          <w:sz w:val="28"/>
          <w:szCs w:val="24"/>
          <w:lang w:val="ru-RU"/>
        </w:rPr>
        <w:t>таксама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гістарычны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падыход</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дыялектычны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метад</w:t>
      </w:r>
      <w:proofErr w:type="spellEnd"/>
      <w:proofErr w:type="gramStart"/>
      <w:r w:rsidRPr="008E0072">
        <w:rPr>
          <w:rFonts w:ascii="Times" w:hAnsi="Times" w:cs="Times"/>
          <w:bCs/>
          <w:color w:val="000000"/>
          <w:sz w:val="28"/>
          <w:szCs w:val="24"/>
          <w:lang w:val="ru-RU"/>
        </w:rPr>
        <w:t>. .</w:t>
      </w:r>
      <w:proofErr w:type="gramEnd"/>
    </w:p>
    <w:p w14:paraId="0FC22A04"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t xml:space="preserve">У </w:t>
      </w:r>
      <w:proofErr w:type="spellStart"/>
      <w:r w:rsidRPr="008E0072">
        <w:rPr>
          <w:rFonts w:ascii="Times" w:hAnsi="Times" w:cs="Times"/>
          <w:b/>
          <w:bCs/>
          <w:color w:val="000000"/>
          <w:sz w:val="28"/>
          <w:szCs w:val="24"/>
          <w:lang w:val="ru-RU"/>
        </w:rPr>
        <w:t>выніку</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праведзенага</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даследавання</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былі</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зроблены</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высновы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аб</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тым</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якое</w:t>
      </w:r>
      <w:proofErr w:type="spellEnd"/>
      <w:r w:rsidRPr="008E0072">
        <w:rPr>
          <w:rFonts w:ascii="Times" w:hAnsi="Times" w:cs="Times"/>
          <w:bCs/>
          <w:color w:val="000000"/>
          <w:sz w:val="28"/>
          <w:szCs w:val="24"/>
          <w:lang w:val="ru-RU"/>
        </w:rPr>
        <w:t xml:space="preserve"> было </w:t>
      </w:r>
      <w:proofErr w:type="spellStart"/>
      <w:r w:rsidRPr="008E0072">
        <w:rPr>
          <w:rFonts w:ascii="Times" w:hAnsi="Times" w:cs="Times"/>
          <w:bCs/>
          <w:color w:val="000000"/>
          <w:sz w:val="28"/>
          <w:szCs w:val="24"/>
          <w:lang w:val="ru-RU"/>
        </w:rPr>
        <w:t>становішча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жанчын</w:t>
      </w:r>
      <w:proofErr w:type="spellEnd"/>
      <w:r w:rsidRPr="008E0072">
        <w:rPr>
          <w:rFonts w:ascii="Times" w:hAnsi="Times" w:cs="Times"/>
          <w:bCs/>
          <w:color w:val="000000"/>
          <w:sz w:val="28"/>
          <w:szCs w:val="24"/>
          <w:lang w:val="ru-RU"/>
        </w:rPr>
        <w:t xml:space="preserve"> у </w:t>
      </w:r>
      <w:proofErr w:type="spellStart"/>
      <w:r w:rsidRPr="008E0072">
        <w:rPr>
          <w:rFonts w:ascii="Times" w:hAnsi="Times" w:cs="Times"/>
          <w:bCs/>
          <w:color w:val="000000"/>
          <w:sz w:val="28"/>
          <w:szCs w:val="24"/>
          <w:lang w:val="ru-RU"/>
        </w:rPr>
        <w:t>грамадстве</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праз</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якія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цяжкасці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ім</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трэба</w:t>
      </w:r>
      <w:proofErr w:type="spellEnd"/>
      <w:r w:rsidRPr="008E0072">
        <w:rPr>
          <w:rFonts w:ascii="Times" w:hAnsi="Times" w:cs="Times"/>
          <w:bCs/>
          <w:color w:val="000000"/>
          <w:sz w:val="28"/>
          <w:szCs w:val="24"/>
          <w:lang w:val="ru-RU"/>
        </w:rPr>
        <w:t xml:space="preserve"> было </w:t>
      </w:r>
      <w:proofErr w:type="spellStart"/>
      <w:r w:rsidRPr="008E0072">
        <w:rPr>
          <w:rFonts w:ascii="Times" w:hAnsi="Times" w:cs="Times"/>
          <w:bCs/>
          <w:color w:val="000000"/>
          <w:sz w:val="28"/>
          <w:szCs w:val="24"/>
          <w:lang w:val="ru-RU"/>
        </w:rPr>
        <w:t>праходзіць</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каб</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дабіцца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паклікання</w:t>
      </w:r>
      <w:proofErr w:type="spellEnd"/>
      <w:r w:rsidRPr="008E0072">
        <w:rPr>
          <w:rFonts w:ascii="Times" w:hAnsi="Times" w:cs="Times"/>
          <w:bCs/>
          <w:color w:val="000000"/>
          <w:sz w:val="28"/>
          <w:szCs w:val="24"/>
          <w:lang w:val="ru-RU"/>
        </w:rPr>
        <w:t xml:space="preserve">, не </w:t>
      </w:r>
      <w:proofErr w:type="spellStart"/>
      <w:r w:rsidRPr="008E0072">
        <w:rPr>
          <w:rFonts w:ascii="Times" w:hAnsi="Times" w:cs="Times"/>
          <w:bCs/>
          <w:color w:val="000000"/>
          <w:sz w:val="28"/>
          <w:szCs w:val="24"/>
          <w:lang w:val="ru-RU"/>
        </w:rPr>
        <w:t>толькі</w:t>
      </w:r>
      <w:proofErr w:type="spellEnd"/>
      <w:r w:rsidRPr="008E0072">
        <w:rPr>
          <w:rFonts w:ascii="Times" w:hAnsi="Times" w:cs="Times"/>
          <w:bCs/>
          <w:color w:val="000000"/>
          <w:sz w:val="28"/>
          <w:szCs w:val="24"/>
          <w:lang w:val="ru-RU"/>
        </w:rPr>
        <w:t xml:space="preserve"> ў сферы </w:t>
      </w:r>
      <w:proofErr w:type="spellStart"/>
      <w:r w:rsidRPr="008E0072">
        <w:rPr>
          <w:rFonts w:ascii="Times" w:hAnsi="Times" w:cs="Times"/>
          <w:bCs/>
          <w:color w:val="000000"/>
          <w:sz w:val="28"/>
          <w:szCs w:val="24"/>
          <w:lang w:val="ru-RU"/>
        </w:rPr>
        <w:t>мастацтваў</w:t>
      </w:r>
      <w:proofErr w:type="spellEnd"/>
      <w:r w:rsidRPr="008E0072">
        <w:rPr>
          <w:rFonts w:ascii="Times" w:hAnsi="Times" w:cs="Times"/>
          <w:bCs/>
          <w:color w:val="000000"/>
          <w:sz w:val="28"/>
          <w:szCs w:val="24"/>
          <w:lang w:val="ru-RU"/>
        </w:rPr>
        <w:t xml:space="preserve">, але і ў </w:t>
      </w:r>
      <w:proofErr w:type="spellStart"/>
      <w:r w:rsidRPr="008E0072">
        <w:rPr>
          <w:rFonts w:ascii="Times" w:hAnsi="Times" w:cs="Times"/>
          <w:bCs/>
          <w:color w:val="000000"/>
          <w:sz w:val="28"/>
          <w:szCs w:val="24"/>
          <w:lang w:val="ru-RU"/>
        </w:rPr>
        <w:t>грамадстве</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Зроблена</w:t>
      </w:r>
      <w:proofErr w:type="spellEnd"/>
      <w:r w:rsidRPr="008E0072">
        <w:rPr>
          <w:rFonts w:ascii="Times" w:hAnsi="Times" w:cs="Times"/>
          <w:bCs/>
          <w:color w:val="000000"/>
          <w:sz w:val="28"/>
          <w:szCs w:val="24"/>
          <w:lang w:val="ru-RU"/>
        </w:rPr>
        <w:t xml:space="preserve"> гэта было на </w:t>
      </w:r>
      <w:proofErr w:type="spellStart"/>
      <w:r w:rsidRPr="008E0072">
        <w:rPr>
          <w:rFonts w:ascii="Times" w:hAnsi="Times" w:cs="Times"/>
          <w:bCs/>
          <w:color w:val="000000"/>
          <w:sz w:val="28"/>
          <w:szCs w:val="24"/>
          <w:lang w:val="ru-RU"/>
        </w:rPr>
        <w:t>прыкладзе</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абраных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мастачак</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творчасць</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жыццё</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якіх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былі</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разгледжаны</w:t>
      </w:r>
      <w:proofErr w:type="spellEnd"/>
      <w:r w:rsidRPr="008E0072">
        <w:rPr>
          <w:rFonts w:ascii="Times" w:hAnsi="Times" w:cs="Times"/>
          <w:bCs/>
          <w:color w:val="000000"/>
          <w:sz w:val="28"/>
          <w:szCs w:val="24"/>
          <w:lang w:val="ru-RU"/>
        </w:rPr>
        <w:t>.</w:t>
      </w:r>
    </w:p>
    <w:p w14:paraId="26D29886" w14:textId="77777777" w:rsidR="008E0072" w:rsidRPr="008E0072" w:rsidRDefault="008E0072" w:rsidP="00A85A76">
      <w:pPr>
        <w:spacing w:line="360" w:lineRule="atLeast"/>
        <w:ind w:firstLine="709"/>
        <w:contextualSpacing/>
        <w:jc w:val="both"/>
        <w:rPr>
          <w:rFonts w:ascii="Times" w:hAnsi="Times" w:cs="Times"/>
          <w:bCs/>
          <w:color w:val="000000"/>
          <w:sz w:val="28"/>
          <w:szCs w:val="24"/>
          <w:lang w:val="ru-RU"/>
        </w:rPr>
      </w:pPr>
      <w:r w:rsidRPr="008E0072">
        <w:rPr>
          <w:rFonts w:ascii="Times" w:hAnsi="Times" w:cs="Times"/>
          <w:b/>
          <w:bCs/>
          <w:color w:val="000000"/>
          <w:sz w:val="28"/>
          <w:szCs w:val="24"/>
          <w:lang w:val="ru-RU"/>
        </w:rPr>
        <w:lastRenderedPageBreak/>
        <w:t xml:space="preserve">Структура і </w:t>
      </w:r>
      <w:proofErr w:type="spellStart"/>
      <w:r w:rsidRPr="008E0072">
        <w:rPr>
          <w:rFonts w:ascii="Times" w:hAnsi="Times" w:cs="Times"/>
          <w:b/>
          <w:bCs/>
          <w:color w:val="000000"/>
          <w:sz w:val="28"/>
          <w:szCs w:val="24"/>
          <w:lang w:val="ru-RU"/>
        </w:rPr>
        <w:t>аб'ём</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дыпломнай</w:t>
      </w:r>
      <w:proofErr w:type="spellEnd"/>
      <w:r w:rsidRPr="008E0072">
        <w:rPr>
          <w:rFonts w:ascii="Times" w:hAnsi="Times" w:cs="Times"/>
          <w:b/>
          <w:bCs/>
          <w:color w:val="000000"/>
          <w:sz w:val="28"/>
          <w:szCs w:val="24"/>
          <w:lang w:val="ru-RU"/>
        </w:rPr>
        <w:t xml:space="preserve"> </w:t>
      </w:r>
      <w:proofErr w:type="spellStart"/>
      <w:r w:rsidRPr="008E0072">
        <w:rPr>
          <w:rFonts w:ascii="Times" w:hAnsi="Times" w:cs="Times"/>
          <w:b/>
          <w:bCs/>
          <w:color w:val="000000"/>
          <w:sz w:val="28"/>
          <w:szCs w:val="24"/>
          <w:lang w:val="ru-RU"/>
        </w:rPr>
        <w:t>працы</w:t>
      </w:r>
      <w:proofErr w:type="spellEnd"/>
      <w:r w:rsidRPr="008E0072">
        <w:rPr>
          <w:rFonts w:ascii="Times" w:hAnsi="Times" w:cs="Times"/>
          <w:b/>
          <w:bCs/>
          <w:color w:val="000000"/>
          <w:sz w:val="28"/>
          <w:szCs w:val="24"/>
          <w:lang w:val="ru-RU"/>
        </w:rPr>
        <w:t>.</w:t>
      </w:r>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Дыпломная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праца</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складаецца</w:t>
      </w:r>
      <w:proofErr w:type="spellEnd"/>
      <w:r w:rsidRPr="008E0072">
        <w:rPr>
          <w:rFonts w:ascii="Times" w:hAnsi="Times" w:cs="Times"/>
          <w:bCs/>
          <w:color w:val="000000"/>
          <w:sz w:val="28"/>
          <w:szCs w:val="24"/>
          <w:lang w:val="ru-RU"/>
        </w:rPr>
        <w:t xml:space="preserve"> з </w:t>
      </w:r>
      <w:proofErr w:type="spellStart"/>
      <w:r w:rsidRPr="008E0072">
        <w:rPr>
          <w:rFonts w:ascii="Times" w:hAnsi="Times" w:cs="Times"/>
          <w:bCs/>
          <w:color w:val="000000"/>
          <w:sz w:val="28"/>
          <w:szCs w:val="24"/>
          <w:lang w:val="ru-RU"/>
        </w:rPr>
        <w:t>увядзення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чатырох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частак</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заключэння</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спісу</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выкарыстаных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крыніц</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літаратуры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прыкладанняў</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Агульны</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аб'ём</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працы</w:t>
      </w:r>
      <w:proofErr w:type="spellEnd"/>
      <w:r w:rsidRPr="008E0072">
        <w:rPr>
          <w:rFonts w:ascii="Times" w:hAnsi="Times" w:cs="Times"/>
          <w:bCs/>
          <w:color w:val="000000"/>
          <w:sz w:val="28"/>
          <w:szCs w:val="24"/>
          <w:lang w:val="ru-RU"/>
        </w:rPr>
        <w:t xml:space="preserve"> - 77 </w:t>
      </w:r>
      <w:proofErr w:type="spellStart"/>
      <w:r w:rsidRPr="008E0072">
        <w:rPr>
          <w:rFonts w:ascii="Times" w:hAnsi="Times" w:cs="Times"/>
          <w:bCs/>
          <w:color w:val="000000"/>
          <w:sz w:val="28"/>
          <w:szCs w:val="24"/>
          <w:lang w:val="ru-RU"/>
        </w:rPr>
        <w:t>старонкі</w:t>
      </w:r>
      <w:proofErr w:type="spellEnd"/>
      <w:r w:rsidRPr="008E0072">
        <w:rPr>
          <w:rFonts w:ascii="Times" w:hAnsi="Times" w:cs="Times"/>
          <w:bCs/>
          <w:color w:val="000000"/>
          <w:sz w:val="28"/>
          <w:szCs w:val="24"/>
          <w:lang w:val="ru-RU"/>
        </w:rPr>
        <w:t xml:space="preserve">. З </w:t>
      </w:r>
      <w:proofErr w:type="spellStart"/>
      <w:r w:rsidRPr="008E0072">
        <w:rPr>
          <w:rFonts w:ascii="Times" w:hAnsi="Times" w:cs="Times"/>
          <w:bCs/>
          <w:color w:val="000000"/>
          <w:sz w:val="28"/>
          <w:szCs w:val="24"/>
          <w:lang w:val="ru-RU"/>
        </w:rPr>
        <w:t>іх</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спіс</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крыніц</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літаратуры</w:t>
      </w:r>
      <w:proofErr w:type="spellEnd"/>
      <w:r w:rsidRPr="008E0072">
        <w:rPr>
          <w:rFonts w:ascii="Times" w:hAnsi="Times" w:cs="Times"/>
          <w:bCs/>
          <w:color w:val="000000"/>
          <w:sz w:val="28"/>
          <w:szCs w:val="24"/>
          <w:lang w:val="ru-RU"/>
        </w:rPr>
        <w:t xml:space="preserve"> – 3 </w:t>
      </w:r>
      <w:proofErr w:type="spellStart"/>
      <w:r w:rsidRPr="008E0072">
        <w:rPr>
          <w:rFonts w:ascii="Times" w:hAnsi="Times" w:cs="Times"/>
          <w:bCs/>
          <w:color w:val="000000"/>
          <w:sz w:val="28"/>
          <w:szCs w:val="24"/>
          <w:lang w:val="ru-RU"/>
        </w:rPr>
        <w:t>старонак</w:t>
      </w:r>
      <w:proofErr w:type="spellEnd"/>
      <w:r w:rsidRPr="008E0072">
        <w:rPr>
          <w:rFonts w:ascii="Times" w:hAnsi="Times" w:cs="Times"/>
          <w:bCs/>
          <w:color w:val="000000"/>
          <w:sz w:val="28"/>
          <w:szCs w:val="24"/>
          <w:lang w:val="ru-RU"/>
        </w:rPr>
        <w:t xml:space="preserve"> (агулам 40 </w:t>
      </w:r>
      <w:proofErr w:type="spellStart"/>
      <w:r w:rsidRPr="008E0072">
        <w:rPr>
          <w:rFonts w:ascii="Times" w:hAnsi="Times" w:cs="Times"/>
          <w:bCs/>
          <w:color w:val="000000"/>
          <w:sz w:val="28"/>
          <w:szCs w:val="24"/>
          <w:lang w:val="ru-RU"/>
        </w:rPr>
        <w:t>найменняў</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дадаткі</w:t>
      </w:r>
      <w:proofErr w:type="spellEnd"/>
      <w:r w:rsidRPr="008E0072">
        <w:rPr>
          <w:rFonts w:ascii="Times" w:hAnsi="Times" w:cs="Times"/>
          <w:bCs/>
          <w:color w:val="000000"/>
          <w:sz w:val="28"/>
          <w:szCs w:val="24"/>
          <w:lang w:val="ru-RU"/>
        </w:rPr>
        <w:t xml:space="preserve"> – 12 </w:t>
      </w:r>
      <w:proofErr w:type="spellStart"/>
      <w:r w:rsidRPr="008E0072">
        <w:rPr>
          <w:rFonts w:ascii="Times" w:hAnsi="Times" w:cs="Times"/>
          <w:bCs/>
          <w:color w:val="000000"/>
          <w:sz w:val="28"/>
          <w:szCs w:val="24"/>
          <w:lang w:val="ru-RU"/>
        </w:rPr>
        <w:t>старонак</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рэферат</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напісаны</w:t>
      </w:r>
      <w:proofErr w:type="spellEnd"/>
      <w:r w:rsidRPr="008E0072">
        <w:rPr>
          <w:rFonts w:ascii="Times" w:hAnsi="Times" w:cs="Times"/>
          <w:bCs/>
          <w:color w:val="000000"/>
          <w:sz w:val="28"/>
          <w:szCs w:val="24"/>
          <w:lang w:val="ru-RU"/>
        </w:rPr>
        <w:t xml:space="preserve"> на </w:t>
      </w:r>
      <w:proofErr w:type="spellStart"/>
      <w:r w:rsidRPr="008E0072">
        <w:rPr>
          <w:rFonts w:ascii="Times" w:hAnsi="Times" w:cs="Times"/>
          <w:bCs/>
          <w:color w:val="000000"/>
          <w:sz w:val="28"/>
          <w:szCs w:val="24"/>
          <w:lang w:val="ru-RU"/>
        </w:rPr>
        <w:t>беларускай</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рускай</w:t>
      </w:r>
      <w:proofErr w:type="spellEnd"/>
      <w:r w:rsidRPr="008E0072">
        <w:rPr>
          <w:rFonts w:ascii="Times" w:hAnsi="Times" w:cs="Times"/>
          <w:bCs/>
          <w:color w:val="000000"/>
          <w:sz w:val="28"/>
          <w:szCs w:val="24"/>
          <w:lang w:val="ru-RU"/>
        </w:rPr>
        <w:t xml:space="preserve"> і </w:t>
      </w:r>
      <w:proofErr w:type="spellStart"/>
      <w:r w:rsidRPr="008E0072">
        <w:rPr>
          <w:rFonts w:ascii="Times" w:hAnsi="Times" w:cs="Times"/>
          <w:bCs/>
          <w:color w:val="000000"/>
          <w:sz w:val="28"/>
          <w:szCs w:val="24"/>
          <w:lang w:val="ru-RU"/>
        </w:rPr>
        <w:t>англійскай</w:t>
      </w:r>
      <w:proofErr w:type="spellEnd"/>
      <w:r w:rsidRPr="008E0072">
        <w:rPr>
          <w:rFonts w:ascii="Times" w:hAnsi="Times" w:cs="Times"/>
          <w:bCs/>
          <w:color w:val="000000"/>
          <w:sz w:val="28"/>
          <w:szCs w:val="24"/>
          <w:lang w:val="ru-RU"/>
        </w:rPr>
        <w:t xml:space="preserve"> </w:t>
      </w:r>
      <w:proofErr w:type="spellStart"/>
      <w:r w:rsidRPr="008E0072">
        <w:rPr>
          <w:rFonts w:ascii="Times" w:hAnsi="Times" w:cs="Times"/>
          <w:bCs/>
          <w:color w:val="000000"/>
          <w:sz w:val="28"/>
          <w:szCs w:val="24"/>
          <w:lang w:val="ru-RU"/>
        </w:rPr>
        <w:t>мовах</w:t>
      </w:r>
      <w:proofErr w:type="spellEnd"/>
      <w:r w:rsidRPr="008E0072">
        <w:rPr>
          <w:rFonts w:ascii="Times" w:hAnsi="Times" w:cs="Times"/>
          <w:bCs/>
          <w:color w:val="000000"/>
          <w:sz w:val="28"/>
          <w:szCs w:val="24"/>
          <w:lang w:val="ru-RU"/>
        </w:rPr>
        <w:t>.</w:t>
      </w:r>
    </w:p>
    <w:p w14:paraId="78320FF2"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39A9CF8"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D8498DB"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72E8DD53"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6A7FBC33"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163E4E4"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050DC0A"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291643FA"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63A8737"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E622811"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6A7DAE9"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6085E21A"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0B3FE7E6"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2DB01DF9"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87AB4D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76799990"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2051F40"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098CB07F"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755BAE3B"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938132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744AE64"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00E314A3"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229B70A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03E9748"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C3E82DB"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452ED7B0"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31154365"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17C745F9"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52D4117C"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2CAFAC72"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6A77688E"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01F2F2F2" w14:textId="77777777" w:rsidR="008E0072" w:rsidRPr="008E0072" w:rsidRDefault="008E0072" w:rsidP="008E0072">
      <w:pPr>
        <w:spacing w:line="360" w:lineRule="atLeast"/>
        <w:contextualSpacing/>
        <w:jc w:val="both"/>
        <w:rPr>
          <w:rFonts w:ascii="Times" w:hAnsi="Times" w:cs="Times"/>
          <w:bCs/>
          <w:color w:val="000000"/>
          <w:sz w:val="28"/>
          <w:szCs w:val="24"/>
          <w:lang w:val="ru-RU"/>
        </w:rPr>
      </w:pPr>
    </w:p>
    <w:p w14:paraId="605EDBD8" w14:textId="77777777" w:rsidR="008E0072" w:rsidRPr="008E0072" w:rsidRDefault="008E0072" w:rsidP="008E0072">
      <w:pPr>
        <w:spacing w:line="360" w:lineRule="atLeast"/>
        <w:contextualSpacing/>
        <w:jc w:val="center"/>
        <w:rPr>
          <w:rFonts w:ascii="Times" w:hAnsi="Times" w:cs="Times"/>
          <w:b/>
          <w:bCs/>
          <w:color w:val="000000"/>
          <w:sz w:val="28"/>
          <w:szCs w:val="24"/>
        </w:rPr>
      </w:pPr>
      <w:r w:rsidRPr="008E0072">
        <w:rPr>
          <w:rFonts w:ascii="Times" w:hAnsi="Times" w:cs="Times"/>
          <w:b/>
          <w:bCs/>
          <w:color w:val="000000"/>
          <w:sz w:val="28"/>
          <w:szCs w:val="24"/>
        </w:rPr>
        <w:lastRenderedPageBreak/>
        <w:t>ABSTRACT</w:t>
      </w:r>
    </w:p>
    <w:p w14:paraId="3224D493" w14:textId="77777777" w:rsidR="008E0072" w:rsidRPr="008E0072" w:rsidRDefault="008E0072" w:rsidP="008E0072">
      <w:pPr>
        <w:spacing w:line="360" w:lineRule="atLeast"/>
        <w:contextualSpacing/>
        <w:jc w:val="center"/>
        <w:rPr>
          <w:rFonts w:ascii="Times" w:hAnsi="Times" w:cs="Times"/>
          <w:bCs/>
          <w:color w:val="000000"/>
          <w:sz w:val="28"/>
          <w:szCs w:val="24"/>
        </w:rPr>
      </w:pPr>
      <w:proofErr w:type="spellStart"/>
      <w:r w:rsidRPr="008E0072">
        <w:rPr>
          <w:rFonts w:ascii="Times" w:hAnsi="Times" w:cs="Times"/>
          <w:bCs/>
          <w:color w:val="000000"/>
          <w:sz w:val="28"/>
          <w:szCs w:val="24"/>
        </w:rPr>
        <w:t>Mazour</w:t>
      </w:r>
      <w:proofErr w:type="spellEnd"/>
      <w:r w:rsidRPr="008E0072">
        <w:rPr>
          <w:rFonts w:ascii="Times" w:hAnsi="Times" w:cs="Times"/>
          <w:bCs/>
          <w:color w:val="000000"/>
          <w:sz w:val="28"/>
          <w:szCs w:val="24"/>
        </w:rPr>
        <w:t xml:space="preserve"> Christina</w:t>
      </w:r>
    </w:p>
    <w:p w14:paraId="49FBD37C" w14:textId="77777777" w:rsidR="008E0072" w:rsidRPr="008E0072" w:rsidRDefault="008E0072" w:rsidP="008E0072">
      <w:pPr>
        <w:spacing w:line="360" w:lineRule="atLeast"/>
        <w:contextualSpacing/>
        <w:jc w:val="center"/>
        <w:rPr>
          <w:rFonts w:ascii="Times" w:hAnsi="Times" w:cs="Times"/>
          <w:bCs/>
          <w:color w:val="000000"/>
          <w:sz w:val="28"/>
          <w:szCs w:val="24"/>
        </w:rPr>
      </w:pPr>
    </w:p>
    <w:p w14:paraId="5CED0BD8" w14:textId="77777777" w:rsidR="008E0072" w:rsidRPr="008E0072" w:rsidRDefault="008E0072" w:rsidP="008E0072">
      <w:pPr>
        <w:spacing w:line="360" w:lineRule="atLeast"/>
        <w:contextualSpacing/>
        <w:jc w:val="center"/>
        <w:rPr>
          <w:rFonts w:ascii="Times" w:hAnsi="Times" w:cs="Times"/>
          <w:b/>
          <w:bCs/>
          <w:color w:val="000000"/>
          <w:sz w:val="28"/>
          <w:szCs w:val="24"/>
        </w:rPr>
      </w:pPr>
      <w:r w:rsidRPr="008E0072">
        <w:rPr>
          <w:rFonts w:ascii="Times" w:hAnsi="Times" w:cs="Times"/>
          <w:b/>
          <w:bCs/>
          <w:color w:val="000000"/>
          <w:sz w:val="28"/>
          <w:szCs w:val="24"/>
        </w:rPr>
        <w:t>STATUS OF A WOMAN ARTIST IN EUROPEAN CULTURE OF THE XVI-XVIII CENTURIES</w:t>
      </w:r>
    </w:p>
    <w:p w14:paraId="0CEC4878"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Topic</w:t>
      </w:r>
      <w:r w:rsidRPr="008E0072">
        <w:rPr>
          <w:rFonts w:ascii="Times" w:hAnsi="Times" w:cs="Times"/>
          <w:bCs/>
          <w:color w:val="000000"/>
          <w:sz w:val="28"/>
          <w:szCs w:val="24"/>
        </w:rPr>
        <w:t>: The status of a female artist in European culture of the 16th-18th centuries.</w:t>
      </w:r>
    </w:p>
    <w:p w14:paraId="5FA4E5C1"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Key words</w:t>
      </w:r>
      <w:r w:rsidRPr="008E0072">
        <w:rPr>
          <w:rFonts w:ascii="Times" w:hAnsi="Times" w:cs="Times"/>
          <w:bCs/>
          <w:color w:val="000000"/>
          <w:sz w:val="28"/>
          <w:szCs w:val="24"/>
        </w:rPr>
        <w:t xml:space="preserve">: female artists; women; gender; </w:t>
      </w:r>
      <w:proofErr w:type="spellStart"/>
      <w:r w:rsidRPr="008E0072">
        <w:rPr>
          <w:rFonts w:ascii="Times" w:hAnsi="Times" w:cs="Times"/>
          <w:bCs/>
          <w:color w:val="000000"/>
          <w:sz w:val="28"/>
          <w:szCs w:val="24"/>
        </w:rPr>
        <w:t>Sofonisba</w:t>
      </w:r>
      <w:proofErr w:type="spellEnd"/>
      <w:r w:rsidRPr="008E0072">
        <w:rPr>
          <w:rFonts w:ascii="Times" w:hAnsi="Times" w:cs="Times"/>
          <w:bCs/>
          <w:color w:val="000000"/>
          <w:sz w:val="28"/>
          <w:szCs w:val="24"/>
        </w:rPr>
        <w:t xml:space="preserve"> Anguissola; Artemisia Gentileschi; Angelika </w:t>
      </w:r>
      <w:proofErr w:type="spellStart"/>
      <w:r w:rsidRPr="008E0072">
        <w:rPr>
          <w:rFonts w:ascii="Times" w:hAnsi="Times" w:cs="Times"/>
          <w:bCs/>
          <w:color w:val="000000"/>
          <w:sz w:val="28"/>
          <w:szCs w:val="24"/>
        </w:rPr>
        <w:t>Kaufamn</w:t>
      </w:r>
      <w:proofErr w:type="spellEnd"/>
      <w:r w:rsidRPr="008E0072">
        <w:rPr>
          <w:rFonts w:ascii="Times" w:hAnsi="Times" w:cs="Times"/>
          <w:bCs/>
          <w:color w:val="000000"/>
          <w:sz w:val="28"/>
          <w:szCs w:val="24"/>
        </w:rPr>
        <w:t xml:space="preserve">; feminism; self-portrait with muses; Penelope at the loom; Ariadne abandoned by Theseus; Cornelia with children; Judith beheading Holofernes; Susanna and the elders; Lucrezia; Cleopatra; self-portrait in the form of an allegory of painting; portrait of a nun; the artist's sisters Lucia, Minerva and Europe play chess; self-portrait at the easel; self-portrait with painter Bernardino </w:t>
      </w:r>
      <w:proofErr w:type="spellStart"/>
      <w:r w:rsidRPr="008E0072">
        <w:rPr>
          <w:rFonts w:ascii="Times" w:hAnsi="Times" w:cs="Times"/>
          <w:bCs/>
          <w:color w:val="000000"/>
          <w:sz w:val="28"/>
          <w:szCs w:val="24"/>
        </w:rPr>
        <w:t>Campi</w:t>
      </w:r>
      <w:proofErr w:type="spellEnd"/>
      <w:r w:rsidRPr="008E0072">
        <w:rPr>
          <w:rFonts w:ascii="Times" w:hAnsi="Times" w:cs="Times"/>
          <w:bCs/>
          <w:color w:val="000000"/>
          <w:sz w:val="28"/>
          <w:szCs w:val="24"/>
        </w:rPr>
        <w:t>; self-portrait.</w:t>
      </w:r>
    </w:p>
    <w:p w14:paraId="540F05DD"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Relevance</w:t>
      </w:r>
      <w:r w:rsidRPr="008E0072">
        <w:rPr>
          <w:rFonts w:ascii="Times" w:hAnsi="Times" w:cs="Times"/>
          <w:bCs/>
          <w:color w:val="000000"/>
          <w:sz w:val="28"/>
          <w:szCs w:val="24"/>
        </w:rPr>
        <w:t>:</w:t>
      </w:r>
    </w:p>
    <w:p w14:paraId="5F60C693"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Cs/>
          <w:color w:val="000000"/>
          <w:sz w:val="28"/>
          <w:szCs w:val="24"/>
        </w:rPr>
        <w:t>This topic is relevant from a feminist point of view, because it is difficult for women to achieve success in the world of art, as in any other field - in our time, probably, it is no longer the same as in the 16-18 centuries. In the masculine sphere, women in their writings share the problems and aspirations that affect the lives of all women in our society. But besides the fact that they had a hard time, many of the artists were forgotten or for a long time were not recognized as full-fledged people of art.</w:t>
      </w:r>
    </w:p>
    <w:p w14:paraId="1EAEE6B2"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The purpose of the thesis</w:t>
      </w:r>
      <w:r w:rsidRPr="008E0072">
        <w:rPr>
          <w:rFonts w:ascii="Times" w:hAnsi="Times" w:cs="Times"/>
          <w:bCs/>
          <w:color w:val="000000"/>
          <w:sz w:val="28"/>
          <w:szCs w:val="24"/>
        </w:rPr>
        <w:t xml:space="preserve"> is to trace the evolution of the status of women artists in European culture of the 16th-18th centuries.</w:t>
      </w:r>
    </w:p>
    <w:p w14:paraId="36D506B8"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The subject of the work</w:t>
      </w:r>
      <w:r w:rsidRPr="008E0072">
        <w:rPr>
          <w:rFonts w:ascii="Times" w:hAnsi="Times" w:cs="Times"/>
          <w:bCs/>
          <w:color w:val="000000"/>
          <w:sz w:val="28"/>
          <w:szCs w:val="24"/>
        </w:rPr>
        <w:t xml:space="preserve"> is the evolution of the work of selected artists: </w:t>
      </w:r>
      <w:proofErr w:type="spellStart"/>
      <w:r w:rsidRPr="008E0072">
        <w:rPr>
          <w:rFonts w:ascii="Times" w:hAnsi="Times" w:cs="Times"/>
          <w:bCs/>
          <w:color w:val="000000"/>
          <w:sz w:val="28"/>
          <w:szCs w:val="24"/>
        </w:rPr>
        <w:t>Sofonisba</w:t>
      </w:r>
      <w:proofErr w:type="spellEnd"/>
      <w:r w:rsidRPr="008E0072">
        <w:rPr>
          <w:rFonts w:ascii="Times" w:hAnsi="Times" w:cs="Times"/>
          <w:bCs/>
          <w:color w:val="000000"/>
          <w:sz w:val="28"/>
          <w:szCs w:val="24"/>
        </w:rPr>
        <w:t xml:space="preserve"> Anguissola, Artemisia Gentileschi and Angelika Kaufman.</w:t>
      </w:r>
    </w:p>
    <w:p w14:paraId="256F8255"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The methodological basis of the thesis</w:t>
      </w:r>
      <w:r w:rsidRPr="008E0072">
        <w:rPr>
          <w:rFonts w:ascii="Times" w:hAnsi="Times" w:cs="Times"/>
          <w:bCs/>
          <w:color w:val="000000"/>
          <w:sz w:val="28"/>
          <w:szCs w:val="24"/>
        </w:rPr>
        <w:t xml:space="preserve"> is an integrated approach to the study of the life and work of artists of the 16th - 18th centuries, the principles of objectivity, historicism, the method of observation, analysis of the main sources and literature, generalization, comparative method and abstraction, synthesis, as well as the historical approach and the dialectical method are also used. </w:t>
      </w:r>
    </w:p>
    <w:p w14:paraId="41E7C747"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As a result of the study</w:t>
      </w:r>
      <w:r w:rsidRPr="008E0072">
        <w:rPr>
          <w:rFonts w:ascii="Times" w:hAnsi="Times" w:cs="Times"/>
          <w:bCs/>
          <w:color w:val="000000"/>
          <w:sz w:val="28"/>
          <w:szCs w:val="24"/>
        </w:rPr>
        <w:t>, conclusions were drawn about what was the position of women in society and what difficulties they had to go through in order to achieve a vocation, not only in the field of arts, but also in society. This was done on the example of selected artists, whose work and life were considered.</w:t>
      </w:r>
    </w:p>
    <w:p w14:paraId="73D4C4CF" w14:textId="77777777" w:rsidR="008E0072" w:rsidRPr="008E0072" w:rsidRDefault="008E0072" w:rsidP="00A85A76">
      <w:pPr>
        <w:spacing w:line="360" w:lineRule="atLeast"/>
        <w:ind w:firstLine="709"/>
        <w:contextualSpacing/>
        <w:jc w:val="both"/>
        <w:rPr>
          <w:rFonts w:ascii="Times" w:hAnsi="Times" w:cs="Times"/>
          <w:bCs/>
          <w:color w:val="000000"/>
          <w:sz w:val="28"/>
          <w:szCs w:val="24"/>
        </w:rPr>
      </w:pPr>
      <w:r w:rsidRPr="008E0072">
        <w:rPr>
          <w:rFonts w:ascii="Times" w:hAnsi="Times" w:cs="Times"/>
          <w:b/>
          <w:bCs/>
          <w:color w:val="000000"/>
          <w:sz w:val="28"/>
          <w:szCs w:val="24"/>
        </w:rPr>
        <w:t>The structure and volume of the thesis</w:t>
      </w:r>
      <w:r w:rsidRPr="008E0072">
        <w:rPr>
          <w:rFonts w:ascii="Times" w:hAnsi="Times" w:cs="Times"/>
          <w:bCs/>
          <w:color w:val="000000"/>
          <w:sz w:val="28"/>
          <w:szCs w:val="24"/>
        </w:rPr>
        <w:t xml:space="preserve">. The thesis consists of an introduction, four chapters, a conclusion, a list of references and references, and applications. The total amount of work - 77 pages. Of these: a list of sources and literature - 3 pages (40 </w:t>
      </w:r>
      <w:r w:rsidRPr="008E0072">
        <w:rPr>
          <w:rFonts w:ascii="Times" w:hAnsi="Times" w:cs="Times"/>
          <w:bCs/>
          <w:color w:val="000000"/>
          <w:sz w:val="28"/>
          <w:szCs w:val="24"/>
        </w:rPr>
        <w:lastRenderedPageBreak/>
        <w:t>titles in total), applications - 12 pages, the abstract is written in Belarusian, Russian and English.</w:t>
      </w:r>
    </w:p>
    <w:p w14:paraId="448F271E" w14:textId="77777777" w:rsidR="008E0072" w:rsidRPr="008E0072" w:rsidRDefault="008E0072" w:rsidP="008E0072">
      <w:pPr>
        <w:spacing w:line="360" w:lineRule="atLeast"/>
        <w:contextualSpacing/>
        <w:jc w:val="both"/>
        <w:rPr>
          <w:rFonts w:ascii="Times" w:hAnsi="Times" w:cs="Times"/>
          <w:bCs/>
          <w:color w:val="000000"/>
          <w:sz w:val="28"/>
          <w:szCs w:val="24"/>
        </w:rPr>
      </w:pPr>
    </w:p>
    <w:p w14:paraId="42DC95B8" w14:textId="77777777" w:rsidR="008B4EF6" w:rsidRPr="008E0072" w:rsidRDefault="008B4EF6">
      <w:pPr>
        <w:rPr>
          <w:sz w:val="28"/>
          <w:szCs w:val="24"/>
        </w:rPr>
      </w:pPr>
    </w:p>
    <w:sectPr w:rsidR="008B4EF6" w:rsidRPr="008E00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72"/>
    <w:rsid w:val="008B4EF6"/>
    <w:rsid w:val="008E0072"/>
    <w:rsid w:val="00A8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CB06"/>
  <w15:chartTrackingRefBased/>
  <w15:docId w15:val="{B8D55B7F-4239-4D5C-89EB-9891A875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Мазур</dc:creator>
  <cp:keywords/>
  <dc:description/>
  <cp:lastModifiedBy>Danil Yarmolchik</cp:lastModifiedBy>
  <cp:revision>2</cp:revision>
  <dcterms:created xsi:type="dcterms:W3CDTF">2022-06-14T19:17:00Z</dcterms:created>
  <dcterms:modified xsi:type="dcterms:W3CDTF">2022-06-14T19:17:00Z</dcterms:modified>
</cp:coreProperties>
</file>