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B5F47" w14:textId="77777777" w:rsidR="006A3AD0" w:rsidRPr="00931324" w:rsidRDefault="006A3AD0" w:rsidP="00931324">
      <w:pPr>
        <w:pStyle w:val="1"/>
        <w:spacing w:line="257" w:lineRule="auto"/>
        <w:jc w:val="center"/>
        <w:rPr>
          <w:rFonts w:ascii="Times New Roman" w:hAnsi="Times New Roman" w:cs="Times New Roman"/>
          <w:b/>
          <w:color w:val="auto"/>
        </w:rPr>
      </w:pPr>
      <w:bookmarkStart w:id="0" w:name="_Toc101643490"/>
      <w:r w:rsidRPr="00931324">
        <w:rPr>
          <w:rFonts w:ascii="Times New Roman" w:hAnsi="Times New Roman" w:cs="Times New Roman"/>
          <w:b/>
          <w:color w:val="auto"/>
        </w:rPr>
        <w:t>РЕФЕРАТ</w:t>
      </w:r>
      <w:bookmarkEnd w:id="0"/>
    </w:p>
    <w:p w14:paraId="78EB0AE6" w14:textId="70513A5E" w:rsidR="006A3AD0" w:rsidRDefault="006A3AD0" w:rsidP="00931324">
      <w:pPr>
        <w:spacing w:before="240" w:line="257" w:lineRule="auto"/>
        <w:jc w:val="center"/>
        <w:rPr>
          <w:rFonts w:ascii="Times New Roman" w:hAnsi="Times New Roman" w:cs="Times New Roman"/>
          <w:sz w:val="28"/>
        </w:rPr>
      </w:pPr>
      <w:r>
        <w:rPr>
          <w:rFonts w:ascii="Times New Roman" w:hAnsi="Times New Roman" w:cs="Times New Roman"/>
          <w:sz w:val="28"/>
        </w:rPr>
        <w:t>Бойко Валерии Вячеславовны</w:t>
      </w:r>
    </w:p>
    <w:p w14:paraId="6C0E0F7D" w14:textId="77777777" w:rsidR="006A3AD0" w:rsidRDefault="006A3AD0" w:rsidP="00931324">
      <w:pPr>
        <w:spacing w:before="240" w:line="257" w:lineRule="auto"/>
        <w:jc w:val="center"/>
        <w:rPr>
          <w:rFonts w:ascii="Times New Roman" w:hAnsi="Times New Roman" w:cs="Times New Roman"/>
          <w:b/>
          <w:bCs/>
          <w:sz w:val="28"/>
          <w:szCs w:val="28"/>
        </w:rPr>
      </w:pPr>
      <w:r w:rsidRPr="00A5714C">
        <w:rPr>
          <w:rFonts w:ascii="Times New Roman" w:hAnsi="Times New Roman" w:cs="Times New Roman"/>
          <w:b/>
          <w:bCs/>
          <w:sz w:val="28"/>
          <w:szCs w:val="28"/>
        </w:rPr>
        <w:t>Эволюц</w:t>
      </w:r>
      <w:r>
        <w:rPr>
          <w:rFonts w:ascii="Times New Roman" w:hAnsi="Times New Roman" w:cs="Times New Roman"/>
          <w:b/>
          <w:bCs/>
          <w:sz w:val="28"/>
          <w:szCs w:val="28"/>
        </w:rPr>
        <w:t>ия женского городского костюма в Западной Европе во второй п</w:t>
      </w:r>
      <w:r w:rsidRPr="00A5714C">
        <w:rPr>
          <w:rFonts w:ascii="Times New Roman" w:hAnsi="Times New Roman" w:cs="Times New Roman"/>
          <w:b/>
          <w:bCs/>
          <w:sz w:val="28"/>
          <w:szCs w:val="28"/>
        </w:rPr>
        <w:t>оловине XX</w:t>
      </w:r>
      <w:r>
        <w:rPr>
          <w:rFonts w:ascii="Times New Roman" w:hAnsi="Times New Roman" w:cs="Times New Roman"/>
          <w:b/>
          <w:bCs/>
          <w:sz w:val="28"/>
          <w:szCs w:val="28"/>
        </w:rPr>
        <w:t xml:space="preserve"> в</w:t>
      </w:r>
      <w:r w:rsidRPr="00A5714C">
        <w:rPr>
          <w:rFonts w:ascii="Times New Roman" w:hAnsi="Times New Roman" w:cs="Times New Roman"/>
          <w:b/>
          <w:bCs/>
          <w:sz w:val="28"/>
          <w:szCs w:val="28"/>
        </w:rPr>
        <w:t>ека</w:t>
      </w:r>
    </w:p>
    <w:p w14:paraId="72752B03" w14:textId="77777777" w:rsidR="006A3AD0" w:rsidRPr="006962F1" w:rsidRDefault="006A3AD0" w:rsidP="006A3AD0">
      <w:pPr>
        <w:spacing w:after="0" w:line="360" w:lineRule="exact"/>
        <w:ind w:firstLine="709"/>
        <w:jc w:val="both"/>
        <w:rPr>
          <w:rFonts w:ascii="Times New Roman" w:hAnsi="Times New Roman" w:cs="Times New Roman"/>
          <w:sz w:val="28"/>
        </w:rPr>
      </w:pPr>
      <w:r w:rsidRPr="006962F1">
        <w:rPr>
          <w:rFonts w:ascii="Times New Roman" w:hAnsi="Times New Roman" w:cs="Times New Roman"/>
          <w:b/>
          <w:i/>
          <w:sz w:val="28"/>
        </w:rPr>
        <w:t>Ключевые понятия</w:t>
      </w:r>
      <w:r w:rsidRPr="006962F1">
        <w:rPr>
          <w:rFonts w:ascii="Times New Roman" w:hAnsi="Times New Roman" w:cs="Times New Roman"/>
          <w:sz w:val="28"/>
        </w:rPr>
        <w:t>: женский костюм; мода; стиль; силуэ</w:t>
      </w:r>
      <w:r>
        <w:rPr>
          <w:rFonts w:ascii="Times New Roman" w:hAnsi="Times New Roman" w:cs="Times New Roman"/>
          <w:sz w:val="28"/>
        </w:rPr>
        <w:t xml:space="preserve">т; модель; дом мод; дизайнер. </w:t>
      </w:r>
    </w:p>
    <w:p w14:paraId="140014FE" w14:textId="77777777" w:rsidR="006A3AD0" w:rsidRPr="006962F1" w:rsidRDefault="006A3AD0" w:rsidP="006A3AD0">
      <w:pPr>
        <w:spacing w:after="0" w:line="360" w:lineRule="exact"/>
        <w:ind w:firstLine="709"/>
        <w:jc w:val="both"/>
        <w:rPr>
          <w:rFonts w:ascii="Times New Roman" w:hAnsi="Times New Roman" w:cs="Times New Roman"/>
          <w:sz w:val="28"/>
        </w:rPr>
      </w:pPr>
      <w:r w:rsidRPr="006962F1">
        <w:rPr>
          <w:rFonts w:ascii="Times New Roman" w:hAnsi="Times New Roman" w:cs="Times New Roman"/>
          <w:b/>
          <w:i/>
          <w:sz w:val="28"/>
        </w:rPr>
        <w:t>Объект исследования</w:t>
      </w:r>
      <w:r>
        <w:rPr>
          <w:rFonts w:ascii="Times New Roman" w:hAnsi="Times New Roman" w:cs="Times New Roman"/>
          <w:sz w:val="28"/>
        </w:rPr>
        <w:t>:</w:t>
      </w:r>
      <w:r w:rsidRPr="006962F1">
        <w:rPr>
          <w:rFonts w:ascii="Times New Roman" w:hAnsi="Times New Roman" w:cs="Times New Roman"/>
          <w:sz w:val="28"/>
        </w:rPr>
        <w:t xml:space="preserve"> женский городской костюм в Западной Европе.</w:t>
      </w:r>
    </w:p>
    <w:p w14:paraId="62321456" w14:textId="77777777" w:rsidR="006A3AD0" w:rsidRPr="006962F1" w:rsidRDefault="006A3AD0" w:rsidP="006A3AD0">
      <w:pPr>
        <w:spacing w:after="0" w:line="360" w:lineRule="exact"/>
        <w:ind w:firstLine="709"/>
        <w:jc w:val="both"/>
        <w:rPr>
          <w:rFonts w:ascii="Times New Roman" w:hAnsi="Times New Roman" w:cs="Times New Roman"/>
          <w:sz w:val="28"/>
        </w:rPr>
      </w:pPr>
      <w:r w:rsidRPr="006962F1">
        <w:rPr>
          <w:rFonts w:ascii="Times New Roman" w:hAnsi="Times New Roman" w:cs="Times New Roman"/>
          <w:b/>
          <w:i/>
          <w:sz w:val="28"/>
        </w:rPr>
        <w:t>Предмет исследования</w:t>
      </w:r>
      <w:r>
        <w:rPr>
          <w:rFonts w:ascii="Times New Roman" w:hAnsi="Times New Roman" w:cs="Times New Roman"/>
          <w:sz w:val="28"/>
        </w:rPr>
        <w:t xml:space="preserve">: </w:t>
      </w:r>
      <w:r w:rsidRPr="006962F1">
        <w:rPr>
          <w:rFonts w:ascii="Times New Roman" w:hAnsi="Times New Roman" w:cs="Times New Roman"/>
          <w:sz w:val="28"/>
        </w:rPr>
        <w:t>эволюция женского городского костюма в Западной Европе во второй половине XX века.</w:t>
      </w:r>
    </w:p>
    <w:p w14:paraId="36430CB2" w14:textId="77777777" w:rsidR="006A3AD0" w:rsidRPr="006962F1" w:rsidRDefault="006A3AD0" w:rsidP="006A3AD0">
      <w:pPr>
        <w:spacing w:after="0" w:line="360" w:lineRule="exact"/>
        <w:ind w:firstLine="709"/>
        <w:jc w:val="both"/>
        <w:rPr>
          <w:rFonts w:ascii="Times New Roman" w:hAnsi="Times New Roman" w:cs="Times New Roman"/>
          <w:sz w:val="28"/>
        </w:rPr>
      </w:pPr>
      <w:r w:rsidRPr="006962F1">
        <w:rPr>
          <w:rFonts w:ascii="Times New Roman" w:hAnsi="Times New Roman" w:cs="Times New Roman"/>
          <w:b/>
          <w:i/>
          <w:sz w:val="28"/>
        </w:rPr>
        <w:t>Цель работы</w:t>
      </w:r>
      <w:r>
        <w:rPr>
          <w:rFonts w:ascii="Times New Roman" w:hAnsi="Times New Roman" w:cs="Times New Roman"/>
          <w:sz w:val="28"/>
        </w:rPr>
        <w:t>:</w:t>
      </w:r>
      <w:r w:rsidRPr="006962F1">
        <w:rPr>
          <w:rFonts w:ascii="Times New Roman" w:hAnsi="Times New Roman" w:cs="Times New Roman"/>
          <w:sz w:val="28"/>
        </w:rPr>
        <w:t xml:space="preserve"> </w:t>
      </w:r>
      <w:r>
        <w:rPr>
          <w:rFonts w:ascii="Times New Roman" w:hAnsi="Times New Roman" w:cs="Times New Roman"/>
          <w:sz w:val="28"/>
        </w:rPr>
        <w:t>выявить особенности эволюции</w:t>
      </w:r>
      <w:r w:rsidRPr="006962F1">
        <w:rPr>
          <w:rFonts w:ascii="Times New Roman" w:hAnsi="Times New Roman" w:cs="Times New Roman"/>
          <w:sz w:val="28"/>
        </w:rPr>
        <w:t xml:space="preserve"> женского городского костюма в Западной Европе во второй половине XX века.</w:t>
      </w:r>
    </w:p>
    <w:p w14:paraId="454AE041" w14:textId="77777777" w:rsidR="00931324" w:rsidRDefault="00931324" w:rsidP="00931324">
      <w:pPr>
        <w:tabs>
          <w:tab w:val="center" w:pos="5173"/>
        </w:tabs>
        <w:spacing w:after="0" w:line="360" w:lineRule="exact"/>
        <w:ind w:firstLine="709"/>
        <w:jc w:val="both"/>
        <w:rPr>
          <w:rFonts w:ascii="Times New Roman" w:hAnsi="Times New Roman" w:cs="Times New Roman"/>
          <w:sz w:val="28"/>
        </w:rPr>
      </w:pPr>
      <w:r>
        <w:rPr>
          <w:rFonts w:ascii="Times New Roman" w:hAnsi="Times New Roman" w:cs="Times New Roman"/>
          <w:b/>
          <w:sz w:val="28"/>
        </w:rPr>
        <w:t xml:space="preserve">Актуальностью </w:t>
      </w:r>
      <w:r>
        <w:rPr>
          <w:rFonts w:ascii="Times New Roman" w:hAnsi="Times New Roman" w:cs="Times New Roman"/>
          <w:sz w:val="28"/>
        </w:rPr>
        <w:t xml:space="preserve">исследования является важность костюма для раскрытия социокультурного контекста эпохи. Мода является одним из самых широко известных феноменов социальной жизни, который отражает настроение общества. </w:t>
      </w:r>
      <w:r w:rsidRPr="00EC0C9F">
        <w:rPr>
          <w:rFonts w:ascii="Times New Roman" w:hAnsi="Times New Roman" w:cs="Times New Roman"/>
          <w:sz w:val="28"/>
        </w:rPr>
        <w:t>Изменения моды могут быть очень резкими или малозаметными, но знание этих изменений и понимание их составляет подлинное знание костюма, позволяет правильно передать эпоху в ее разнообразии</w:t>
      </w:r>
      <w:r>
        <w:rPr>
          <w:rFonts w:ascii="Times New Roman" w:hAnsi="Times New Roman" w:cs="Times New Roman"/>
          <w:sz w:val="28"/>
        </w:rPr>
        <w:t>.</w:t>
      </w:r>
    </w:p>
    <w:p w14:paraId="648A046A" w14:textId="77777777" w:rsidR="00931324" w:rsidRDefault="00931324" w:rsidP="00931324">
      <w:pPr>
        <w:tabs>
          <w:tab w:val="center" w:pos="5173"/>
        </w:tabs>
        <w:spacing w:after="0" w:line="360" w:lineRule="exact"/>
        <w:ind w:firstLine="709"/>
        <w:jc w:val="both"/>
        <w:rPr>
          <w:rFonts w:ascii="Times New Roman" w:hAnsi="Times New Roman" w:cs="Times New Roman"/>
          <w:sz w:val="28"/>
        </w:rPr>
      </w:pPr>
      <w:r w:rsidRPr="006962F1">
        <w:rPr>
          <w:rFonts w:ascii="Times New Roman" w:hAnsi="Times New Roman" w:cs="Times New Roman"/>
          <w:sz w:val="28"/>
        </w:rPr>
        <w:t>Областью возможного практического применения является использование результатов работы для дальнейшего исследования темы в иных географических рамках. Также данная работа позволяет на</w:t>
      </w:r>
      <w:r>
        <w:rPr>
          <w:rFonts w:ascii="Times New Roman" w:hAnsi="Times New Roman" w:cs="Times New Roman"/>
          <w:sz w:val="28"/>
        </w:rPr>
        <w:t xml:space="preserve"> её </w:t>
      </w:r>
      <w:r w:rsidRPr="006962F1">
        <w:rPr>
          <w:rFonts w:ascii="Times New Roman" w:hAnsi="Times New Roman" w:cs="Times New Roman"/>
          <w:sz w:val="28"/>
        </w:rPr>
        <w:t>основе составлять отдельные выставки и целые части экспозиций, может иметь практическое применение в сфере исторической реконструкции, при разработке анимационных программ в туризме.</w:t>
      </w:r>
    </w:p>
    <w:p w14:paraId="1DD83871" w14:textId="77777777" w:rsidR="00931324" w:rsidRPr="005C6839" w:rsidRDefault="00931324" w:rsidP="00931324">
      <w:pPr>
        <w:spacing w:after="0" w:line="360" w:lineRule="exact"/>
        <w:ind w:firstLine="709"/>
        <w:jc w:val="both"/>
        <w:rPr>
          <w:rFonts w:ascii="Times New Roman" w:hAnsi="Times New Roman" w:cs="Times New Roman"/>
          <w:sz w:val="28"/>
        </w:rPr>
      </w:pPr>
      <w:r>
        <w:rPr>
          <w:rFonts w:ascii="Times New Roman" w:hAnsi="Times New Roman" w:cs="Times New Roman"/>
          <w:b/>
          <w:sz w:val="28"/>
        </w:rPr>
        <w:t xml:space="preserve">Теоретико-методологической основой </w:t>
      </w:r>
      <w:r>
        <w:rPr>
          <w:rFonts w:ascii="Times New Roman" w:hAnsi="Times New Roman" w:cs="Times New Roman"/>
          <w:sz w:val="28"/>
        </w:rPr>
        <w:t xml:space="preserve">дипломной работы является </w:t>
      </w:r>
      <w:r>
        <w:rPr>
          <w:rFonts w:ascii="Times New Roman" w:hAnsi="Times New Roman"/>
          <w:sz w:val="28"/>
        </w:rPr>
        <w:t>использование общенаучных и специально-исторических методов исследования.</w:t>
      </w:r>
    </w:p>
    <w:p w14:paraId="0AFA0A0A" w14:textId="77777777" w:rsidR="00931324" w:rsidRDefault="00931324" w:rsidP="00931324">
      <w:pPr>
        <w:spacing w:after="0" w:line="360" w:lineRule="exact"/>
        <w:ind w:firstLine="709"/>
        <w:jc w:val="both"/>
        <w:rPr>
          <w:rFonts w:ascii="Times New Roman" w:hAnsi="Times New Roman" w:cs="Times New Roman"/>
          <w:sz w:val="28"/>
        </w:rPr>
      </w:pPr>
      <w:r w:rsidRPr="005C6839">
        <w:rPr>
          <w:rFonts w:ascii="Times New Roman" w:hAnsi="Times New Roman" w:cs="Times New Roman"/>
          <w:b/>
          <w:sz w:val="28"/>
        </w:rPr>
        <w:t>В результате проведенного исследования</w:t>
      </w:r>
      <w:r>
        <w:rPr>
          <w:rFonts w:ascii="Times New Roman" w:hAnsi="Times New Roman" w:cs="Times New Roman"/>
          <w:sz w:val="28"/>
        </w:rPr>
        <w:t xml:space="preserve"> была</w:t>
      </w:r>
      <w:r w:rsidRPr="006962F1">
        <w:rPr>
          <w:rFonts w:ascii="Times New Roman" w:hAnsi="Times New Roman" w:cs="Times New Roman"/>
          <w:sz w:val="28"/>
        </w:rPr>
        <w:t xml:space="preserve"> дана характеристика ж</w:t>
      </w:r>
      <w:r>
        <w:rPr>
          <w:rFonts w:ascii="Times New Roman" w:hAnsi="Times New Roman" w:cs="Times New Roman"/>
          <w:sz w:val="28"/>
        </w:rPr>
        <w:t>енского городского костюма 1950-</w:t>
      </w:r>
      <w:r w:rsidRPr="006962F1">
        <w:rPr>
          <w:rFonts w:ascii="Times New Roman" w:hAnsi="Times New Roman" w:cs="Times New Roman"/>
          <w:sz w:val="28"/>
        </w:rPr>
        <w:t>19</w:t>
      </w:r>
      <w:r>
        <w:rPr>
          <w:rFonts w:ascii="Times New Roman" w:hAnsi="Times New Roman" w:cs="Times New Roman"/>
          <w:sz w:val="28"/>
        </w:rPr>
        <w:t>90-х</w:t>
      </w:r>
      <w:r w:rsidR="00D40B94">
        <w:rPr>
          <w:rFonts w:ascii="Times New Roman" w:hAnsi="Times New Roman" w:cs="Times New Roman"/>
          <w:sz w:val="28"/>
        </w:rPr>
        <w:t xml:space="preserve"> гг. в Западной Европе</w:t>
      </w:r>
      <w:r w:rsidRPr="006962F1">
        <w:rPr>
          <w:rFonts w:ascii="Times New Roman" w:hAnsi="Times New Roman" w:cs="Times New Roman"/>
          <w:sz w:val="28"/>
        </w:rPr>
        <w:t xml:space="preserve">. </w:t>
      </w:r>
      <w:r w:rsidR="004A2BA8">
        <w:rPr>
          <w:rFonts w:ascii="Times New Roman" w:hAnsi="Times New Roman" w:cs="Times New Roman"/>
          <w:sz w:val="28"/>
        </w:rPr>
        <w:t>Выявлены особенности его эволюции</w:t>
      </w:r>
      <w:r w:rsidRPr="006962F1">
        <w:rPr>
          <w:rFonts w:ascii="Times New Roman" w:hAnsi="Times New Roman" w:cs="Times New Roman"/>
          <w:sz w:val="28"/>
        </w:rPr>
        <w:t xml:space="preserve"> на протяжении изучаемого периода, описаны основные элементы женского костюма и проведено их сравнение по каждому </w:t>
      </w:r>
      <w:r>
        <w:rPr>
          <w:rFonts w:ascii="Times New Roman" w:hAnsi="Times New Roman" w:cs="Times New Roman"/>
          <w:sz w:val="28"/>
        </w:rPr>
        <w:t xml:space="preserve">десятилетию изучаемого периода. </w:t>
      </w:r>
      <w:r w:rsidRPr="006962F1">
        <w:rPr>
          <w:rFonts w:ascii="Times New Roman" w:hAnsi="Times New Roman" w:cs="Times New Roman"/>
          <w:sz w:val="28"/>
        </w:rPr>
        <w:t>Автор пришел к выводу, что развитие и тенденции костюма в первую очередь зависят от характера общественной жизни в тот или иной период, глобальных мировых событий и в некоторых случаях напрямую или косвенно от деятельности отдельных личностей.</w:t>
      </w:r>
    </w:p>
    <w:p w14:paraId="355FE3F2" w14:textId="77777777" w:rsidR="006A3AD0" w:rsidRDefault="006A3AD0" w:rsidP="00931324">
      <w:pPr>
        <w:spacing w:after="0" w:line="360" w:lineRule="exact"/>
        <w:ind w:firstLine="709"/>
        <w:jc w:val="both"/>
        <w:rPr>
          <w:rFonts w:ascii="Times New Roman" w:hAnsi="Times New Roman"/>
          <w:sz w:val="28"/>
        </w:rPr>
      </w:pPr>
      <w:r w:rsidRPr="00AB69A5">
        <w:rPr>
          <w:rFonts w:ascii="Times New Roman" w:hAnsi="Times New Roman"/>
          <w:b/>
          <w:i/>
          <w:sz w:val="28"/>
        </w:rPr>
        <w:t>Структура и объем</w:t>
      </w:r>
      <w:r w:rsidRPr="009908FD">
        <w:rPr>
          <w:rFonts w:ascii="Times New Roman" w:hAnsi="Times New Roman"/>
          <w:b/>
          <w:sz w:val="28"/>
        </w:rPr>
        <w:t xml:space="preserve"> </w:t>
      </w:r>
      <w:r w:rsidRPr="009908FD">
        <w:rPr>
          <w:rFonts w:ascii="Times New Roman" w:hAnsi="Times New Roman"/>
          <w:sz w:val="28"/>
        </w:rPr>
        <w:t>дипломной работы включает</w:t>
      </w:r>
      <w:r>
        <w:rPr>
          <w:rFonts w:ascii="Times New Roman" w:hAnsi="Times New Roman"/>
          <w:sz w:val="28"/>
        </w:rPr>
        <w:t xml:space="preserve"> три реферата на трёх языках (русс</w:t>
      </w:r>
      <w:r>
        <w:rPr>
          <w:rFonts w:ascii="Times New Roman" w:hAnsi="Times New Roman"/>
          <w:sz w:val="28"/>
          <w:lang w:val="be-BY"/>
        </w:rPr>
        <w:t>к</w:t>
      </w:r>
      <w:r>
        <w:rPr>
          <w:rFonts w:ascii="Times New Roman" w:hAnsi="Times New Roman"/>
          <w:sz w:val="28"/>
        </w:rPr>
        <w:t>ом, белорусском, английском), введение,</w:t>
      </w:r>
      <w:r w:rsidRPr="009908FD">
        <w:rPr>
          <w:rFonts w:ascii="Times New Roman" w:hAnsi="Times New Roman"/>
          <w:sz w:val="28"/>
        </w:rPr>
        <w:t xml:space="preserve"> </w:t>
      </w:r>
      <w:r>
        <w:rPr>
          <w:rFonts w:ascii="Times New Roman" w:hAnsi="Times New Roman"/>
          <w:sz w:val="28"/>
        </w:rPr>
        <w:t>три</w:t>
      </w:r>
      <w:r w:rsidRPr="009908FD">
        <w:rPr>
          <w:rFonts w:ascii="Times New Roman" w:hAnsi="Times New Roman"/>
          <w:sz w:val="28"/>
        </w:rPr>
        <w:t xml:space="preserve"> главы, заключение, список использованной литературы</w:t>
      </w:r>
      <w:r w:rsidR="008A0754">
        <w:rPr>
          <w:rFonts w:ascii="Times New Roman" w:hAnsi="Times New Roman"/>
          <w:sz w:val="28"/>
        </w:rPr>
        <w:t xml:space="preserve"> (9</w:t>
      </w:r>
      <w:r w:rsidR="008A0754" w:rsidRPr="001909B3">
        <w:rPr>
          <w:rFonts w:ascii="Times New Roman" w:hAnsi="Times New Roman"/>
          <w:sz w:val="28"/>
        </w:rPr>
        <w:t>9</w:t>
      </w:r>
      <w:r w:rsidRPr="00D67C8F">
        <w:rPr>
          <w:rFonts w:ascii="Times New Roman" w:hAnsi="Times New Roman"/>
          <w:sz w:val="28"/>
        </w:rPr>
        <w:t xml:space="preserve"> </w:t>
      </w:r>
      <w:r w:rsidR="008A0754">
        <w:rPr>
          <w:rFonts w:ascii="Times New Roman" w:hAnsi="Times New Roman"/>
          <w:sz w:val="28"/>
        </w:rPr>
        <w:t>наименований</w:t>
      </w:r>
      <w:r>
        <w:rPr>
          <w:rFonts w:ascii="Times New Roman" w:hAnsi="Times New Roman"/>
          <w:sz w:val="28"/>
        </w:rPr>
        <w:t>)</w:t>
      </w:r>
      <w:r>
        <w:rPr>
          <w:rFonts w:ascii="Times New Roman" w:hAnsi="Times New Roman"/>
          <w:sz w:val="28"/>
          <w:lang w:val="be-BY"/>
        </w:rPr>
        <w:t xml:space="preserve"> и</w:t>
      </w:r>
      <w:r w:rsidR="008A0754">
        <w:rPr>
          <w:rFonts w:ascii="Times New Roman" w:hAnsi="Times New Roman"/>
          <w:sz w:val="28"/>
        </w:rPr>
        <w:t xml:space="preserve"> приложение (15</w:t>
      </w:r>
      <w:r>
        <w:rPr>
          <w:rFonts w:ascii="Times New Roman" w:hAnsi="Times New Roman"/>
          <w:sz w:val="28"/>
        </w:rPr>
        <w:t xml:space="preserve"> иллюстраций). Об</w:t>
      </w:r>
      <w:r w:rsidR="008A0754">
        <w:rPr>
          <w:rFonts w:ascii="Times New Roman" w:hAnsi="Times New Roman"/>
          <w:sz w:val="28"/>
        </w:rPr>
        <w:t>щий объем дипломной работы – 111</w:t>
      </w:r>
      <w:r>
        <w:rPr>
          <w:rFonts w:ascii="Times New Roman" w:hAnsi="Times New Roman"/>
          <w:sz w:val="28"/>
        </w:rPr>
        <w:t xml:space="preserve"> страниц.</w:t>
      </w:r>
    </w:p>
    <w:p w14:paraId="3AB88B3D" w14:textId="77777777" w:rsidR="006A3AD0" w:rsidRDefault="006A3AD0" w:rsidP="006A3AD0">
      <w:pPr>
        <w:spacing w:line="259" w:lineRule="auto"/>
        <w:rPr>
          <w:rFonts w:ascii="Times New Roman" w:hAnsi="Times New Roman"/>
          <w:sz w:val="28"/>
        </w:rPr>
      </w:pPr>
      <w:r>
        <w:rPr>
          <w:rFonts w:ascii="Times New Roman" w:hAnsi="Times New Roman"/>
          <w:sz w:val="28"/>
        </w:rPr>
        <w:br w:type="page"/>
      </w:r>
    </w:p>
    <w:p w14:paraId="54C27235" w14:textId="77777777" w:rsidR="006A3AD0" w:rsidRPr="00931324" w:rsidRDefault="006A3AD0" w:rsidP="00931324">
      <w:pPr>
        <w:pStyle w:val="1"/>
        <w:jc w:val="center"/>
        <w:rPr>
          <w:rFonts w:ascii="Times New Roman" w:hAnsi="Times New Roman" w:cs="Times New Roman"/>
          <w:b/>
          <w:color w:val="auto"/>
        </w:rPr>
      </w:pPr>
      <w:bookmarkStart w:id="1" w:name="_Toc101643491"/>
      <w:r w:rsidRPr="00931324">
        <w:rPr>
          <w:rFonts w:ascii="Times New Roman" w:hAnsi="Times New Roman" w:cs="Times New Roman"/>
          <w:b/>
          <w:color w:val="auto"/>
        </w:rPr>
        <w:lastRenderedPageBreak/>
        <w:t>РЭФЕРАТ</w:t>
      </w:r>
      <w:bookmarkEnd w:id="1"/>
    </w:p>
    <w:p w14:paraId="42A44D4C" w14:textId="77777777" w:rsidR="006A3AD0" w:rsidRDefault="006A3AD0" w:rsidP="00B86C47">
      <w:pPr>
        <w:spacing w:before="240" w:after="0" w:line="360" w:lineRule="exact"/>
        <w:jc w:val="center"/>
        <w:rPr>
          <w:rFonts w:ascii="Times New Roman" w:hAnsi="Times New Roman" w:cs="Times New Roman"/>
          <w:sz w:val="28"/>
          <w:lang w:val="be-BY"/>
        </w:rPr>
      </w:pPr>
      <w:r>
        <w:rPr>
          <w:rFonts w:ascii="Times New Roman" w:hAnsi="Times New Roman" w:cs="Times New Roman"/>
          <w:sz w:val="28"/>
          <w:lang w:val="be-BY"/>
        </w:rPr>
        <w:t>Бойка Валерыі Вячаславаўны</w:t>
      </w:r>
    </w:p>
    <w:p w14:paraId="3436219F" w14:textId="77777777" w:rsidR="006A3AD0" w:rsidRDefault="006A3AD0" w:rsidP="00B86C47">
      <w:pPr>
        <w:spacing w:before="240" w:after="0" w:line="360" w:lineRule="exact"/>
        <w:jc w:val="center"/>
        <w:rPr>
          <w:rFonts w:ascii="Times New Roman" w:hAnsi="Times New Roman" w:cs="Times New Roman"/>
          <w:b/>
          <w:sz w:val="28"/>
          <w:lang w:val="be-BY"/>
        </w:rPr>
      </w:pPr>
      <w:r>
        <w:rPr>
          <w:rFonts w:ascii="Times New Roman" w:hAnsi="Times New Roman" w:cs="Times New Roman"/>
          <w:b/>
          <w:sz w:val="28"/>
          <w:lang w:val="be-BY"/>
        </w:rPr>
        <w:t xml:space="preserve">Эвалюцыя жаночага гарадскога касцюма ў Заходняй Еўропе ў другой палове </w:t>
      </w:r>
      <w:r>
        <w:rPr>
          <w:rFonts w:ascii="Times New Roman" w:hAnsi="Times New Roman" w:cs="Times New Roman"/>
          <w:b/>
          <w:sz w:val="28"/>
          <w:lang w:val="en-US"/>
        </w:rPr>
        <w:t>XX</w:t>
      </w:r>
      <w:r>
        <w:rPr>
          <w:rFonts w:ascii="Times New Roman" w:hAnsi="Times New Roman" w:cs="Times New Roman"/>
          <w:b/>
          <w:sz w:val="28"/>
          <w:lang w:val="be-BY"/>
        </w:rPr>
        <w:t xml:space="preserve"> стагоддзя</w:t>
      </w:r>
    </w:p>
    <w:p w14:paraId="1BB48F68" w14:textId="77777777" w:rsidR="006A3AD0" w:rsidRDefault="006A3AD0" w:rsidP="00931324">
      <w:pPr>
        <w:spacing w:before="240" w:after="0" w:line="360" w:lineRule="exact"/>
        <w:ind w:firstLine="709"/>
        <w:jc w:val="both"/>
        <w:rPr>
          <w:rFonts w:ascii="Times New Roman" w:hAnsi="Times New Roman" w:cs="Times New Roman"/>
          <w:sz w:val="28"/>
          <w:lang w:val="be-BY"/>
        </w:rPr>
      </w:pPr>
      <w:r w:rsidRPr="00D16F0E">
        <w:rPr>
          <w:rFonts w:ascii="Times New Roman" w:hAnsi="Times New Roman" w:cs="Times New Roman"/>
          <w:b/>
          <w:i/>
          <w:sz w:val="28"/>
          <w:lang w:val="be-BY"/>
        </w:rPr>
        <w:t>Ключавыя паняцці</w:t>
      </w:r>
      <w:r>
        <w:rPr>
          <w:rFonts w:ascii="Times New Roman" w:hAnsi="Times New Roman" w:cs="Times New Roman"/>
          <w:sz w:val="28"/>
          <w:lang w:val="be-BY"/>
        </w:rPr>
        <w:t>: жаночы касцюм; мода; стыль; сілуэт; мадэль; дом мод; дызайнер.</w:t>
      </w:r>
    </w:p>
    <w:p w14:paraId="78EE368F" w14:textId="77777777" w:rsidR="006A3AD0" w:rsidRDefault="006A3AD0" w:rsidP="006A3AD0">
      <w:pPr>
        <w:spacing w:after="0" w:line="360" w:lineRule="exact"/>
        <w:ind w:firstLine="709"/>
        <w:jc w:val="both"/>
        <w:rPr>
          <w:rFonts w:ascii="Times New Roman" w:hAnsi="Times New Roman" w:cs="Times New Roman"/>
          <w:sz w:val="28"/>
          <w:lang w:val="be-BY"/>
        </w:rPr>
      </w:pPr>
      <w:r w:rsidRPr="00D16F0E">
        <w:rPr>
          <w:rFonts w:ascii="Times New Roman" w:hAnsi="Times New Roman" w:cs="Times New Roman"/>
          <w:b/>
          <w:i/>
          <w:sz w:val="28"/>
          <w:lang w:val="be-BY"/>
        </w:rPr>
        <w:t>Аб’ект даследавання</w:t>
      </w:r>
      <w:r>
        <w:rPr>
          <w:rFonts w:ascii="Times New Roman" w:hAnsi="Times New Roman" w:cs="Times New Roman"/>
          <w:sz w:val="28"/>
          <w:lang w:val="be-BY"/>
        </w:rPr>
        <w:t>: жаночы гарадскі касцюм у Заходняй Еўропе.</w:t>
      </w:r>
    </w:p>
    <w:p w14:paraId="65B00B7A" w14:textId="77777777" w:rsidR="006A3AD0" w:rsidRDefault="006A3AD0" w:rsidP="006A3AD0">
      <w:pPr>
        <w:spacing w:after="0" w:line="360" w:lineRule="exact"/>
        <w:ind w:firstLine="709"/>
        <w:jc w:val="both"/>
        <w:rPr>
          <w:rFonts w:ascii="Times New Roman" w:hAnsi="Times New Roman" w:cs="Times New Roman"/>
          <w:sz w:val="28"/>
          <w:lang w:val="be-BY"/>
        </w:rPr>
      </w:pPr>
      <w:r w:rsidRPr="00D16F0E">
        <w:rPr>
          <w:rFonts w:ascii="Times New Roman" w:hAnsi="Times New Roman" w:cs="Times New Roman"/>
          <w:b/>
          <w:i/>
          <w:sz w:val="28"/>
          <w:lang w:val="be-BY"/>
        </w:rPr>
        <w:t>Прадмет даследавання</w:t>
      </w:r>
      <w:r>
        <w:rPr>
          <w:rFonts w:ascii="Times New Roman" w:hAnsi="Times New Roman" w:cs="Times New Roman"/>
          <w:sz w:val="28"/>
          <w:lang w:val="be-BY"/>
        </w:rPr>
        <w:t xml:space="preserve">: эвалюцыя жаночага гарадскога касцюма ў заходняй Еўропе ў другой палове </w:t>
      </w:r>
      <w:r w:rsidRPr="00EF0A23">
        <w:rPr>
          <w:rFonts w:ascii="Times New Roman" w:hAnsi="Times New Roman" w:cs="Times New Roman"/>
          <w:sz w:val="28"/>
          <w:lang w:val="be-BY"/>
        </w:rPr>
        <w:t>XX стагоддзя</w:t>
      </w:r>
      <w:r>
        <w:rPr>
          <w:rFonts w:ascii="Times New Roman" w:hAnsi="Times New Roman" w:cs="Times New Roman"/>
          <w:sz w:val="28"/>
          <w:lang w:val="be-BY"/>
        </w:rPr>
        <w:t>.</w:t>
      </w:r>
    </w:p>
    <w:p w14:paraId="2DB52728" w14:textId="77777777" w:rsidR="006A3AD0" w:rsidRDefault="006A3AD0" w:rsidP="006A3AD0">
      <w:pPr>
        <w:spacing w:after="0" w:line="360" w:lineRule="exact"/>
        <w:ind w:firstLine="709"/>
        <w:jc w:val="both"/>
        <w:rPr>
          <w:rFonts w:ascii="Times New Roman" w:hAnsi="Times New Roman" w:cs="Times New Roman"/>
          <w:sz w:val="28"/>
          <w:lang w:val="be-BY"/>
        </w:rPr>
      </w:pPr>
      <w:r w:rsidRPr="00D16F0E">
        <w:rPr>
          <w:rFonts w:ascii="Times New Roman" w:hAnsi="Times New Roman" w:cs="Times New Roman"/>
          <w:b/>
          <w:i/>
          <w:sz w:val="28"/>
          <w:lang w:val="be-BY"/>
        </w:rPr>
        <w:t>Мэта працы</w:t>
      </w:r>
      <w:r>
        <w:rPr>
          <w:rFonts w:ascii="Times New Roman" w:hAnsi="Times New Roman" w:cs="Times New Roman"/>
          <w:sz w:val="28"/>
          <w:lang w:val="be-BY"/>
        </w:rPr>
        <w:t>: выявіць асаблівасці эвалюц</w:t>
      </w:r>
      <w:r w:rsidR="00AF118A">
        <w:rPr>
          <w:rFonts w:ascii="Times New Roman" w:hAnsi="Times New Roman" w:cs="Times New Roman"/>
          <w:sz w:val="28"/>
          <w:lang w:val="be-BY"/>
        </w:rPr>
        <w:t>ы</w:t>
      </w:r>
      <w:r>
        <w:rPr>
          <w:rFonts w:ascii="Times New Roman" w:hAnsi="Times New Roman" w:cs="Times New Roman"/>
          <w:sz w:val="28"/>
          <w:lang w:val="be-BY"/>
        </w:rPr>
        <w:t xml:space="preserve">і жаночага гарадскога касцюма ў заходняй Еўропе ў другой палове </w:t>
      </w:r>
      <w:r w:rsidRPr="00EF0A23">
        <w:rPr>
          <w:rFonts w:ascii="Times New Roman" w:hAnsi="Times New Roman" w:cs="Times New Roman"/>
          <w:sz w:val="28"/>
          <w:lang w:val="be-BY"/>
        </w:rPr>
        <w:t>XX стагоддзя</w:t>
      </w:r>
      <w:r>
        <w:rPr>
          <w:rFonts w:ascii="Times New Roman" w:hAnsi="Times New Roman" w:cs="Times New Roman"/>
          <w:sz w:val="28"/>
          <w:lang w:val="be-BY"/>
        </w:rPr>
        <w:t>.</w:t>
      </w:r>
    </w:p>
    <w:p w14:paraId="19ABE939" w14:textId="77777777" w:rsidR="00931324" w:rsidRDefault="00931324" w:rsidP="006A3AD0">
      <w:pPr>
        <w:spacing w:after="0" w:line="360" w:lineRule="exact"/>
        <w:ind w:firstLine="709"/>
        <w:jc w:val="both"/>
        <w:rPr>
          <w:rFonts w:ascii="Times New Roman" w:hAnsi="Times New Roman" w:cs="Times New Roman"/>
          <w:sz w:val="28"/>
          <w:lang w:val="be-BY"/>
        </w:rPr>
      </w:pPr>
      <w:r w:rsidRPr="00931324">
        <w:rPr>
          <w:rFonts w:ascii="Times New Roman" w:hAnsi="Times New Roman" w:cs="Times New Roman"/>
          <w:b/>
          <w:i/>
          <w:sz w:val="28"/>
          <w:lang w:val="be-BY"/>
        </w:rPr>
        <w:t>Актуальнасцю</w:t>
      </w:r>
      <w:r w:rsidRPr="00931324">
        <w:rPr>
          <w:rFonts w:ascii="Times New Roman" w:hAnsi="Times New Roman" w:cs="Times New Roman"/>
          <w:sz w:val="28"/>
          <w:lang w:val="be-BY"/>
        </w:rPr>
        <w:t xml:space="preserve"> даследавання з'яўляецца важнасць касцюма для раскрыцця сацыякультурнага кантэксту эпохі. Мода з'яўляецца адным з самых шыр</w:t>
      </w:r>
      <w:r w:rsidR="00AF118A">
        <w:rPr>
          <w:rFonts w:ascii="Times New Roman" w:hAnsi="Times New Roman" w:cs="Times New Roman"/>
          <w:sz w:val="28"/>
          <w:lang w:val="be-BY"/>
        </w:rPr>
        <w:t>ока вядомых феноменаў сацыяльнага</w:t>
      </w:r>
      <w:r w:rsidRPr="00931324">
        <w:rPr>
          <w:rFonts w:ascii="Times New Roman" w:hAnsi="Times New Roman" w:cs="Times New Roman"/>
          <w:sz w:val="28"/>
          <w:lang w:val="be-BY"/>
        </w:rPr>
        <w:t xml:space="preserve"> жыцця, які адлюстроўвае настрой грамадства. Змены моды могуць быць вельмі рэзкімі або малапрыкметнымі, але веданне гэтых змяненняў і разуменне іх складае сапраўднае веданне касцюма, дазваляе правільна перадаць эпоху ў яе разнастайнасці.</w:t>
      </w:r>
    </w:p>
    <w:p w14:paraId="731EF251" w14:textId="77777777" w:rsidR="00931324" w:rsidRDefault="00931324" w:rsidP="006A3AD0">
      <w:pPr>
        <w:spacing w:after="0" w:line="360" w:lineRule="exact"/>
        <w:ind w:firstLine="709"/>
        <w:jc w:val="both"/>
        <w:rPr>
          <w:rFonts w:ascii="Times New Roman" w:hAnsi="Times New Roman" w:cs="Times New Roman"/>
          <w:sz w:val="28"/>
          <w:lang w:val="be-BY"/>
        </w:rPr>
      </w:pPr>
      <w:r w:rsidRPr="00D16F0E">
        <w:rPr>
          <w:rFonts w:ascii="Times New Roman" w:hAnsi="Times New Roman" w:cs="Times New Roman"/>
          <w:sz w:val="28"/>
          <w:lang w:val="be-BY"/>
        </w:rPr>
        <w:t>Вобласцю маг</w:t>
      </w:r>
      <w:r>
        <w:rPr>
          <w:rFonts w:ascii="Times New Roman" w:hAnsi="Times New Roman" w:cs="Times New Roman"/>
          <w:sz w:val="28"/>
          <w:lang w:val="be-BY"/>
        </w:rPr>
        <w:t>чымага практычнага прымянення з’</w:t>
      </w:r>
      <w:r w:rsidRPr="00D16F0E">
        <w:rPr>
          <w:rFonts w:ascii="Times New Roman" w:hAnsi="Times New Roman" w:cs="Times New Roman"/>
          <w:sz w:val="28"/>
          <w:lang w:val="be-BY"/>
        </w:rPr>
        <w:t>яўляецца выкарыстанне вынікаў працы для далейшага даследавання тэмы ў іншых геаграфічных рамках. Таксама дадзеная праца дазваляе на яе аснове складаць асобныя выставы і цэлыя часткі экспазіцый, можа мець практычнае прымяненне ў сферы гістарычнай рэканструкцыі, пры распрацоўцы анімацыйных праграм у турызме.</w:t>
      </w:r>
    </w:p>
    <w:p w14:paraId="0542F9A0" w14:textId="77777777" w:rsidR="00931324" w:rsidRPr="00931324" w:rsidRDefault="00931324" w:rsidP="00931324">
      <w:pPr>
        <w:spacing w:after="0" w:line="360" w:lineRule="exact"/>
        <w:ind w:firstLine="709"/>
        <w:jc w:val="both"/>
        <w:rPr>
          <w:rFonts w:ascii="Times New Roman" w:hAnsi="Times New Roman" w:cs="Times New Roman"/>
          <w:sz w:val="28"/>
          <w:lang w:val="be-BY"/>
        </w:rPr>
      </w:pPr>
      <w:r w:rsidRPr="00931324">
        <w:rPr>
          <w:rFonts w:ascii="Times New Roman" w:hAnsi="Times New Roman" w:cs="Times New Roman"/>
          <w:b/>
          <w:i/>
          <w:sz w:val="28"/>
          <w:lang w:val="be-BY"/>
        </w:rPr>
        <w:t>Тэарэтыка-метадалагічнай асновай</w:t>
      </w:r>
      <w:r w:rsidRPr="00931324">
        <w:rPr>
          <w:rFonts w:ascii="Times New Roman" w:hAnsi="Times New Roman" w:cs="Times New Roman"/>
          <w:sz w:val="28"/>
          <w:lang w:val="be-BY"/>
        </w:rPr>
        <w:t xml:space="preserve"> дыпломнай працы з'яўляецца выкарыстанне агульнанавуковых і спецыяльна-гістарычных метадаў даследавання.</w:t>
      </w:r>
    </w:p>
    <w:p w14:paraId="756F2DB0" w14:textId="77777777" w:rsidR="00931324" w:rsidRPr="00D16F0E" w:rsidRDefault="00931324" w:rsidP="00931324">
      <w:pPr>
        <w:spacing w:after="0" w:line="360" w:lineRule="exact"/>
        <w:ind w:firstLine="709"/>
        <w:jc w:val="both"/>
        <w:rPr>
          <w:rFonts w:ascii="Times New Roman" w:hAnsi="Times New Roman" w:cs="Times New Roman"/>
          <w:sz w:val="28"/>
          <w:lang w:val="be-BY"/>
        </w:rPr>
      </w:pPr>
      <w:r w:rsidRPr="004A2BA8">
        <w:rPr>
          <w:rFonts w:ascii="Times New Roman" w:hAnsi="Times New Roman" w:cs="Times New Roman"/>
          <w:b/>
          <w:i/>
          <w:sz w:val="28"/>
          <w:lang w:val="be-BY"/>
        </w:rPr>
        <w:t>У выніку праведзенага даследавання</w:t>
      </w:r>
      <w:r w:rsidRPr="00931324">
        <w:rPr>
          <w:rFonts w:ascii="Times New Roman" w:hAnsi="Times New Roman" w:cs="Times New Roman"/>
          <w:sz w:val="28"/>
          <w:lang w:val="be-BY"/>
        </w:rPr>
        <w:t xml:space="preserve"> была</w:t>
      </w:r>
      <w:r>
        <w:rPr>
          <w:rFonts w:ascii="Times New Roman" w:hAnsi="Times New Roman" w:cs="Times New Roman"/>
          <w:sz w:val="28"/>
          <w:lang w:val="be-BY"/>
        </w:rPr>
        <w:t xml:space="preserve"> </w:t>
      </w:r>
      <w:r w:rsidR="006A3AD0" w:rsidRPr="00D16F0E">
        <w:rPr>
          <w:rFonts w:ascii="Times New Roman" w:hAnsi="Times New Roman" w:cs="Times New Roman"/>
          <w:sz w:val="28"/>
          <w:lang w:val="be-BY"/>
        </w:rPr>
        <w:t xml:space="preserve">дадзена характарыстыка жаночага </w:t>
      </w:r>
      <w:r w:rsidR="006A3AD0">
        <w:rPr>
          <w:rFonts w:ascii="Times New Roman" w:hAnsi="Times New Roman" w:cs="Times New Roman"/>
          <w:sz w:val="28"/>
          <w:lang w:val="be-BY"/>
        </w:rPr>
        <w:t>гарадскога</w:t>
      </w:r>
      <w:r w:rsidR="006A3AD0" w:rsidRPr="00D16F0E">
        <w:rPr>
          <w:rFonts w:ascii="Times New Roman" w:hAnsi="Times New Roman" w:cs="Times New Roman"/>
          <w:sz w:val="28"/>
          <w:lang w:val="be-BY"/>
        </w:rPr>
        <w:t xml:space="preserve"> касцюма 1950-1990-х </w:t>
      </w:r>
      <w:r w:rsidR="00D40B94">
        <w:rPr>
          <w:rFonts w:ascii="Times New Roman" w:hAnsi="Times New Roman" w:cs="Times New Roman"/>
          <w:sz w:val="28"/>
          <w:lang w:val="be-BY"/>
        </w:rPr>
        <w:t>гг. у Заходняй Еўропе</w:t>
      </w:r>
      <w:r w:rsidR="004A2BA8">
        <w:rPr>
          <w:rFonts w:ascii="Times New Roman" w:hAnsi="Times New Roman" w:cs="Times New Roman"/>
          <w:sz w:val="28"/>
          <w:lang w:val="be-BY"/>
        </w:rPr>
        <w:t>. Выяўлены асаблівасці яго эвалюцыі</w:t>
      </w:r>
      <w:r w:rsidR="006A3AD0" w:rsidRPr="00D16F0E">
        <w:rPr>
          <w:rFonts w:ascii="Times New Roman" w:hAnsi="Times New Roman" w:cs="Times New Roman"/>
          <w:sz w:val="28"/>
          <w:lang w:val="be-BY"/>
        </w:rPr>
        <w:t xml:space="preserve"> на працягу вывучаемага перыяду, апісаны асноўныя элементы жаночага касцюма і праведзена іх параўнанне па </w:t>
      </w:r>
      <w:r w:rsidR="006A3AD0">
        <w:rPr>
          <w:rFonts w:ascii="Times New Roman" w:hAnsi="Times New Roman" w:cs="Times New Roman"/>
          <w:sz w:val="28"/>
          <w:lang w:val="be-BY"/>
        </w:rPr>
        <w:t>кожнаму дзесяцігоддзю вывучаемаго</w:t>
      </w:r>
      <w:r w:rsidR="006A3AD0" w:rsidRPr="00D16F0E">
        <w:rPr>
          <w:rFonts w:ascii="Times New Roman" w:hAnsi="Times New Roman" w:cs="Times New Roman"/>
          <w:sz w:val="28"/>
          <w:lang w:val="be-BY"/>
        </w:rPr>
        <w:t xml:space="preserve"> перыяду. Аўтар прыйшоў да высновы, што развіццё і тэндэнцыі касцюма ў першую чаргу залежаць ад характару грамадскага жыцця ў той ці іншы перыяд, глабальных сусветных падзей і ў некаторых выпадках наўпрост</w:t>
      </w:r>
      <w:r w:rsidR="006A3AD0">
        <w:rPr>
          <w:rFonts w:ascii="Times New Roman" w:hAnsi="Times New Roman" w:cs="Times New Roman"/>
          <w:sz w:val="28"/>
          <w:lang w:val="be-BY"/>
        </w:rPr>
        <w:t xml:space="preserve"> ці ўскосна ад дзейнасці канкрэтных</w:t>
      </w:r>
      <w:r w:rsidR="006A3AD0" w:rsidRPr="00D16F0E">
        <w:rPr>
          <w:rFonts w:ascii="Times New Roman" w:hAnsi="Times New Roman" w:cs="Times New Roman"/>
          <w:sz w:val="28"/>
          <w:lang w:val="be-BY"/>
        </w:rPr>
        <w:t xml:space="preserve"> асоб.</w:t>
      </w:r>
    </w:p>
    <w:p w14:paraId="4538AC7A" w14:textId="77777777" w:rsidR="006A3AD0" w:rsidRPr="00EF0A23" w:rsidRDefault="006A3AD0" w:rsidP="006A3AD0">
      <w:pPr>
        <w:spacing w:after="0" w:line="360" w:lineRule="exact"/>
        <w:ind w:firstLine="709"/>
        <w:jc w:val="both"/>
        <w:rPr>
          <w:rFonts w:ascii="Times New Roman" w:hAnsi="Times New Roman" w:cs="Times New Roman"/>
          <w:sz w:val="28"/>
          <w:lang w:val="be-BY"/>
        </w:rPr>
      </w:pPr>
      <w:r>
        <w:rPr>
          <w:rFonts w:ascii="Times New Roman" w:hAnsi="Times New Roman" w:cs="Times New Roman"/>
          <w:b/>
          <w:i/>
          <w:sz w:val="28"/>
          <w:lang w:val="be-BY"/>
        </w:rPr>
        <w:t>Структура і аб’</w:t>
      </w:r>
      <w:r w:rsidRPr="00D16F0E">
        <w:rPr>
          <w:rFonts w:ascii="Times New Roman" w:hAnsi="Times New Roman" w:cs="Times New Roman"/>
          <w:b/>
          <w:i/>
          <w:sz w:val="28"/>
          <w:lang w:val="be-BY"/>
        </w:rPr>
        <w:t>ём</w:t>
      </w:r>
      <w:r w:rsidRPr="00D16F0E">
        <w:rPr>
          <w:rFonts w:ascii="Times New Roman" w:hAnsi="Times New Roman" w:cs="Times New Roman"/>
          <w:sz w:val="28"/>
          <w:lang w:val="be-BY"/>
        </w:rPr>
        <w:t xml:space="preserve"> дыпломнай працы ўключае тр</w:t>
      </w:r>
      <w:r w:rsidR="00AF118A">
        <w:rPr>
          <w:rFonts w:ascii="Times New Roman" w:hAnsi="Times New Roman" w:cs="Times New Roman"/>
          <w:sz w:val="28"/>
          <w:lang w:val="be-BY"/>
        </w:rPr>
        <w:t>ы рэфераты</w:t>
      </w:r>
      <w:r>
        <w:rPr>
          <w:rFonts w:ascii="Times New Roman" w:hAnsi="Times New Roman" w:cs="Times New Roman"/>
          <w:sz w:val="28"/>
          <w:lang w:val="be-BY"/>
        </w:rPr>
        <w:t xml:space="preserve"> на трох мовах (рускай</w:t>
      </w:r>
      <w:r w:rsidRPr="00D16F0E">
        <w:rPr>
          <w:rFonts w:ascii="Times New Roman" w:hAnsi="Times New Roman" w:cs="Times New Roman"/>
          <w:sz w:val="28"/>
          <w:lang w:val="be-BY"/>
        </w:rPr>
        <w:t>, беларускай, англійскай), уводзіны, тры главы, заключэнне, спіс выка</w:t>
      </w:r>
      <w:r w:rsidR="008A0754">
        <w:rPr>
          <w:rFonts w:ascii="Times New Roman" w:hAnsi="Times New Roman" w:cs="Times New Roman"/>
          <w:sz w:val="28"/>
          <w:lang w:val="be-BY"/>
        </w:rPr>
        <w:t>рыстанай літаратуры (99</w:t>
      </w:r>
      <w:r w:rsidR="00F00CD5">
        <w:rPr>
          <w:rFonts w:ascii="Times New Roman" w:hAnsi="Times New Roman" w:cs="Times New Roman"/>
          <w:sz w:val="28"/>
          <w:lang w:val="be-BY"/>
        </w:rPr>
        <w:t xml:space="preserve"> наймення</w:t>
      </w:r>
      <w:r w:rsidR="008A0754">
        <w:rPr>
          <w:rFonts w:ascii="Times New Roman" w:hAnsi="Times New Roman" w:cs="Times New Roman"/>
          <w:sz w:val="28"/>
          <w:lang w:val="be-BY"/>
        </w:rPr>
        <w:t>ў) і дадатак (15</w:t>
      </w:r>
      <w:r w:rsidRPr="00D16F0E">
        <w:rPr>
          <w:rFonts w:ascii="Times New Roman" w:hAnsi="Times New Roman" w:cs="Times New Roman"/>
          <w:sz w:val="28"/>
          <w:lang w:val="be-BY"/>
        </w:rPr>
        <w:t xml:space="preserve"> ілюстрацый). А</w:t>
      </w:r>
      <w:r w:rsidR="008A0754">
        <w:rPr>
          <w:rFonts w:ascii="Times New Roman" w:hAnsi="Times New Roman" w:cs="Times New Roman"/>
          <w:sz w:val="28"/>
          <w:lang w:val="be-BY"/>
        </w:rPr>
        <w:t>гульны аб'ём дыпломнай працы</w:t>
      </w:r>
      <w:r w:rsidR="00AF118A">
        <w:rPr>
          <w:rFonts w:ascii="Times New Roman" w:hAnsi="Times New Roman" w:cs="Times New Roman"/>
          <w:sz w:val="28"/>
          <w:lang w:val="be-BY"/>
        </w:rPr>
        <w:t xml:space="preserve"> – </w:t>
      </w:r>
      <w:r w:rsidR="008A0754">
        <w:rPr>
          <w:rFonts w:ascii="Times New Roman" w:hAnsi="Times New Roman" w:cs="Times New Roman"/>
          <w:sz w:val="28"/>
          <w:lang w:val="be-BY"/>
        </w:rPr>
        <w:t>111</w:t>
      </w:r>
      <w:r w:rsidRPr="00D16F0E">
        <w:rPr>
          <w:rFonts w:ascii="Times New Roman" w:hAnsi="Times New Roman" w:cs="Times New Roman"/>
          <w:sz w:val="28"/>
          <w:lang w:val="be-BY"/>
        </w:rPr>
        <w:t xml:space="preserve"> старонак.</w:t>
      </w:r>
    </w:p>
    <w:p w14:paraId="2A3DA1C2" w14:textId="77777777" w:rsidR="006A3AD0" w:rsidRPr="001909B3" w:rsidRDefault="006A3AD0" w:rsidP="006A3AD0">
      <w:pPr>
        <w:spacing w:line="259" w:lineRule="auto"/>
        <w:rPr>
          <w:lang w:val="en-US"/>
        </w:rPr>
      </w:pPr>
      <w:r w:rsidRPr="001909B3">
        <w:rPr>
          <w:lang w:val="en-US"/>
        </w:rPr>
        <w:br w:type="page"/>
      </w:r>
    </w:p>
    <w:p w14:paraId="1973565D" w14:textId="77777777" w:rsidR="006A3AD0" w:rsidRPr="00B86C47" w:rsidRDefault="00B86C47" w:rsidP="00B86C47">
      <w:pPr>
        <w:pStyle w:val="1"/>
        <w:jc w:val="center"/>
        <w:rPr>
          <w:rFonts w:ascii="Times New Roman" w:hAnsi="Times New Roman" w:cs="Times New Roman"/>
          <w:b/>
          <w:color w:val="auto"/>
          <w:lang w:val="en-US"/>
        </w:rPr>
      </w:pPr>
      <w:r>
        <w:rPr>
          <w:rFonts w:ascii="Times New Roman" w:hAnsi="Times New Roman" w:cs="Times New Roman"/>
          <w:b/>
          <w:color w:val="auto"/>
          <w:lang w:val="en-US"/>
        </w:rPr>
        <w:lastRenderedPageBreak/>
        <w:t>ESSAY</w:t>
      </w:r>
    </w:p>
    <w:p w14:paraId="78C4DAD0" w14:textId="77777777" w:rsidR="00B86C47" w:rsidRPr="00B86C47" w:rsidRDefault="00B86C47" w:rsidP="00B86C47">
      <w:pPr>
        <w:spacing w:before="240" w:after="0" w:line="360" w:lineRule="exact"/>
        <w:jc w:val="center"/>
        <w:rPr>
          <w:rFonts w:ascii="Times New Roman" w:hAnsi="Times New Roman" w:cs="Times New Roman"/>
          <w:sz w:val="28"/>
          <w:lang w:val="be-BY"/>
        </w:rPr>
      </w:pPr>
      <w:r>
        <w:rPr>
          <w:rFonts w:ascii="Times New Roman" w:hAnsi="Times New Roman" w:cs="Times New Roman"/>
          <w:sz w:val="28"/>
          <w:lang w:val="be-BY"/>
        </w:rPr>
        <w:t>Boyko Valeria</w:t>
      </w:r>
    </w:p>
    <w:p w14:paraId="330B6423" w14:textId="77777777" w:rsidR="00B86C47" w:rsidRPr="00B86C47" w:rsidRDefault="00B86C47" w:rsidP="00B86C47">
      <w:pPr>
        <w:spacing w:before="240" w:after="0" w:line="360" w:lineRule="exact"/>
        <w:jc w:val="center"/>
        <w:rPr>
          <w:rFonts w:ascii="Times New Roman" w:hAnsi="Times New Roman" w:cs="Times New Roman"/>
          <w:b/>
          <w:sz w:val="28"/>
          <w:lang w:val="be-BY"/>
        </w:rPr>
      </w:pPr>
      <w:r w:rsidRPr="00B86C47">
        <w:rPr>
          <w:rFonts w:ascii="Times New Roman" w:hAnsi="Times New Roman" w:cs="Times New Roman"/>
          <w:b/>
          <w:sz w:val="28"/>
          <w:lang w:val="be-BY"/>
        </w:rPr>
        <w:t>The evolution of women's urban costume in Western Europe in the second half of the XX century</w:t>
      </w:r>
    </w:p>
    <w:p w14:paraId="570D4EE2" w14:textId="77777777" w:rsidR="00B86C47" w:rsidRPr="00B86C47" w:rsidRDefault="00B86C47" w:rsidP="00B86C47">
      <w:pPr>
        <w:spacing w:before="240"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Keywords</w:t>
      </w:r>
      <w:r w:rsidRPr="00B86C47">
        <w:rPr>
          <w:rFonts w:ascii="Times New Roman" w:hAnsi="Times New Roman" w:cs="Times New Roman"/>
          <w:sz w:val="28"/>
          <w:lang w:val="be-BY"/>
        </w:rPr>
        <w:t>: women's costume; fashion; style; silhouette; model; fashion house; designer.</w:t>
      </w:r>
    </w:p>
    <w:p w14:paraId="34980879"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Object of research</w:t>
      </w:r>
      <w:r w:rsidRPr="00B86C47">
        <w:rPr>
          <w:rFonts w:ascii="Times New Roman" w:hAnsi="Times New Roman" w:cs="Times New Roman"/>
          <w:sz w:val="28"/>
          <w:lang w:val="be-BY"/>
        </w:rPr>
        <w:t>: women's urban costume in Western Europe.</w:t>
      </w:r>
    </w:p>
    <w:p w14:paraId="4789D1AA"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Subject of research</w:t>
      </w:r>
      <w:r w:rsidRPr="00B86C47">
        <w:rPr>
          <w:rFonts w:ascii="Times New Roman" w:hAnsi="Times New Roman" w:cs="Times New Roman"/>
          <w:sz w:val="28"/>
          <w:lang w:val="be-BY"/>
        </w:rPr>
        <w:t>: the evolution of women's urban costume in Western Europe in the second half of the XX century.</w:t>
      </w:r>
    </w:p>
    <w:p w14:paraId="0D3D3A15"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The purpose of the work</w:t>
      </w:r>
      <w:r w:rsidRPr="00B86C47">
        <w:rPr>
          <w:rFonts w:ascii="Times New Roman" w:hAnsi="Times New Roman" w:cs="Times New Roman"/>
          <w:sz w:val="28"/>
          <w:lang w:val="be-BY"/>
        </w:rPr>
        <w:t>: to identify the features of the evolution of women's urban costume in Western Europe in the second half of the XX century.</w:t>
      </w:r>
    </w:p>
    <w:p w14:paraId="00E9EA82"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The relevance</w:t>
      </w:r>
      <w:r w:rsidRPr="00B86C47">
        <w:rPr>
          <w:rFonts w:ascii="Times New Roman" w:hAnsi="Times New Roman" w:cs="Times New Roman"/>
          <w:sz w:val="28"/>
          <w:lang w:val="be-BY"/>
        </w:rPr>
        <w:t xml:space="preserve"> of the study is the importance of the costume for revealing the socio-cultural context of the era. Fashion is one of the most widely known phenomena of social life, which reflects the mood of society. Fashion changes can be very abrupt or subtle, but knowing these changes and understanding them constitutes a genuine knowledge of the costume, allows you to correctly convey the era in its diversity.</w:t>
      </w:r>
    </w:p>
    <w:p w14:paraId="28D63D84"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sz w:val="28"/>
          <w:lang w:val="be-BY"/>
        </w:rPr>
        <w:t>The area of possible practical application is the use of the results of the work for further research of the topic in a different geographical framework. Also, this work makes it possible to create separate exhibitions and whole parts of expositions on its basis, can have practical application in the field of historical reconstruction, in the development of animation programs in tourism.</w:t>
      </w:r>
    </w:p>
    <w:p w14:paraId="3E02C4F3"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The theoretical and methodological basis</w:t>
      </w:r>
      <w:r w:rsidRPr="00B86C47">
        <w:rPr>
          <w:rFonts w:ascii="Times New Roman" w:hAnsi="Times New Roman" w:cs="Times New Roman"/>
          <w:sz w:val="28"/>
          <w:lang w:val="be-BY"/>
        </w:rPr>
        <w:t xml:space="preserve"> of the thesis is the use of general scientific and special historical research methods.</w:t>
      </w:r>
    </w:p>
    <w:p w14:paraId="0B4A7503" w14:textId="77777777" w:rsidR="00B86C47" w:rsidRPr="00B86C47" w:rsidRDefault="00B86C47" w:rsidP="00B86C47">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As a result of the conducted research</w:t>
      </w:r>
      <w:r w:rsidRPr="00B86C47">
        <w:rPr>
          <w:rFonts w:ascii="Times New Roman" w:hAnsi="Times New Roman" w:cs="Times New Roman"/>
          <w:sz w:val="28"/>
          <w:lang w:val="be-BY"/>
        </w:rPr>
        <w:t>, the characteristics of women's urban costume of the 1950s-1990s in Western Europe were given. The features of its evolution during the studied period are revealed, the main elements of the women's costume are described and their comparison is carried out for each decade of the studied period. The author came to the conclusion that the development and trends of the costume primarily depend on the nature of public life in a particular period, global world events and in some cases directly or indirectly on the activities of individuals.</w:t>
      </w:r>
    </w:p>
    <w:p w14:paraId="42779DE6" w14:textId="77777777" w:rsidR="00D40B94" w:rsidRDefault="00B86C47" w:rsidP="00D40B94">
      <w:pPr>
        <w:spacing w:after="0" w:line="360" w:lineRule="exact"/>
        <w:ind w:firstLine="709"/>
        <w:jc w:val="both"/>
        <w:rPr>
          <w:rFonts w:ascii="Times New Roman" w:hAnsi="Times New Roman" w:cs="Times New Roman"/>
          <w:sz w:val="28"/>
          <w:lang w:val="be-BY"/>
        </w:rPr>
      </w:pPr>
      <w:r w:rsidRPr="00B86C47">
        <w:rPr>
          <w:rFonts w:ascii="Times New Roman" w:hAnsi="Times New Roman" w:cs="Times New Roman"/>
          <w:b/>
          <w:i/>
          <w:sz w:val="28"/>
          <w:lang w:val="be-BY"/>
        </w:rPr>
        <w:t xml:space="preserve">The structure and scope </w:t>
      </w:r>
      <w:r w:rsidRPr="00F00CD5">
        <w:rPr>
          <w:rFonts w:ascii="Times New Roman" w:hAnsi="Times New Roman" w:cs="Times New Roman"/>
          <w:sz w:val="28"/>
          <w:lang w:val="be-BY"/>
        </w:rPr>
        <w:t>of the thesis</w:t>
      </w:r>
      <w:r w:rsidRPr="00B86C47">
        <w:rPr>
          <w:rFonts w:ascii="Times New Roman" w:hAnsi="Times New Roman" w:cs="Times New Roman"/>
          <w:sz w:val="28"/>
          <w:lang w:val="be-BY"/>
        </w:rPr>
        <w:t xml:space="preserve"> includes three abstracts in three languages (Russian, Belarusian, English), an introduction, three chapters, a conclusion,</w:t>
      </w:r>
      <w:r w:rsidR="008A0754">
        <w:rPr>
          <w:rFonts w:ascii="Times New Roman" w:hAnsi="Times New Roman" w:cs="Times New Roman"/>
          <w:sz w:val="28"/>
          <w:lang w:val="be-BY"/>
        </w:rPr>
        <w:t xml:space="preserve"> a list of references (99</w:t>
      </w:r>
      <w:r w:rsidR="00F00CD5">
        <w:rPr>
          <w:rFonts w:ascii="Times New Roman" w:hAnsi="Times New Roman" w:cs="Times New Roman"/>
          <w:sz w:val="28"/>
          <w:lang w:val="be-BY"/>
        </w:rPr>
        <w:t xml:space="preserve"> </w:t>
      </w:r>
      <w:r w:rsidR="00F00CD5">
        <w:rPr>
          <w:rFonts w:ascii="Times New Roman" w:hAnsi="Times New Roman" w:cs="Times New Roman"/>
          <w:sz w:val="28"/>
          <w:lang w:val="en-US"/>
        </w:rPr>
        <w:t>items</w:t>
      </w:r>
      <w:r w:rsidR="008A0754">
        <w:rPr>
          <w:rFonts w:ascii="Times New Roman" w:hAnsi="Times New Roman" w:cs="Times New Roman"/>
          <w:sz w:val="28"/>
          <w:lang w:val="be-BY"/>
        </w:rPr>
        <w:t>) and an appendix (15</w:t>
      </w:r>
      <w:r w:rsidRPr="00B86C47">
        <w:rPr>
          <w:rFonts w:ascii="Times New Roman" w:hAnsi="Times New Roman" w:cs="Times New Roman"/>
          <w:sz w:val="28"/>
          <w:lang w:val="be-BY"/>
        </w:rPr>
        <w:t xml:space="preserve"> illustrations). The t</w:t>
      </w:r>
      <w:r w:rsidR="008A0754">
        <w:rPr>
          <w:rFonts w:ascii="Times New Roman" w:hAnsi="Times New Roman" w:cs="Times New Roman"/>
          <w:sz w:val="28"/>
          <w:lang w:val="be-BY"/>
        </w:rPr>
        <w:t>otal volume of the thesis is 111</w:t>
      </w:r>
      <w:r w:rsidRPr="00B86C47">
        <w:rPr>
          <w:rFonts w:ascii="Times New Roman" w:hAnsi="Times New Roman" w:cs="Times New Roman"/>
          <w:sz w:val="28"/>
          <w:lang w:val="be-BY"/>
        </w:rPr>
        <w:t xml:space="preserve"> pages.</w:t>
      </w:r>
    </w:p>
    <w:p w14:paraId="2530CED4" w14:textId="637342B1" w:rsidR="00997F61" w:rsidRPr="001909B3" w:rsidRDefault="001909B3" w:rsidP="001909B3">
      <w:pPr>
        <w:rPr>
          <w:lang w:val="be-BY"/>
        </w:rPr>
      </w:pPr>
    </w:p>
    <w:sectPr w:rsidR="00997F61" w:rsidRPr="001909B3" w:rsidSect="006A3AD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D0"/>
    <w:rsid w:val="001909B3"/>
    <w:rsid w:val="0023598B"/>
    <w:rsid w:val="004A2BA8"/>
    <w:rsid w:val="006A3AD0"/>
    <w:rsid w:val="007548B0"/>
    <w:rsid w:val="008A0754"/>
    <w:rsid w:val="00931324"/>
    <w:rsid w:val="00AF118A"/>
    <w:rsid w:val="00B86C47"/>
    <w:rsid w:val="00D40B94"/>
    <w:rsid w:val="00F0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5DEA"/>
  <w15:chartTrackingRefBased/>
  <w15:docId w15:val="{6FBB202C-D3B8-4398-BBAB-C3FA176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AD0"/>
    <w:pPr>
      <w:spacing w:line="256" w:lineRule="auto"/>
    </w:pPr>
  </w:style>
  <w:style w:type="paragraph" w:styleId="1">
    <w:name w:val="heading 1"/>
    <w:basedOn w:val="a"/>
    <w:next w:val="a"/>
    <w:link w:val="10"/>
    <w:uiPriority w:val="9"/>
    <w:qFormat/>
    <w:rsid w:val="006A3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A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Danil Yarmolchik</cp:lastModifiedBy>
  <cp:revision>2</cp:revision>
  <dcterms:created xsi:type="dcterms:W3CDTF">2022-06-14T18:30:00Z</dcterms:created>
  <dcterms:modified xsi:type="dcterms:W3CDTF">2022-06-14T18:30:00Z</dcterms:modified>
</cp:coreProperties>
</file>