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E5" w:rsidRDefault="002176E5" w:rsidP="002176E5">
      <w:pPr>
        <w:pStyle w:val="1"/>
        <w:spacing w:line="360" w:lineRule="exact"/>
        <w:ind w:firstLine="709"/>
        <w:contextualSpacing/>
        <w:rPr>
          <w:sz w:val="28"/>
          <w:szCs w:val="28"/>
        </w:rPr>
      </w:pPr>
      <w:bookmarkStart w:id="0" w:name="_Toc106612185"/>
      <w:r>
        <w:rPr>
          <w:sz w:val="28"/>
          <w:szCs w:val="28"/>
        </w:rPr>
        <w:t>РЭФЕРАТ</w:t>
      </w:r>
      <w:bookmarkEnd w:id="0"/>
    </w:p>
    <w:p w:rsidR="002176E5" w:rsidRDefault="002176E5" w:rsidP="002176E5">
      <w:pPr>
        <w:ind w:firstLine="709"/>
        <w:contextualSpacing/>
        <w:jc w:val="center"/>
        <w:rPr>
          <w:szCs w:val="28"/>
        </w:rPr>
      </w:pPr>
      <w:proofErr w:type="spellStart"/>
      <w:r>
        <w:rPr>
          <w:szCs w:val="28"/>
        </w:rPr>
        <w:t>Грынь</w:t>
      </w:r>
      <w:proofErr w:type="spellEnd"/>
      <w:r>
        <w:rPr>
          <w:szCs w:val="28"/>
        </w:rPr>
        <w:t xml:space="preserve"> </w:t>
      </w:r>
      <w:proofErr w:type="spellStart"/>
      <w:r>
        <w:rPr>
          <w:szCs w:val="28"/>
        </w:rPr>
        <w:t>Данута</w:t>
      </w:r>
      <w:proofErr w:type="spellEnd"/>
      <w:r>
        <w:rPr>
          <w:szCs w:val="28"/>
        </w:rPr>
        <w:t xml:space="preserve"> </w:t>
      </w:r>
      <w:proofErr w:type="spellStart"/>
      <w:r>
        <w:rPr>
          <w:szCs w:val="28"/>
        </w:rPr>
        <w:t>Васільеўна</w:t>
      </w:r>
      <w:proofErr w:type="spellEnd"/>
    </w:p>
    <w:p w:rsidR="002176E5" w:rsidRDefault="002176E5" w:rsidP="002176E5">
      <w:pPr>
        <w:ind w:firstLine="709"/>
        <w:contextualSpacing/>
        <w:jc w:val="center"/>
        <w:rPr>
          <w:szCs w:val="28"/>
        </w:rPr>
      </w:pPr>
    </w:p>
    <w:p w:rsidR="002176E5" w:rsidRDefault="002176E5" w:rsidP="002176E5">
      <w:pPr>
        <w:ind w:firstLine="709"/>
        <w:contextualSpacing/>
        <w:jc w:val="center"/>
        <w:rPr>
          <w:b/>
          <w:szCs w:val="28"/>
        </w:rPr>
      </w:pPr>
      <w:proofErr w:type="spellStart"/>
      <w:r>
        <w:rPr>
          <w:b/>
          <w:szCs w:val="28"/>
        </w:rPr>
        <w:t>Заснаванне</w:t>
      </w:r>
      <w:proofErr w:type="spellEnd"/>
      <w:r>
        <w:rPr>
          <w:b/>
          <w:szCs w:val="28"/>
        </w:rPr>
        <w:t xml:space="preserve"> і </w:t>
      </w:r>
      <w:proofErr w:type="spellStart"/>
      <w:r>
        <w:rPr>
          <w:b/>
          <w:szCs w:val="28"/>
        </w:rPr>
        <w:t>дзейнасць</w:t>
      </w:r>
      <w:proofErr w:type="spellEnd"/>
      <w:r>
        <w:rPr>
          <w:b/>
          <w:szCs w:val="28"/>
        </w:rPr>
        <w:t xml:space="preserve"> </w:t>
      </w:r>
      <w:proofErr w:type="spellStart"/>
      <w:r>
        <w:rPr>
          <w:b/>
          <w:szCs w:val="28"/>
        </w:rPr>
        <w:t>Арганізацыйнай</w:t>
      </w:r>
      <w:proofErr w:type="spellEnd"/>
      <w:r>
        <w:rPr>
          <w:b/>
          <w:szCs w:val="28"/>
        </w:rPr>
        <w:t xml:space="preserve"> </w:t>
      </w:r>
      <w:proofErr w:type="spellStart"/>
      <w:r>
        <w:rPr>
          <w:b/>
          <w:szCs w:val="28"/>
        </w:rPr>
        <w:t>групы</w:t>
      </w:r>
      <w:proofErr w:type="spellEnd"/>
      <w:r>
        <w:rPr>
          <w:b/>
          <w:szCs w:val="28"/>
        </w:rPr>
        <w:t xml:space="preserve"> </w:t>
      </w:r>
      <w:proofErr w:type="spellStart"/>
      <w:r>
        <w:rPr>
          <w:b/>
          <w:szCs w:val="28"/>
        </w:rPr>
        <w:t>па</w:t>
      </w:r>
      <w:proofErr w:type="spellEnd"/>
      <w:r>
        <w:rPr>
          <w:b/>
          <w:szCs w:val="28"/>
        </w:rPr>
        <w:t xml:space="preserve"> </w:t>
      </w:r>
      <w:proofErr w:type="spellStart"/>
      <w:r>
        <w:rPr>
          <w:b/>
          <w:szCs w:val="28"/>
        </w:rPr>
        <w:t>стварэнні</w:t>
      </w:r>
      <w:proofErr w:type="spellEnd"/>
      <w:r>
        <w:rPr>
          <w:b/>
          <w:szCs w:val="28"/>
        </w:rPr>
        <w:t xml:space="preserve"> </w:t>
      </w:r>
      <w:proofErr w:type="spellStart"/>
      <w:r>
        <w:rPr>
          <w:b/>
          <w:szCs w:val="28"/>
        </w:rPr>
        <w:t>Дзяржаўнага</w:t>
      </w:r>
      <w:proofErr w:type="spellEnd"/>
      <w:r>
        <w:rPr>
          <w:b/>
          <w:szCs w:val="28"/>
        </w:rPr>
        <w:t xml:space="preserve"> </w:t>
      </w:r>
      <w:proofErr w:type="spellStart"/>
      <w:r>
        <w:rPr>
          <w:b/>
          <w:szCs w:val="28"/>
        </w:rPr>
        <w:t>музея</w:t>
      </w:r>
      <w:proofErr w:type="spellEnd"/>
      <w:r>
        <w:rPr>
          <w:b/>
          <w:szCs w:val="28"/>
        </w:rPr>
        <w:t xml:space="preserve"> БССР (1956</w:t>
      </w:r>
      <w:r>
        <w:rPr>
          <w:szCs w:val="28"/>
        </w:rPr>
        <w:t>–</w:t>
      </w:r>
      <w:r>
        <w:rPr>
          <w:b/>
          <w:szCs w:val="28"/>
        </w:rPr>
        <w:t xml:space="preserve">1967 </w:t>
      </w:r>
      <w:proofErr w:type="spellStart"/>
      <w:r>
        <w:rPr>
          <w:b/>
          <w:szCs w:val="28"/>
        </w:rPr>
        <w:t>гг</w:t>
      </w:r>
      <w:proofErr w:type="spellEnd"/>
      <w:r>
        <w:rPr>
          <w:b/>
          <w:szCs w:val="28"/>
        </w:rPr>
        <w:t>.)</w:t>
      </w:r>
    </w:p>
    <w:p w:rsidR="002176E5" w:rsidRDefault="002176E5" w:rsidP="002176E5">
      <w:pPr>
        <w:ind w:firstLine="709"/>
        <w:contextualSpacing/>
        <w:rPr>
          <w:szCs w:val="28"/>
        </w:rPr>
      </w:pPr>
    </w:p>
    <w:p w:rsidR="002176E5" w:rsidRDefault="002176E5" w:rsidP="002176E5">
      <w:pPr>
        <w:ind w:left="142" w:firstLine="709"/>
        <w:contextualSpacing/>
        <w:rPr>
          <w:szCs w:val="28"/>
        </w:rPr>
      </w:pPr>
      <w:proofErr w:type="spellStart"/>
      <w:r>
        <w:rPr>
          <w:b/>
          <w:i/>
          <w:szCs w:val="28"/>
        </w:rPr>
        <w:t>Ключавыя</w:t>
      </w:r>
      <w:proofErr w:type="spellEnd"/>
      <w:r>
        <w:rPr>
          <w:b/>
          <w:i/>
          <w:szCs w:val="28"/>
        </w:rPr>
        <w:t xml:space="preserve"> </w:t>
      </w:r>
      <w:proofErr w:type="spellStart"/>
      <w:r>
        <w:rPr>
          <w:b/>
          <w:i/>
          <w:szCs w:val="28"/>
        </w:rPr>
        <w:t>паняцці</w:t>
      </w:r>
      <w:proofErr w:type="spellEnd"/>
      <w:r>
        <w:rPr>
          <w:b/>
          <w:i/>
          <w:szCs w:val="28"/>
        </w:rPr>
        <w:t>:</w:t>
      </w:r>
      <w:r>
        <w:rPr>
          <w:szCs w:val="28"/>
        </w:rPr>
        <w:t xml:space="preserve"> </w:t>
      </w:r>
      <w:proofErr w:type="spellStart"/>
      <w:r>
        <w:rPr>
          <w:szCs w:val="28"/>
        </w:rPr>
        <w:t>арганізацыйнай</w:t>
      </w:r>
      <w:proofErr w:type="spellEnd"/>
      <w:r>
        <w:rPr>
          <w:szCs w:val="28"/>
        </w:rPr>
        <w:t xml:space="preserve"> </w:t>
      </w:r>
      <w:proofErr w:type="spellStart"/>
      <w:r>
        <w:rPr>
          <w:szCs w:val="28"/>
        </w:rPr>
        <w:t>група</w:t>
      </w:r>
      <w:proofErr w:type="spellEnd"/>
      <w:r>
        <w:rPr>
          <w:szCs w:val="28"/>
        </w:rPr>
        <w:t xml:space="preserve">, </w:t>
      </w:r>
      <w:proofErr w:type="spellStart"/>
      <w:r>
        <w:rPr>
          <w:szCs w:val="28"/>
        </w:rPr>
        <w:t>музей</w:t>
      </w:r>
      <w:proofErr w:type="spellEnd"/>
      <w:r>
        <w:rPr>
          <w:szCs w:val="28"/>
        </w:rPr>
        <w:t xml:space="preserve">, </w:t>
      </w:r>
      <w:proofErr w:type="spellStart"/>
      <w:r>
        <w:rPr>
          <w:szCs w:val="28"/>
        </w:rPr>
        <w:t>экспазіцыя</w:t>
      </w:r>
      <w:proofErr w:type="spellEnd"/>
      <w:r>
        <w:rPr>
          <w:szCs w:val="28"/>
        </w:rPr>
        <w:t xml:space="preserve">, </w:t>
      </w:r>
      <w:proofErr w:type="spellStart"/>
      <w:r>
        <w:rPr>
          <w:szCs w:val="28"/>
        </w:rPr>
        <w:t>тэматыка-экспазіцыйны</w:t>
      </w:r>
      <w:proofErr w:type="spellEnd"/>
      <w:r>
        <w:rPr>
          <w:szCs w:val="28"/>
        </w:rPr>
        <w:t xml:space="preserve"> </w:t>
      </w:r>
      <w:proofErr w:type="spellStart"/>
      <w:r>
        <w:rPr>
          <w:szCs w:val="28"/>
        </w:rPr>
        <w:t>план</w:t>
      </w:r>
      <w:proofErr w:type="spellEnd"/>
      <w:r>
        <w:rPr>
          <w:szCs w:val="28"/>
        </w:rPr>
        <w:t xml:space="preserve">, </w:t>
      </w:r>
      <w:proofErr w:type="spellStart"/>
      <w:r>
        <w:rPr>
          <w:szCs w:val="28"/>
        </w:rPr>
        <w:t>мастацкае</w:t>
      </w:r>
      <w:proofErr w:type="spellEnd"/>
      <w:r>
        <w:rPr>
          <w:szCs w:val="28"/>
        </w:rPr>
        <w:t xml:space="preserve"> </w:t>
      </w:r>
      <w:proofErr w:type="spellStart"/>
      <w:r>
        <w:rPr>
          <w:szCs w:val="28"/>
        </w:rPr>
        <w:t>вырашэнне</w:t>
      </w:r>
      <w:proofErr w:type="spellEnd"/>
      <w:r>
        <w:rPr>
          <w:szCs w:val="28"/>
        </w:rPr>
        <w:t xml:space="preserve">, </w:t>
      </w:r>
      <w:proofErr w:type="spellStart"/>
      <w:r>
        <w:rPr>
          <w:szCs w:val="28"/>
        </w:rPr>
        <w:t>будынак</w:t>
      </w:r>
      <w:proofErr w:type="spellEnd"/>
      <w:r>
        <w:rPr>
          <w:szCs w:val="28"/>
        </w:rPr>
        <w:t xml:space="preserve">, </w:t>
      </w:r>
      <w:proofErr w:type="spellStart"/>
      <w:r>
        <w:rPr>
          <w:szCs w:val="28"/>
        </w:rPr>
        <w:t>асноўны</w:t>
      </w:r>
      <w:proofErr w:type="spellEnd"/>
      <w:r>
        <w:rPr>
          <w:szCs w:val="28"/>
        </w:rPr>
        <w:t xml:space="preserve"> </w:t>
      </w:r>
      <w:proofErr w:type="spellStart"/>
      <w:r>
        <w:rPr>
          <w:szCs w:val="28"/>
        </w:rPr>
        <w:t>фонд</w:t>
      </w:r>
      <w:proofErr w:type="spellEnd"/>
      <w:r>
        <w:rPr>
          <w:szCs w:val="28"/>
        </w:rPr>
        <w:t xml:space="preserve">, </w:t>
      </w:r>
      <w:proofErr w:type="spellStart"/>
      <w:r>
        <w:rPr>
          <w:szCs w:val="28"/>
        </w:rPr>
        <w:t>дадатковы</w:t>
      </w:r>
      <w:proofErr w:type="spellEnd"/>
      <w:r>
        <w:rPr>
          <w:szCs w:val="28"/>
        </w:rPr>
        <w:t xml:space="preserve"> </w:t>
      </w:r>
      <w:proofErr w:type="spellStart"/>
      <w:r>
        <w:rPr>
          <w:szCs w:val="28"/>
        </w:rPr>
        <w:t>фонд</w:t>
      </w:r>
      <w:proofErr w:type="spellEnd"/>
      <w:r>
        <w:rPr>
          <w:szCs w:val="28"/>
        </w:rPr>
        <w:t xml:space="preserve">, </w:t>
      </w:r>
      <w:proofErr w:type="spellStart"/>
      <w:r>
        <w:rPr>
          <w:szCs w:val="28"/>
        </w:rPr>
        <w:t>прадмет</w:t>
      </w:r>
      <w:proofErr w:type="spellEnd"/>
      <w:r>
        <w:rPr>
          <w:szCs w:val="28"/>
        </w:rPr>
        <w:t xml:space="preserve">, </w:t>
      </w:r>
      <w:proofErr w:type="spellStart"/>
      <w:r>
        <w:rPr>
          <w:szCs w:val="28"/>
        </w:rPr>
        <w:t>экспанат</w:t>
      </w:r>
      <w:proofErr w:type="spellEnd"/>
      <w:r>
        <w:rPr>
          <w:szCs w:val="28"/>
        </w:rPr>
        <w:t xml:space="preserve">, </w:t>
      </w:r>
      <w:proofErr w:type="spellStart"/>
      <w:r>
        <w:rPr>
          <w:szCs w:val="28"/>
        </w:rPr>
        <w:t>навукова-асветніцкая</w:t>
      </w:r>
      <w:proofErr w:type="spellEnd"/>
      <w:r>
        <w:rPr>
          <w:szCs w:val="28"/>
        </w:rPr>
        <w:t xml:space="preserve"> </w:t>
      </w:r>
      <w:proofErr w:type="spellStart"/>
      <w:r>
        <w:rPr>
          <w:szCs w:val="28"/>
        </w:rPr>
        <w:t>дзейнасць</w:t>
      </w:r>
      <w:proofErr w:type="spellEnd"/>
      <w:r>
        <w:rPr>
          <w:szCs w:val="28"/>
        </w:rPr>
        <w:t xml:space="preserve">, </w:t>
      </w:r>
      <w:proofErr w:type="spellStart"/>
      <w:r>
        <w:rPr>
          <w:szCs w:val="28"/>
        </w:rPr>
        <w:t>збіральніцкая</w:t>
      </w:r>
      <w:proofErr w:type="spellEnd"/>
      <w:r>
        <w:rPr>
          <w:szCs w:val="28"/>
        </w:rPr>
        <w:t xml:space="preserve"> </w:t>
      </w:r>
      <w:proofErr w:type="spellStart"/>
      <w:r>
        <w:rPr>
          <w:szCs w:val="28"/>
        </w:rPr>
        <w:t>дзейнасць</w:t>
      </w:r>
      <w:proofErr w:type="spellEnd"/>
      <w:r>
        <w:rPr>
          <w:szCs w:val="28"/>
        </w:rPr>
        <w:t xml:space="preserve">, </w:t>
      </w:r>
      <w:proofErr w:type="spellStart"/>
      <w:r>
        <w:rPr>
          <w:szCs w:val="28"/>
        </w:rPr>
        <w:t>экспазіцыйная</w:t>
      </w:r>
      <w:proofErr w:type="spellEnd"/>
      <w:r>
        <w:rPr>
          <w:szCs w:val="28"/>
        </w:rPr>
        <w:t xml:space="preserve"> </w:t>
      </w:r>
      <w:proofErr w:type="spellStart"/>
      <w:r>
        <w:rPr>
          <w:szCs w:val="28"/>
        </w:rPr>
        <w:t>дзейнасць</w:t>
      </w:r>
      <w:proofErr w:type="spellEnd"/>
      <w:r>
        <w:rPr>
          <w:szCs w:val="28"/>
        </w:rPr>
        <w:t xml:space="preserve">, </w:t>
      </w:r>
      <w:proofErr w:type="spellStart"/>
      <w:r>
        <w:rPr>
          <w:szCs w:val="28"/>
        </w:rPr>
        <w:t>справаздача</w:t>
      </w:r>
      <w:proofErr w:type="spellEnd"/>
      <w:r>
        <w:rPr>
          <w:szCs w:val="28"/>
        </w:rPr>
        <w:t xml:space="preserve">, </w:t>
      </w:r>
      <w:proofErr w:type="spellStart"/>
      <w:r>
        <w:rPr>
          <w:szCs w:val="28"/>
        </w:rPr>
        <w:t>план</w:t>
      </w:r>
      <w:proofErr w:type="spellEnd"/>
      <w:r>
        <w:rPr>
          <w:szCs w:val="28"/>
        </w:rPr>
        <w:t xml:space="preserve">, </w:t>
      </w:r>
      <w:proofErr w:type="spellStart"/>
      <w:r>
        <w:rPr>
          <w:szCs w:val="28"/>
        </w:rPr>
        <w:t>аддзел</w:t>
      </w:r>
      <w:proofErr w:type="spellEnd"/>
      <w:r>
        <w:rPr>
          <w:szCs w:val="28"/>
        </w:rPr>
        <w:t>.</w:t>
      </w:r>
    </w:p>
    <w:p w:rsidR="002176E5" w:rsidRDefault="002176E5" w:rsidP="002176E5">
      <w:pPr>
        <w:ind w:left="142" w:firstLine="709"/>
        <w:contextualSpacing/>
        <w:rPr>
          <w:szCs w:val="28"/>
        </w:rPr>
      </w:pPr>
      <w:proofErr w:type="spellStart"/>
      <w:r>
        <w:rPr>
          <w:b/>
          <w:i/>
          <w:szCs w:val="28"/>
        </w:rPr>
        <w:t>Актуальнасць</w:t>
      </w:r>
      <w:proofErr w:type="spellEnd"/>
      <w:r>
        <w:rPr>
          <w:b/>
          <w:i/>
          <w:szCs w:val="28"/>
        </w:rPr>
        <w:t>:</w:t>
      </w:r>
      <w:r>
        <w:rPr>
          <w:szCs w:val="28"/>
        </w:rPr>
        <w:t xml:space="preserve"> </w:t>
      </w:r>
      <w:proofErr w:type="spellStart"/>
      <w:r>
        <w:rPr>
          <w:szCs w:val="28"/>
        </w:rPr>
        <w:t>айчынныя</w:t>
      </w:r>
      <w:proofErr w:type="spellEnd"/>
      <w:r>
        <w:rPr>
          <w:szCs w:val="28"/>
        </w:rPr>
        <w:t xml:space="preserve"> </w:t>
      </w:r>
      <w:proofErr w:type="spellStart"/>
      <w:r>
        <w:rPr>
          <w:szCs w:val="28"/>
        </w:rPr>
        <w:t>даследчыкі</w:t>
      </w:r>
      <w:proofErr w:type="spellEnd"/>
      <w:r>
        <w:rPr>
          <w:szCs w:val="28"/>
        </w:rPr>
        <w:t xml:space="preserve"> </w:t>
      </w:r>
      <w:proofErr w:type="spellStart"/>
      <w:r>
        <w:rPr>
          <w:szCs w:val="28"/>
        </w:rPr>
        <w:t>часцей</w:t>
      </w:r>
      <w:proofErr w:type="spellEnd"/>
      <w:r>
        <w:rPr>
          <w:szCs w:val="28"/>
        </w:rPr>
        <w:t xml:space="preserve"> </w:t>
      </w:r>
      <w:proofErr w:type="spellStart"/>
      <w:r>
        <w:rPr>
          <w:szCs w:val="28"/>
        </w:rPr>
        <w:t>надаюць</w:t>
      </w:r>
      <w:proofErr w:type="spellEnd"/>
      <w:r>
        <w:rPr>
          <w:szCs w:val="28"/>
        </w:rPr>
        <w:t xml:space="preserve"> </w:t>
      </w:r>
      <w:proofErr w:type="spellStart"/>
      <w:r>
        <w:rPr>
          <w:szCs w:val="28"/>
        </w:rPr>
        <w:t>увагу</w:t>
      </w:r>
      <w:proofErr w:type="spellEnd"/>
      <w:r>
        <w:rPr>
          <w:szCs w:val="28"/>
        </w:rPr>
        <w:t xml:space="preserve"> </w:t>
      </w:r>
      <w:proofErr w:type="spellStart"/>
      <w:r>
        <w:rPr>
          <w:szCs w:val="28"/>
        </w:rPr>
        <w:t>Беларускаму</w:t>
      </w:r>
      <w:proofErr w:type="spellEnd"/>
      <w:r>
        <w:rPr>
          <w:szCs w:val="28"/>
        </w:rPr>
        <w:t xml:space="preserve"> </w:t>
      </w:r>
      <w:proofErr w:type="spellStart"/>
      <w:r>
        <w:rPr>
          <w:szCs w:val="28"/>
        </w:rPr>
        <w:t>дзяржаўнаму</w:t>
      </w:r>
      <w:proofErr w:type="spellEnd"/>
      <w:r>
        <w:rPr>
          <w:szCs w:val="28"/>
        </w:rPr>
        <w:t xml:space="preserve"> </w:t>
      </w:r>
      <w:proofErr w:type="spellStart"/>
      <w:r>
        <w:rPr>
          <w:szCs w:val="28"/>
        </w:rPr>
        <w:t>музею</w:t>
      </w:r>
      <w:proofErr w:type="spellEnd"/>
      <w:r>
        <w:rPr>
          <w:szCs w:val="28"/>
        </w:rPr>
        <w:t xml:space="preserve">, </w:t>
      </w:r>
      <w:proofErr w:type="spellStart"/>
      <w:r>
        <w:rPr>
          <w:szCs w:val="28"/>
        </w:rPr>
        <w:t>таму</w:t>
      </w:r>
      <w:proofErr w:type="spellEnd"/>
      <w:r>
        <w:rPr>
          <w:szCs w:val="28"/>
        </w:rPr>
        <w:t xml:space="preserve"> </w:t>
      </w:r>
      <w:proofErr w:type="spellStart"/>
      <w:r>
        <w:rPr>
          <w:szCs w:val="28"/>
        </w:rPr>
        <w:t>комплекснай</w:t>
      </w:r>
      <w:proofErr w:type="spellEnd"/>
      <w:r>
        <w:rPr>
          <w:szCs w:val="28"/>
        </w:rPr>
        <w:t xml:space="preserve">, </w:t>
      </w:r>
      <w:proofErr w:type="spellStart"/>
      <w:r>
        <w:rPr>
          <w:szCs w:val="28"/>
        </w:rPr>
        <w:t>аналітычнай</w:t>
      </w:r>
      <w:proofErr w:type="spellEnd"/>
      <w:r>
        <w:rPr>
          <w:szCs w:val="28"/>
        </w:rPr>
        <w:t xml:space="preserve"> </w:t>
      </w:r>
      <w:proofErr w:type="spellStart"/>
      <w:r>
        <w:rPr>
          <w:szCs w:val="28"/>
        </w:rPr>
        <w:t>працы</w:t>
      </w:r>
      <w:proofErr w:type="spellEnd"/>
      <w:r>
        <w:rPr>
          <w:szCs w:val="28"/>
        </w:rPr>
        <w:t xml:space="preserve"> </w:t>
      </w:r>
      <w:proofErr w:type="spellStart"/>
      <w:r>
        <w:rPr>
          <w:szCs w:val="28"/>
        </w:rPr>
        <w:t>па</w:t>
      </w:r>
      <w:proofErr w:type="spellEnd"/>
      <w:r>
        <w:rPr>
          <w:szCs w:val="28"/>
        </w:rPr>
        <w:t xml:space="preserve"> </w:t>
      </w:r>
      <w:proofErr w:type="spellStart"/>
      <w:r>
        <w:rPr>
          <w:szCs w:val="28"/>
        </w:rPr>
        <w:t>вывучэнні</w:t>
      </w:r>
      <w:proofErr w:type="spellEnd"/>
      <w:r>
        <w:rPr>
          <w:szCs w:val="28"/>
        </w:rPr>
        <w:t xml:space="preserve"> </w:t>
      </w:r>
      <w:proofErr w:type="spellStart"/>
      <w:r>
        <w:rPr>
          <w:szCs w:val="28"/>
        </w:rPr>
        <w:t>дзейнасці</w:t>
      </w:r>
      <w:proofErr w:type="spellEnd"/>
      <w:r>
        <w:rPr>
          <w:szCs w:val="28"/>
        </w:rPr>
        <w:t xml:space="preserve"> </w:t>
      </w:r>
      <w:proofErr w:type="spellStart"/>
      <w:r>
        <w:rPr>
          <w:szCs w:val="28"/>
        </w:rPr>
        <w:t>Арганізацыйнай</w:t>
      </w:r>
      <w:proofErr w:type="spellEnd"/>
      <w:r>
        <w:rPr>
          <w:szCs w:val="28"/>
        </w:rPr>
        <w:t xml:space="preserve"> </w:t>
      </w:r>
      <w:proofErr w:type="spellStart"/>
      <w:r>
        <w:rPr>
          <w:szCs w:val="28"/>
        </w:rPr>
        <w:t>групы</w:t>
      </w:r>
      <w:proofErr w:type="spellEnd"/>
      <w:r>
        <w:rPr>
          <w:szCs w:val="28"/>
        </w:rPr>
        <w:t xml:space="preserve"> </w:t>
      </w:r>
      <w:proofErr w:type="spellStart"/>
      <w:r>
        <w:rPr>
          <w:szCs w:val="28"/>
        </w:rPr>
        <w:t>Дзяржаўнага</w:t>
      </w:r>
      <w:proofErr w:type="spellEnd"/>
      <w:r>
        <w:rPr>
          <w:szCs w:val="28"/>
        </w:rPr>
        <w:t xml:space="preserve"> </w:t>
      </w:r>
      <w:proofErr w:type="spellStart"/>
      <w:r>
        <w:rPr>
          <w:szCs w:val="28"/>
        </w:rPr>
        <w:t>музея</w:t>
      </w:r>
      <w:proofErr w:type="spellEnd"/>
      <w:r>
        <w:rPr>
          <w:szCs w:val="28"/>
        </w:rPr>
        <w:t xml:space="preserve"> БССР </w:t>
      </w:r>
      <w:proofErr w:type="spellStart"/>
      <w:r>
        <w:rPr>
          <w:szCs w:val="28"/>
        </w:rPr>
        <w:t>не</w:t>
      </w:r>
      <w:proofErr w:type="spellEnd"/>
      <w:r>
        <w:rPr>
          <w:szCs w:val="28"/>
        </w:rPr>
        <w:t xml:space="preserve"> </w:t>
      </w:r>
      <w:proofErr w:type="spellStart"/>
      <w:r>
        <w:rPr>
          <w:szCs w:val="28"/>
        </w:rPr>
        <w:t>існуе</w:t>
      </w:r>
      <w:proofErr w:type="spellEnd"/>
      <w:r>
        <w:rPr>
          <w:szCs w:val="28"/>
        </w:rPr>
        <w:t xml:space="preserve"> </w:t>
      </w:r>
      <w:proofErr w:type="spellStart"/>
      <w:r>
        <w:rPr>
          <w:szCs w:val="28"/>
        </w:rPr>
        <w:t>на</w:t>
      </w:r>
      <w:proofErr w:type="spellEnd"/>
      <w:r>
        <w:rPr>
          <w:szCs w:val="28"/>
        </w:rPr>
        <w:t xml:space="preserve"> </w:t>
      </w:r>
      <w:proofErr w:type="spellStart"/>
      <w:r>
        <w:rPr>
          <w:szCs w:val="28"/>
        </w:rPr>
        <w:t>момант</w:t>
      </w:r>
      <w:proofErr w:type="spellEnd"/>
      <w:r>
        <w:rPr>
          <w:szCs w:val="28"/>
        </w:rPr>
        <w:t xml:space="preserve"> </w:t>
      </w:r>
      <w:proofErr w:type="spellStart"/>
      <w:r>
        <w:rPr>
          <w:szCs w:val="28"/>
        </w:rPr>
        <w:t>напісання</w:t>
      </w:r>
      <w:proofErr w:type="spellEnd"/>
      <w:r>
        <w:rPr>
          <w:szCs w:val="28"/>
        </w:rPr>
        <w:t xml:space="preserve"> </w:t>
      </w:r>
      <w:proofErr w:type="spellStart"/>
      <w:r>
        <w:rPr>
          <w:szCs w:val="28"/>
        </w:rPr>
        <w:t>магістарскай</w:t>
      </w:r>
      <w:proofErr w:type="spellEnd"/>
      <w:r>
        <w:rPr>
          <w:szCs w:val="28"/>
        </w:rPr>
        <w:t xml:space="preserve"> </w:t>
      </w:r>
      <w:proofErr w:type="spellStart"/>
      <w:r>
        <w:rPr>
          <w:szCs w:val="28"/>
        </w:rPr>
        <w:t>дысертацыі</w:t>
      </w:r>
      <w:proofErr w:type="spellEnd"/>
      <w:r>
        <w:rPr>
          <w:szCs w:val="28"/>
        </w:rPr>
        <w:t>.</w:t>
      </w:r>
    </w:p>
    <w:p w:rsidR="002176E5" w:rsidRDefault="002176E5" w:rsidP="002176E5">
      <w:pPr>
        <w:ind w:left="142" w:firstLine="709"/>
        <w:contextualSpacing/>
        <w:rPr>
          <w:szCs w:val="28"/>
        </w:rPr>
      </w:pPr>
      <w:proofErr w:type="spellStart"/>
      <w:r>
        <w:rPr>
          <w:b/>
          <w:i/>
          <w:szCs w:val="28"/>
        </w:rPr>
        <w:t>Аб’ект</w:t>
      </w:r>
      <w:proofErr w:type="spellEnd"/>
      <w:r>
        <w:rPr>
          <w:szCs w:val="28"/>
        </w:rPr>
        <w:t xml:space="preserve"> </w:t>
      </w:r>
      <w:proofErr w:type="spellStart"/>
      <w:r>
        <w:rPr>
          <w:szCs w:val="28"/>
        </w:rPr>
        <w:t>даследавання</w:t>
      </w:r>
      <w:proofErr w:type="spellEnd"/>
      <w:r>
        <w:rPr>
          <w:szCs w:val="28"/>
        </w:rPr>
        <w:t xml:space="preserve"> – </w:t>
      </w:r>
      <w:proofErr w:type="spellStart"/>
      <w:r>
        <w:rPr>
          <w:szCs w:val="28"/>
        </w:rPr>
        <w:t>гісторыя</w:t>
      </w:r>
      <w:proofErr w:type="spellEnd"/>
      <w:r>
        <w:rPr>
          <w:szCs w:val="28"/>
        </w:rPr>
        <w:t xml:space="preserve"> </w:t>
      </w:r>
      <w:proofErr w:type="spellStart"/>
      <w:r>
        <w:rPr>
          <w:szCs w:val="28"/>
        </w:rPr>
        <w:t>дзейнасці</w:t>
      </w:r>
      <w:proofErr w:type="spellEnd"/>
      <w:r>
        <w:rPr>
          <w:szCs w:val="28"/>
        </w:rPr>
        <w:t xml:space="preserve"> </w:t>
      </w:r>
      <w:proofErr w:type="spellStart"/>
      <w:r>
        <w:rPr>
          <w:szCs w:val="28"/>
        </w:rPr>
        <w:t>Арганізацыйнай</w:t>
      </w:r>
      <w:proofErr w:type="spellEnd"/>
      <w:r>
        <w:rPr>
          <w:szCs w:val="28"/>
        </w:rPr>
        <w:t xml:space="preserve"> </w:t>
      </w:r>
      <w:proofErr w:type="spellStart"/>
      <w:r>
        <w:rPr>
          <w:szCs w:val="28"/>
        </w:rPr>
        <w:t>групы</w:t>
      </w:r>
      <w:proofErr w:type="spellEnd"/>
      <w:r>
        <w:rPr>
          <w:szCs w:val="28"/>
        </w:rPr>
        <w:t xml:space="preserve"> </w:t>
      </w:r>
      <w:proofErr w:type="spellStart"/>
      <w:r>
        <w:rPr>
          <w:szCs w:val="28"/>
        </w:rPr>
        <w:t>Дзяржаўнага</w:t>
      </w:r>
      <w:proofErr w:type="spellEnd"/>
      <w:r>
        <w:rPr>
          <w:szCs w:val="28"/>
        </w:rPr>
        <w:t xml:space="preserve"> </w:t>
      </w:r>
      <w:proofErr w:type="spellStart"/>
      <w:r>
        <w:rPr>
          <w:szCs w:val="28"/>
        </w:rPr>
        <w:t>музея</w:t>
      </w:r>
      <w:proofErr w:type="spellEnd"/>
      <w:r>
        <w:rPr>
          <w:szCs w:val="28"/>
        </w:rPr>
        <w:t xml:space="preserve"> БССР.</w:t>
      </w:r>
    </w:p>
    <w:p w:rsidR="002176E5" w:rsidRDefault="002176E5" w:rsidP="002176E5">
      <w:pPr>
        <w:ind w:left="142" w:firstLine="709"/>
        <w:contextualSpacing/>
        <w:rPr>
          <w:szCs w:val="28"/>
        </w:rPr>
      </w:pPr>
      <w:proofErr w:type="spellStart"/>
      <w:r>
        <w:rPr>
          <w:b/>
          <w:i/>
          <w:szCs w:val="28"/>
        </w:rPr>
        <w:t>Прадмет</w:t>
      </w:r>
      <w:proofErr w:type="spellEnd"/>
      <w:r>
        <w:rPr>
          <w:szCs w:val="28"/>
        </w:rPr>
        <w:t xml:space="preserve"> </w:t>
      </w:r>
      <w:proofErr w:type="spellStart"/>
      <w:r>
        <w:rPr>
          <w:szCs w:val="28"/>
        </w:rPr>
        <w:t>даследавання</w:t>
      </w:r>
      <w:proofErr w:type="spellEnd"/>
      <w:r>
        <w:rPr>
          <w:szCs w:val="28"/>
        </w:rPr>
        <w:t xml:space="preserve"> – </w:t>
      </w:r>
      <w:proofErr w:type="spellStart"/>
      <w:r>
        <w:rPr>
          <w:szCs w:val="28"/>
        </w:rPr>
        <w:t>сукупнасць</w:t>
      </w:r>
      <w:proofErr w:type="spellEnd"/>
      <w:r>
        <w:rPr>
          <w:szCs w:val="28"/>
        </w:rPr>
        <w:t xml:space="preserve"> </w:t>
      </w:r>
      <w:proofErr w:type="spellStart"/>
      <w:r>
        <w:rPr>
          <w:szCs w:val="28"/>
        </w:rPr>
        <w:t>дакументаў</w:t>
      </w:r>
      <w:proofErr w:type="spellEnd"/>
      <w:r>
        <w:rPr>
          <w:szCs w:val="28"/>
        </w:rPr>
        <w:t xml:space="preserve"> і </w:t>
      </w:r>
      <w:proofErr w:type="spellStart"/>
      <w:r>
        <w:rPr>
          <w:szCs w:val="28"/>
        </w:rPr>
        <w:t>прадметаў</w:t>
      </w:r>
      <w:proofErr w:type="spellEnd"/>
      <w:r>
        <w:rPr>
          <w:szCs w:val="28"/>
        </w:rPr>
        <w:t xml:space="preserve">, </w:t>
      </w:r>
      <w:proofErr w:type="spellStart"/>
      <w:r>
        <w:rPr>
          <w:szCs w:val="28"/>
        </w:rPr>
        <w:t>звязаных</w:t>
      </w:r>
      <w:proofErr w:type="spellEnd"/>
      <w:r>
        <w:rPr>
          <w:szCs w:val="28"/>
        </w:rPr>
        <w:t xml:space="preserve"> з </w:t>
      </w:r>
      <w:proofErr w:type="spellStart"/>
      <w:r>
        <w:rPr>
          <w:szCs w:val="28"/>
        </w:rPr>
        <w:t>перыядам</w:t>
      </w:r>
      <w:proofErr w:type="spellEnd"/>
      <w:r>
        <w:rPr>
          <w:szCs w:val="28"/>
        </w:rPr>
        <w:t xml:space="preserve"> </w:t>
      </w:r>
      <w:proofErr w:type="spellStart"/>
      <w:r>
        <w:rPr>
          <w:szCs w:val="28"/>
        </w:rPr>
        <w:t>дзейнасці</w:t>
      </w:r>
      <w:proofErr w:type="spellEnd"/>
      <w:r>
        <w:rPr>
          <w:szCs w:val="28"/>
        </w:rPr>
        <w:t xml:space="preserve"> </w:t>
      </w:r>
      <w:proofErr w:type="spellStart"/>
      <w:r>
        <w:rPr>
          <w:szCs w:val="28"/>
        </w:rPr>
        <w:t>Арганізацыйнай</w:t>
      </w:r>
      <w:proofErr w:type="spellEnd"/>
      <w:r>
        <w:rPr>
          <w:szCs w:val="28"/>
        </w:rPr>
        <w:t xml:space="preserve"> </w:t>
      </w:r>
      <w:proofErr w:type="spellStart"/>
      <w:r>
        <w:rPr>
          <w:szCs w:val="28"/>
        </w:rPr>
        <w:t>групы</w:t>
      </w:r>
      <w:proofErr w:type="spellEnd"/>
      <w:r>
        <w:rPr>
          <w:szCs w:val="28"/>
        </w:rPr>
        <w:t xml:space="preserve"> </w:t>
      </w:r>
      <w:proofErr w:type="spellStart"/>
      <w:r>
        <w:rPr>
          <w:szCs w:val="28"/>
        </w:rPr>
        <w:t>Дзяржаўнага</w:t>
      </w:r>
      <w:proofErr w:type="spellEnd"/>
      <w:r>
        <w:rPr>
          <w:szCs w:val="28"/>
        </w:rPr>
        <w:t xml:space="preserve"> </w:t>
      </w:r>
      <w:proofErr w:type="spellStart"/>
      <w:r>
        <w:rPr>
          <w:szCs w:val="28"/>
        </w:rPr>
        <w:t>музея</w:t>
      </w:r>
      <w:proofErr w:type="spellEnd"/>
      <w:r>
        <w:rPr>
          <w:szCs w:val="28"/>
        </w:rPr>
        <w:t xml:space="preserve"> БССР.</w:t>
      </w:r>
    </w:p>
    <w:p w:rsidR="002176E5" w:rsidRDefault="002176E5" w:rsidP="002176E5">
      <w:pPr>
        <w:ind w:left="142" w:firstLine="709"/>
        <w:contextualSpacing/>
        <w:rPr>
          <w:szCs w:val="28"/>
        </w:rPr>
      </w:pPr>
      <w:proofErr w:type="spellStart"/>
      <w:r>
        <w:rPr>
          <w:b/>
          <w:i/>
          <w:szCs w:val="28"/>
        </w:rPr>
        <w:t>Мэта</w:t>
      </w:r>
      <w:proofErr w:type="spellEnd"/>
      <w:r>
        <w:rPr>
          <w:szCs w:val="28"/>
        </w:rPr>
        <w:t xml:space="preserve"> </w:t>
      </w:r>
      <w:proofErr w:type="spellStart"/>
      <w:r>
        <w:rPr>
          <w:szCs w:val="28"/>
        </w:rPr>
        <w:t>даследавання</w:t>
      </w:r>
      <w:proofErr w:type="spellEnd"/>
      <w:r>
        <w:rPr>
          <w:szCs w:val="28"/>
        </w:rPr>
        <w:t xml:space="preserve"> – </w:t>
      </w:r>
      <w:proofErr w:type="spellStart"/>
      <w:r>
        <w:rPr>
          <w:szCs w:val="28"/>
        </w:rPr>
        <w:t>вывучэнне</w:t>
      </w:r>
      <w:proofErr w:type="spellEnd"/>
      <w:r>
        <w:rPr>
          <w:szCs w:val="28"/>
        </w:rPr>
        <w:t xml:space="preserve"> </w:t>
      </w:r>
      <w:proofErr w:type="spellStart"/>
      <w:r>
        <w:rPr>
          <w:szCs w:val="28"/>
        </w:rPr>
        <w:t>гісторыі</w:t>
      </w:r>
      <w:proofErr w:type="spellEnd"/>
      <w:r>
        <w:rPr>
          <w:szCs w:val="28"/>
        </w:rPr>
        <w:t xml:space="preserve"> </w:t>
      </w:r>
      <w:proofErr w:type="spellStart"/>
      <w:r>
        <w:rPr>
          <w:szCs w:val="28"/>
        </w:rPr>
        <w:t>Нацыянальнага</w:t>
      </w:r>
      <w:proofErr w:type="spellEnd"/>
      <w:r>
        <w:rPr>
          <w:szCs w:val="28"/>
        </w:rPr>
        <w:t xml:space="preserve"> </w:t>
      </w:r>
      <w:proofErr w:type="spellStart"/>
      <w:r>
        <w:rPr>
          <w:szCs w:val="28"/>
        </w:rPr>
        <w:t>гістарычнага</w:t>
      </w:r>
      <w:proofErr w:type="spellEnd"/>
      <w:r>
        <w:rPr>
          <w:szCs w:val="28"/>
        </w:rPr>
        <w:t xml:space="preserve"> </w:t>
      </w:r>
      <w:proofErr w:type="spellStart"/>
      <w:r>
        <w:rPr>
          <w:szCs w:val="28"/>
        </w:rPr>
        <w:t>музея</w:t>
      </w:r>
      <w:proofErr w:type="spellEnd"/>
      <w:r>
        <w:rPr>
          <w:szCs w:val="28"/>
        </w:rPr>
        <w:t xml:space="preserve"> </w:t>
      </w:r>
      <w:proofErr w:type="spellStart"/>
      <w:r>
        <w:rPr>
          <w:szCs w:val="28"/>
        </w:rPr>
        <w:t>Рэспублікі</w:t>
      </w:r>
      <w:proofErr w:type="spellEnd"/>
      <w:r>
        <w:rPr>
          <w:szCs w:val="28"/>
        </w:rPr>
        <w:t xml:space="preserve"> </w:t>
      </w:r>
      <w:proofErr w:type="spellStart"/>
      <w:r>
        <w:rPr>
          <w:szCs w:val="28"/>
        </w:rPr>
        <w:t>Беларусь</w:t>
      </w:r>
      <w:proofErr w:type="spellEnd"/>
      <w:r>
        <w:rPr>
          <w:szCs w:val="28"/>
        </w:rPr>
        <w:t xml:space="preserve"> </w:t>
      </w:r>
      <w:proofErr w:type="spellStart"/>
      <w:r>
        <w:rPr>
          <w:szCs w:val="28"/>
        </w:rPr>
        <w:t>на</w:t>
      </w:r>
      <w:proofErr w:type="spellEnd"/>
      <w:r>
        <w:rPr>
          <w:szCs w:val="28"/>
        </w:rPr>
        <w:t xml:space="preserve"> </w:t>
      </w:r>
      <w:proofErr w:type="spellStart"/>
      <w:r>
        <w:rPr>
          <w:szCs w:val="28"/>
        </w:rPr>
        <w:t>адным</w:t>
      </w:r>
      <w:proofErr w:type="spellEnd"/>
      <w:r>
        <w:rPr>
          <w:szCs w:val="28"/>
        </w:rPr>
        <w:t xml:space="preserve"> з </w:t>
      </w:r>
      <w:proofErr w:type="spellStart"/>
      <w:r>
        <w:rPr>
          <w:szCs w:val="28"/>
        </w:rPr>
        <w:t>этапаў</w:t>
      </w:r>
      <w:proofErr w:type="spellEnd"/>
      <w:r>
        <w:rPr>
          <w:szCs w:val="28"/>
        </w:rPr>
        <w:t xml:space="preserve"> </w:t>
      </w:r>
      <w:proofErr w:type="spellStart"/>
      <w:r>
        <w:rPr>
          <w:szCs w:val="28"/>
        </w:rPr>
        <w:t>яго</w:t>
      </w:r>
      <w:proofErr w:type="spellEnd"/>
      <w:r>
        <w:rPr>
          <w:szCs w:val="28"/>
        </w:rPr>
        <w:t xml:space="preserve"> </w:t>
      </w:r>
      <w:proofErr w:type="spellStart"/>
      <w:r>
        <w:rPr>
          <w:szCs w:val="28"/>
        </w:rPr>
        <w:t>існавання</w:t>
      </w:r>
      <w:proofErr w:type="spellEnd"/>
      <w:r>
        <w:rPr>
          <w:szCs w:val="28"/>
        </w:rPr>
        <w:t xml:space="preserve"> – </w:t>
      </w:r>
      <w:proofErr w:type="spellStart"/>
      <w:r>
        <w:rPr>
          <w:szCs w:val="28"/>
        </w:rPr>
        <w:t>заснавання</w:t>
      </w:r>
      <w:proofErr w:type="spellEnd"/>
      <w:r>
        <w:rPr>
          <w:szCs w:val="28"/>
        </w:rPr>
        <w:t xml:space="preserve"> і </w:t>
      </w:r>
      <w:proofErr w:type="spellStart"/>
      <w:r>
        <w:rPr>
          <w:szCs w:val="28"/>
        </w:rPr>
        <w:t>дзейнасці</w:t>
      </w:r>
      <w:proofErr w:type="spellEnd"/>
      <w:r>
        <w:rPr>
          <w:szCs w:val="28"/>
        </w:rPr>
        <w:t xml:space="preserve"> </w:t>
      </w:r>
      <w:proofErr w:type="spellStart"/>
      <w:r>
        <w:rPr>
          <w:szCs w:val="28"/>
        </w:rPr>
        <w:t>арганізацыйнай</w:t>
      </w:r>
      <w:proofErr w:type="spellEnd"/>
      <w:r>
        <w:rPr>
          <w:szCs w:val="28"/>
        </w:rPr>
        <w:t xml:space="preserve"> </w:t>
      </w:r>
      <w:proofErr w:type="spellStart"/>
      <w:r>
        <w:rPr>
          <w:szCs w:val="28"/>
        </w:rPr>
        <w:t>групы</w:t>
      </w:r>
      <w:proofErr w:type="spellEnd"/>
      <w:r>
        <w:rPr>
          <w:szCs w:val="28"/>
        </w:rPr>
        <w:t xml:space="preserve"> </w:t>
      </w:r>
      <w:proofErr w:type="spellStart"/>
      <w:r>
        <w:rPr>
          <w:szCs w:val="28"/>
        </w:rPr>
        <w:t>па</w:t>
      </w:r>
      <w:proofErr w:type="spellEnd"/>
      <w:r>
        <w:rPr>
          <w:szCs w:val="28"/>
        </w:rPr>
        <w:t xml:space="preserve"> </w:t>
      </w:r>
      <w:proofErr w:type="spellStart"/>
      <w:r>
        <w:rPr>
          <w:szCs w:val="28"/>
        </w:rPr>
        <w:t>стварэнні</w:t>
      </w:r>
      <w:proofErr w:type="spellEnd"/>
      <w:r>
        <w:rPr>
          <w:szCs w:val="28"/>
        </w:rPr>
        <w:t xml:space="preserve"> </w:t>
      </w:r>
      <w:proofErr w:type="spellStart"/>
      <w:r>
        <w:rPr>
          <w:szCs w:val="28"/>
        </w:rPr>
        <w:t>Дзяржаўнага</w:t>
      </w:r>
      <w:proofErr w:type="spellEnd"/>
      <w:r>
        <w:rPr>
          <w:szCs w:val="28"/>
        </w:rPr>
        <w:t xml:space="preserve"> </w:t>
      </w:r>
      <w:proofErr w:type="spellStart"/>
      <w:r>
        <w:rPr>
          <w:szCs w:val="28"/>
        </w:rPr>
        <w:t>музея</w:t>
      </w:r>
      <w:proofErr w:type="spellEnd"/>
      <w:r>
        <w:rPr>
          <w:szCs w:val="28"/>
        </w:rPr>
        <w:t xml:space="preserve"> БССР (1956–1967 </w:t>
      </w:r>
      <w:proofErr w:type="spellStart"/>
      <w:r>
        <w:rPr>
          <w:szCs w:val="28"/>
        </w:rPr>
        <w:t>гг</w:t>
      </w:r>
      <w:proofErr w:type="spellEnd"/>
      <w:r>
        <w:rPr>
          <w:szCs w:val="28"/>
        </w:rPr>
        <w:t>.).</w:t>
      </w:r>
    </w:p>
    <w:p w:rsidR="002176E5" w:rsidRDefault="002176E5" w:rsidP="002176E5">
      <w:pPr>
        <w:ind w:left="142" w:firstLine="709"/>
        <w:contextualSpacing/>
        <w:rPr>
          <w:szCs w:val="28"/>
        </w:rPr>
      </w:pPr>
      <w:proofErr w:type="spellStart"/>
      <w:r>
        <w:rPr>
          <w:b/>
          <w:i/>
          <w:szCs w:val="28"/>
        </w:rPr>
        <w:t>Тэарэтыка-метадалагічнай</w:t>
      </w:r>
      <w:proofErr w:type="spellEnd"/>
      <w:r>
        <w:rPr>
          <w:b/>
          <w:i/>
          <w:szCs w:val="28"/>
        </w:rPr>
        <w:t xml:space="preserve"> </w:t>
      </w:r>
      <w:proofErr w:type="spellStart"/>
      <w:r>
        <w:rPr>
          <w:b/>
          <w:i/>
          <w:szCs w:val="28"/>
        </w:rPr>
        <w:t>асновай</w:t>
      </w:r>
      <w:proofErr w:type="spellEnd"/>
      <w:r>
        <w:rPr>
          <w:szCs w:val="28"/>
        </w:rPr>
        <w:t xml:space="preserve"> </w:t>
      </w:r>
      <w:proofErr w:type="spellStart"/>
      <w:r>
        <w:rPr>
          <w:szCs w:val="28"/>
        </w:rPr>
        <w:t>дадзенай</w:t>
      </w:r>
      <w:proofErr w:type="spellEnd"/>
      <w:r>
        <w:rPr>
          <w:szCs w:val="28"/>
        </w:rPr>
        <w:t xml:space="preserve"> </w:t>
      </w:r>
      <w:proofErr w:type="spellStart"/>
      <w:r>
        <w:rPr>
          <w:szCs w:val="28"/>
        </w:rPr>
        <w:t>работы</w:t>
      </w:r>
      <w:proofErr w:type="spellEnd"/>
      <w:r>
        <w:rPr>
          <w:szCs w:val="28"/>
        </w:rPr>
        <w:t xml:space="preserve"> </w:t>
      </w:r>
      <w:proofErr w:type="spellStart"/>
      <w:r>
        <w:rPr>
          <w:szCs w:val="28"/>
        </w:rPr>
        <w:t>з'яўляецца</w:t>
      </w:r>
      <w:proofErr w:type="spellEnd"/>
      <w:r>
        <w:rPr>
          <w:szCs w:val="28"/>
        </w:rPr>
        <w:t xml:space="preserve"> </w:t>
      </w:r>
      <w:proofErr w:type="spellStart"/>
      <w:r>
        <w:rPr>
          <w:szCs w:val="28"/>
        </w:rPr>
        <w:t>выкарыстанне</w:t>
      </w:r>
      <w:proofErr w:type="spellEnd"/>
      <w:r>
        <w:rPr>
          <w:szCs w:val="28"/>
        </w:rPr>
        <w:t xml:space="preserve"> </w:t>
      </w:r>
      <w:proofErr w:type="spellStart"/>
      <w:r>
        <w:rPr>
          <w:szCs w:val="28"/>
        </w:rPr>
        <w:t>комплекснага</w:t>
      </w:r>
      <w:proofErr w:type="spellEnd"/>
      <w:r>
        <w:rPr>
          <w:szCs w:val="28"/>
        </w:rPr>
        <w:t xml:space="preserve"> </w:t>
      </w:r>
      <w:proofErr w:type="spellStart"/>
      <w:r>
        <w:rPr>
          <w:szCs w:val="28"/>
        </w:rPr>
        <w:t>падыходу</w:t>
      </w:r>
      <w:proofErr w:type="spellEnd"/>
      <w:r>
        <w:rPr>
          <w:szCs w:val="28"/>
        </w:rPr>
        <w:t xml:space="preserve"> </w:t>
      </w:r>
      <w:proofErr w:type="spellStart"/>
      <w:r>
        <w:rPr>
          <w:szCs w:val="28"/>
        </w:rPr>
        <w:t>пры</w:t>
      </w:r>
      <w:proofErr w:type="spellEnd"/>
      <w:r>
        <w:rPr>
          <w:szCs w:val="28"/>
        </w:rPr>
        <w:t xml:space="preserve"> </w:t>
      </w:r>
      <w:proofErr w:type="spellStart"/>
      <w:r>
        <w:rPr>
          <w:szCs w:val="28"/>
        </w:rPr>
        <w:t>вывучэнні</w:t>
      </w:r>
      <w:proofErr w:type="spellEnd"/>
      <w:r>
        <w:rPr>
          <w:szCs w:val="28"/>
        </w:rPr>
        <w:t xml:space="preserve"> </w:t>
      </w:r>
      <w:proofErr w:type="spellStart"/>
      <w:r>
        <w:rPr>
          <w:szCs w:val="28"/>
        </w:rPr>
        <w:t>дзейнасці</w:t>
      </w:r>
      <w:proofErr w:type="spellEnd"/>
      <w:r>
        <w:rPr>
          <w:szCs w:val="28"/>
        </w:rPr>
        <w:t xml:space="preserve"> </w:t>
      </w:r>
      <w:proofErr w:type="spellStart"/>
      <w:r>
        <w:rPr>
          <w:szCs w:val="28"/>
        </w:rPr>
        <w:t>Арганізацыйнай</w:t>
      </w:r>
      <w:proofErr w:type="spellEnd"/>
      <w:r>
        <w:rPr>
          <w:szCs w:val="28"/>
        </w:rPr>
        <w:t xml:space="preserve"> </w:t>
      </w:r>
      <w:proofErr w:type="spellStart"/>
      <w:r>
        <w:rPr>
          <w:szCs w:val="28"/>
        </w:rPr>
        <w:t>групы</w:t>
      </w:r>
      <w:proofErr w:type="spellEnd"/>
      <w:r>
        <w:rPr>
          <w:szCs w:val="28"/>
        </w:rPr>
        <w:t xml:space="preserve"> </w:t>
      </w:r>
      <w:proofErr w:type="spellStart"/>
      <w:r>
        <w:rPr>
          <w:szCs w:val="28"/>
        </w:rPr>
        <w:t>Дзяржаўнага</w:t>
      </w:r>
      <w:proofErr w:type="spellEnd"/>
      <w:r>
        <w:rPr>
          <w:szCs w:val="28"/>
        </w:rPr>
        <w:t xml:space="preserve"> </w:t>
      </w:r>
      <w:proofErr w:type="spellStart"/>
      <w:r>
        <w:rPr>
          <w:szCs w:val="28"/>
        </w:rPr>
        <w:t>музея</w:t>
      </w:r>
      <w:proofErr w:type="spellEnd"/>
      <w:r>
        <w:rPr>
          <w:szCs w:val="28"/>
        </w:rPr>
        <w:t xml:space="preserve"> БССР, а </w:t>
      </w:r>
      <w:proofErr w:type="spellStart"/>
      <w:r>
        <w:rPr>
          <w:szCs w:val="28"/>
        </w:rPr>
        <w:t>таксама</w:t>
      </w:r>
      <w:proofErr w:type="spellEnd"/>
      <w:r>
        <w:rPr>
          <w:szCs w:val="28"/>
        </w:rPr>
        <w:t xml:space="preserve"> </w:t>
      </w:r>
      <w:proofErr w:type="spellStart"/>
      <w:r>
        <w:rPr>
          <w:szCs w:val="28"/>
        </w:rPr>
        <w:t>выкарыстанне</w:t>
      </w:r>
      <w:proofErr w:type="spellEnd"/>
      <w:r>
        <w:rPr>
          <w:szCs w:val="28"/>
        </w:rPr>
        <w:t xml:space="preserve"> </w:t>
      </w:r>
      <w:proofErr w:type="spellStart"/>
      <w:r>
        <w:rPr>
          <w:szCs w:val="28"/>
        </w:rPr>
        <w:t>прынцыпаў</w:t>
      </w:r>
      <w:proofErr w:type="spellEnd"/>
      <w:r>
        <w:rPr>
          <w:szCs w:val="28"/>
        </w:rPr>
        <w:t xml:space="preserve"> </w:t>
      </w:r>
      <w:proofErr w:type="spellStart"/>
      <w:r>
        <w:rPr>
          <w:szCs w:val="28"/>
        </w:rPr>
        <w:t>каштоўнасці</w:t>
      </w:r>
      <w:proofErr w:type="spellEnd"/>
      <w:r>
        <w:rPr>
          <w:szCs w:val="28"/>
        </w:rPr>
        <w:t xml:space="preserve">, </w:t>
      </w:r>
      <w:proofErr w:type="spellStart"/>
      <w:r>
        <w:rPr>
          <w:szCs w:val="28"/>
        </w:rPr>
        <w:t>аб'ектыўнасці</w:t>
      </w:r>
      <w:proofErr w:type="spellEnd"/>
      <w:r>
        <w:rPr>
          <w:szCs w:val="28"/>
        </w:rPr>
        <w:t xml:space="preserve"> і </w:t>
      </w:r>
      <w:proofErr w:type="spellStart"/>
      <w:r>
        <w:rPr>
          <w:szCs w:val="28"/>
        </w:rPr>
        <w:t>гістарызму</w:t>
      </w:r>
      <w:proofErr w:type="spellEnd"/>
      <w:r>
        <w:rPr>
          <w:szCs w:val="28"/>
        </w:rPr>
        <w:t xml:space="preserve">. У </w:t>
      </w:r>
      <w:proofErr w:type="spellStart"/>
      <w:r>
        <w:rPr>
          <w:szCs w:val="28"/>
        </w:rPr>
        <w:t>магістарскай</w:t>
      </w:r>
      <w:proofErr w:type="spellEnd"/>
      <w:r>
        <w:rPr>
          <w:szCs w:val="28"/>
        </w:rPr>
        <w:t xml:space="preserve"> </w:t>
      </w:r>
      <w:proofErr w:type="spellStart"/>
      <w:r>
        <w:rPr>
          <w:szCs w:val="28"/>
        </w:rPr>
        <w:t>дысертацыі</w:t>
      </w:r>
      <w:proofErr w:type="spellEnd"/>
      <w:r>
        <w:rPr>
          <w:szCs w:val="28"/>
        </w:rPr>
        <w:t xml:space="preserve"> </w:t>
      </w:r>
      <w:proofErr w:type="spellStart"/>
      <w:r>
        <w:rPr>
          <w:szCs w:val="28"/>
        </w:rPr>
        <w:t>прымяняліся</w:t>
      </w:r>
      <w:proofErr w:type="spellEnd"/>
      <w:r>
        <w:rPr>
          <w:szCs w:val="28"/>
        </w:rPr>
        <w:t xml:space="preserve"> </w:t>
      </w:r>
      <w:proofErr w:type="spellStart"/>
      <w:r>
        <w:rPr>
          <w:szCs w:val="28"/>
        </w:rPr>
        <w:t>агульнанавуковыя</w:t>
      </w:r>
      <w:proofErr w:type="spellEnd"/>
      <w:r>
        <w:rPr>
          <w:szCs w:val="28"/>
        </w:rPr>
        <w:t xml:space="preserve"> </w:t>
      </w:r>
      <w:proofErr w:type="spellStart"/>
      <w:r>
        <w:rPr>
          <w:szCs w:val="28"/>
        </w:rPr>
        <w:t>метады</w:t>
      </w:r>
      <w:proofErr w:type="spellEnd"/>
      <w:r>
        <w:rPr>
          <w:szCs w:val="28"/>
        </w:rPr>
        <w:t xml:space="preserve">: </w:t>
      </w:r>
      <w:proofErr w:type="spellStart"/>
      <w:r>
        <w:rPr>
          <w:szCs w:val="28"/>
        </w:rPr>
        <w:t>аналізу</w:t>
      </w:r>
      <w:proofErr w:type="spellEnd"/>
      <w:r>
        <w:rPr>
          <w:szCs w:val="28"/>
        </w:rPr>
        <w:t xml:space="preserve">, </w:t>
      </w:r>
      <w:proofErr w:type="spellStart"/>
      <w:r>
        <w:rPr>
          <w:szCs w:val="28"/>
        </w:rPr>
        <w:t>сінтэзу</w:t>
      </w:r>
      <w:proofErr w:type="spellEnd"/>
      <w:r>
        <w:rPr>
          <w:szCs w:val="28"/>
        </w:rPr>
        <w:t xml:space="preserve"> і </w:t>
      </w:r>
      <w:proofErr w:type="spellStart"/>
      <w:r>
        <w:rPr>
          <w:szCs w:val="28"/>
        </w:rPr>
        <w:t>аналогіі</w:t>
      </w:r>
      <w:proofErr w:type="spellEnd"/>
      <w:r>
        <w:rPr>
          <w:szCs w:val="28"/>
        </w:rPr>
        <w:t xml:space="preserve">. </w:t>
      </w:r>
      <w:proofErr w:type="spellStart"/>
      <w:r>
        <w:rPr>
          <w:szCs w:val="28"/>
        </w:rPr>
        <w:t>Выкарыстаны</w:t>
      </w:r>
      <w:proofErr w:type="spellEnd"/>
      <w:r>
        <w:rPr>
          <w:szCs w:val="28"/>
        </w:rPr>
        <w:t xml:space="preserve"> </w:t>
      </w:r>
      <w:proofErr w:type="spellStart"/>
      <w:r>
        <w:rPr>
          <w:szCs w:val="28"/>
        </w:rPr>
        <w:t>спецыяльны-гістарычны</w:t>
      </w:r>
      <w:proofErr w:type="spellEnd"/>
      <w:r>
        <w:rPr>
          <w:szCs w:val="28"/>
        </w:rPr>
        <w:t xml:space="preserve"> </w:t>
      </w:r>
      <w:proofErr w:type="spellStart"/>
      <w:r>
        <w:rPr>
          <w:szCs w:val="28"/>
        </w:rPr>
        <w:t>метад</w:t>
      </w:r>
      <w:proofErr w:type="spellEnd"/>
      <w:r>
        <w:rPr>
          <w:szCs w:val="28"/>
        </w:rPr>
        <w:t xml:space="preserve"> – </w:t>
      </w:r>
      <w:proofErr w:type="spellStart"/>
      <w:r>
        <w:rPr>
          <w:szCs w:val="28"/>
        </w:rPr>
        <w:t>гісторыка-сістэмны</w:t>
      </w:r>
      <w:proofErr w:type="spellEnd"/>
      <w:r>
        <w:rPr>
          <w:szCs w:val="28"/>
        </w:rPr>
        <w:t>.</w:t>
      </w:r>
    </w:p>
    <w:p w:rsidR="002176E5" w:rsidRDefault="002176E5" w:rsidP="002176E5">
      <w:pPr>
        <w:ind w:left="142" w:firstLine="709"/>
        <w:contextualSpacing/>
        <w:rPr>
          <w:szCs w:val="28"/>
        </w:rPr>
      </w:pPr>
      <w:r>
        <w:rPr>
          <w:b/>
          <w:i/>
          <w:szCs w:val="28"/>
        </w:rPr>
        <w:t xml:space="preserve">У </w:t>
      </w:r>
      <w:proofErr w:type="spellStart"/>
      <w:r>
        <w:rPr>
          <w:b/>
          <w:i/>
          <w:szCs w:val="28"/>
        </w:rPr>
        <w:t>выніку</w:t>
      </w:r>
      <w:proofErr w:type="spellEnd"/>
      <w:r>
        <w:rPr>
          <w:b/>
          <w:i/>
          <w:szCs w:val="28"/>
        </w:rPr>
        <w:t xml:space="preserve"> </w:t>
      </w:r>
      <w:proofErr w:type="spellStart"/>
      <w:r>
        <w:rPr>
          <w:b/>
          <w:i/>
          <w:szCs w:val="28"/>
        </w:rPr>
        <w:t>праведзенага</w:t>
      </w:r>
      <w:proofErr w:type="spellEnd"/>
      <w:r>
        <w:rPr>
          <w:b/>
          <w:i/>
          <w:szCs w:val="28"/>
        </w:rPr>
        <w:t xml:space="preserve"> </w:t>
      </w:r>
      <w:proofErr w:type="spellStart"/>
      <w:r>
        <w:rPr>
          <w:b/>
          <w:i/>
          <w:szCs w:val="28"/>
        </w:rPr>
        <w:t>даследавання</w:t>
      </w:r>
      <w:proofErr w:type="spellEnd"/>
      <w:r>
        <w:rPr>
          <w:szCs w:val="28"/>
        </w:rPr>
        <w:t xml:space="preserve"> </w:t>
      </w:r>
      <w:proofErr w:type="spellStart"/>
      <w:r>
        <w:rPr>
          <w:szCs w:val="28"/>
        </w:rPr>
        <w:t>былі</w:t>
      </w:r>
      <w:proofErr w:type="spellEnd"/>
      <w:r>
        <w:rPr>
          <w:szCs w:val="28"/>
        </w:rPr>
        <w:t xml:space="preserve"> </w:t>
      </w:r>
      <w:proofErr w:type="spellStart"/>
      <w:r>
        <w:rPr>
          <w:szCs w:val="28"/>
        </w:rPr>
        <w:t>зроблены</w:t>
      </w:r>
      <w:proofErr w:type="spellEnd"/>
      <w:r>
        <w:rPr>
          <w:szCs w:val="28"/>
        </w:rPr>
        <w:t xml:space="preserve"> </w:t>
      </w:r>
      <w:proofErr w:type="spellStart"/>
      <w:r>
        <w:rPr>
          <w:szCs w:val="28"/>
        </w:rPr>
        <w:t>высновы</w:t>
      </w:r>
      <w:proofErr w:type="spellEnd"/>
      <w:r>
        <w:rPr>
          <w:szCs w:val="28"/>
        </w:rPr>
        <w:t xml:space="preserve"> </w:t>
      </w:r>
      <w:proofErr w:type="spellStart"/>
      <w:r>
        <w:rPr>
          <w:szCs w:val="28"/>
        </w:rPr>
        <w:t>аб</w:t>
      </w:r>
      <w:proofErr w:type="spellEnd"/>
      <w:r>
        <w:rPr>
          <w:szCs w:val="28"/>
        </w:rPr>
        <w:t xml:space="preserve"> </w:t>
      </w:r>
      <w:proofErr w:type="spellStart"/>
      <w:r>
        <w:rPr>
          <w:szCs w:val="28"/>
        </w:rPr>
        <w:t>дзейнасці</w:t>
      </w:r>
      <w:proofErr w:type="spellEnd"/>
      <w:r>
        <w:rPr>
          <w:szCs w:val="28"/>
        </w:rPr>
        <w:t xml:space="preserve"> </w:t>
      </w:r>
      <w:proofErr w:type="spellStart"/>
      <w:r>
        <w:rPr>
          <w:szCs w:val="28"/>
        </w:rPr>
        <w:t>Арганізацыйнай</w:t>
      </w:r>
      <w:proofErr w:type="spellEnd"/>
      <w:r>
        <w:rPr>
          <w:szCs w:val="28"/>
        </w:rPr>
        <w:t xml:space="preserve"> </w:t>
      </w:r>
      <w:proofErr w:type="spellStart"/>
      <w:r>
        <w:rPr>
          <w:szCs w:val="28"/>
        </w:rPr>
        <w:t>групы</w:t>
      </w:r>
      <w:proofErr w:type="spellEnd"/>
      <w:r>
        <w:rPr>
          <w:szCs w:val="28"/>
        </w:rPr>
        <w:t xml:space="preserve"> </w:t>
      </w:r>
      <w:proofErr w:type="spellStart"/>
      <w:r>
        <w:rPr>
          <w:szCs w:val="28"/>
        </w:rPr>
        <w:t>Дзяржаўнага</w:t>
      </w:r>
      <w:proofErr w:type="spellEnd"/>
      <w:r>
        <w:rPr>
          <w:szCs w:val="28"/>
        </w:rPr>
        <w:t xml:space="preserve"> </w:t>
      </w:r>
      <w:proofErr w:type="spellStart"/>
      <w:r>
        <w:rPr>
          <w:szCs w:val="28"/>
        </w:rPr>
        <w:t>музея</w:t>
      </w:r>
      <w:proofErr w:type="spellEnd"/>
      <w:r>
        <w:rPr>
          <w:szCs w:val="28"/>
        </w:rPr>
        <w:t xml:space="preserve"> БССР.</w:t>
      </w:r>
    </w:p>
    <w:p w:rsidR="002176E5" w:rsidRDefault="002176E5" w:rsidP="002176E5">
      <w:pPr>
        <w:ind w:left="142" w:firstLine="709"/>
        <w:contextualSpacing/>
        <w:rPr>
          <w:szCs w:val="28"/>
        </w:rPr>
      </w:pPr>
      <w:proofErr w:type="spellStart"/>
      <w:r>
        <w:rPr>
          <w:b/>
          <w:i/>
          <w:szCs w:val="28"/>
        </w:rPr>
        <w:t>Структура</w:t>
      </w:r>
      <w:proofErr w:type="spellEnd"/>
      <w:r>
        <w:rPr>
          <w:szCs w:val="28"/>
        </w:rPr>
        <w:t xml:space="preserve"> </w:t>
      </w:r>
      <w:proofErr w:type="spellStart"/>
      <w:r>
        <w:rPr>
          <w:szCs w:val="28"/>
        </w:rPr>
        <w:t>магістарскай</w:t>
      </w:r>
      <w:proofErr w:type="spellEnd"/>
      <w:r>
        <w:rPr>
          <w:szCs w:val="28"/>
        </w:rPr>
        <w:t xml:space="preserve"> </w:t>
      </w:r>
      <w:proofErr w:type="spellStart"/>
      <w:r>
        <w:rPr>
          <w:szCs w:val="28"/>
        </w:rPr>
        <w:t>дысертацыі</w:t>
      </w:r>
      <w:proofErr w:type="spellEnd"/>
      <w:r>
        <w:rPr>
          <w:szCs w:val="28"/>
        </w:rPr>
        <w:t xml:space="preserve"> </w:t>
      </w:r>
      <w:proofErr w:type="spellStart"/>
      <w:r>
        <w:rPr>
          <w:szCs w:val="28"/>
        </w:rPr>
        <w:t>ўключае</w:t>
      </w:r>
      <w:proofErr w:type="spellEnd"/>
      <w:r>
        <w:rPr>
          <w:szCs w:val="28"/>
        </w:rPr>
        <w:t xml:space="preserve"> </w:t>
      </w:r>
      <w:proofErr w:type="spellStart"/>
      <w:r>
        <w:rPr>
          <w:szCs w:val="28"/>
        </w:rPr>
        <w:t>ўводзіны</w:t>
      </w:r>
      <w:proofErr w:type="spellEnd"/>
      <w:r>
        <w:rPr>
          <w:szCs w:val="28"/>
        </w:rPr>
        <w:t xml:space="preserve">, </w:t>
      </w:r>
      <w:proofErr w:type="spellStart"/>
      <w:r>
        <w:rPr>
          <w:szCs w:val="28"/>
        </w:rPr>
        <w:t>рэферат</w:t>
      </w:r>
      <w:proofErr w:type="spellEnd"/>
      <w:r>
        <w:rPr>
          <w:szCs w:val="28"/>
        </w:rPr>
        <w:t xml:space="preserve">, </w:t>
      </w:r>
      <w:proofErr w:type="spellStart"/>
      <w:r>
        <w:rPr>
          <w:szCs w:val="28"/>
        </w:rPr>
        <w:t>чатыры</w:t>
      </w:r>
      <w:proofErr w:type="spellEnd"/>
      <w:r>
        <w:rPr>
          <w:szCs w:val="28"/>
        </w:rPr>
        <w:t xml:space="preserve"> </w:t>
      </w:r>
      <w:proofErr w:type="spellStart"/>
      <w:r>
        <w:rPr>
          <w:szCs w:val="28"/>
        </w:rPr>
        <w:t>главы</w:t>
      </w:r>
      <w:proofErr w:type="spellEnd"/>
      <w:r>
        <w:rPr>
          <w:szCs w:val="28"/>
        </w:rPr>
        <w:t xml:space="preserve">, </w:t>
      </w:r>
      <w:proofErr w:type="spellStart"/>
      <w:r>
        <w:rPr>
          <w:szCs w:val="28"/>
        </w:rPr>
        <w:t>заключэнне</w:t>
      </w:r>
      <w:proofErr w:type="spellEnd"/>
      <w:r>
        <w:rPr>
          <w:szCs w:val="28"/>
        </w:rPr>
        <w:t xml:space="preserve">, </w:t>
      </w:r>
      <w:proofErr w:type="spellStart"/>
      <w:r>
        <w:rPr>
          <w:szCs w:val="28"/>
        </w:rPr>
        <w:t>спіс</w:t>
      </w:r>
      <w:proofErr w:type="spellEnd"/>
      <w:r>
        <w:rPr>
          <w:szCs w:val="28"/>
        </w:rPr>
        <w:t xml:space="preserve"> </w:t>
      </w:r>
      <w:proofErr w:type="spellStart"/>
      <w:r>
        <w:rPr>
          <w:szCs w:val="28"/>
        </w:rPr>
        <w:t>выкарыстанай</w:t>
      </w:r>
      <w:proofErr w:type="spellEnd"/>
      <w:r>
        <w:rPr>
          <w:szCs w:val="28"/>
        </w:rPr>
        <w:t xml:space="preserve"> </w:t>
      </w:r>
      <w:proofErr w:type="spellStart"/>
      <w:r>
        <w:rPr>
          <w:szCs w:val="28"/>
        </w:rPr>
        <w:t>літаратуры</w:t>
      </w:r>
      <w:proofErr w:type="spellEnd"/>
      <w:r>
        <w:rPr>
          <w:szCs w:val="28"/>
        </w:rPr>
        <w:t xml:space="preserve"> і </w:t>
      </w:r>
      <w:proofErr w:type="spellStart"/>
      <w:r>
        <w:rPr>
          <w:szCs w:val="28"/>
        </w:rPr>
        <w:t>крыніц</w:t>
      </w:r>
      <w:proofErr w:type="spellEnd"/>
      <w:r>
        <w:rPr>
          <w:szCs w:val="28"/>
        </w:rPr>
        <w:t xml:space="preserve"> (53 </w:t>
      </w:r>
      <w:proofErr w:type="spellStart"/>
      <w:r>
        <w:rPr>
          <w:szCs w:val="28"/>
        </w:rPr>
        <w:t>найменні</w:t>
      </w:r>
      <w:proofErr w:type="spellEnd"/>
      <w:r>
        <w:rPr>
          <w:szCs w:val="28"/>
        </w:rPr>
        <w:t xml:space="preserve">), 16 </w:t>
      </w:r>
      <w:proofErr w:type="spellStart"/>
      <w:r>
        <w:rPr>
          <w:szCs w:val="28"/>
        </w:rPr>
        <w:t>дадаткаў</w:t>
      </w:r>
      <w:proofErr w:type="spellEnd"/>
      <w:r>
        <w:rPr>
          <w:szCs w:val="28"/>
        </w:rPr>
        <w:t>.</w:t>
      </w:r>
    </w:p>
    <w:p w:rsidR="002176E5" w:rsidRPr="001410AA" w:rsidRDefault="002176E5" w:rsidP="002176E5">
      <w:pPr>
        <w:ind w:left="142" w:firstLine="709"/>
        <w:contextualSpacing/>
        <w:rPr>
          <w:szCs w:val="28"/>
          <w:lang w:val="ru-RU"/>
        </w:rPr>
      </w:pPr>
      <w:proofErr w:type="spellStart"/>
      <w:r w:rsidRPr="001410AA">
        <w:rPr>
          <w:szCs w:val="28"/>
          <w:lang w:val="ru-RU"/>
        </w:rPr>
        <w:t>Агульны</w:t>
      </w:r>
      <w:proofErr w:type="spellEnd"/>
      <w:r w:rsidRPr="001410AA">
        <w:rPr>
          <w:szCs w:val="28"/>
          <w:lang w:val="ru-RU"/>
        </w:rPr>
        <w:t xml:space="preserve"> </w:t>
      </w:r>
      <w:proofErr w:type="spellStart"/>
      <w:r w:rsidRPr="001410AA">
        <w:rPr>
          <w:b/>
          <w:i/>
          <w:szCs w:val="28"/>
          <w:lang w:val="ru-RU"/>
        </w:rPr>
        <w:t>аб'ём</w:t>
      </w:r>
      <w:proofErr w:type="spellEnd"/>
      <w:r w:rsidRPr="001410AA">
        <w:rPr>
          <w:szCs w:val="28"/>
          <w:lang w:val="ru-RU"/>
        </w:rPr>
        <w:t xml:space="preserve"> </w:t>
      </w:r>
      <w:proofErr w:type="spellStart"/>
      <w:r w:rsidRPr="001410AA">
        <w:rPr>
          <w:szCs w:val="28"/>
          <w:lang w:val="ru-RU"/>
        </w:rPr>
        <w:t>магістарскай</w:t>
      </w:r>
      <w:proofErr w:type="spellEnd"/>
      <w:r w:rsidRPr="001410AA">
        <w:rPr>
          <w:szCs w:val="28"/>
          <w:lang w:val="ru-RU"/>
        </w:rPr>
        <w:t xml:space="preserve"> </w:t>
      </w:r>
      <w:proofErr w:type="spellStart"/>
      <w:r w:rsidRPr="001410AA">
        <w:rPr>
          <w:szCs w:val="28"/>
          <w:lang w:val="ru-RU"/>
        </w:rPr>
        <w:t>дысертацыі</w:t>
      </w:r>
      <w:proofErr w:type="spellEnd"/>
      <w:r w:rsidRPr="001410AA">
        <w:rPr>
          <w:szCs w:val="28"/>
          <w:lang w:val="ru-RU"/>
        </w:rPr>
        <w:t xml:space="preserve"> – 109 </w:t>
      </w:r>
      <w:proofErr w:type="spellStart"/>
      <w:r w:rsidRPr="001410AA">
        <w:rPr>
          <w:szCs w:val="28"/>
          <w:lang w:val="ru-RU"/>
        </w:rPr>
        <w:t>старонак</w:t>
      </w:r>
      <w:proofErr w:type="spellEnd"/>
      <w:r w:rsidRPr="001410AA">
        <w:rPr>
          <w:szCs w:val="28"/>
          <w:lang w:val="ru-RU"/>
        </w:rPr>
        <w:t>.</w:t>
      </w:r>
    </w:p>
    <w:p w:rsidR="002176E5" w:rsidRPr="001410AA" w:rsidRDefault="002176E5" w:rsidP="002176E5">
      <w:pPr>
        <w:ind w:firstLine="709"/>
        <w:contextualSpacing/>
        <w:rPr>
          <w:szCs w:val="28"/>
          <w:lang w:val="ru-RU"/>
        </w:rPr>
      </w:pPr>
      <w:r w:rsidRPr="001410AA">
        <w:rPr>
          <w:szCs w:val="28"/>
          <w:lang w:val="ru-RU"/>
        </w:rPr>
        <w:br w:type="page"/>
      </w:r>
    </w:p>
    <w:p w:rsidR="002176E5" w:rsidRPr="001410AA" w:rsidRDefault="002176E5" w:rsidP="002176E5">
      <w:pPr>
        <w:ind w:firstLine="709"/>
        <w:contextualSpacing/>
        <w:jc w:val="center"/>
        <w:rPr>
          <w:b/>
          <w:szCs w:val="28"/>
          <w:lang w:val="ru-RU"/>
        </w:rPr>
      </w:pPr>
      <w:r w:rsidRPr="001410AA">
        <w:rPr>
          <w:b/>
          <w:szCs w:val="28"/>
          <w:lang w:val="ru-RU"/>
        </w:rPr>
        <w:lastRenderedPageBreak/>
        <w:t>РЕФЕРАТ</w:t>
      </w:r>
    </w:p>
    <w:p w:rsidR="002176E5" w:rsidRPr="001410AA" w:rsidRDefault="002176E5" w:rsidP="002176E5">
      <w:pPr>
        <w:ind w:firstLine="709"/>
        <w:contextualSpacing/>
        <w:jc w:val="center"/>
        <w:rPr>
          <w:szCs w:val="28"/>
          <w:lang w:val="ru-RU"/>
        </w:rPr>
      </w:pPr>
      <w:proofErr w:type="spellStart"/>
      <w:r w:rsidRPr="001410AA">
        <w:rPr>
          <w:szCs w:val="28"/>
          <w:lang w:val="ru-RU"/>
        </w:rPr>
        <w:t>Гринь</w:t>
      </w:r>
      <w:proofErr w:type="spellEnd"/>
      <w:r w:rsidRPr="001410AA">
        <w:rPr>
          <w:szCs w:val="28"/>
          <w:lang w:val="ru-RU"/>
        </w:rPr>
        <w:t xml:space="preserve"> </w:t>
      </w:r>
      <w:proofErr w:type="spellStart"/>
      <w:r w:rsidRPr="001410AA">
        <w:rPr>
          <w:szCs w:val="28"/>
          <w:lang w:val="ru-RU"/>
        </w:rPr>
        <w:t>Данута</w:t>
      </w:r>
      <w:proofErr w:type="spellEnd"/>
      <w:r w:rsidRPr="001410AA">
        <w:rPr>
          <w:szCs w:val="28"/>
          <w:lang w:val="ru-RU"/>
        </w:rPr>
        <w:t xml:space="preserve"> Васильевна</w:t>
      </w:r>
    </w:p>
    <w:p w:rsidR="002176E5" w:rsidRPr="001410AA" w:rsidRDefault="002176E5" w:rsidP="002176E5">
      <w:pPr>
        <w:ind w:firstLine="709"/>
        <w:contextualSpacing/>
        <w:jc w:val="center"/>
        <w:rPr>
          <w:szCs w:val="28"/>
          <w:lang w:val="ru-RU"/>
        </w:rPr>
      </w:pPr>
    </w:p>
    <w:p w:rsidR="002176E5" w:rsidRPr="001410AA" w:rsidRDefault="002176E5" w:rsidP="002176E5">
      <w:pPr>
        <w:ind w:firstLine="709"/>
        <w:contextualSpacing/>
        <w:jc w:val="center"/>
        <w:rPr>
          <w:b/>
          <w:szCs w:val="28"/>
          <w:lang w:val="ru-RU"/>
        </w:rPr>
      </w:pPr>
      <w:r w:rsidRPr="001410AA">
        <w:rPr>
          <w:b/>
          <w:szCs w:val="28"/>
          <w:lang w:val="ru-RU"/>
        </w:rPr>
        <w:t>Основание и деятельность Организационной группы по созданию Государственного музея БССР (1956</w:t>
      </w:r>
      <w:r w:rsidRPr="001410AA">
        <w:rPr>
          <w:szCs w:val="28"/>
          <w:lang w:val="ru-RU"/>
        </w:rPr>
        <w:t>–</w:t>
      </w:r>
      <w:r w:rsidRPr="001410AA">
        <w:rPr>
          <w:b/>
          <w:szCs w:val="28"/>
          <w:lang w:val="ru-RU"/>
        </w:rPr>
        <w:t>1967 гг.)</w:t>
      </w:r>
    </w:p>
    <w:p w:rsidR="002176E5" w:rsidRPr="001410AA" w:rsidRDefault="002176E5" w:rsidP="002176E5">
      <w:pPr>
        <w:ind w:firstLine="709"/>
        <w:contextualSpacing/>
        <w:rPr>
          <w:szCs w:val="28"/>
          <w:lang w:val="ru-RU"/>
        </w:rPr>
      </w:pPr>
    </w:p>
    <w:p w:rsidR="002176E5" w:rsidRPr="001410AA" w:rsidRDefault="002176E5" w:rsidP="002176E5">
      <w:pPr>
        <w:ind w:left="142" w:firstLine="709"/>
        <w:contextualSpacing/>
        <w:rPr>
          <w:szCs w:val="28"/>
          <w:lang w:val="ru-RU"/>
        </w:rPr>
      </w:pPr>
      <w:r w:rsidRPr="001410AA">
        <w:rPr>
          <w:b/>
          <w:i/>
          <w:szCs w:val="28"/>
          <w:lang w:val="ru-RU"/>
        </w:rPr>
        <w:t xml:space="preserve">Ключевые понятия: </w:t>
      </w:r>
      <w:r w:rsidRPr="001410AA">
        <w:rPr>
          <w:szCs w:val="28"/>
          <w:lang w:val="ru-RU"/>
        </w:rPr>
        <w:t xml:space="preserve">организационная </w:t>
      </w:r>
      <w:proofErr w:type="spellStart"/>
      <w:r w:rsidRPr="001410AA">
        <w:rPr>
          <w:szCs w:val="28"/>
          <w:lang w:val="ru-RU"/>
        </w:rPr>
        <w:t>група</w:t>
      </w:r>
      <w:proofErr w:type="spellEnd"/>
      <w:r w:rsidRPr="001410AA">
        <w:rPr>
          <w:szCs w:val="28"/>
          <w:lang w:val="ru-RU"/>
        </w:rPr>
        <w:t>, музей, экспозиция, тематико-экспозиционный план, художественное решение, здание, основной фонд, вспомогательный фонд, предмет, экспонат, научно-просветительская деятельность, собирательная деятельность, экспозиционная деятельность, отчет, план, отдел.</w:t>
      </w:r>
      <w:r w:rsidRPr="001410AA">
        <w:rPr>
          <w:b/>
          <w:i/>
          <w:szCs w:val="28"/>
          <w:lang w:val="ru-RU"/>
        </w:rPr>
        <w:t xml:space="preserve"> </w:t>
      </w:r>
    </w:p>
    <w:p w:rsidR="002176E5" w:rsidRPr="001410AA" w:rsidRDefault="002176E5" w:rsidP="002176E5">
      <w:pPr>
        <w:ind w:left="142" w:firstLine="709"/>
        <w:contextualSpacing/>
        <w:rPr>
          <w:szCs w:val="28"/>
          <w:lang w:val="ru-RU"/>
        </w:rPr>
      </w:pPr>
      <w:r w:rsidRPr="001410AA">
        <w:rPr>
          <w:b/>
          <w:i/>
          <w:szCs w:val="28"/>
          <w:lang w:val="ru-RU"/>
        </w:rPr>
        <w:t>Актуальность:</w:t>
      </w:r>
      <w:r w:rsidRPr="001410AA">
        <w:rPr>
          <w:szCs w:val="28"/>
          <w:lang w:val="ru-RU"/>
        </w:rPr>
        <w:t xml:space="preserve"> отечественные исследователи преимущественно обращают внимание на Белорусский государственный музей, поэтому комплексной, аналитической работы по изучению деятельности Организационной группы Государственного музея БССР на момент написания магистерской диссертации не существует.</w:t>
      </w:r>
    </w:p>
    <w:p w:rsidR="002176E5" w:rsidRPr="001410AA" w:rsidRDefault="002176E5" w:rsidP="002176E5">
      <w:pPr>
        <w:ind w:left="142" w:firstLine="709"/>
        <w:contextualSpacing/>
        <w:rPr>
          <w:szCs w:val="28"/>
          <w:lang w:val="ru-RU"/>
        </w:rPr>
      </w:pPr>
      <w:r w:rsidRPr="001410AA">
        <w:rPr>
          <w:b/>
          <w:i/>
          <w:szCs w:val="28"/>
          <w:lang w:val="ru-RU"/>
        </w:rPr>
        <w:t xml:space="preserve">Объект </w:t>
      </w:r>
      <w:r w:rsidRPr="001410AA">
        <w:rPr>
          <w:szCs w:val="28"/>
          <w:lang w:val="ru-RU"/>
        </w:rPr>
        <w:t>исследования – история деятельности Организационной группы Государственного музея БССР.</w:t>
      </w:r>
    </w:p>
    <w:p w:rsidR="002176E5" w:rsidRPr="001410AA" w:rsidRDefault="002176E5" w:rsidP="002176E5">
      <w:pPr>
        <w:ind w:left="142" w:firstLine="709"/>
        <w:contextualSpacing/>
        <w:rPr>
          <w:szCs w:val="28"/>
          <w:lang w:val="ru-RU"/>
        </w:rPr>
      </w:pPr>
      <w:r w:rsidRPr="001410AA">
        <w:rPr>
          <w:b/>
          <w:i/>
          <w:szCs w:val="28"/>
          <w:lang w:val="ru-RU"/>
        </w:rPr>
        <w:t>Предмет</w:t>
      </w:r>
      <w:r w:rsidRPr="001410AA">
        <w:rPr>
          <w:b/>
          <w:szCs w:val="28"/>
          <w:lang w:val="ru-RU"/>
        </w:rPr>
        <w:t xml:space="preserve"> </w:t>
      </w:r>
      <w:r w:rsidRPr="001410AA">
        <w:rPr>
          <w:szCs w:val="28"/>
          <w:lang w:val="ru-RU"/>
        </w:rPr>
        <w:t>исследования – совокупность документов и предметов, относящихся к периоду деятельности Организационной группы Государственного музея БССР.</w:t>
      </w:r>
    </w:p>
    <w:p w:rsidR="002176E5" w:rsidRPr="001410AA" w:rsidRDefault="002176E5" w:rsidP="002176E5">
      <w:pPr>
        <w:ind w:left="142" w:firstLine="709"/>
        <w:contextualSpacing/>
        <w:rPr>
          <w:szCs w:val="28"/>
          <w:lang w:val="ru-RU"/>
        </w:rPr>
      </w:pPr>
      <w:r w:rsidRPr="001410AA">
        <w:rPr>
          <w:b/>
          <w:i/>
          <w:szCs w:val="28"/>
          <w:lang w:val="ru-RU"/>
        </w:rPr>
        <w:t>Цель</w:t>
      </w:r>
      <w:r w:rsidRPr="001410AA">
        <w:rPr>
          <w:b/>
          <w:szCs w:val="28"/>
          <w:lang w:val="ru-RU"/>
        </w:rPr>
        <w:t xml:space="preserve"> </w:t>
      </w:r>
      <w:r w:rsidRPr="001410AA">
        <w:rPr>
          <w:szCs w:val="28"/>
          <w:lang w:val="ru-RU"/>
        </w:rPr>
        <w:t>исследования – изучение истории Национального исторического музея Республики Беларусь на одном из этапов его существования – основания и деятельности Организационной группы по созданию Государственного музея БССР (1956–1967 гг.).</w:t>
      </w:r>
    </w:p>
    <w:p w:rsidR="002176E5" w:rsidRPr="001410AA" w:rsidRDefault="002176E5" w:rsidP="002176E5">
      <w:pPr>
        <w:ind w:left="142" w:firstLine="709"/>
        <w:contextualSpacing/>
        <w:rPr>
          <w:b/>
          <w:szCs w:val="28"/>
          <w:lang w:val="ru-RU"/>
        </w:rPr>
      </w:pPr>
      <w:r w:rsidRPr="001410AA">
        <w:rPr>
          <w:b/>
          <w:i/>
          <w:szCs w:val="28"/>
          <w:lang w:val="ru-RU"/>
        </w:rPr>
        <w:t>Теоретико-методологической основой</w:t>
      </w:r>
      <w:r w:rsidRPr="001410AA">
        <w:rPr>
          <w:b/>
          <w:szCs w:val="28"/>
          <w:lang w:val="ru-RU"/>
        </w:rPr>
        <w:t xml:space="preserve"> </w:t>
      </w:r>
      <w:r w:rsidRPr="001410AA">
        <w:rPr>
          <w:szCs w:val="28"/>
          <w:lang w:val="ru-RU"/>
        </w:rPr>
        <w:t>данной работы является использование комплексного подхода в изучении деятельности Организационной группы Государственного музея БССР, а также использование принципов ценности, объективности и историзма. В магистерской диссертации использовались общенаучные методы: анализ, синтез и аналогия. Применяется специально-исторический метод – историко-системный.</w:t>
      </w:r>
    </w:p>
    <w:p w:rsidR="002176E5" w:rsidRPr="001410AA" w:rsidRDefault="002176E5" w:rsidP="002176E5">
      <w:pPr>
        <w:ind w:left="142" w:firstLine="709"/>
        <w:contextualSpacing/>
        <w:rPr>
          <w:szCs w:val="28"/>
          <w:lang w:val="ru-RU"/>
        </w:rPr>
      </w:pPr>
      <w:r w:rsidRPr="001410AA">
        <w:rPr>
          <w:b/>
          <w:i/>
          <w:szCs w:val="28"/>
          <w:lang w:val="ru-RU"/>
        </w:rPr>
        <w:t>В результате проведенного исследования</w:t>
      </w:r>
      <w:r w:rsidRPr="001410AA">
        <w:rPr>
          <w:szCs w:val="28"/>
          <w:lang w:val="ru-RU"/>
        </w:rPr>
        <w:t xml:space="preserve"> были сделаны выводы о деятельности Организационной группы Государственного музея БССР.</w:t>
      </w:r>
    </w:p>
    <w:p w:rsidR="002176E5" w:rsidRPr="001410AA" w:rsidRDefault="002176E5" w:rsidP="002176E5">
      <w:pPr>
        <w:ind w:left="142" w:firstLine="709"/>
        <w:contextualSpacing/>
        <w:rPr>
          <w:szCs w:val="28"/>
          <w:lang w:val="ru-RU"/>
        </w:rPr>
      </w:pPr>
      <w:r w:rsidRPr="001410AA">
        <w:rPr>
          <w:b/>
          <w:i/>
          <w:szCs w:val="28"/>
          <w:lang w:val="ru-RU"/>
        </w:rPr>
        <w:t>Структура</w:t>
      </w:r>
      <w:r w:rsidRPr="001410AA">
        <w:rPr>
          <w:szCs w:val="28"/>
          <w:lang w:val="ru-RU"/>
        </w:rPr>
        <w:t xml:space="preserve"> магистерской диссертации включает введение, реферат,</w:t>
      </w:r>
      <w:r w:rsidRPr="001410AA">
        <w:rPr>
          <w:strike/>
          <w:szCs w:val="28"/>
          <w:lang w:val="ru-RU"/>
        </w:rPr>
        <w:t xml:space="preserve"> </w:t>
      </w:r>
      <w:r w:rsidRPr="001410AA">
        <w:rPr>
          <w:szCs w:val="28"/>
          <w:lang w:val="ru-RU"/>
        </w:rPr>
        <w:t xml:space="preserve">четыре главы, заключение, список использованной литературы и источников (53 </w:t>
      </w:r>
      <w:r>
        <w:rPr>
          <w:szCs w:val="28"/>
          <w:lang w:val="ru-RU"/>
        </w:rPr>
        <w:t>наименования</w:t>
      </w:r>
      <w:r w:rsidRPr="001410AA">
        <w:rPr>
          <w:szCs w:val="28"/>
          <w:lang w:val="ru-RU"/>
        </w:rPr>
        <w:t>), 16 приложений.</w:t>
      </w:r>
    </w:p>
    <w:p w:rsidR="002176E5" w:rsidRPr="001410AA" w:rsidRDefault="002176E5" w:rsidP="002176E5">
      <w:pPr>
        <w:ind w:left="142" w:firstLine="709"/>
        <w:contextualSpacing/>
        <w:rPr>
          <w:szCs w:val="28"/>
          <w:lang w:val="ru-RU"/>
        </w:rPr>
      </w:pPr>
      <w:r w:rsidRPr="001410AA">
        <w:rPr>
          <w:szCs w:val="28"/>
          <w:lang w:val="ru-RU"/>
        </w:rPr>
        <w:t xml:space="preserve">Общий </w:t>
      </w:r>
      <w:r w:rsidRPr="001410AA">
        <w:rPr>
          <w:b/>
          <w:i/>
          <w:szCs w:val="28"/>
          <w:lang w:val="ru-RU"/>
        </w:rPr>
        <w:t>объем</w:t>
      </w:r>
      <w:r w:rsidRPr="001410AA">
        <w:rPr>
          <w:szCs w:val="28"/>
          <w:lang w:val="ru-RU"/>
        </w:rPr>
        <w:t xml:space="preserve"> маг</w:t>
      </w:r>
      <w:r>
        <w:rPr>
          <w:szCs w:val="28"/>
          <w:lang w:val="ru-RU"/>
        </w:rPr>
        <w:t>истерской</w:t>
      </w:r>
      <w:r w:rsidRPr="001410AA">
        <w:rPr>
          <w:szCs w:val="28"/>
          <w:lang w:val="ru-RU"/>
        </w:rPr>
        <w:t xml:space="preserve"> </w:t>
      </w:r>
      <w:r>
        <w:rPr>
          <w:szCs w:val="28"/>
          <w:lang w:val="ru-RU"/>
        </w:rPr>
        <w:t>диссертации</w:t>
      </w:r>
      <w:r w:rsidRPr="001410AA">
        <w:rPr>
          <w:szCs w:val="28"/>
          <w:lang w:val="ru-RU"/>
        </w:rPr>
        <w:t xml:space="preserve"> – 109 страниц.</w:t>
      </w:r>
    </w:p>
    <w:p w:rsidR="002176E5" w:rsidRPr="00DB1F5A" w:rsidRDefault="002176E5" w:rsidP="002176E5">
      <w:pPr>
        <w:ind w:firstLine="709"/>
        <w:contextualSpacing/>
        <w:jc w:val="center"/>
        <w:rPr>
          <w:szCs w:val="28"/>
        </w:rPr>
      </w:pPr>
      <w:r w:rsidRPr="002176E5">
        <w:rPr>
          <w:szCs w:val="28"/>
          <w:lang w:val="ru-RU"/>
        </w:rPr>
        <w:br w:type="page"/>
      </w:r>
      <w:r>
        <w:rPr>
          <w:b/>
          <w:szCs w:val="28"/>
        </w:rPr>
        <w:lastRenderedPageBreak/>
        <w:t>ABSTRACT</w:t>
      </w:r>
    </w:p>
    <w:p w:rsidR="002176E5" w:rsidRDefault="002176E5" w:rsidP="002176E5">
      <w:pPr>
        <w:ind w:left="142" w:firstLine="709"/>
        <w:contextualSpacing/>
        <w:jc w:val="center"/>
        <w:rPr>
          <w:b/>
          <w:szCs w:val="28"/>
        </w:rPr>
      </w:pPr>
    </w:p>
    <w:p w:rsidR="002176E5" w:rsidRDefault="002176E5" w:rsidP="002176E5">
      <w:pPr>
        <w:ind w:left="142" w:firstLine="709"/>
        <w:contextualSpacing/>
        <w:jc w:val="center"/>
        <w:rPr>
          <w:szCs w:val="28"/>
        </w:rPr>
      </w:pPr>
      <w:proofErr w:type="spellStart"/>
      <w:r>
        <w:rPr>
          <w:szCs w:val="28"/>
        </w:rPr>
        <w:t>Hryn</w:t>
      </w:r>
      <w:proofErr w:type="spellEnd"/>
      <w:r>
        <w:rPr>
          <w:szCs w:val="28"/>
        </w:rPr>
        <w:t xml:space="preserve"> </w:t>
      </w:r>
      <w:proofErr w:type="spellStart"/>
      <w:r>
        <w:rPr>
          <w:szCs w:val="28"/>
        </w:rPr>
        <w:t>Danuta</w:t>
      </w:r>
      <w:proofErr w:type="spellEnd"/>
      <w:r>
        <w:rPr>
          <w:szCs w:val="28"/>
        </w:rPr>
        <w:t xml:space="preserve"> </w:t>
      </w:r>
      <w:proofErr w:type="spellStart"/>
      <w:r>
        <w:rPr>
          <w:szCs w:val="28"/>
        </w:rPr>
        <w:t>Vasiljeŭna</w:t>
      </w:r>
      <w:proofErr w:type="spellEnd"/>
    </w:p>
    <w:p w:rsidR="002176E5" w:rsidRDefault="002176E5" w:rsidP="002176E5">
      <w:pPr>
        <w:ind w:left="142" w:firstLine="709"/>
        <w:contextualSpacing/>
        <w:jc w:val="center"/>
        <w:rPr>
          <w:szCs w:val="28"/>
        </w:rPr>
      </w:pPr>
    </w:p>
    <w:p w:rsidR="002176E5" w:rsidRDefault="002176E5" w:rsidP="002176E5">
      <w:pPr>
        <w:ind w:left="142" w:firstLine="709"/>
        <w:contextualSpacing/>
        <w:jc w:val="center"/>
        <w:rPr>
          <w:b/>
          <w:szCs w:val="28"/>
        </w:rPr>
      </w:pPr>
      <w:r>
        <w:rPr>
          <w:b/>
          <w:szCs w:val="28"/>
        </w:rPr>
        <w:t xml:space="preserve">Establishment and functioning of the </w:t>
      </w:r>
      <w:proofErr w:type="spellStart"/>
      <w:r>
        <w:rPr>
          <w:b/>
          <w:szCs w:val="28"/>
        </w:rPr>
        <w:t>organising</w:t>
      </w:r>
      <w:proofErr w:type="spellEnd"/>
      <w:r>
        <w:rPr>
          <w:b/>
          <w:szCs w:val="28"/>
        </w:rPr>
        <w:t xml:space="preserve"> group for the creation of the BSSR State Museum (1956</w:t>
      </w:r>
      <w:r>
        <w:rPr>
          <w:szCs w:val="28"/>
        </w:rPr>
        <w:t>–</w:t>
      </w:r>
      <w:r>
        <w:rPr>
          <w:b/>
          <w:szCs w:val="28"/>
        </w:rPr>
        <w:t>1967)</w:t>
      </w:r>
    </w:p>
    <w:p w:rsidR="002176E5" w:rsidRDefault="002176E5" w:rsidP="002176E5">
      <w:pPr>
        <w:ind w:left="142" w:firstLine="709"/>
        <w:contextualSpacing/>
        <w:rPr>
          <w:szCs w:val="28"/>
        </w:rPr>
      </w:pPr>
    </w:p>
    <w:p w:rsidR="002176E5" w:rsidRDefault="002176E5" w:rsidP="002176E5">
      <w:pPr>
        <w:ind w:left="142" w:firstLine="709"/>
        <w:contextualSpacing/>
        <w:rPr>
          <w:szCs w:val="28"/>
        </w:rPr>
      </w:pPr>
      <w:r>
        <w:rPr>
          <w:b/>
          <w:i/>
          <w:szCs w:val="28"/>
        </w:rPr>
        <w:t xml:space="preserve">Keywords: </w:t>
      </w:r>
      <w:proofErr w:type="spellStart"/>
      <w:r>
        <w:rPr>
          <w:szCs w:val="28"/>
        </w:rPr>
        <w:t>organisational</w:t>
      </w:r>
      <w:proofErr w:type="spellEnd"/>
      <w:r>
        <w:rPr>
          <w:szCs w:val="28"/>
        </w:rPr>
        <w:t xml:space="preserve"> group, museum, exposition, thematic-exposition plan, artistic solution, building, main fund, subsidiary fund, object, exhibit, scientific-educational activity, collecting activity, exposition activity, report, plan, department.</w:t>
      </w:r>
    </w:p>
    <w:p w:rsidR="002176E5" w:rsidRDefault="002176E5" w:rsidP="002176E5">
      <w:pPr>
        <w:ind w:left="142" w:firstLine="709"/>
        <w:contextualSpacing/>
        <w:rPr>
          <w:b/>
          <w:i/>
          <w:szCs w:val="28"/>
        </w:rPr>
      </w:pPr>
      <w:r>
        <w:rPr>
          <w:b/>
          <w:i/>
          <w:szCs w:val="28"/>
        </w:rPr>
        <w:t xml:space="preserve">Actuality: </w:t>
      </w:r>
      <w:r>
        <w:rPr>
          <w:szCs w:val="28"/>
        </w:rPr>
        <w:t>Belarusian researchers often focus on the Belarusian State Museum, so there is no comprehensive analytical work on the activities of the Organizational Group of the BSSR State Museum at the time of writing this Master’s thesis.</w:t>
      </w:r>
    </w:p>
    <w:p w:rsidR="002176E5" w:rsidRDefault="002176E5" w:rsidP="002176E5">
      <w:pPr>
        <w:ind w:left="142" w:firstLine="709"/>
        <w:contextualSpacing/>
        <w:rPr>
          <w:b/>
          <w:szCs w:val="28"/>
        </w:rPr>
      </w:pPr>
      <w:r>
        <w:rPr>
          <w:b/>
          <w:i/>
          <w:szCs w:val="28"/>
        </w:rPr>
        <w:t>Object</w:t>
      </w:r>
      <w:r>
        <w:rPr>
          <w:b/>
          <w:szCs w:val="28"/>
        </w:rPr>
        <w:t xml:space="preserve"> </w:t>
      </w:r>
      <w:r>
        <w:rPr>
          <w:szCs w:val="28"/>
        </w:rPr>
        <w:t>of research – history of the activities of the Organizational Group of the State Museum of the BSSR.</w:t>
      </w:r>
    </w:p>
    <w:p w:rsidR="002176E5" w:rsidRDefault="002176E5" w:rsidP="002176E5">
      <w:pPr>
        <w:ind w:left="142" w:firstLine="709"/>
        <w:contextualSpacing/>
        <w:rPr>
          <w:szCs w:val="28"/>
        </w:rPr>
      </w:pPr>
      <w:r>
        <w:rPr>
          <w:b/>
          <w:i/>
          <w:szCs w:val="28"/>
        </w:rPr>
        <w:t>Subject</w:t>
      </w:r>
      <w:r>
        <w:rPr>
          <w:b/>
          <w:szCs w:val="28"/>
        </w:rPr>
        <w:t xml:space="preserve"> </w:t>
      </w:r>
      <w:r>
        <w:rPr>
          <w:szCs w:val="28"/>
        </w:rPr>
        <w:t>of research – the entire set of documents and items relating to the period of activity of the Organizational Group of the State Museum of the BSSR.</w:t>
      </w:r>
    </w:p>
    <w:p w:rsidR="002176E5" w:rsidRDefault="002176E5" w:rsidP="002176E5">
      <w:pPr>
        <w:ind w:left="142" w:firstLine="709"/>
        <w:contextualSpacing/>
        <w:rPr>
          <w:szCs w:val="28"/>
        </w:rPr>
      </w:pPr>
      <w:r>
        <w:rPr>
          <w:b/>
          <w:i/>
          <w:szCs w:val="28"/>
        </w:rPr>
        <w:t>The aim</w:t>
      </w:r>
      <w:r>
        <w:rPr>
          <w:szCs w:val="28"/>
        </w:rPr>
        <w:t xml:space="preserve"> of the research is to study the history of the National Historical Museum of the Republic of Belarus at the stage of its foundation and activity of the Organizational Group for the creation of the State Museum of the BSSR (1956–1967).</w:t>
      </w:r>
    </w:p>
    <w:p w:rsidR="002176E5" w:rsidRDefault="002176E5" w:rsidP="002176E5">
      <w:pPr>
        <w:ind w:left="142" w:firstLine="709"/>
        <w:contextualSpacing/>
        <w:rPr>
          <w:i/>
          <w:szCs w:val="28"/>
        </w:rPr>
      </w:pPr>
      <w:r>
        <w:rPr>
          <w:b/>
          <w:i/>
          <w:szCs w:val="28"/>
        </w:rPr>
        <w:t>The theoretical and methodological basis</w:t>
      </w:r>
      <w:r>
        <w:rPr>
          <w:i/>
          <w:szCs w:val="28"/>
        </w:rPr>
        <w:t xml:space="preserve"> </w:t>
      </w:r>
      <w:r>
        <w:rPr>
          <w:szCs w:val="28"/>
        </w:rPr>
        <w:t xml:space="preserve">of this work is the use of a complex approach in the study of the activity of the Organizational Group of the State Museum of the BSSR, as well as the use of the principles of value, objectivity and historicism. General scientific methods: analysis, synthesis and analogy were used in the master's thesis. The special-historical </w:t>
      </w:r>
      <w:proofErr w:type="gramStart"/>
      <w:r>
        <w:rPr>
          <w:szCs w:val="28"/>
        </w:rPr>
        <w:t>method  historical</w:t>
      </w:r>
      <w:proofErr w:type="gramEnd"/>
      <w:r>
        <w:rPr>
          <w:szCs w:val="28"/>
        </w:rPr>
        <w:t>-systemic method – was also applied.</w:t>
      </w:r>
    </w:p>
    <w:p w:rsidR="002176E5" w:rsidRDefault="002176E5" w:rsidP="002176E5">
      <w:pPr>
        <w:ind w:left="142" w:firstLine="709"/>
        <w:contextualSpacing/>
        <w:rPr>
          <w:b/>
          <w:i/>
          <w:szCs w:val="28"/>
        </w:rPr>
      </w:pPr>
      <w:r>
        <w:rPr>
          <w:b/>
          <w:i/>
          <w:szCs w:val="28"/>
        </w:rPr>
        <w:t xml:space="preserve">As a result of the study </w:t>
      </w:r>
      <w:r>
        <w:rPr>
          <w:szCs w:val="28"/>
        </w:rPr>
        <w:t>conclusions were made about the activity of the Organizational Group of the State Museum of the BSSR.</w:t>
      </w:r>
    </w:p>
    <w:p w:rsidR="002176E5" w:rsidRDefault="002176E5" w:rsidP="002176E5">
      <w:pPr>
        <w:ind w:left="142" w:firstLine="709"/>
        <w:contextualSpacing/>
        <w:rPr>
          <w:szCs w:val="28"/>
        </w:rPr>
      </w:pPr>
      <w:r>
        <w:rPr>
          <w:b/>
          <w:i/>
          <w:szCs w:val="28"/>
        </w:rPr>
        <w:t xml:space="preserve">The structure </w:t>
      </w:r>
      <w:r>
        <w:rPr>
          <w:szCs w:val="28"/>
        </w:rPr>
        <w:t>of the thesis includes an introduction, abstract, four chapters, conclusion, list of references and sources (53), 16 applications.</w:t>
      </w:r>
    </w:p>
    <w:p w:rsidR="002176E5" w:rsidRDefault="002176E5" w:rsidP="002176E5">
      <w:pPr>
        <w:ind w:left="142" w:firstLine="709"/>
        <w:contextualSpacing/>
        <w:rPr>
          <w:b/>
          <w:i/>
          <w:szCs w:val="28"/>
        </w:rPr>
      </w:pPr>
      <w:r>
        <w:rPr>
          <w:szCs w:val="28"/>
        </w:rPr>
        <w:t xml:space="preserve">The total </w:t>
      </w:r>
      <w:r>
        <w:rPr>
          <w:b/>
          <w:i/>
          <w:szCs w:val="28"/>
        </w:rPr>
        <w:t>volume</w:t>
      </w:r>
      <w:r>
        <w:rPr>
          <w:szCs w:val="28"/>
        </w:rPr>
        <w:t xml:space="preserve"> of the thesis is 109 pages.</w:t>
      </w:r>
    </w:p>
    <w:p w:rsidR="00AE61FA" w:rsidRDefault="00AE61FA">
      <w:bookmarkStart w:id="1" w:name="_GoBack"/>
      <w:bookmarkEnd w:id="1"/>
    </w:p>
    <w:sectPr w:rsidR="00AE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47"/>
    <w:rsid w:val="002176E5"/>
    <w:rsid w:val="005A2247"/>
    <w:rsid w:val="00AE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D5D55-7098-4315-93F1-E2C2477C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6E5"/>
    <w:pPr>
      <w:spacing w:after="0" w:line="360" w:lineRule="exact"/>
      <w:ind w:firstLine="1701"/>
      <w:jc w:val="both"/>
    </w:pPr>
    <w:rPr>
      <w:rFonts w:ascii="Times New Roman" w:eastAsia="Times New Roman" w:hAnsi="Times New Roman" w:cs="Times New Roman"/>
      <w:color w:val="000000"/>
      <w:sz w:val="28"/>
      <w:szCs w:val="20"/>
      <w:lang w:val="en-US"/>
    </w:rPr>
  </w:style>
  <w:style w:type="paragraph" w:styleId="1">
    <w:name w:val="heading 1"/>
    <w:basedOn w:val="10"/>
    <w:next w:val="a"/>
    <w:link w:val="11"/>
    <w:uiPriority w:val="9"/>
    <w:qFormat/>
    <w:rsid w:val="002176E5"/>
    <w:pPr>
      <w:keepNext/>
      <w:keepLines/>
      <w:spacing w:after="0" w:line="240" w:lineRule="auto"/>
      <w:ind w:firstLine="0"/>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2176E5"/>
    <w:rPr>
      <w:rFonts w:ascii="Times New Roman" w:eastAsia="Times New Roman" w:hAnsi="Times New Roman" w:cs="Times New Roman"/>
      <w:b/>
      <w:color w:val="000000"/>
      <w:sz w:val="32"/>
      <w:szCs w:val="20"/>
      <w:lang w:val="en-US"/>
    </w:rPr>
  </w:style>
  <w:style w:type="paragraph" w:styleId="10">
    <w:name w:val="toc 1"/>
    <w:basedOn w:val="a"/>
    <w:next w:val="a"/>
    <w:autoRedefine/>
    <w:uiPriority w:val="39"/>
    <w:semiHidden/>
    <w:unhideWhenUsed/>
    <w:rsid w:val="002176E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Sheverdak Darya S</dc:creator>
  <cp:keywords/>
  <dc:description/>
  <cp:lastModifiedBy>Sheverdak Darya S</cp:lastModifiedBy>
  <cp:revision>2</cp:revision>
  <dcterms:created xsi:type="dcterms:W3CDTF">2022-06-21T06:38:00Z</dcterms:created>
  <dcterms:modified xsi:type="dcterms:W3CDTF">2022-06-21T06:38:00Z</dcterms:modified>
</cp:coreProperties>
</file>