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F0" w:rsidRDefault="001F02F0" w:rsidP="001F02F0">
      <w:r>
        <w:t xml:space="preserve">МИНИСТЕРСТВО ОБРАЗОВАНИЯ РЕСПУБЛИКИ БЕЛАРУСЬ </w:t>
      </w:r>
    </w:p>
    <w:p w:rsidR="001F02F0" w:rsidRDefault="001F02F0" w:rsidP="001F02F0">
      <w:pPr>
        <w:spacing w:after="64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ind w:left="1560"/>
      </w:pPr>
      <w:r>
        <w:t xml:space="preserve">ГОСУДАРСТВЕННОЕ УЧРЕЖДЕНИЕ ОБРАЗОВАНИЯ  </w:t>
      </w:r>
    </w:p>
    <w:p w:rsidR="001F02F0" w:rsidRDefault="001F02F0" w:rsidP="001F02F0">
      <w:pPr>
        <w:ind w:left="843"/>
      </w:pPr>
      <w:r>
        <w:t xml:space="preserve">«ИНСТИТУТ БИЗНЕСА БЕЛОРУССКОГО ГОСУДАРСТВЕННОГО              </w:t>
      </w:r>
    </w:p>
    <w:p w:rsidR="001F02F0" w:rsidRDefault="001F02F0" w:rsidP="001F02F0">
      <w:pPr>
        <w:spacing w:after="9" w:line="256" w:lineRule="auto"/>
        <w:ind w:left="136" w:right="7"/>
        <w:jc w:val="center"/>
      </w:pPr>
      <w:r>
        <w:t xml:space="preserve">УНИВЕРСИТЕТА» </w:t>
      </w:r>
    </w:p>
    <w:p w:rsidR="001F02F0" w:rsidRDefault="001F02F0" w:rsidP="001F02F0">
      <w:pPr>
        <w:spacing w:after="63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9" w:line="256" w:lineRule="auto"/>
        <w:ind w:left="136"/>
        <w:jc w:val="center"/>
      </w:pPr>
      <w:r>
        <w:t xml:space="preserve">Кафедра финансов и менеджмента </w:t>
      </w:r>
    </w:p>
    <w:p w:rsidR="001F02F0" w:rsidRDefault="001F02F0" w:rsidP="001F02F0">
      <w:pPr>
        <w:spacing w:after="9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9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9" w:line="256" w:lineRule="auto"/>
        <w:ind w:left="134" w:right="1"/>
        <w:jc w:val="center"/>
      </w:pPr>
      <w:r>
        <w:rPr>
          <w:b/>
        </w:rPr>
        <w:t xml:space="preserve">СОКОЛОВ Андрей Михайлович </w:t>
      </w:r>
    </w:p>
    <w:p w:rsidR="001F02F0" w:rsidRDefault="001F02F0" w:rsidP="001F02F0">
      <w:pPr>
        <w:spacing w:after="9" w:line="256" w:lineRule="auto"/>
        <w:ind w:left="191" w:firstLine="0"/>
        <w:jc w:val="center"/>
      </w:pPr>
      <w:r>
        <w:rPr>
          <w:b/>
        </w:rPr>
        <w:t xml:space="preserve"> </w:t>
      </w:r>
    </w:p>
    <w:p w:rsidR="001F02F0" w:rsidRDefault="001F02F0" w:rsidP="001F02F0">
      <w:pPr>
        <w:spacing w:after="51" w:line="256" w:lineRule="auto"/>
        <w:ind w:left="191" w:firstLine="0"/>
        <w:jc w:val="center"/>
      </w:pPr>
      <w:r>
        <w:rPr>
          <w:b/>
        </w:rPr>
        <w:t xml:space="preserve"> </w:t>
      </w:r>
    </w:p>
    <w:p w:rsidR="001F02F0" w:rsidRDefault="001F02F0" w:rsidP="001F02F0">
      <w:pPr>
        <w:spacing w:after="68" w:line="256" w:lineRule="auto"/>
        <w:ind w:left="0" w:right="1857" w:firstLine="0"/>
        <w:jc w:val="right"/>
      </w:pPr>
      <w:r>
        <w:rPr>
          <w:b/>
        </w:rPr>
        <w:t xml:space="preserve">ТОКЕНИЗАЦИЯ РЫНКА НЕДВИЖИМОСТИ                                     </w:t>
      </w:r>
    </w:p>
    <w:p w:rsidR="001F02F0" w:rsidRDefault="001F02F0" w:rsidP="001F02F0">
      <w:pPr>
        <w:pStyle w:val="1"/>
        <w:ind w:left="134"/>
      </w:pPr>
      <w:r>
        <w:t xml:space="preserve">РЕСПУБЛИКИ БЕЛАРУСЬ </w:t>
      </w:r>
    </w:p>
    <w:p w:rsidR="001F02F0" w:rsidRDefault="001F02F0" w:rsidP="001F02F0">
      <w:pPr>
        <w:spacing w:after="63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9" w:line="256" w:lineRule="auto"/>
        <w:ind w:left="136" w:right="3"/>
        <w:jc w:val="center"/>
      </w:pPr>
      <w:r>
        <w:t xml:space="preserve">Магистерская диссертация </w:t>
      </w:r>
    </w:p>
    <w:p w:rsidR="001F02F0" w:rsidRDefault="001F02F0" w:rsidP="001F02F0">
      <w:pPr>
        <w:spacing w:after="63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ind w:left="2703" w:hanging="1503"/>
      </w:pPr>
      <w:r>
        <w:t xml:space="preserve">специальность 1-25 80 03 Финансы, налогообложение и кредит </w:t>
      </w:r>
      <w:proofErr w:type="spellStart"/>
      <w:r>
        <w:t>профилизация</w:t>
      </w:r>
      <w:proofErr w:type="spellEnd"/>
      <w:r>
        <w:t xml:space="preserve"> Финансы </w:t>
      </w:r>
      <w:proofErr w:type="spellStart"/>
      <w:r>
        <w:t>недвжимости</w:t>
      </w:r>
      <w:proofErr w:type="spellEnd"/>
      <w:r>
        <w:t xml:space="preserve"> </w:t>
      </w:r>
    </w:p>
    <w:p w:rsidR="001F02F0" w:rsidRDefault="001F02F0" w:rsidP="001F02F0">
      <w:pPr>
        <w:spacing w:after="9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9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spacing w:after="63" w:line="256" w:lineRule="auto"/>
        <w:ind w:left="191" w:firstLine="0"/>
        <w:jc w:val="center"/>
      </w:pPr>
      <w:r>
        <w:t xml:space="preserve"> </w:t>
      </w:r>
    </w:p>
    <w:p w:rsidR="001F02F0" w:rsidRDefault="001F02F0" w:rsidP="001F02F0">
      <w:pPr>
        <w:ind w:left="5824"/>
      </w:pPr>
      <w:r>
        <w:t xml:space="preserve">Научный руководитель: Егоров Александр Вениаминович кандидат экономических </w:t>
      </w:r>
      <w:proofErr w:type="gramStart"/>
      <w:r>
        <w:t>наук,  доцент</w:t>
      </w:r>
      <w:proofErr w:type="gramEnd"/>
      <w:r>
        <w:t xml:space="preserve"> </w:t>
      </w:r>
    </w:p>
    <w:p w:rsidR="001F02F0" w:rsidRDefault="001F02F0" w:rsidP="001F02F0">
      <w:pPr>
        <w:spacing w:after="62" w:line="256" w:lineRule="auto"/>
        <w:ind w:left="0" w:firstLine="0"/>
      </w:pPr>
      <w:r>
        <w:t xml:space="preserve"> </w:t>
      </w:r>
    </w:p>
    <w:p w:rsidR="001F02F0" w:rsidRDefault="001F02F0" w:rsidP="001F02F0">
      <w:pPr>
        <w:ind w:left="-5" w:right="6719"/>
      </w:pPr>
      <w:r>
        <w:t xml:space="preserve">Допущена к защите «___» _________2022 г. </w:t>
      </w:r>
    </w:p>
    <w:p w:rsidR="001F02F0" w:rsidRDefault="001F02F0" w:rsidP="001F02F0">
      <w:pPr>
        <w:ind w:left="-5"/>
      </w:pPr>
      <w:r>
        <w:t xml:space="preserve">Заведующий кафедрой финансов и менеджмента </w:t>
      </w:r>
    </w:p>
    <w:p w:rsidR="001F02F0" w:rsidRDefault="001F02F0" w:rsidP="001F02F0">
      <w:pPr>
        <w:ind w:left="-5"/>
      </w:pPr>
      <w:r>
        <w:t xml:space="preserve">_________________ М.Л. </w:t>
      </w:r>
      <w:proofErr w:type="spellStart"/>
      <w:r>
        <w:t>Зеленкевич</w:t>
      </w:r>
      <w:proofErr w:type="spellEnd"/>
      <w:r>
        <w:t xml:space="preserve"> </w:t>
      </w:r>
    </w:p>
    <w:p w:rsidR="001F02F0" w:rsidRDefault="001F02F0" w:rsidP="001F02F0">
      <w:pPr>
        <w:ind w:left="-5"/>
      </w:pPr>
      <w:r>
        <w:t xml:space="preserve">кандидат экономических наук, доцент </w:t>
      </w:r>
    </w:p>
    <w:p w:rsidR="001F02F0" w:rsidRDefault="001F02F0" w:rsidP="001F02F0">
      <w:pPr>
        <w:spacing w:line="264" w:lineRule="auto"/>
        <w:ind w:left="0" w:right="9780" w:firstLine="0"/>
      </w:pPr>
      <w:r>
        <w:t xml:space="preserve">  </w:t>
      </w:r>
    </w:p>
    <w:p w:rsidR="001F02F0" w:rsidRDefault="001F02F0" w:rsidP="001F02F0">
      <w:pPr>
        <w:spacing w:after="9" w:line="256" w:lineRule="auto"/>
        <w:ind w:left="136" w:right="1"/>
        <w:jc w:val="center"/>
      </w:pPr>
      <w:r>
        <w:t xml:space="preserve">Минск, 2022 </w:t>
      </w:r>
    </w:p>
    <w:p w:rsidR="001F02F0" w:rsidRDefault="001F02F0">
      <w:pPr>
        <w:pStyle w:val="1"/>
      </w:pPr>
    </w:p>
    <w:p w:rsidR="001F02F0" w:rsidRPr="001F02F0" w:rsidRDefault="001F02F0" w:rsidP="001F02F0">
      <w:bookmarkStart w:id="0" w:name="_GoBack"/>
      <w:bookmarkEnd w:id="0"/>
    </w:p>
    <w:p w:rsidR="00C95FEB" w:rsidRDefault="00D40F5D">
      <w:pPr>
        <w:pStyle w:val="1"/>
      </w:pPr>
      <w:r>
        <w:lastRenderedPageBreak/>
        <w:t xml:space="preserve">ОБЩАЯ ХАРАКТЕРИСТИКА РАБОТЫ </w:t>
      </w:r>
    </w:p>
    <w:p w:rsidR="00C95FEB" w:rsidRDefault="00D40F5D">
      <w:pPr>
        <w:spacing w:after="64" w:line="259" w:lineRule="auto"/>
        <w:ind w:left="0" w:firstLine="0"/>
        <w:jc w:val="left"/>
      </w:pPr>
      <w:r>
        <w:t xml:space="preserve"> </w:t>
      </w:r>
    </w:p>
    <w:p w:rsidR="00C95FEB" w:rsidRDefault="00D40F5D">
      <w:pPr>
        <w:ind w:firstLine="0"/>
      </w:pPr>
      <w:r>
        <w:t xml:space="preserve">Магистерская диссертация: 76 с., 5 рис., 70 источников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spacing w:after="36"/>
        <w:ind w:left="-15"/>
      </w:pPr>
      <w:r>
        <w:t xml:space="preserve">БЛОКЧЕЙН, ТОКЕН, ТОКЕНИЗАЦИЯ НЕДВИЖИМОСТИ, РАСПРЕДЕЛЁННЫЙ РЕЕСТР, ИНВЕСТИЦИИ, КРАУДФАНДИНГ, КРИПТОВАЛЮТА. </w:t>
      </w:r>
    </w:p>
    <w:p w:rsidR="00C95FEB" w:rsidRDefault="00D40F5D">
      <w:pPr>
        <w:spacing w:after="64" w:line="259" w:lineRule="auto"/>
        <w:ind w:firstLine="0"/>
        <w:jc w:val="left"/>
      </w:pPr>
      <w:r>
        <w:t xml:space="preserve"> </w:t>
      </w:r>
    </w:p>
    <w:p w:rsidR="00C95FEB" w:rsidRDefault="00D40F5D">
      <w:pPr>
        <w:ind w:left="-15"/>
      </w:pPr>
      <w:r>
        <w:t xml:space="preserve">Целью исследования магистерской диссертации является анализ законодательства Республики Беларусь в области цифровых финансов, выявление мировых тенденций в сфере цифровизации финансовых технологий для инвестиций и определение возможностей трансформации рынка инвестиций в строительство и недвижимость на основании глобального обмена ценностями в реальном времени с помощью технологии </w:t>
      </w:r>
      <w:proofErr w:type="spellStart"/>
      <w:r>
        <w:t>блокчейн</w:t>
      </w:r>
      <w:proofErr w:type="spellEnd"/>
      <w:r>
        <w:t xml:space="preserve">. </w:t>
      </w:r>
    </w:p>
    <w:p w:rsidR="00C95FEB" w:rsidRDefault="00D40F5D">
      <w:pPr>
        <w:ind w:left="-15"/>
      </w:pPr>
      <w:r>
        <w:t xml:space="preserve">Актуальность магистерской работы обусловлена тем, что закономерности развития и движения цифровых инвестиций сегодня интересуют, как профессиональных институциональных участников этого рынка, так и множество частных инвесторов. Благодаря этому совмещение </w:t>
      </w:r>
      <w:proofErr w:type="spellStart"/>
      <w:r>
        <w:t>токенизации</w:t>
      </w:r>
      <w:proofErr w:type="spellEnd"/>
      <w:r>
        <w:t xml:space="preserve"> недвижимости и цифровых инвестиций выведет на новый уровень рынки строительства и недвижимости. </w:t>
      </w:r>
    </w:p>
    <w:p w:rsidR="00C95FEB" w:rsidRDefault="00D40F5D">
      <w:pPr>
        <w:spacing w:after="38"/>
        <w:ind w:left="-15"/>
      </w:pPr>
      <w:r>
        <w:t xml:space="preserve">Объектом исследования является концепция быстродействующей и безопасной системы </w:t>
      </w:r>
      <w:proofErr w:type="spellStart"/>
      <w:r>
        <w:t>токенизирования</w:t>
      </w:r>
      <w:proofErr w:type="spellEnd"/>
      <w:r>
        <w:t xml:space="preserve"> недвижимости и обмена токенами и традиционные и цифровые финансовые инструменты инвестирования в недвижимость на мировом рынке и рынке Республики Беларусь. </w:t>
      </w:r>
    </w:p>
    <w:p w:rsidR="00C95FEB" w:rsidRDefault="00D40F5D">
      <w:pPr>
        <w:spacing w:after="35"/>
        <w:ind w:left="-15"/>
      </w:pPr>
      <w:r>
        <w:t xml:space="preserve">Предмет исследования – трансформация рынка инвестиций в строительство и недвижимость на основании глобального обмена ценностями в реальном времени с помощью технологии </w:t>
      </w:r>
      <w:proofErr w:type="spellStart"/>
      <w:r>
        <w:t>блокчейн</w:t>
      </w:r>
      <w:proofErr w:type="spellEnd"/>
      <w:r>
        <w:t xml:space="preserve">. </w:t>
      </w:r>
    </w:p>
    <w:p w:rsidR="00C95FEB" w:rsidRDefault="00D40F5D">
      <w:pPr>
        <w:ind w:left="-15"/>
      </w:pPr>
      <w:r>
        <w:t xml:space="preserve">В работе исследованы технология </w:t>
      </w:r>
      <w:proofErr w:type="spellStart"/>
      <w:r>
        <w:t>блокчейн</w:t>
      </w:r>
      <w:proofErr w:type="spellEnd"/>
      <w:r>
        <w:t xml:space="preserve"> и финансовые инструменты, мировой опыт использования цифровых финансовых активов в инвестировании, практика использования </w:t>
      </w:r>
      <w:proofErr w:type="spellStart"/>
      <w:r>
        <w:t>криптоактивов</w:t>
      </w:r>
      <w:proofErr w:type="spellEnd"/>
      <w:r>
        <w:t xml:space="preserve"> в Республике Беларусь, а также проблемы и перспективы использования цифровых финансовых активов на рынке недвижимости Республики Беларусь. </w:t>
      </w:r>
    </w:p>
    <w:p w:rsidR="00C95FEB" w:rsidRDefault="00D40F5D">
      <w:pPr>
        <w:ind w:left="-15"/>
      </w:pPr>
      <w:r>
        <w:t xml:space="preserve">Областью возможного практического применения исследований данной работы являются субъекты законодательства и хозяйствования рынков финансовых услуг в строительстве и недвижимости Республики Беларусь. </w:t>
      </w:r>
    </w:p>
    <w:p w:rsidR="00C95FEB" w:rsidRDefault="00D40F5D">
      <w:pPr>
        <w:spacing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C95FEB" w:rsidRDefault="00D40F5D">
      <w:pPr>
        <w:spacing w:line="259" w:lineRule="auto"/>
        <w:ind w:left="55" w:firstLine="0"/>
        <w:jc w:val="center"/>
      </w:pPr>
      <w:r>
        <w:rPr>
          <w:sz w:val="24"/>
        </w:rPr>
        <w:t xml:space="preserve"> </w:t>
      </w:r>
    </w:p>
    <w:p w:rsidR="00C95FEB" w:rsidRDefault="00D40F5D">
      <w:pPr>
        <w:spacing w:after="12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C95FEB" w:rsidRDefault="00D40F5D">
      <w:pPr>
        <w:pStyle w:val="1"/>
        <w:ind w:right="8"/>
      </w:pPr>
      <w:r>
        <w:t xml:space="preserve">АГУЛЬНАЯ ХАРАКТАРЫСТЫКА ПРАЦЫ </w:t>
      </w:r>
    </w:p>
    <w:p w:rsidR="00C95FEB" w:rsidRDefault="00D40F5D">
      <w:pPr>
        <w:spacing w:after="60" w:line="259" w:lineRule="auto"/>
        <w:ind w:firstLine="0"/>
        <w:jc w:val="left"/>
      </w:pPr>
      <w:r>
        <w:t xml:space="preserve"> </w:t>
      </w:r>
    </w:p>
    <w:p w:rsidR="00C95FEB" w:rsidRDefault="00D40F5D">
      <w:pPr>
        <w:ind w:firstLine="0"/>
      </w:pPr>
      <w:proofErr w:type="spellStart"/>
      <w:r>
        <w:t>Магістарская</w:t>
      </w:r>
      <w:proofErr w:type="spellEnd"/>
      <w:r>
        <w:t xml:space="preserve"> </w:t>
      </w:r>
      <w:proofErr w:type="spellStart"/>
      <w:r>
        <w:t>дысертацыя</w:t>
      </w:r>
      <w:proofErr w:type="spellEnd"/>
      <w:r>
        <w:t xml:space="preserve">: 72 c., 5 мал., 70 </w:t>
      </w:r>
      <w:proofErr w:type="spellStart"/>
      <w:r>
        <w:t>крыніц</w:t>
      </w:r>
      <w:proofErr w:type="spellEnd"/>
      <w:r>
        <w:t xml:space="preserve">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spacing w:after="36"/>
        <w:ind w:left="-15"/>
      </w:pPr>
      <w:r>
        <w:t xml:space="preserve">БЛОКЧЕЙН, ТОКЕН, ТОКЕНИЗАЦИЯ НЕРУХОМАСЦІ, РАЗМЕРКАВАНЫ РЭЕСТР, ІНВЕСТЫЦЫІ, КРАУДФАНДИНГ, КРИПТОВАЛЮТА.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ind w:left="-15"/>
      </w:pPr>
      <w:proofErr w:type="spellStart"/>
      <w:r>
        <w:t>Мэтай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 </w:t>
      </w:r>
      <w:proofErr w:type="spellStart"/>
      <w:r>
        <w:t>магістарскай</w:t>
      </w:r>
      <w:proofErr w:type="spellEnd"/>
      <w:r>
        <w:t xml:space="preserve"> </w:t>
      </w:r>
      <w:proofErr w:type="spellStart"/>
      <w:r>
        <w:t>дысертацыі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у </w:t>
      </w:r>
      <w:proofErr w:type="spellStart"/>
      <w:r>
        <w:t>галіне</w:t>
      </w:r>
      <w:proofErr w:type="spellEnd"/>
      <w:r>
        <w:t xml:space="preserve">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фінансаў</w:t>
      </w:r>
      <w:proofErr w:type="spellEnd"/>
      <w:r>
        <w:t xml:space="preserve">, </w:t>
      </w:r>
      <w:proofErr w:type="spellStart"/>
      <w:r>
        <w:t>выяўленне</w:t>
      </w:r>
      <w:proofErr w:type="spellEnd"/>
      <w:r>
        <w:t xml:space="preserve"> </w:t>
      </w:r>
      <w:proofErr w:type="spellStart"/>
      <w:r>
        <w:t>сусветных</w:t>
      </w:r>
      <w:proofErr w:type="spellEnd"/>
      <w:r>
        <w:t xml:space="preserve"> </w:t>
      </w:r>
      <w:proofErr w:type="spellStart"/>
      <w:r>
        <w:t>тэндэнцый</w:t>
      </w:r>
      <w:proofErr w:type="spellEnd"/>
      <w:r>
        <w:t xml:space="preserve"> у сферы </w:t>
      </w:r>
      <w:proofErr w:type="spellStart"/>
      <w:r>
        <w:t>цыфравізацыі</w:t>
      </w:r>
      <w:proofErr w:type="spellEnd"/>
      <w:r>
        <w:t xml:space="preserve"> </w:t>
      </w:r>
      <w:proofErr w:type="spellStart"/>
      <w:r>
        <w:t>фінансавых</w:t>
      </w:r>
      <w:proofErr w:type="spellEnd"/>
      <w:r>
        <w:t xml:space="preserve"> </w:t>
      </w:r>
      <w:proofErr w:type="spellStart"/>
      <w:r>
        <w:t>тэхналогій</w:t>
      </w:r>
      <w:proofErr w:type="spellEnd"/>
      <w:r>
        <w:t xml:space="preserve"> для </w:t>
      </w:r>
      <w:proofErr w:type="spellStart"/>
      <w:r>
        <w:t>інвестыцый</w:t>
      </w:r>
      <w:proofErr w:type="spellEnd"/>
      <w:r>
        <w:t xml:space="preserve"> і </w:t>
      </w:r>
      <w:proofErr w:type="spellStart"/>
      <w:r>
        <w:t>вызначэнне</w:t>
      </w:r>
      <w:proofErr w:type="spellEnd"/>
      <w:r>
        <w:t xml:space="preserve"> </w:t>
      </w:r>
      <w:proofErr w:type="spellStart"/>
      <w:r>
        <w:t>магчымасцяў</w:t>
      </w:r>
      <w:proofErr w:type="spellEnd"/>
      <w:r>
        <w:t xml:space="preserve"> </w:t>
      </w:r>
      <w:proofErr w:type="spellStart"/>
      <w:r>
        <w:t>трансфармацыі</w:t>
      </w:r>
      <w:proofErr w:type="spellEnd"/>
      <w:r>
        <w:t xml:space="preserve"> рынку </w:t>
      </w:r>
      <w:proofErr w:type="spellStart"/>
      <w:r>
        <w:t>інвестыцый</w:t>
      </w:r>
      <w:proofErr w:type="spellEnd"/>
      <w:r>
        <w:t xml:space="preserve"> у </w:t>
      </w:r>
      <w:proofErr w:type="spellStart"/>
      <w:r>
        <w:t>будаўніцтва</w:t>
      </w:r>
      <w:proofErr w:type="spellEnd"/>
      <w:r>
        <w:t xml:space="preserve"> і </w:t>
      </w:r>
      <w:proofErr w:type="spellStart"/>
      <w:r>
        <w:t>нерухомасць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глабальнага</w:t>
      </w:r>
      <w:proofErr w:type="spellEnd"/>
      <w:r>
        <w:t xml:space="preserve"> </w:t>
      </w:r>
      <w:proofErr w:type="spellStart"/>
      <w:r>
        <w:t>абмену</w:t>
      </w:r>
      <w:proofErr w:type="spellEnd"/>
      <w:r>
        <w:t xml:space="preserve"> </w:t>
      </w:r>
      <w:proofErr w:type="spellStart"/>
      <w:r>
        <w:t>каштоўнасцямі</w:t>
      </w:r>
      <w:proofErr w:type="spellEnd"/>
      <w:r>
        <w:t xml:space="preserve"> ў </w:t>
      </w:r>
      <w:proofErr w:type="spellStart"/>
      <w:r>
        <w:t>рэальным</w:t>
      </w:r>
      <w:proofErr w:type="spellEnd"/>
      <w:r>
        <w:t xml:space="preserve"> часе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тэхналогіі</w:t>
      </w:r>
      <w:proofErr w:type="spellEnd"/>
      <w:r>
        <w:t xml:space="preserve"> </w:t>
      </w:r>
      <w:proofErr w:type="spellStart"/>
      <w:r>
        <w:t>блокчейн</w:t>
      </w:r>
      <w:proofErr w:type="spellEnd"/>
      <w:r>
        <w:t xml:space="preserve">. </w:t>
      </w:r>
    </w:p>
    <w:p w:rsidR="00C95FEB" w:rsidRDefault="00D40F5D">
      <w:pPr>
        <w:spacing w:after="39"/>
        <w:ind w:left="-15"/>
      </w:pPr>
      <w:proofErr w:type="spellStart"/>
      <w:r>
        <w:t>Актуальнасць</w:t>
      </w:r>
      <w:proofErr w:type="spellEnd"/>
      <w:r>
        <w:t xml:space="preserve"> </w:t>
      </w:r>
      <w:proofErr w:type="spellStart"/>
      <w:r>
        <w:t>магістарскай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абумоўлена</w:t>
      </w:r>
      <w:proofErr w:type="spellEnd"/>
      <w:r>
        <w:t xml:space="preserve"> </w:t>
      </w:r>
      <w:proofErr w:type="spellStart"/>
      <w:r>
        <w:t>тым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заканамернасці</w:t>
      </w:r>
      <w:proofErr w:type="spellEnd"/>
      <w:r>
        <w:t xml:space="preserve"> </w:t>
      </w:r>
      <w:proofErr w:type="spellStart"/>
      <w:r>
        <w:t>развіцця</w:t>
      </w:r>
      <w:proofErr w:type="spellEnd"/>
      <w:r>
        <w:t xml:space="preserve"> і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інвестыцый</w:t>
      </w:r>
      <w:proofErr w:type="spellEnd"/>
      <w:r>
        <w:t xml:space="preserve"> </w:t>
      </w:r>
      <w:proofErr w:type="spellStart"/>
      <w:r>
        <w:t>сёння</w:t>
      </w:r>
      <w:proofErr w:type="spellEnd"/>
      <w:r>
        <w:t xml:space="preserve"> </w:t>
      </w:r>
      <w:proofErr w:type="spellStart"/>
      <w:r>
        <w:t>цікавяць</w:t>
      </w:r>
      <w:proofErr w:type="spellEnd"/>
      <w:r>
        <w:t xml:space="preserve">, як </w:t>
      </w:r>
      <w:proofErr w:type="spellStart"/>
      <w:r>
        <w:t>прафесійных</w:t>
      </w:r>
      <w:proofErr w:type="spellEnd"/>
      <w:r>
        <w:t xml:space="preserve"> </w:t>
      </w:r>
      <w:proofErr w:type="spellStart"/>
      <w:r>
        <w:t>інстытуцыйных</w:t>
      </w:r>
      <w:proofErr w:type="spellEnd"/>
      <w:r>
        <w:t xml:space="preserve"> </w:t>
      </w:r>
      <w:proofErr w:type="spellStart"/>
      <w:r>
        <w:t>удзельнікаў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рынку, так і </w:t>
      </w:r>
      <w:proofErr w:type="spellStart"/>
      <w:r>
        <w:t>мноства</w:t>
      </w:r>
      <w:proofErr w:type="spellEnd"/>
      <w:r>
        <w:t xml:space="preserve"> </w:t>
      </w:r>
      <w:proofErr w:type="spellStart"/>
      <w:r>
        <w:t>прыватных</w:t>
      </w:r>
      <w:proofErr w:type="spellEnd"/>
      <w:r>
        <w:t xml:space="preserve"> </w:t>
      </w:r>
      <w:proofErr w:type="spellStart"/>
      <w:r>
        <w:t>інвестараў</w:t>
      </w:r>
      <w:proofErr w:type="spellEnd"/>
      <w:r>
        <w:t xml:space="preserve">. </w:t>
      </w:r>
      <w:proofErr w:type="spellStart"/>
      <w:r>
        <w:t>Дзякуючы</w:t>
      </w:r>
      <w:proofErr w:type="spellEnd"/>
      <w:r>
        <w:t xml:space="preserve"> </w:t>
      </w:r>
      <w:proofErr w:type="spellStart"/>
      <w:r>
        <w:t>гэтаму</w:t>
      </w:r>
      <w:proofErr w:type="spellEnd"/>
      <w:r>
        <w:t xml:space="preserve"> </w:t>
      </w:r>
      <w:proofErr w:type="spellStart"/>
      <w:r>
        <w:t>сумяшчэнне</w:t>
      </w:r>
      <w:proofErr w:type="spellEnd"/>
      <w:r>
        <w:t xml:space="preserve"> </w:t>
      </w:r>
      <w:proofErr w:type="spellStart"/>
      <w:r>
        <w:t>токенизации</w:t>
      </w:r>
      <w:proofErr w:type="spellEnd"/>
      <w:r>
        <w:t xml:space="preserve"> </w:t>
      </w:r>
      <w:proofErr w:type="spellStart"/>
      <w:r>
        <w:t>нерухомасці</w:t>
      </w:r>
      <w:proofErr w:type="spellEnd"/>
      <w:r>
        <w:t xml:space="preserve"> і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інвестыцый</w:t>
      </w:r>
      <w:proofErr w:type="spellEnd"/>
      <w:r>
        <w:t xml:space="preserve"> </w:t>
      </w:r>
      <w:proofErr w:type="spellStart"/>
      <w:r>
        <w:t>выведзе</w:t>
      </w:r>
      <w:proofErr w:type="spellEnd"/>
      <w:r>
        <w:t xml:space="preserve"> на новы </w:t>
      </w:r>
      <w:proofErr w:type="spellStart"/>
      <w:r>
        <w:t>ўзровень</w:t>
      </w:r>
      <w:proofErr w:type="spellEnd"/>
      <w:r>
        <w:t xml:space="preserve"> </w:t>
      </w:r>
      <w:proofErr w:type="spellStart"/>
      <w:r>
        <w:t>Рынкі</w:t>
      </w:r>
      <w:proofErr w:type="spellEnd"/>
      <w:r>
        <w:t xml:space="preserve"> </w:t>
      </w:r>
      <w:proofErr w:type="spellStart"/>
      <w:r>
        <w:t>Будаўніцтва</w:t>
      </w:r>
      <w:proofErr w:type="spellEnd"/>
      <w:r>
        <w:t xml:space="preserve"> і </w:t>
      </w:r>
      <w:proofErr w:type="spellStart"/>
      <w:r>
        <w:t>недви-жимости</w:t>
      </w:r>
      <w:proofErr w:type="spellEnd"/>
      <w:r>
        <w:t xml:space="preserve">. </w:t>
      </w:r>
    </w:p>
    <w:p w:rsidR="00C95FEB" w:rsidRDefault="00D40F5D">
      <w:pPr>
        <w:spacing w:after="38"/>
        <w:ind w:left="-15"/>
      </w:pPr>
      <w:proofErr w:type="spellStart"/>
      <w:r>
        <w:t>Аб'ектам</w:t>
      </w:r>
      <w:proofErr w:type="spellEnd"/>
      <w:r>
        <w:t xml:space="preserve"> </w:t>
      </w:r>
      <w:proofErr w:type="spellStart"/>
      <w:r>
        <w:t>даследавання</w:t>
      </w:r>
      <w:proofErr w:type="spellEnd"/>
      <w:r>
        <w:t xml:space="preserve"> </w:t>
      </w:r>
      <w:proofErr w:type="spellStart"/>
      <w:r>
        <w:t>з'яўляецца</w:t>
      </w:r>
      <w:proofErr w:type="spellEnd"/>
      <w:r>
        <w:t xml:space="preserve"> </w:t>
      </w:r>
      <w:proofErr w:type="spellStart"/>
      <w:r>
        <w:t>канцэпцыя</w:t>
      </w:r>
      <w:proofErr w:type="spellEnd"/>
      <w:r>
        <w:t xml:space="preserve"> </w:t>
      </w:r>
      <w:proofErr w:type="spellStart"/>
      <w:r>
        <w:t>хуткадзейнай</w:t>
      </w:r>
      <w:proofErr w:type="spellEnd"/>
      <w:r>
        <w:t xml:space="preserve"> і без-</w:t>
      </w:r>
      <w:proofErr w:type="spellStart"/>
      <w:r>
        <w:t>небяспечнай</w:t>
      </w:r>
      <w:proofErr w:type="spellEnd"/>
      <w:r>
        <w:t xml:space="preserve"> </w:t>
      </w:r>
      <w:proofErr w:type="spellStart"/>
      <w:r>
        <w:t>сістэмы</w:t>
      </w:r>
      <w:proofErr w:type="spellEnd"/>
      <w:r>
        <w:t xml:space="preserve"> </w:t>
      </w:r>
      <w:proofErr w:type="spellStart"/>
      <w:r>
        <w:t>токенизирования</w:t>
      </w:r>
      <w:proofErr w:type="spellEnd"/>
      <w:r>
        <w:t xml:space="preserve"> </w:t>
      </w:r>
      <w:proofErr w:type="spellStart"/>
      <w:r>
        <w:t>нерухомасці</w:t>
      </w:r>
      <w:proofErr w:type="spellEnd"/>
      <w:r>
        <w:t xml:space="preserve"> і </w:t>
      </w:r>
      <w:proofErr w:type="spellStart"/>
      <w:r>
        <w:t>абмену</w:t>
      </w:r>
      <w:proofErr w:type="spellEnd"/>
      <w:r>
        <w:t xml:space="preserve"> </w:t>
      </w:r>
      <w:proofErr w:type="spellStart"/>
      <w:r>
        <w:t>токенаў</w:t>
      </w:r>
      <w:proofErr w:type="spellEnd"/>
      <w:r>
        <w:t xml:space="preserve"> і </w:t>
      </w:r>
      <w:proofErr w:type="spellStart"/>
      <w:r>
        <w:t>Трада-цыённыя</w:t>
      </w:r>
      <w:proofErr w:type="spellEnd"/>
      <w:r>
        <w:t xml:space="preserve"> і </w:t>
      </w:r>
      <w:proofErr w:type="spellStart"/>
      <w:r>
        <w:t>лічбавыя</w:t>
      </w:r>
      <w:proofErr w:type="spellEnd"/>
      <w:r>
        <w:t xml:space="preserve"> </w:t>
      </w:r>
      <w:proofErr w:type="spellStart"/>
      <w:r>
        <w:t>фінансавыя</w:t>
      </w:r>
      <w:proofErr w:type="spellEnd"/>
      <w:r>
        <w:t xml:space="preserve"> </w:t>
      </w:r>
      <w:proofErr w:type="spellStart"/>
      <w:r>
        <w:t>інструменты</w:t>
      </w:r>
      <w:proofErr w:type="spellEnd"/>
      <w:r>
        <w:t xml:space="preserve"> </w:t>
      </w:r>
      <w:proofErr w:type="spellStart"/>
      <w:r>
        <w:t>інвеставання</w:t>
      </w:r>
      <w:proofErr w:type="spellEnd"/>
      <w:r>
        <w:t xml:space="preserve"> ў </w:t>
      </w:r>
      <w:proofErr w:type="spellStart"/>
      <w:r>
        <w:t>нерухомасць</w:t>
      </w:r>
      <w:proofErr w:type="spellEnd"/>
      <w:r>
        <w:t xml:space="preserve"> на </w:t>
      </w:r>
      <w:proofErr w:type="spellStart"/>
      <w:r>
        <w:t>сусветным</w:t>
      </w:r>
      <w:proofErr w:type="spellEnd"/>
      <w:r>
        <w:t xml:space="preserve"> рынку і рынку </w:t>
      </w:r>
      <w:proofErr w:type="spellStart"/>
      <w:r>
        <w:t>Рэспублікі</w:t>
      </w:r>
      <w:proofErr w:type="spellEnd"/>
      <w:r>
        <w:t xml:space="preserve"> Беларусь. </w:t>
      </w:r>
    </w:p>
    <w:p w:rsidR="00C95FEB" w:rsidRDefault="00D40F5D">
      <w:pPr>
        <w:ind w:left="-15"/>
      </w:pPr>
      <w:proofErr w:type="spellStart"/>
      <w:r>
        <w:t>Прадмет</w:t>
      </w:r>
      <w:proofErr w:type="spellEnd"/>
      <w:r>
        <w:t xml:space="preserve"> </w:t>
      </w:r>
      <w:proofErr w:type="spellStart"/>
      <w:r>
        <w:t>даследавання-трансфармацыя</w:t>
      </w:r>
      <w:proofErr w:type="spellEnd"/>
      <w:r>
        <w:t xml:space="preserve"> рынку </w:t>
      </w:r>
      <w:proofErr w:type="spellStart"/>
      <w:r>
        <w:t>інвестыцый</w:t>
      </w:r>
      <w:proofErr w:type="spellEnd"/>
      <w:r>
        <w:t xml:space="preserve"> у </w:t>
      </w:r>
      <w:proofErr w:type="spellStart"/>
      <w:r>
        <w:t>будаўнік-ство</w:t>
      </w:r>
      <w:proofErr w:type="spellEnd"/>
      <w:r>
        <w:t xml:space="preserve"> і </w:t>
      </w:r>
      <w:proofErr w:type="spellStart"/>
      <w:r>
        <w:t>нерухомасць</w:t>
      </w:r>
      <w:proofErr w:type="spellEnd"/>
      <w:r>
        <w:t xml:space="preserve"> на 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глабальнага</w:t>
      </w:r>
      <w:proofErr w:type="spellEnd"/>
      <w:r>
        <w:t xml:space="preserve"> </w:t>
      </w:r>
      <w:proofErr w:type="spellStart"/>
      <w:r>
        <w:t>абмену</w:t>
      </w:r>
      <w:proofErr w:type="spellEnd"/>
      <w:r>
        <w:t xml:space="preserve"> </w:t>
      </w:r>
      <w:proofErr w:type="spellStart"/>
      <w:r>
        <w:t>каштоўнасцямі</w:t>
      </w:r>
      <w:proofErr w:type="spellEnd"/>
      <w:r>
        <w:t xml:space="preserve"> ў </w:t>
      </w:r>
      <w:proofErr w:type="spellStart"/>
      <w:r>
        <w:t>рэальным</w:t>
      </w:r>
      <w:proofErr w:type="spellEnd"/>
      <w:r>
        <w:t xml:space="preserve"> часе з </w:t>
      </w:r>
      <w:proofErr w:type="spellStart"/>
      <w:r>
        <w:t>дапамогай</w:t>
      </w:r>
      <w:proofErr w:type="spellEnd"/>
      <w:r>
        <w:t xml:space="preserve"> </w:t>
      </w:r>
      <w:proofErr w:type="spellStart"/>
      <w:r>
        <w:t>тэхналогіі</w:t>
      </w:r>
      <w:proofErr w:type="spellEnd"/>
      <w:r>
        <w:t xml:space="preserve"> </w:t>
      </w:r>
      <w:proofErr w:type="spellStart"/>
      <w:r>
        <w:t>блокчейн</w:t>
      </w:r>
      <w:proofErr w:type="spellEnd"/>
      <w:r>
        <w:t xml:space="preserve">. </w:t>
      </w:r>
    </w:p>
    <w:p w:rsidR="00C95FEB" w:rsidRDefault="00D40F5D">
      <w:pPr>
        <w:ind w:left="-15"/>
      </w:pPr>
      <w:r>
        <w:t xml:space="preserve">У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даследаваны</w:t>
      </w:r>
      <w:proofErr w:type="spellEnd"/>
      <w:r>
        <w:t xml:space="preserve"> </w:t>
      </w:r>
      <w:proofErr w:type="spellStart"/>
      <w:r>
        <w:t>тэхналогія</w:t>
      </w:r>
      <w:proofErr w:type="spellEnd"/>
      <w:r>
        <w:t xml:space="preserve"> </w:t>
      </w:r>
      <w:proofErr w:type="spellStart"/>
      <w:r>
        <w:t>блокчейн</w:t>
      </w:r>
      <w:proofErr w:type="spellEnd"/>
      <w:r>
        <w:t xml:space="preserve"> і </w:t>
      </w:r>
      <w:proofErr w:type="spellStart"/>
      <w:r>
        <w:t>фінансавыя</w:t>
      </w:r>
      <w:proofErr w:type="spellEnd"/>
      <w:r>
        <w:t xml:space="preserve"> </w:t>
      </w:r>
      <w:proofErr w:type="spellStart"/>
      <w:r>
        <w:t>інструменты</w:t>
      </w:r>
      <w:proofErr w:type="spellEnd"/>
      <w:r>
        <w:t xml:space="preserve">, </w:t>
      </w:r>
      <w:proofErr w:type="spellStart"/>
      <w:r>
        <w:t>сусветны</w:t>
      </w:r>
      <w:proofErr w:type="spellEnd"/>
      <w:r>
        <w:t xml:space="preserve"> </w:t>
      </w:r>
      <w:proofErr w:type="spellStart"/>
      <w:r>
        <w:t>вопыт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фінансавых</w:t>
      </w:r>
      <w:proofErr w:type="spellEnd"/>
      <w:r>
        <w:t xml:space="preserve"> </w:t>
      </w:r>
      <w:proofErr w:type="spellStart"/>
      <w:r>
        <w:t>актываў</w:t>
      </w:r>
      <w:proofErr w:type="spellEnd"/>
      <w:r>
        <w:t xml:space="preserve"> у </w:t>
      </w:r>
      <w:proofErr w:type="spellStart"/>
      <w:r>
        <w:t>інвесцірава</w:t>
      </w:r>
      <w:proofErr w:type="spellEnd"/>
      <w:r>
        <w:t xml:space="preserve">-НДІ, </w:t>
      </w:r>
      <w:proofErr w:type="spellStart"/>
      <w:r>
        <w:t>практыка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криптоактивов</w:t>
      </w:r>
      <w:proofErr w:type="spellEnd"/>
      <w:r>
        <w:t xml:space="preserve"> ў </w:t>
      </w:r>
      <w:proofErr w:type="spellStart"/>
      <w:r>
        <w:t>Рэспубліцы</w:t>
      </w:r>
      <w:proofErr w:type="spellEnd"/>
      <w:r>
        <w:t xml:space="preserve"> Беларусь, а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праблемы</w:t>
      </w:r>
      <w:proofErr w:type="spellEnd"/>
      <w:r>
        <w:t xml:space="preserve"> і </w:t>
      </w:r>
      <w:proofErr w:type="spellStart"/>
      <w:r>
        <w:t>перспектывы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</w:t>
      </w:r>
      <w:proofErr w:type="spellStart"/>
      <w:r>
        <w:t>лічбавых</w:t>
      </w:r>
      <w:proofErr w:type="spellEnd"/>
      <w:r>
        <w:t xml:space="preserve"> </w:t>
      </w:r>
      <w:proofErr w:type="spellStart"/>
      <w:r>
        <w:t>фінансавых</w:t>
      </w:r>
      <w:proofErr w:type="spellEnd"/>
      <w:r>
        <w:t xml:space="preserve"> </w:t>
      </w:r>
      <w:proofErr w:type="spellStart"/>
      <w:r>
        <w:t>актываў</w:t>
      </w:r>
      <w:proofErr w:type="spellEnd"/>
      <w:r>
        <w:t xml:space="preserve"> на рынку </w:t>
      </w:r>
      <w:proofErr w:type="spellStart"/>
      <w:r>
        <w:t>нерухомасці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 </w:t>
      </w:r>
    </w:p>
    <w:p w:rsidR="00C95FEB" w:rsidRDefault="00D40F5D">
      <w:pPr>
        <w:ind w:left="-15"/>
      </w:pPr>
      <w:proofErr w:type="spellStart"/>
      <w:r>
        <w:t>Вобласцю</w:t>
      </w:r>
      <w:proofErr w:type="spellEnd"/>
      <w:r>
        <w:t xml:space="preserve"> </w:t>
      </w:r>
      <w:proofErr w:type="spellStart"/>
      <w:r>
        <w:t>магчымага</w:t>
      </w:r>
      <w:proofErr w:type="spellEnd"/>
      <w:r>
        <w:t xml:space="preserve"> </w:t>
      </w:r>
      <w:proofErr w:type="spellStart"/>
      <w:r>
        <w:t>практычнага</w:t>
      </w:r>
      <w:proofErr w:type="spellEnd"/>
      <w:r>
        <w:t xml:space="preserve"> </w:t>
      </w:r>
      <w:proofErr w:type="spellStart"/>
      <w:r>
        <w:t>прымянення</w:t>
      </w:r>
      <w:proofErr w:type="spellEnd"/>
      <w:r>
        <w:t xml:space="preserve">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дадзенай</w:t>
      </w:r>
      <w:proofErr w:type="spellEnd"/>
      <w:r>
        <w:t xml:space="preserve"> </w:t>
      </w:r>
      <w:proofErr w:type="spellStart"/>
      <w:r>
        <w:t>працы</w:t>
      </w:r>
      <w:proofErr w:type="spellEnd"/>
      <w:r>
        <w:t xml:space="preserve"> </w:t>
      </w:r>
      <w:proofErr w:type="spellStart"/>
      <w:r>
        <w:t>з'яўляюцца</w:t>
      </w:r>
      <w:proofErr w:type="spellEnd"/>
      <w:r>
        <w:t xml:space="preserve"> </w:t>
      </w:r>
      <w:proofErr w:type="spellStart"/>
      <w:r>
        <w:t>суб'екты</w:t>
      </w:r>
      <w:proofErr w:type="spellEnd"/>
      <w:r>
        <w:t xml:space="preserve"> </w:t>
      </w:r>
      <w:proofErr w:type="spellStart"/>
      <w:r>
        <w:t>заканадаўства</w:t>
      </w:r>
      <w:proofErr w:type="spellEnd"/>
      <w:r>
        <w:t xml:space="preserve"> і </w:t>
      </w:r>
      <w:proofErr w:type="spellStart"/>
      <w:r>
        <w:t>гаспадарання</w:t>
      </w:r>
      <w:proofErr w:type="spellEnd"/>
      <w:r>
        <w:t xml:space="preserve"> </w:t>
      </w:r>
      <w:proofErr w:type="spellStart"/>
      <w:r>
        <w:t>рынкаў</w:t>
      </w:r>
      <w:proofErr w:type="spellEnd"/>
      <w:r>
        <w:t xml:space="preserve"> </w:t>
      </w:r>
      <w:proofErr w:type="spellStart"/>
      <w:r>
        <w:t>фінансавых</w:t>
      </w:r>
      <w:proofErr w:type="spellEnd"/>
      <w:r>
        <w:t xml:space="preserve"> </w:t>
      </w:r>
      <w:proofErr w:type="spellStart"/>
      <w:r>
        <w:t>паслуг</w:t>
      </w:r>
      <w:proofErr w:type="spellEnd"/>
      <w:r>
        <w:t xml:space="preserve"> у </w:t>
      </w:r>
      <w:proofErr w:type="spellStart"/>
      <w:r>
        <w:t>будаўніцтве</w:t>
      </w:r>
      <w:proofErr w:type="spellEnd"/>
      <w:r>
        <w:t xml:space="preserve"> і </w:t>
      </w:r>
      <w:proofErr w:type="spellStart"/>
      <w:r>
        <w:t>нерухомасці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Беларусь.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spacing w:line="266" w:lineRule="auto"/>
        <w:ind w:right="9198" w:firstLine="0"/>
        <w:jc w:val="left"/>
      </w:pPr>
      <w:r>
        <w:t xml:space="preserve">  </w:t>
      </w:r>
    </w:p>
    <w:p w:rsidR="00C95FEB" w:rsidRDefault="00D40F5D">
      <w:pPr>
        <w:spacing w:line="259" w:lineRule="auto"/>
        <w:ind w:firstLine="0"/>
        <w:jc w:val="left"/>
      </w:pPr>
      <w:r>
        <w:lastRenderedPageBreak/>
        <w:t xml:space="preserve"> </w:t>
      </w:r>
    </w:p>
    <w:p w:rsidR="00C95FEB" w:rsidRDefault="00D40F5D">
      <w:pPr>
        <w:spacing w:after="84" w:line="237" w:lineRule="auto"/>
        <w:ind w:left="0" w:right="493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95FEB" w:rsidRDefault="00D40F5D">
      <w:pPr>
        <w:pStyle w:val="1"/>
      </w:pPr>
      <w:r>
        <w:t xml:space="preserve">GENERAL CHARACTERISTICS OF THE WORK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ind w:firstLine="0"/>
      </w:pPr>
      <w:proofErr w:type="spellStart"/>
      <w:r>
        <w:t>Master's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: 72 p., 5 </w:t>
      </w:r>
      <w:proofErr w:type="spellStart"/>
      <w:r>
        <w:t>fig</w:t>
      </w:r>
      <w:proofErr w:type="spellEnd"/>
      <w:r>
        <w:t xml:space="preserve">., 70 </w:t>
      </w:r>
      <w:proofErr w:type="spellStart"/>
      <w:r>
        <w:t>sources</w:t>
      </w:r>
      <w:proofErr w:type="spellEnd"/>
      <w:r>
        <w:t xml:space="preserve">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ind w:left="-15"/>
      </w:pPr>
      <w:r>
        <w:t xml:space="preserve">BLOCKCHAIN, TOKEN, REAL ESTATE TOKENIZATION, DISTRIBUTED REGISTRY, INVESTMENTS, CROWDFUNDING, CRYPTOCURRENCY. </w:t>
      </w:r>
    </w:p>
    <w:p w:rsidR="00C95FEB" w:rsidRDefault="00D40F5D">
      <w:pPr>
        <w:spacing w:after="9" w:line="259" w:lineRule="auto"/>
        <w:ind w:firstLine="0"/>
        <w:jc w:val="left"/>
      </w:pPr>
      <w:r>
        <w:t xml:space="preserve">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finance</w:t>
      </w:r>
      <w:proofErr w:type="spellEnd"/>
      <w:r>
        <w:t xml:space="preserve">,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relevance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investors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tokenization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fast-acting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tokenization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tokens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.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examines</w:t>
      </w:r>
      <w:proofErr w:type="spellEnd"/>
      <w:r>
        <w:t xml:space="preserve"> </w:t>
      </w:r>
      <w:proofErr w:type="spellStart"/>
      <w:r>
        <w:t>blockchain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investing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crypto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assets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. </w:t>
      </w:r>
    </w:p>
    <w:p w:rsidR="00C95FEB" w:rsidRDefault="00D40F5D">
      <w:pPr>
        <w:ind w:left="-15"/>
      </w:pP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Belarus</w:t>
      </w:r>
      <w:proofErr w:type="spellEnd"/>
      <w:r>
        <w:t xml:space="preserve">. </w:t>
      </w:r>
    </w:p>
    <w:p w:rsidR="00C95FEB" w:rsidRDefault="00D40F5D">
      <w:pPr>
        <w:spacing w:after="157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C95FEB" w:rsidRDefault="00D40F5D">
      <w:pPr>
        <w:spacing w:after="16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C95FEB" w:rsidRDefault="00D40F5D" w:rsidP="00D40F5D">
      <w:pPr>
        <w:spacing w:after="148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t xml:space="preserve"> </w:t>
      </w:r>
    </w:p>
    <w:sectPr w:rsidR="00C95FEB">
      <w:pgSz w:w="12240" w:h="15840"/>
      <w:pgMar w:top="710" w:right="562" w:bottom="127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EB"/>
    <w:rsid w:val="001F02F0"/>
    <w:rsid w:val="00C95FEB"/>
    <w:rsid w:val="00D4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DBC0"/>
  <w15:docId w15:val="{057851BD-8B0D-4D01-8794-2AF35492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5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Dolidovich</cp:lastModifiedBy>
  <cp:revision>3</cp:revision>
  <dcterms:created xsi:type="dcterms:W3CDTF">2022-06-29T08:40:00Z</dcterms:created>
  <dcterms:modified xsi:type="dcterms:W3CDTF">2022-06-29T08:40:00Z</dcterms:modified>
</cp:coreProperties>
</file>