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top"/>
      <w:bookmarkEnd w:id="0"/>
      <w:r w:rsidRPr="00E84B0D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МИНИСТЕРСТВО ОБРАЗОВАНИЯ РЕСПУБЛИКИ БЕЛАРУСЬ</w:t>
      </w: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84B0D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БЕЛОРУССКИЙ ГОСУДАРСТВЕННЫЙ УНИВЕРСИТЕТ</w:t>
      </w: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84B0D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ФАКУЛЬТЕТ ЖУРНАЛИСТИКИ</w:t>
      </w: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84B0D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Кафедра </w:t>
      </w: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периодической печати и веб-журналистики</w:t>
      </w:r>
    </w:p>
    <w:p w:rsidR="00F74504" w:rsidRPr="00E84B0D" w:rsidRDefault="00F74504" w:rsidP="00F74504">
      <w:pPr>
        <w:spacing w:line="360" w:lineRule="exact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СИВАКОВА</w:t>
      </w: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Александра</w:t>
      </w:r>
      <w:r w:rsidRPr="00E84B0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Алексеевна</w:t>
      </w:r>
    </w:p>
    <w:p w:rsidR="00F74504" w:rsidRPr="00E84B0D" w:rsidRDefault="00F74504" w:rsidP="00F74504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pStyle w:val="ConsPlusNonformat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СОЦИАЛЬНАЯ ПРОБЛЕМАТИКА В СЕТЕВЫХ ИЗДАНИЯХ: МЕТОДЫ И ФОРМЫ</w:t>
      </w: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E84B0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Дипломная работа</w:t>
      </w:r>
    </w:p>
    <w:p w:rsidR="00F74504" w:rsidRPr="00E84B0D" w:rsidRDefault="00F74504" w:rsidP="00F74504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5E240E" w:rsidP="00F74504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74504" w:rsidRPr="00E84B0D" w:rsidRDefault="00F74504" w:rsidP="00F74504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E84B0D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</w:p>
    <w:p w:rsidR="00F74504" w:rsidRPr="00E84B0D" w:rsidRDefault="00F74504" w:rsidP="00F74504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А.К.</w:t>
      </w:r>
      <w:r w:rsidR="00E71EAE" w:rsidRPr="00B65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Свороб</w:t>
      </w:r>
      <w:proofErr w:type="spellEnd"/>
    </w:p>
    <w:p w:rsidR="00F74504" w:rsidRPr="00E84B0D" w:rsidRDefault="00F74504" w:rsidP="00F74504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84B0D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F74504" w:rsidRPr="00E84B0D" w:rsidRDefault="00F74504" w:rsidP="00F745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2022</w:t>
      </w:r>
      <w:r w:rsidRPr="00E84B0D">
        <w:rPr>
          <w:rFonts w:ascii="Times New Roman" w:hAnsi="Times New Roman" w:cs="Times New Roman"/>
          <w:sz w:val="28"/>
          <w:szCs w:val="28"/>
        </w:rPr>
        <w:t> г.</w:t>
      </w:r>
    </w:p>
    <w:p w:rsidR="00F74504" w:rsidRPr="00E84B0D" w:rsidRDefault="00F74504" w:rsidP="00F745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84B0D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едующая</w:t>
      </w:r>
      <w:r w:rsidRPr="00E84B0D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443480">
        <w:rPr>
          <w:rFonts w:ascii="Times New Roman" w:hAnsi="Times New Roman" w:cs="Times New Roman"/>
          <w:sz w:val="28"/>
          <w:szCs w:val="28"/>
        </w:rPr>
        <w:t>периодической печати и веб-журналистики</w:t>
      </w:r>
    </w:p>
    <w:p w:rsidR="00F74504" w:rsidRPr="00E84B0D" w:rsidRDefault="00F74504" w:rsidP="00F7450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84B0D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 доцент </w:t>
      </w:r>
      <w:r w:rsidR="00443480">
        <w:rPr>
          <w:rFonts w:ascii="Times New Roman" w:hAnsi="Times New Roman" w:cs="Times New Roman"/>
          <w:sz w:val="28"/>
          <w:szCs w:val="28"/>
        </w:rPr>
        <w:t xml:space="preserve">С.В. Харитонова </w:t>
      </w:r>
    </w:p>
    <w:p w:rsidR="00F74504" w:rsidRPr="00E84B0D" w:rsidRDefault="00F74504" w:rsidP="00F74504">
      <w:pPr>
        <w:spacing w:line="360" w:lineRule="exact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Pr="00E84B0D" w:rsidRDefault="00F74504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3480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3480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3480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3480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3480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74504" w:rsidRDefault="00443480" w:rsidP="00F74504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Минск, 2022</w:t>
      </w:r>
    </w:p>
    <w:p w:rsidR="00515C16" w:rsidRDefault="00515C16" w:rsidP="00515C16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Par894"/>
      <w:bookmarkStart w:id="2" w:name="_Toc104658314"/>
      <w:bookmarkEnd w:id="1"/>
      <w:r>
        <w:rPr>
          <w:rFonts w:ascii="Times New Roman" w:hAnsi="Times New Roman" w:cs="Times New Roman"/>
          <w:b/>
          <w:color w:val="auto"/>
        </w:rPr>
        <w:lastRenderedPageBreak/>
        <w:t xml:space="preserve">РЕФЕРАТ </w:t>
      </w:r>
      <w:bookmarkEnd w:id="2"/>
    </w:p>
    <w:p w:rsidR="00515C16" w:rsidRPr="00515C16" w:rsidRDefault="00515C16" w:rsidP="00515C16">
      <w:pPr>
        <w:rPr>
          <w:rFonts w:eastAsiaTheme="minorEastAsia"/>
        </w:rPr>
      </w:pPr>
    </w:p>
    <w:p w:rsidR="00EF4788" w:rsidRPr="008C6D54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 xml:space="preserve">Дипломная работа содержит: </w:t>
      </w:r>
      <w:r w:rsidRPr="008C6D54">
        <w:rPr>
          <w:rFonts w:ascii="Times New Roman" w:hAnsi="Times New Roman" w:cs="Times New Roman"/>
          <w:sz w:val="28"/>
          <w:szCs w:val="28"/>
        </w:rPr>
        <w:t>7</w:t>
      </w:r>
      <w:r w:rsidR="008C6D54" w:rsidRPr="008C6D54">
        <w:rPr>
          <w:rFonts w:ascii="Times New Roman" w:hAnsi="Times New Roman" w:cs="Times New Roman"/>
          <w:sz w:val="28"/>
          <w:szCs w:val="28"/>
        </w:rPr>
        <w:t>4</w:t>
      </w:r>
      <w:r w:rsidRPr="008C6D54">
        <w:rPr>
          <w:rFonts w:ascii="Times New Roman" w:hAnsi="Times New Roman" w:cs="Times New Roman"/>
          <w:sz w:val="28"/>
          <w:szCs w:val="28"/>
        </w:rPr>
        <w:t> страниц</w:t>
      </w:r>
      <w:r w:rsidR="008C6D54">
        <w:rPr>
          <w:rFonts w:ascii="Times New Roman" w:hAnsi="Times New Roman" w:cs="Times New Roman"/>
          <w:sz w:val="28"/>
          <w:szCs w:val="28"/>
        </w:rPr>
        <w:t>ы</w:t>
      </w:r>
      <w:r w:rsidRPr="008C6D54">
        <w:rPr>
          <w:rFonts w:ascii="Times New Roman" w:hAnsi="Times New Roman" w:cs="Times New Roman"/>
          <w:sz w:val="28"/>
          <w:szCs w:val="28"/>
        </w:rPr>
        <w:t xml:space="preserve">, 32 источника, 15 приложений. </w:t>
      </w:r>
    </w:p>
    <w:p w:rsidR="00EF4788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F4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C31FF4">
        <w:rPr>
          <w:rFonts w:ascii="Times New Roman" w:hAnsi="Times New Roman" w:cs="Times New Roman"/>
          <w:sz w:val="28"/>
          <w:szCs w:val="28"/>
        </w:rPr>
        <w:t>слoв</w:t>
      </w:r>
      <w:proofErr w:type="spellEnd"/>
      <w:r w:rsidRPr="00C31F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СЕТЕВЫЕ ИЗДАНИЯ, СОЦИАЛЬНАЯ ПРОБЛЕМАТИКА, КОНТЕНТ, ИНТЕРНЕТ, МЕДИАКОНВЕРГЕНЦИЯ, ОНЛАЙН ФОКУС-ГРУППА.</w:t>
      </w:r>
    </w:p>
    <w:p w:rsidR="00EF4788" w:rsidRPr="00BA2A3F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>Объект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CE0">
        <w:rPr>
          <w:rFonts w:ascii="Times New Roman" w:hAnsi="Times New Roman"/>
          <w:sz w:val="28"/>
          <w:szCs w:val="28"/>
        </w:rPr>
        <w:t>социальная проблематика в сетевом издании «</w:t>
      </w:r>
      <w:r w:rsidRPr="00D83CE0">
        <w:rPr>
          <w:rFonts w:ascii="Times New Roman" w:hAnsi="Times New Roman"/>
          <w:sz w:val="28"/>
          <w:szCs w:val="28"/>
          <w:lang w:val="be-BY"/>
        </w:rPr>
        <w:t>О</w:t>
      </w:r>
      <w:proofErr w:type="spellStart"/>
      <w:r w:rsidRPr="00D83CE0">
        <w:rPr>
          <w:rFonts w:ascii="Times New Roman" w:hAnsi="Times New Roman"/>
          <w:sz w:val="28"/>
          <w:szCs w:val="28"/>
          <w:lang w:val="en-US"/>
        </w:rPr>
        <w:t>nliner</w:t>
      </w:r>
      <w:proofErr w:type="spellEnd"/>
      <w:r w:rsidRPr="00D83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941">
        <w:rPr>
          <w:rFonts w:ascii="Times New Roman" w:hAnsi="Times New Roman"/>
          <w:sz w:val="28"/>
          <w:szCs w:val="28"/>
        </w:rPr>
        <w:t xml:space="preserve"> </w:t>
      </w:r>
    </w:p>
    <w:p w:rsidR="00EF4788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41">
        <w:rPr>
          <w:rFonts w:ascii="Times New Roman" w:hAnsi="Times New Roman"/>
          <w:sz w:val="28"/>
          <w:szCs w:val="28"/>
        </w:rPr>
        <w:t>Предмет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15">
        <w:rPr>
          <w:rFonts w:ascii="Times New Roman" w:hAnsi="Times New Roman"/>
          <w:sz w:val="28"/>
          <w:szCs w:val="28"/>
        </w:rPr>
        <w:t xml:space="preserve">методы и формы </w:t>
      </w:r>
      <w:r>
        <w:rPr>
          <w:rFonts w:ascii="Times New Roman" w:hAnsi="Times New Roman"/>
          <w:sz w:val="28"/>
          <w:szCs w:val="28"/>
        </w:rPr>
        <w:t xml:space="preserve">социальной проблематики </w:t>
      </w:r>
      <w:r w:rsidRPr="004D491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CE0">
        <w:rPr>
          <w:rFonts w:ascii="Times New Roman" w:hAnsi="Times New Roman"/>
          <w:sz w:val="28"/>
          <w:szCs w:val="28"/>
        </w:rPr>
        <w:t>сетевом издании «</w:t>
      </w:r>
      <w:r w:rsidRPr="00D83CE0">
        <w:rPr>
          <w:rFonts w:ascii="Times New Roman" w:hAnsi="Times New Roman"/>
          <w:sz w:val="28"/>
          <w:szCs w:val="28"/>
          <w:lang w:val="be-BY"/>
        </w:rPr>
        <w:t>О</w:t>
      </w:r>
      <w:proofErr w:type="spellStart"/>
      <w:r w:rsidRPr="00D83CE0">
        <w:rPr>
          <w:rFonts w:ascii="Times New Roman" w:hAnsi="Times New Roman"/>
          <w:sz w:val="28"/>
          <w:szCs w:val="28"/>
          <w:lang w:val="en-US"/>
        </w:rPr>
        <w:t>nliner</w:t>
      </w:r>
      <w:proofErr w:type="spellEnd"/>
      <w:r w:rsidRPr="00D83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788" w:rsidRPr="00852B82" w:rsidRDefault="00EF4788" w:rsidP="00EF4788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519">
        <w:rPr>
          <w:rFonts w:ascii="Times New Roman" w:hAnsi="Times New Roman" w:cs="Times New Roman"/>
          <w:sz w:val="28"/>
          <w:szCs w:val="28"/>
        </w:rPr>
        <w:t>Цель дипломной работы –</w:t>
      </w:r>
      <w:r>
        <w:rPr>
          <w:rFonts w:ascii="Times New Roman" w:hAnsi="Times New Roman" w:cs="Times New Roman"/>
          <w:sz w:val="28"/>
        </w:rPr>
        <w:t xml:space="preserve"> </w:t>
      </w:r>
      <w:r w:rsidRPr="004E63DE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Pr="00AA1006">
        <w:rPr>
          <w:rFonts w:ascii="Times New Roman" w:hAnsi="Times New Roman"/>
          <w:bCs/>
          <w:sz w:val="28"/>
          <w:szCs w:val="28"/>
        </w:rPr>
        <w:t xml:space="preserve">особенности методов и форм публикаций </w:t>
      </w:r>
      <w:r>
        <w:rPr>
          <w:rFonts w:ascii="Times New Roman" w:hAnsi="Times New Roman"/>
          <w:bCs/>
          <w:sz w:val="28"/>
          <w:szCs w:val="28"/>
        </w:rPr>
        <w:t>на социальную тематику в сетевых</w:t>
      </w:r>
      <w:r w:rsidRPr="00AA1006">
        <w:rPr>
          <w:rFonts w:ascii="Times New Roman" w:hAnsi="Times New Roman"/>
          <w:bCs/>
          <w:sz w:val="28"/>
          <w:szCs w:val="28"/>
        </w:rPr>
        <w:t xml:space="preserve"> изданиях</w:t>
      </w:r>
      <w:r>
        <w:rPr>
          <w:rFonts w:ascii="Times New Roman" w:hAnsi="Times New Roman" w:cs="Times New Roman"/>
          <w:sz w:val="28"/>
        </w:rPr>
        <w:t xml:space="preserve">. </w:t>
      </w:r>
    </w:p>
    <w:p w:rsidR="00EF4788" w:rsidRDefault="00EF4788" w:rsidP="00EF4788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>Методы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074">
        <w:rPr>
          <w:rFonts w:ascii="Times New Roman" w:hAnsi="Times New Roman" w:cs="Times New Roman"/>
          <w:sz w:val="28"/>
          <w:szCs w:val="28"/>
        </w:rPr>
        <w:t xml:space="preserve">метод классификации, метод анализа, </w:t>
      </w:r>
      <w:r>
        <w:rPr>
          <w:rFonts w:ascii="Times New Roman" w:hAnsi="Times New Roman" w:cs="Times New Roman"/>
          <w:sz w:val="28"/>
          <w:szCs w:val="28"/>
        </w:rPr>
        <w:t xml:space="preserve">метод онлайн фокус-группы, </w:t>
      </w:r>
      <w:r w:rsidRPr="00BC2074">
        <w:rPr>
          <w:rFonts w:ascii="Times New Roman" w:hAnsi="Times New Roman" w:cs="Times New Roman"/>
          <w:sz w:val="28"/>
          <w:szCs w:val="28"/>
        </w:rPr>
        <w:t>описательный метод, метод сравнения</w:t>
      </w:r>
      <w:r>
        <w:rPr>
          <w:rFonts w:ascii="Times New Roman" w:hAnsi="Times New Roman"/>
          <w:sz w:val="28"/>
          <w:szCs w:val="28"/>
        </w:rPr>
        <w:t>.</w:t>
      </w:r>
    </w:p>
    <w:p w:rsidR="00EF4788" w:rsidRPr="00ED7E39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8C">
        <w:rPr>
          <w:rFonts w:ascii="Times New Roman" w:hAnsi="Times New Roman" w:cs="Times New Roman"/>
          <w:sz w:val="28"/>
          <w:szCs w:val="28"/>
        </w:rPr>
        <w:t>Полученные результаты и их новизна:</w:t>
      </w:r>
      <w:r w:rsidRPr="0023039C">
        <w:rPr>
          <w:rFonts w:ascii="Times New Roman" w:hAnsi="Times New Roman"/>
          <w:sz w:val="28"/>
          <w:szCs w:val="28"/>
        </w:rPr>
        <w:t xml:space="preserve"> </w:t>
      </w:r>
      <w:r w:rsidRPr="008126FA">
        <w:rPr>
          <w:rFonts w:ascii="Times New Roman" w:hAnsi="Times New Roman"/>
          <w:sz w:val="28"/>
          <w:szCs w:val="28"/>
        </w:rPr>
        <w:t>были изучены основные принципы работы с социальной пр</w:t>
      </w:r>
      <w:r>
        <w:rPr>
          <w:rFonts w:ascii="Times New Roman" w:hAnsi="Times New Roman"/>
          <w:sz w:val="28"/>
          <w:szCs w:val="28"/>
        </w:rPr>
        <w:t>облематикой в сетевых изданиях</w:t>
      </w:r>
      <w:r>
        <w:rPr>
          <w:rFonts w:ascii="Times New Roman" w:hAnsi="Times New Roman" w:cs="Times New Roman"/>
          <w:sz w:val="28"/>
          <w:szCs w:val="28"/>
        </w:rPr>
        <w:t xml:space="preserve">.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медиаконвергенции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проанализированы </w:t>
      </w:r>
      <w:r>
        <w:rPr>
          <w:rFonts w:ascii="Times New Roman" w:hAnsi="Times New Roman" w:cs="Times New Roman"/>
          <w:sz w:val="28"/>
          <w:szCs w:val="28"/>
        </w:rPr>
        <w:t xml:space="preserve">как текстовые материалы,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белорусского сетевого издания «</w:t>
      </w:r>
      <w:r w:rsidRPr="00D83CE0">
        <w:rPr>
          <w:rFonts w:ascii="Times New Roman" w:hAnsi="Times New Roman"/>
          <w:sz w:val="28"/>
          <w:szCs w:val="28"/>
          <w:lang w:val="be-BY"/>
        </w:rPr>
        <w:t>О</w:t>
      </w:r>
      <w:proofErr w:type="spellStart"/>
      <w:r w:rsidRPr="00D83CE0">
        <w:rPr>
          <w:rFonts w:ascii="Times New Roman" w:hAnsi="Times New Roman"/>
          <w:sz w:val="28"/>
          <w:szCs w:val="28"/>
          <w:lang w:val="en-US"/>
        </w:rPr>
        <w:t>nliner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проведено исследование с помощью онлайн фокус-группы на тему потребления контента на социальную тематику молодой аудиторией.</w:t>
      </w:r>
    </w:p>
    <w:p w:rsidR="00EF4788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16">
        <w:rPr>
          <w:rFonts w:ascii="Times New Roman" w:hAnsi="Times New Roman" w:cs="Times New Roman"/>
          <w:sz w:val="28"/>
          <w:szCs w:val="28"/>
        </w:rPr>
        <w:t xml:space="preserve">Новизна работы заключается </w:t>
      </w:r>
      <w:r>
        <w:rPr>
          <w:rFonts w:ascii="Times New Roman" w:hAnsi="Times New Roman" w:cs="Times New Roman"/>
          <w:sz w:val="28"/>
          <w:szCs w:val="28"/>
        </w:rPr>
        <w:t>в том, что в ней системно проанализированы основные методы и формы работы с социальной проблематикой в сетевых изданиях, а также проведено онлайн фокус-групповое исследование</w:t>
      </w:r>
      <w:r w:rsidR="00FA1665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которого выявлены определенные факты, влияющие на потребление</w:t>
      </w:r>
      <w:r w:rsidR="002827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</w:rPr>
        <w:t xml:space="preserve">молодой аудиторией </w:t>
      </w:r>
      <w:r>
        <w:rPr>
          <w:rFonts w:ascii="Times New Roman" w:hAnsi="Times New Roman" w:cs="Times New Roman"/>
          <w:sz w:val="28"/>
          <w:szCs w:val="28"/>
        </w:rPr>
        <w:t>контента на социальную тематику.</w:t>
      </w:r>
    </w:p>
    <w:p w:rsidR="00EF4788" w:rsidRPr="0023039C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CD">
        <w:rPr>
          <w:rFonts w:ascii="Times New Roman" w:hAnsi="Times New Roman" w:cs="Times New Roman"/>
          <w:sz w:val="28"/>
          <w:szCs w:val="28"/>
        </w:rPr>
        <w:t>Результаты дипломного исследования</w:t>
      </w:r>
      <w:r w:rsidRPr="0023039C">
        <w:rPr>
          <w:rFonts w:ascii="Times New Roman" w:hAnsi="Times New Roman" w:cs="Times New Roman"/>
          <w:sz w:val="28"/>
          <w:szCs w:val="28"/>
        </w:rPr>
        <w:t xml:space="preserve"> </w:t>
      </w:r>
      <w:r w:rsidRPr="00CE2401">
        <w:rPr>
          <w:rFonts w:ascii="Times New Roman" w:hAnsi="Times New Roman" w:cs="Times New Roman"/>
          <w:sz w:val="28"/>
          <w:szCs w:val="28"/>
        </w:rPr>
        <w:t xml:space="preserve">могут быть использованы для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изучения исследователями методов и форм социальной проблематики в сетевых изданиях, а также в изучении потребления контента СМИ на социальную тематику. Помимо этого, данная работа может представлять пользу в практической деятельности редакций сетевых изданий </w:t>
      </w:r>
      <w:r w:rsidRPr="006329CD">
        <w:rPr>
          <w:rFonts w:ascii="Times New Roman" w:hAnsi="Times New Roman" w:cs="Times New Roman"/>
          <w:sz w:val="28"/>
          <w:szCs w:val="28"/>
        </w:rPr>
        <w:t xml:space="preserve">для дальнейшего </w:t>
      </w:r>
      <w:r>
        <w:rPr>
          <w:rFonts w:ascii="Times New Roman" w:hAnsi="Times New Roman" w:cs="Times New Roman"/>
          <w:sz w:val="28"/>
          <w:szCs w:val="28"/>
        </w:rPr>
        <w:t>улучшения качества журналистского контента на социальную тематику.</w:t>
      </w:r>
    </w:p>
    <w:p w:rsidR="00EF4788" w:rsidRPr="0023039C" w:rsidRDefault="00EF4788" w:rsidP="00EF478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EF4788" w:rsidRDefault="00EF4788" w:rsidP="00EF4788">
      <w:pPr>
        <w:spacing w:after="16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88" w:rsidRDefault="00EF4788" w:rsidP="00EF4788">
      <w:pPr>
        <w:pStyle w:val="1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А.А. Сивакова</w:t>
      </w:r>
    </w:p>
    <w:p w:rsidR="009F5145" w:rsidRDefault="00515C16" w:rsidP="00AC3213">
      <w:pPr>
        <w:pStyle w:val="1"/>
        <w:jc w:val="center"/>
        <w:rPr>
          <w:rFonts w:ascii="Times New Roman" w:hAnsi="Times New Roman" w:cs="Times New Roman"/>
          <w:b/>
          <w:color w:val="auto"/>
          <w:szCs w:val="28"/>
          <w:lang w:val="be-BY"/>
        </w:rPr>
      </w:pPr>
      <w:bookmarkStart w:id="3" w:name="_Toc104658315"/>
      <w:r w:rsidRPr="00515C16">
        <w:rPr>
          <w:rFonts w:ascii="Times New Roman" w:hAnsi="Times New Roman" w:cs="Times New Roman"/>
          <w:b/>
          <w:color w:val="auto"/>
          <w:szCs w:val="28"/>
          <w:lang w:val="be-BY"/>
        </w:rPr>
        <w:lastRenderedPageBreak/>
        <w:t xml:space="preserve">РЭФЕРАТ </w:t>
      </w:r>
      <w:bookmarkEnd w:id="3"/>
    </w:p>
    <w:p w:rsidR="00AC3213" w:rsidRPr="00AC3213" w:rsidRDefault="00AC3213" w:rsidP="00AC3213">
      <w:pPr>
        <w:rPr>
          <w:lang w:val="be-BY"/>
        </w:rPr>
      </w:pPr>
    </w:p>
    <w:p w:rsidR="001666E8" w:rsidRPr="008C6D54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6D54">
        <w:rPr>
          <w:rFonts w:ascii="Times New Roman" w:hAnsi="Times New Roman" w:cs="Times New Roman"/>
          <w:sz w:val="28"/>
          <w:szCs w:val="28"/>
          <w:lang w:val="be-BY"/>
        </w:rPr>
        <w:t>Дыпломная праца змяшчае: 7</w:t>
      </w:r>
      <w:r w:rsidR="008C6D54" w:rsidRPr="008C6D5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8C6D54">
        <w:rPr>
          <w:rFonts w:ascii="Times New Roman" w:hAnsi="Times New Roman" w:cs="Times New Roman"/>
          <w:sz w:val="28"/>
          <w:szCs w:val="28"/>
          <w:lang w:val="be-BY"/>
        </w:rPr>
        <w:t xml:space="preserve"> ст</w:t>
      </w:r>
      <w:r w:rsidR="008C6D54" w:rsidRPr="008C6D54">
        <w:rPr>
          <w:rFonts w:ascii="Times New Roman" w:hAnsi="Times New Roman" w:cs="Times New Roman"/>
          <w:sz w:val="28"/>
          <w:szCs w:val="28"/>
          <w:lang w:val="be-BY"/>
        </w:rPr>
        <w:t>аронкі</w:t>
      </w:r>
      <w:r w:rsidR="00FA1665" w:rsidRPr="008C6D54">
        <w:rPr>
          <w:rFonts w:ascii="Times New Roman" w:hAnsi="Times New Roman" w:cs="Times New Roman"/>
          <w:sz w:val="28"/>
          <w:szCs w:val="28"/>
          <w:lang w:val="be-BY"/>
        </w:rPr>
        <w:t>, 32 крыніцы, 15 дадаткаў</w:t>
      </w:r>
      <w:r w:rsidRPr="008C6D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666E8" w:rsidRPr="00531817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1817">
        <w:rPr>
          <w:rFonts w:ascii="Times New Roman" w:hAnsi="Times New Roman" w:cs="Times New Roman"/>
          <w:sz w:val="28"/>
          <w:szCs w:val="28"/>
          <w:lang w:val="be-BY"/>
        </w:rPr>
        <w:t xml:space="preserve">Пералік ключавых слоў: </w:t>
      </w:r>
      <w:r>
        <w:rPr>
          <w:rFonts w:ascii="Times New Roman" w:hAnsi="Times New Roman" w:cs="Times New Roman"/>
          <w:sz w:val="28"/>
          <w:szCs w:val="28"/>
          <w:lang w:val="be-BY"/>
        </w:rPr>
        <w:t>СЕТКАВЫЯ ВЫДАННІ</w:t>
      </w:r>
      <w:r w:rsidRPr="00531817">
        <w:rPr>
          <w:rFonts w:ascii="Times New Roman" w:hAnsi="Times New Roman" w:cs="Times New Roman"/>
          <w:sz w:val="28"/>
          <w:szCs w:val="28"/>
          <w:lang w:val="be-BY"/>
        </w:rPr>
        <w:t>, САЦЫЯЛЬНАЯ ПРАБЛЕМАТЫКА, КАНТЭНТ, ІНТЭРНЭТ, МЕДЫЯ</w:t>
      </w:r>
      <w:r w:rsidR="002827BD" w:rsidRPr="00531817">
        <w:rPr>
          <w:rFonts w:ascii="Times New Roman" w:hAnsi="Times New Roman" w:cs="Times New Roman"/>
          <w:sz w:val="28"/>
          <w:szCs w:val="28"/>
          <w:lang w:val="be-BY"/>
        </w:rPr>
        <w:t xml:space="preserve">КАНВЕРГЕНЦЫЯ, </w:t>
      </w:r>
      <w:r w:rsidR="002827B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31817">
        <w:rPr>
          <w:rFonts w:ascii="Times New Roman" w:hAnsi="Times New Roman" w:cs="Times New Roman"/>
          <w:sz w:val="28"/>
          <w:szCs w:val="28"/>
          <w:lang w:val="be-BY"/>
        </w:rPr>
        <w:t>НЛАЙН ФОКУС-ГРУПА.</w:t>
      </w:r>
    </w:p>
    <w:p w:rsidR="001666E8" w:rsidRPr="001666E8" w:rsidRDefault="00FA1665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="001666E8"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праблематыка</w:t>
      </w:r>
      <w:proofErr w:type="spellEnd"/>
      <w:r w:rsidR="001666E8" w:rsidRPr="001666E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сеткавым</w:t>
      </w:r>
      <w:proofErr w:type="spellEnd"/>
      <w:r w:rsidR="001666E8"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выданн</w:t>
      </w:r>
      <w:r w:rsidR="002827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Оnliner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>»</w:t>
      </w:r>
      <w:r w:rsidR="001666E8"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FA1665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1666E8" w:rsidRPr="001666E8">
        <w:rPr>
          <w:rFonts w:ascii="Times New Roman" w:hAnsi="Times New Roman" w:cs="Times New Roman"/>
          <w:sz w:val="28"/>
          <w:szCs w:val="28"/>
        </w:rPr>
        <w:t xml:space="preserve"> і формы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="001666E8"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6E8" w:rsidRPr="001666E8">
        <w:rPr>
          <w:rFonts w:ascii="Times New Roman" w:hAnsi="Times New Roman" w:cs="Times New Roman"/>
          <w:sz w:val="28"/>
          <w:szCs w:val="28"/>
        </w:rPr>
        <w:t>п</w:t>
      </w:r>
      <w:r w:rsidR="002827BD">
        <w:rPr>
          <w:rFonts w:ascii="Times New Roman" w:hAnsi="Times New Roman" w:cs="Times New Roman"/>
          <w:sz w:val="28"/>
          <w:szCs w:val="28"/>
        </w:rPr>
        <w:t>раблематыкі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сеткавым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выданні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Оnliner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>»</w:t>
      </w:r>
      <w:r w:rsidR="001666E8"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і форм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пуб</w:t>
      </w:r>
      <w:r w:rsidR="002827BD">
        <w:rPr>
          <w:rFonts w:ascii="Times New Roman" w:hAnsi="Times New Roman" w:cs="Times New Roman"/>
          <w:sz w:val="28"/>
          <w:szCs w:val="28"/>
        </w:rPr>
        <w:t>лікацый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сеткавых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выданнях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класіфіка</w:t>
      </w:r>
      <w:r w:rsidR="00FA1665">
        <w:rPr>
          <w:rFonts w:ascii="Times New Roman" w:hAnsi="Times New Roman" w:cs="Times New Roman"/>
          <w:sz w:val="28"/>
          <w:szCs w:val="28"/>
        </w:rPr>
        <w:t>цыі</w:t>
      </w:r>
      <w:proofErr w:type="spellEnd"/>
      <w:r w:rsidR="00FA1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665">
        <w:rPr>
          <w:rFonts w:ascii="Times New Roman" w:hAnsi="Times New Roman" w:cs="Times New Roman"/>
          <w:sz w:val="28"/>
          <w:szCs w:val="28"/>
        </w:rPr>
        <w:t>м</w:t>
      </w:r>
      <w:r w:rsidR="002827BD">
        <w:rPr>
          <w:rFonts w:ascii="Times New Roman" w:hAnsi="Times New Roman" w:cs="Times New Roman"/>
          <w:sz w:val="28"/>
          <w:szCs w:val="28"/>
        </w:rPr>
        <w:t>етад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а</w:t>
      </w:r>
      <w:r w:rsidRPr="001666E8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фокус-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апісальны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параўнання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вын</w:t>
      </w:r>
      <w:r w:rsidR="002827BD">
        <w:rPr>
          <w:rFonts w:ascii="Times New Roman" w:hAnsi="Times New Roman" w:cs="Times New Roman"/>
          <w:sz w:val="28"/>
          <w:szCs w:val="28"/>
        </w:rPr>
        <w:t>ікі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вывучаны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праблематыкай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сеткавых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выданнях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медыяк</w:t>
      </w:r>
      <w:r w:rsidR="002827BD">
        <w:rPr>
          <w:rFonts w:ascii="Times New Roman" w:hAnsi="Times New Roman" w:cs="Times New Roman"/>
          <w:sz w:val="28"/>
          <w:szCs w:val="28"/>
        </w:rPr>
        <w:t>анвергенцыі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прааналізаваны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тэкставыя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відэакантэнт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сеткавага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выдання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Оnliner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>»</w:t>
      </w:r>
      <w:r w:rsidRPr="001666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анлайн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фокус-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спажывання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маладой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аўдыторыяй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  <w:lang w:val="be-BY"/>
        </w:rPr>
        <w:t xml:space="preserve">складаецца </w:t>
      </w:r>
      <w:r w:rsidRPr="001666E8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сістэмна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прааналізаваны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і формы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праблематыкай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сеткавых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выданнях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фокус-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групавое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="002827B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827BD">
        <w:rPr>
          <w:rFonts w:ascii="Times New Roman" w:hAnsi="Times New Roman" w:cs="Times New Roman"/>
          <w:sz w:val="28"/>
          <w:szCs w:val="28"/>
        </w:rPr>
        <w:t>у</w:t>
      </w:r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выяўлены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факты,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ўплываюць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спажыванне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 w:rsidRPr="001666E8">
        <w:rPr>
          <w:rFonts w:ascii="Times New Roman" w:hAnsi="Times New Roman" w:cs="Times New Roman"/>
          <w:sz w:val="28"/>
          <w:szCs w:val="28"/>
        </w:rPr>
        <w:t>маладой</w:t>
      </w:r>
      <w:proofErr w:type="spellEnd"/>
      <w:r w:rsidR="002827BD"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7BD" w:rsidRPr="001666E8">
        <w:rPr>
          <w:rFonts w:ascii="Times New Roman" w:hAnsi="Times New Roman" w:cs="Times New Roman"/>
          <w:sz w:val="28"/>
          <w:szCs w:val="28"/>
        </w:rPr>
        <w:t>аўдыторыяй</w:t>
      </w:r>
      <w:proofErr w:type="spellEnd"/>
      <w:r w:rsidR="002827BD"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дыпломнага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далейшага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даследчыкамі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формаў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праблематыкі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сеткавых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выданнях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спажывання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СМІ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дадзеная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EB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662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EB0">
        <w:rPr>
          <w:rFonts w:ascii="Times New Roman" w:hAnsi="Times New Roman" w:cs="Times New Roman"/>
          <w:sz w:val="28"/>
          <w:szCs w:val="28"/>
        </w:rPr>
        <w:t>карыснай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практычнай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рэдакцый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сеткавых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выданняў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далейшага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паляпшэння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журналісцкага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тэматыку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P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дакладнасць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самастойнасць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1666E8">
        <w:rPr>
          <w:rFonts w:ascii="Times New Roman" w:hAnsi="Times New Roman" w:cs="Times New Roman"/>
          <w:sz w:val="28"/>
          <w:szCs w:val="28"/>
        </w:rPr>
        <w:t>.</w:t>
      </w:r>
    </w:p>
    <w:p w:rsidR="001666E8" w:rsidRDefault="001666E8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65" w:rsidRDefault="00FA1665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65" w:rsidRPr="001666E8" w:rsidRDefault="00FA1665" w:rsidP="001666E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16" w:rsidRPr="001666E8" w:rsidRDefault="001666E8" w:rsidP="001666E8">
      <w:pPr>
        <w:spacing w:line="360" w:lineRule="exact"/>
        <w:ind w:firstLine="709"/>
        <w:jc w:val="both"/>
        <w:rPr>
          <w:lang w:val="be-BY"/>
        </w:rPr>
      </w:pPr>
      <w:r w:rsidRPr="009F5145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 </w:t>
      </w:r>
      <w:r w:rsidRPr="001666E8">
        <w:rPr>
          <w:rFonts w:ascii="Times New Roman" w:hAnsi="Times New Roman" w:cs="Times New Roman"/>
          <w:sz w:val="28"/>
          <w:szCs w:val="28"/>
        </w:rPr>
        <w:t>А</w:t>
      </w:r>
      <w:r w:rsidRPr="009F51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66E8">
        <w:rPr>
          <w:rFonts w:ascii="Times New Roman" w:hAnsi="Times New Roman" w:cs="Times New Roman"/>
          <w:sz w:val="28"/>
          <w:szCs w:val="28"/>
        </w:rPr>
        <w:t>А</w:t>
      </w:r>
      <w:r w:rsidRPr="009F51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66E8">
        <w:rPr>
          <w:rFonts w:ascii="Times New Roman" w:hAnsi="Times New Roman" w:cs="Times New Roman"/>
          <w:sz w:val="28"/>
          <w:szCs w:val="28"/>
        </w:rPr>
        <w:t>Сівакова</w:t>
      </w:r>
      <w:proofErr w:type="spellEnd"/>
      <w:r w:rsidR="00EF4788" w:rsidRPr="009F514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15C16" w:rsidRDefault="00515C16" w:rsidP="00515C16">
      <w:pPr>
        <w:pStyle w:val="1"/>
        <w:jc w:val="center"/>
        <w:rPr>
          <w:rFonts w:ascii="Times New Roman" w:hAnsi="Times New Roman" w:cs="Times New Roman"/>
          <w:b/>
          <w:color w:val="auto"/>
          <w:lang w:val="en-US"/>
        </w:rPr>
      </w:pPr>
      <w:bookmarkStart w:id="4" w:name="_Toc104658316"/>
      <w:r>
        <w:rPr>
          <w:rFonts w:ascii="Times New Roman" w:hAnsi="Times New Roman" w:cs="Times New Roman"/>
          <w:b/>
          <w:color w:val="auto"/>
          <w:lang w:val="en-US"/>
        </w:rPr>
        <w:lastRenderedPageBreak/>
        <w:t>RESUME</w:t>
      </w:r>
      <w:bookmarkEnd w:id="4"/>
    </w:p>
    <w:p w:rsidR="00896C6B" w:rsidRPr="00896C6B" w:rsidRDefault="00896C6B" w:rsidP="00896C6B">
      <w:pPr>
        <w:rPr>
          <w:lang w:val="en-US"/>
        </w:rPr>
      </w:pPr>
    </w:p>
    <w:p w:rsidR="00FA1665" w:rsidRPr="008C6D54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 xml:space="preserve">thesis 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contains: </w:t>
      </w:r>
      <w:r w:rsidRPr="008C6D5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C6D54" w:rsidRPr="008C6D5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8C6D54">
        <w:rPr>
          <w:rFonts w:ascii="Times New Roman" w:hAnsi="Times New Roman" w:cs="Times New Roman"/>
          <w:sz w:val="28"/>
          <w:szCs w:val="28"/>
          <w:lang w:val="en-US"/>
        </w:rPr>
        <w:t xml:space="preserve"> pages, 32 sources, 15 applications.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>List of ke</w:t>
      </w:r>
      <w:r w:rsidR="008226DC">
        <w:rPr>
          <w:rFonts w:ascii="Times New Roman" w:hAnsi="Times New Roman" w:cs="Times New Roman"/>
          <w:sz w:val="28"/>
          <w:szCs w:val="28"/>
          <w:lang w:val="en-US"/>
        </w:rPr>
        <w:t>ywords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226DC" w:rsidRPr="008226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  <w:lang w:val="en-US"/>
        </w:rPr>
        <w:t>, SOCIAL PROBLEMS, CONTENT, INTERNET, MEDIA CONVERGENCE, ONLINE FOCUS GROUP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665" w:rsidRPr="008226DC" w:rsidRDefault="005642E0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object of research is </w:t>
      </w:r>
      <w:r w:rsidR="008B5DE9">
        <w:rPr>
          <w:rFonts w:ascii="Times New Roman" w:hAnsi="Times New Roman" w:cs="Times New Roman"/>
          <w:sz w:val="28"/>
          <w:szCs w:val="28"/>
          <w:lang w:val="en-US"/>
        </w:rPr>
        <w:t>social problem</w:t>
      </w:r>
      <w:r w:rsidR="001F4D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="00662EB0" w:rsidRPr="008226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662EB0">
        <w:rPr>
          <w:rFonts w:ascii="Times New Roman" w:hAnsi="Times New Roman" w:cs="Times New Roman"/>
          <w:sz w:val="28"/>
          <w:szCs w:val="28"/>
          <w:lang w:val="en-US"/>
        </w:rPr>
        <w:t>Onliner</w:t>
      </w:r>
      <w:proofErr w:type="spellEnd"/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A1665" w:rsidRPr="008226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665" w:rsidRPr="008226DC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subject of </w:t>
      </w:r>
      <w:r w:rsidR="005642E0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 xml:space="preserve">research </w:t>
      </w:r>
      <w:r w:rsidR="005642E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methods and forms of social problems in the </w:t>
      </w:r>
      <w:r w:rsidR="00662EB0" w:rsidRPr="008226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662EB0" w:rsidRPr="00662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DA7665">
        <w:rPr>
          <w:rFonts w:ascii="Times New Roman" w:hAnsi="Times New Roman" w:cs="Times New Roman"/>
          <w:sz w:val="28"/>
          <w:szCs w:val="28"/>
          <w:lang w:val="en-US"/>
        </w:rPr>
        <w:t>Onliner</w:t>
      </w:r>
      <w:proofErr w:type="spellEnd"/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8226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1665" w:rsidRPr="00DA7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</w:t>
      </w:r>
      <w:r w:rsidR="00DA7665" w:rsidRPr="00785643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 xml:space="preserve">thesis 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is to determine the features of methods and forms of publications on social topics in </w:t>
      </w:r>
      <w:r w:rsidR="008226DC" w:rsidRPr="008226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>Research methods: classification method, analysis method, online focus group</w:t>
      </w:r>
      <w:r w:rsidR="008B5DE9">
        <w:rPr>
          <w:rFonts w:ascii="Times New Roman" w:hAnsi="Times New Roman" w:cs="Times New Roman"/>
          <w:sz w:val="28"/>
          <w:szCs w:val="28"/>
          <w:lang w:val="en-US"/>
        </w:rPr>
        <w:t>, descriptive method, comparative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method.</w:t>
      </w:r>
    </w:p>
    <w:p w:rsidR="00FA1665" w:rsidRPr="00FA1665" w:rsidRDefault="008B5DE9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results and 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novelty: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basic principles of work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with social problems in </w:t>
      </w:r>
      <w:r w:rsidR="008226DC" w:rsidRPr="008226DC">
        <w:rPr>
          <w:rFonts w:ascii="Times New Roman" w:hAnsi="Times New Roman" w:cs="Times New Roman"/>
          <w:sz w:val="28"/>
          <w:szCs w:val="28"/>
          <w:lang w:val="en-US"/>
        </w:rPr>
        <w:t xml:space="preserve">online 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r w:rsidR="00FA1665" w:rsidRPr="001F4D2A">
        <w:rPr>
          <w:rFonts w:ascii="Times New Roman" w:hAnsi="Times New Roman" w:cs="Times New Roman"/>
          <w:sz w:val="28"/>
          <w:szCs w:val="28"/>
          <w:lang w:val="en-US"/>
        </w:rPr>
        <w:t xml:space="preserve">were studied. 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>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conditions of media convergence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>, both text materials and the video content o</w:t>
      </w:r>
      <w:r w:rsidR="001F4D2A">
        <w:rPr>
          <w:rFonts w:ascii="Times New Roman" w:hAnsi="Times New Roman" w:cs="Times New Roman"/>
          <w:sz w:val="28"/>
          <w:szCs w:val="28"/>
          <w:lang w:val="en-US"/>
        </w:rPr>
        <w:t xml:space="preserve">f the Belarusian online 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>Onliner</w:t>
      </w:r>
      <w:proofErr w:type="spellEnd"/>
      <w:r w:rsidR="00DA7665" w:rsidRPr="00DA766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were analyzed, and a study was conducted using the online focus group on the consumpti</w:t>
      </w:r>
      <w:r>
        <w:rPr>
          <w:rFonts w:ascii="Times New Roman" w:hAnsi="Times New Roman" w:cs="Times New Roman"/>
          <w:sz w:val="28"/>
          <w:szCs w:val="28"/>
          <w:lang w:val="en-US"/>
        </w:rPr>
        <w:t>on of content on social topics</w:t>
      </w:r>
      <w:r w:rsidR="00FA1665"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by young audience.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novelty of the work 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consists 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in the fact that it systematically analyzes the ba</w:t>
      </w:r>
      <w:r w:rsidR="008B5DE9">
        <w:rPr>
          <w:rFonts w:ascii="Times New Roman" w:hAnsi="Times New Roman" w:cs="Times New Roman"/>
          <w:sz w:val="28"/>
          <w:szCs w:val="28"/>
          <w:lang w:val="en-US"/>
        </w:rPr>
        <w:t>sic methods and forms of work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with social problems in </w:t>
      </w:r>
      <w:r w:rsidR="008226DC" w:rsidRPr="008226D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 media</w:t>
      </w:r>
      <w:r w:rsidRPr="008226D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as well as online focus group research as a result of which certain facts have been identified that affect the consumption of content on the social topic by young audience.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</w:t>
      </w:r>
      <w:r w:rsidR="00DA7665" w:rsidRPr="0045090B">
        <w:rPr>
          <w:rFonts w:ascii="Times New Roman" w:hAnsi="Times New Roman" w:cs="Times New Roman"/>
          <w:sz w:val="28"/>
          <w:szCs w:val="28"/>
          <w:lang w:val="en-US"/>
        </w:rPr>
        <w:t xml:space="preserve">thesis research 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can be </w:t>
      </w:r>
      <w:r w:rsidRPr="001F4D2A">
        <w:rPr>
          <w:rFonts w:ascii="Times New Roman" w:hAnsi="Times New Roman" w:cs="Times New Roman"/>
          <w:sz w:val="28"/>
          <w:szCs w:val="28"/>
          <w:lang w:val="en-US"/>
        </w:rPr>
        <w:t xml:space="preserve">used </w:t>
      </w:r>
      <w:r w:rsidR="001F4D2A" w:rsidRPr="001F4D2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F4D2A">
        <w:rPr>
          <w:rFonts w:ascii="Times New Roman" w:hAnsi="Times New Roman" w:cs="Times New Roman"/>
          <w:sz w:val="28"/>
          <w:szCs w:val="28"/>
          <w:lang w:val="en-US"/>
        </w:rPr>
        <w:t xml:space="preserve"> further study</w:t>
      </w:r>
      <w:r w:rsidR="001F4D2A" w:rsidRPr="001F4D2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F4D2A" w:rsidRPr="00FA1665"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and forms of social problems in </w:t>
      </w:r>
      <w:r w:rsidR="008226DC" w:rsidRPr="008226DC">
        <w:rPr>
          <w:rFonts w:ascii="Times New Roman" w:hAnsi="Times New Roman" w:cs="Times New Roman"/>
          <w:sz w:val="28"/>
          <w:szCs w:val="28"/>
          <w:lang w:val="en-US"/>
        </w:rPr>
        <w:t>online newspaper</w:t>
      </w:r>
      <w:r w:rsidRPr="008226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F4D2A">
        <w:rPr>
          <w:rFonts w:ascii="Times New Roman" w:hAnsi="Times New Roman" w:cs="Times New Roman"/>
          <w:sz w:val="28"/>
          <w:szCs w:val="28"/>
          <w:lang w:val="en-US"/>
        </w:rPr>
        <w:t xml:space="preserve"> as well as for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the study of the consumption of media content on social subj</w:t>
      </w:r>
      <w:r w:rsidR="001F4D2A">
        <w:rPr>
          <w:rFonts w:ascii="Times New Roman" w:hAnsi="Times New Roman" w:cs="Times New Roman"/>
          <w:sz w:val="28"/>
          <w:szCs w:val="28"/>
          <w:lang w:val="en-US"/>
        </w:rPr>
        <w:t>ects. In addition, this work can be useful for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the practical activities of the editorial</w:t>
      </w:r>
      <w:r w:rsidR="001F4D2A">
        <w:rPr>
          <w:rFonts w:ascii="Times New Roman" w:hAnsi="Times New Roman" w:cs="Times New Roman"/>
          <w:sz w:val="28"/>
          <w:szCs w:val="28"/>
          <w:lang w:val="en-US"/>
        </w:rPr>
        <w:t xml:space="preserve"> offices of online newspapers to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 improve the quality of journalistic content on social topics.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665">
        <w:rPr>
          <w:rFonts w:ascii="Times New Roman" w:hAnsi="Times New Roman" w:cs="Times New Roman"/>
          <w:sz w:val="28"/>
          <w:szCs w:val="28"/>
          <w:lang w:val="en-US"/>
        </w:rPr>
        <w:t xml:space="preserve">The author of the work confirms the </w:t>
      </w:r>
      <w:r w:rsidR="00DA7665" w:rsidRPr="00E84B0D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authenticity 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of materials and results of the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7665" w:rsidRPr="0045090B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FA1665">
        <w:rPr>
          <w:rFonts w:ascii="Times New Roman" w:hAnsi="Times New Roman" w:cs="Times New Roman"/>
          <w:sz w:val="28"/>
          <w:szCs w:val="28"/>
          <w:lang w:val="en-US"/>
        </w:rPr>
        <w:t>, as well as the independence of its</w:t>
      </w:r>
      <w:r w:rsidR="00D83640" w:rsidRPr="00D83640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r w:rsidR="00D83640">
        <w:rPr>
          <w:rFonts w:ascii="Times New Roman" w:eastAsia="Cambria" w:hAnsi="Times New Roman" w:cs="Times New Roman"/>
          <w:sz w:val="28"/>
          <w:szCs w:val="28"/>
          <w:lang w:val="en-US"/>
        </w:rPr>
        <w:t>performance</w:t>
      </w:r>
      <w:r w:rsidRPr="001F4D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7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1665" w:rsidRPr="00FA1665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4788" w:rsidRDefault="00FA1665" w:rsidP="00FA166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65">
        <w:rPr>
          <w:rFonts w:ascii="Times New Roman" w:hAnsi="Times New Roman" w:cs="Times New Roman"/>
          <w:sz w:val="28"/>
          <w:szCs w:val="28"/>
        </w:rPr>
        <w:t>__</w:t>
      </w:r>
      <w:r w:rsidR="001F4D2A">
        <w:rPr>
          <w:rFonts w:ascii="Times New Roman" w:hAnsi="Times New Roman" w:cs="Times New Roman"/>
          <w:sz w:val="28"/>
          <w:szCs w:val="28"/>
        </w:rPr>
        <w:t>___________________________ A.</w:t>
      </w:r>
      <w:r w:rsidRPr="00FA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665">
        <w:rPr>
          <w:rFonts w:ascii="Times New Roman" w:hAnsi="Times New Roman" w:cs="Times New Roman"/>
          <w:sz w:val="28"/>
          <w:szCs w:val="28"/>
        </w:rPr>
        <w:t>Sivakova</w:t>
      </w:r>
      <w:proofErr w:type="spellEnd"/>
    </w:p>
    <w:p w:rsidR="00515C16" w:rsidRDefault="00515C16" w:rsidP="00FA16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107671" w:rsidRPr="00AC3213" w:rsidRDefault="00107671" w:rsidP="00AC32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07671" w:rsidRPr="00AC3213" w:rsidSect="008928F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39" w:rsidRDefault="00E03839" w:rsidP="00847D85">
      <w:r>
        <w:separator/>
      </w:r>
    </w:p>
  </w:endnote>
  <w:endnote w:type="continuationSeparator" w:id="0">
    <w:p w:rsidR="00E03839" w:rsidRDefault="00E03839" w:rsidP="0084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39" w:rsidRDefault="00E03839" w:rsidP="00847D85">
      <w:r>
        <w:separator/>
      </w:r>
    </w:p>
  </w:footnote>
  <w:footnote w:type="continuationSeparator" w:id="0">
    <w:p w:rsidR="00E03839" w:rsidRDefault="00E03839" w:rsidP="0084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66"/>
    <w:multiLevelType w:val="hybridMultilevel"/>
    <w:tmpl w:val="7EDEAAC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8431208"/>
    <w:multiLevelType w:val="hybridMultilevel"/>
    <w:tmpl w:val="00D0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43E"/>
    <w:multiLevelType w:val="hybridMultilevel"/>
    <w:tmpl w:val="0D6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655"/>
    <w:multiLevelType w:val="hybridMultilevel"/>
    <w:tmpl w:val="51B04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4D01"/>
    <w:multiLevelType w:val="hybridMultilevel"/>
    <w:tmpl w:val="D0DC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CEB"/>
    <w:multiLevelType w:val="multilevel"/>
    <w:tmpl w:val="ADC86C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ECC5A7A"/>
    <w:multiLevelType w:val="hybridMultilevel"/>
    <w:tmpl w:val="9FD4156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4F9521D"/>
    <w:multiLevelType w:val="multilevel"/>
    <w:tmpl w:val="66762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D57882"/>
    <w:multiLevelType w:val="multilevel"/>
    <w:tmpl w:val="E74E194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124AE4"/>
    <w:multiLevelType w:val="hybridMultilevel"/>
    <w:tmpl w:val="10B0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F406A"/>
    <w:multiLevelType w:val="hybridMultilevel"/>
    <w:tmpl w:val="DF26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9645D"/>
    <w:multiLevelType w:val="multilevel"/>
    <w:tmpl w:val="376CA9F0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510451"/>
    <w:multiLevelType w:val="hybridMultilevel"/>
    <w:tmpl w:val="0E10BE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33B7"/>
    <w:multiLevelType w:val="hybridMultilevel"/>
    <w:tmpl w:val="495C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0A1"/>
    <w:multiLevelType w:val="multilevel"/>
    <w:tmpl w:val="236683F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15" w15:restartNumberingAfterBreak="0">
    <w:nsid w:val="22926CAF"/>
    <w:multiLevelType w:val="hybridMultilevel"/>
    <w:tmpl w:val="8B7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328F7"/>
    <w:multiLevelType w:val="hybridMultilevel"/>
    <w:tmpl w:val="AAAA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854AC"/>
    <w:multiLevelType w:val="hybridMultilevel"/>
    <w:tmpl w:val="1EF6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25245"/>
    <w:multiLevelType w:val="hybridMultilevel"/>
    <w:tmpl w:val="8CE24D4E"/>
    <w:lvl w:ilvl="0" w:tplc="FE0A8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0719D"/>
    <w:multiLevelType w:val="hybridMultilevel"/>
    <w:tmpl w:val="D7A2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337CD"/>
    <w:multiLevelType w:val="multilevel"/>
    <w:tmpl w:val="FF621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622940"/>
    <w:multiLevelType w:val="hybridMultilevel"/>
    <w:tmpl w:val="4ADA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90227"/>
    <w:multiLevelType w:val="hybridMultilevel"/>
    <w:tmpl w:val="5DFC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E6F34"/>
    <w:multiLevelType w:val="hybridMultilevel"/>
    <w:tmpl w:val="CA60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C259D"/>
    <w:multiLevelType w:val="hybridMultilevel"/>
    <w:tmpl w:val="812A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396F"/>
    <w:multiLevelType w:val="multilevel"/>
    <w:tmpl w:val="4C64220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0AA02CE"/>
    <w:multiLevelType w:val="hybridMultilevel"/>
    <w:tmpl w:val="A510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36B30"/>
    <w:multiLevelType w:val="hybridMultilevel"/>
    <w:tmpl w:val="DE6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5E8F"/>
    <w:multiLevelType w:val="hybridMultilevel"/>
    <w:tmpl w:val="BC60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412BC"/>
    <w:multiLevelType w:val="hybridMultilevel"/>
    <w:tmpl w:val="F15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458D5"/>
    <w:multiLevelType w:val="hybridMultilevel"/>
    <w:tmpl w:val="5F6E5FAA"/>
    <w:lvl w:ilvl="0" w:tplc="9A44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312D5"/>
    <w:multiLevelType w:val="hybridMultilevel"/>
    <w:tmpl w:val="573E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03CF8"/>
    <w:multiLevelType w:val="hybridMultilevel"/>
    <w:tmpl w:val="5936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220CC"/>
    <w:multiLevelType w:val="hybridMultilevel"/>
    <w:tmpl w:val="81D4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D28FC"/>
    <w:multiLevelType w:val="hybridMultilevel"/>
    <w:tmpl w:val="27D2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40C"/>
    <w:multiLevelType w:val="hybridMultilevel"/>
    <w:tmpl w:val="4A3E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21BBB"/>
    <w:multiLevelType w:val="hybridMultilevel"/>
    <w:tmpl w:val="0690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922A6"/>
    <w:multiLevelType w:val="hybridMultilevel"/>
    <w:tmpl w:val="E78A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338CB"/>
    <w:multiLevelType w:val="hybridMultilevel"/>
    <w:tmpl w:val="FEFA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72E23"/>
    <w:multiLevelType w:val="hybridMultilevel"/>
    <w:tmpl w:val="4C16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C013B"/>
    <w:multiLevelType w:val="hybridMultilevel"/>
    <w:tmpl w:val="E3E4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36088"/>
    <w:multiLevelType w:val="multilevel"/>
    <w:tmpl w:val="FD902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76B5312"/>
    <w:multiLevelType w:val="hybridMultilevel"/>
    <w:tmpl w:val="2D16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83E98"/>
    <w:multiLevelType w:val="hybridMultilevel"/>
    <w:tmpl w:val="0668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33956"/>
    <w:multiLevelType w:val="hybridMultilevel"/>
    <w:tmpl w:val="94D4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032BB"/>
    <w:multiLevelType w:val="hybridMultilevel"/>
    <w:tmpl w:val="D8B4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24312"/>
    <w:multiLevelType w:val="hybridMultilevel"/>
    <w:tmpl w:val="83B2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74C1F"/>
    <w:multiLevelType w:val="multilevel"/>
    <w:tmpl w:val="BC4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6456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ED4A14"/>
    <w:multiLevelType w:val="hybridMultilevel"/>
    <w:tmpl w:val="454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90880"/>
    <w:multiLevelType w:val="hybridMultilevel"/>
    <w:tmpl w:val="A4BA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F87AB5"/>
    <w:multiLevelType w:val="hybridMultilevel"/>
    <w:tmpl w:val="72A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817F6D"/>
    <w:multiLevelType w:val="hybridMultilevel"/>
    <w:tmpl w:val="A4086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9"/>
  </w:num>
  <w:num w:numId="3">
    <w:abstractNumId w:val="48"/>
  </w:num>
  <w:num w:numId="4">
    <w:abstractNumId w:val="19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24"/>
  </w:num>
  <w:num w:numId="10">
    <w:abstractNumId w:val="29"/>
  </w:num>
  <w:num w:numId="11">
    <w:abstractNumId w:val="37"/>
  </w:num>
  <w:num w:numId="12">
    <w:abstractNumId w:val="0"/>
  </w:num>
  <w:num w:numId="13">
    <w:abstractNumId w:val="41"/>
  </w:num>
  <w:num w:numId="14">
    <w:abstractNumId w:val="33"/>
  </w:num>
  <w:num w:numId="15">
    <w:abstractNumId w:val="15"/>
  </w:num>
  <w:num w:numId="16">
    <w:abstractNumId w:val="36"/>
  </w:num>
  <w:num w:numId="17">
    <w:abstractNumId w:val="50"/>
  </w:num>
  <w:num w:numId="18">
    <w:abstractNumId w:val="23"/>
  </w:num>
  <w:num w:numId="19">
    <w:abstractNumId w:val="44"/>
  </w:num>
  <w:num w:numId="20">
    <w:abstractNumId w:val="46"/>
  </w:num>
  <w:num w:numId="21">
    <w:abstractNumId w:val="16"/>
  </w:num>
  <w:num w:numId="22">
    <w:abstractNumId w:val="39"/>
  </w:num>
  <w:num w:numId="23">
    <w:abstractNumId w:val="35"/>
  </w:num>
  <w:num w:numId="24">
    <w:abstractNumId w:val="6"/>
  </w:num>
  <w:num w:numId="25">
    <w:abstractNumId w:val="13"/>
  </w:num>
  <w:num w:numId="26">
    <w:abstractNumId w:val="2"/>
  </w:num>
  <w:num w:numId="27">
    <w:abstractNumId w:val="31"/>
  </w:num>
  <w:num w:numId="28">
    <w:abstractNumId w:val="32"/>
  </w:num>
  <w:num w:numId="29">
    <w:abstractNumId w:val="42"/>
  </w:num>
  <w:num w:numId="30">
    <w:abstractNumId w:val="38"/>
  </w:num>
  <w:num w:numId="31">
    <w:abstractNumId w:val="45"/>
  </w:num>
  <w:num w:numId="32">
    <w:abstractNumId w:val="43"/>
  </w:num>
  <w:num w:numId="33">
    <w:abstractNumId w:val="17"/>
  </w:num>
  <w:num w:numId="34">
    <w:abstractNumId w:val="26"/>
  </w:num>
  <w:num w:numId="35">
    <w:abstractNumId w:val="27"/>
  </w:num>
  <w:num w:numId="36">
    <w:abstractNumId w:val="51"/>
  </w:num>
  <w:num w:numId="37">
    <w:abstractNumId w:val="47"/>
  </w:num>
  <w:num w:numId="38">
    <w:abstractNumId w:val="9"/>
  </w:num>
  <w:num w:numId="39">
    <w:abstractNumId w:val="3"/>
  </w:num>
  <w:num w:numId="40">
    <w:abstractNumId w:val="4"/>
  </w:num>
  <w:num w:numId="41">
    <w:abstractNumId w:val="40"/>
  </w:num>
  <w:num w:numId="42">
    <w:abstractNumId w:val="18"/>
  </w:num>
  <w:num w:numId="43">
    <w:abstractNumId w:val="12"/>
  </w:num>
  <w:num w:numId="44">
    <w:abstractNumId w:val="10"/>
  </w:num>
  <w:num w:numId="45">
    <w:abstractNumId w:val="28"/>
  </w:num>
  <w:num w:numId="46">
    <w:abstractNumId w:val="22"/>
  </w:num>
  <w:num w:numId="47">
    <w:abstractNumId w:val="5"/>
  </w:num>
  <w:num w:numId="48">
    <w:abstractNumId w:val="8"/>
  </w:num>
  <w:num w:numId="49">
    <w:abstractNumId w:val="25"/>
  </w:num>
  <w:num w:numId="50">
    <w:abstractNumId w:val="7"/>
  </w:num>
  <w:num w:numId="51">
    <w:abstractNumId w:val="20"/>
  </w:num>
  <w:num w:numId="52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4"/>
    <w:rsid w:val="000010F9"/>
    <w:rsid w:val="00002524"/>
    <w:rsid w:val="00004B40"/>
    <w:rsid w:val="00010F33"/>
    <w:rsid w:val="00014776"/>
    <w:rsid w:val="00016751"/>
    <w:rsid w:val="00016E7C"/>
    <w:rsid w:val="000371E9"/>
    <w:rsid w:val="00057E43"/>
    <w:rsid w:val="00061AE3"/>
    <w:rsid w:val="00064AAC"/>
    <w:rsid w:val="00072E9D"/>
    <w:rsid w:val="00076FDB"/>
    <w:rsid w:val="00084B8A"/>
    <w:rsid w:val="00087D35"/>
    <w:rsid w:val="000908FC"/>
    <w:rsid w:val="00090E0F"/>
    <w:rsid w:val="000A6C8A"/>
    <w:rsid w:val="000B22F3"/>
    <w:rsid w:val="000B421D"/>
    <w:rsid w:val="000C0C9B"/>
    <w:rsid w:val="000D6EE7"/>
    <w:rsid w:val="000E0B3B"/>
    <w:rsid w:val="000E732D"/>
    <w:rsid w:val="000F0025"/>
    <w:rsid w:val="000F08AC"/>
    <w:rsid w:val="000F25CF"/>
    <w:rsid w:val="000F2F03"/>
    <w:rsid w:val="000F41E5"/>
    <w:rsid w:val="000F422B"/>
    <w:rsid w:val="00102459"/>
    <w:rsid w:val="001033A3"/>
    <w:rsid w:val="00104529"/>
    <w:rsid w:val="00107381"/>
    <w:rsid w:val="00107671"/>
    <w:rsid w:val="001125B4"/>
    <w:rsid w:val="001142C4"/>
    <w:rsid w:val="00116256"/>
    <w:rsid w:val="00117C9D"/>
    <w:rsid w:val="00125C7E"/>
    <w:rsid w:val="00150395"/>
    <w:rsid w:val="00150924"/>
    <w:rsid w:val="001606C7"/>
    <w:rsid w:val="00163011"/>
    <w:rsid w:val="001666E8"/>
    <w:rsid w:val="0016748F"/>
    <w:rsid w:val="00172A3C"/>
    <w:rsid w:val="00173F45"/>
    <w:rsid w:val="00182088"/>
    <w:rsid w:val="00184D1B"/>
    <w:rsid w:val="001A7B7A"/>
    <w:rsid w:val="001B4379"/>
    <w:rsid w:val="001C04F6"/>
    <w:rsid w:val="001D6A1B"/>
    <w:rsid w:val="001E5625"/>
    <w:rsid w:val="001F1863"/>
    <w:rsid w:val="001F231B"/>
    <w:rsid w:val="001F4649"/>
    <w:rsid w:val="001F4D2A"/>
    <w:rsid w:val="0020180C"/>
    <w:rsid w:val="00202BF0"/>
    <w:rsid w:val="0021260E"/>
    <w:rsid w:val="00213821"/>
    <w:rsid w:val="00214D2A"/>
    <w:rsid w:val="00235EB1"/>
    <w:rsid w:val="00244F8E"/>
    <w:rsid w:val="00247D98"/>
    <w:rsid w:val="002517D3"/>
    <w:rsid w:val="00251C3A"/>
    <w:rsid w:val="002525F5"/>
    <w:rsid w:val="00263FD1"/>
    <w:rsid w:val="00282128"/>
    <w:rsid w:val="002827BD"/>
    <w:rsid w:val="002828F0"/>
    <w:rsid w:val="00286805"/>
    <w:rsid w:val="00293D38"/>
    <w:rsid w:val="00296FBD"/>
    <w:rsid w:val="002B356E"/>
    <w:rsid w:val="002C1A3E"/>
    <w:rsid w:val="002D5B36"/>
    <w:rsid w:val="002D601A"/>
    <w:rsid w:val="002E0808"/>
    <w:rsid w:val="002E59E5"/>
    <w:rsid w:val="002F1CD8"/>
    <w:rsid w:val="0030393F"/>
    <w:rsid w:val="0031000D"/>
    <w:rsid w:val="003131B5"/>
    <w:rsid w:val="00315099"/>
    <w:rsid w:val="00323685"/>
    <w:rsid w:val="00333918"/>
    <w:rsid w:val="00344065"/>
    <w:rsid w:val="003461CF"/>
    <w:rsid w:val="00346DC3"/>
    <w:rsid w:val="0035136D"/>
    <w:rsid w:val="00352885"/>
    <w:rsid w:val="00355940"/>
    <w:rsid w:val="00356736"/>
    <w:rsid w:val="00362198"/>
    <w:rsid w:val="00366954"/>
    <w:rsid w:val="00371214"/>
    <w:rsid w:val="00374E2B"/>
    <w:rsid w:val="00380ED6"/>
    <w:rsid w:val="003A474F"/>
    <w:rsid w:val="003A7257"/>
    <w:rsid w:val="003B1FB7"/>
    <w:rsid w:val="003B4720"/>
    <w:rsid w:val="003C41D9"/>
    <w:rsid w:val="003C42D9"/>
    <w:rsid w:val="003C6093"/>
    <w:rsid w:val="003C7C3C"/>
    <w:rsid w:val="003D1BC1"/>
    <w:rsid w:val="003D60E6"/>
    <w:rsid w:val="003D6A00"/>
    <w:rsid w:val="00402C98"/>
    <w:rsid w:val="00406597"/>
    <w:rsid w:val="004128C4"/>
    <w:rsid w:val="00420FE9"/>
    <w:rsid w:val="004339A3"/>
    <w:rsid w:val="004356CC"/>
    <w:rsid w:val="00442495"/>
    <w:rsid w:val="004430A6"/>
    <w:rsid w:val="00443480"/>
    <w:rsid w:val="00443DF9"/>
    <w:rsid w:val="00450886"/>
    <w:rsid w:val="00452118"/>
    <w:rsid w:val="00453C78"/>
    <w:rsid w:val="004600D7"/>
    <w:rsid w:val="00470C93"/>
    <w:rsid w:val="00473175"/>
    <w:rsid w:val="00474E88"/>
    <w:rsid w:val="00481F41"/>
    <w:rsid w:val="004908D4"/>
    <w:rsid w:val="004928BE"/>
    <w:rsid w:val="00493C2C"/>
    <w:rsid w:val="004978CA"/>
    <w:rsid w:val="004A3545"/>
    <w:rsid w:val="004A4262"/>
    <w:rsid w:val="004A749E"/>
    <w:rsid w:val="004C08D4"/>
    <w:rsid w:val="004C2FE3"/>
    <w:rsid w:val="004C3B26"/>
    <w:rsid w:val="004C49FE"/>
    <w:rsid w:val="004C756F"/>
    <w:rsid w:val="004D2B49"/>
    <w:rsid w:val="004D4915"/>
    <w:rsid w:val="004D5444"/>
    <w:rsid w:val="004E48ED"/>
    <w:rsid w:val="004E63DE"/>
    <w:rsid w:val="004E6633"/>
    <w:rsid w:val="004F0D6D"/>
    <w:rsid w:val="004F77A6"/>
    <w:rsid w:val="00501F0A"/>
    <w:rsid w:val="00506618"/>
    <w:rsid w:val="00515C16"/>
    <w:rsid w:val="00524234"/>
    <w:rsid w:val="0052508B"/>
    <w:rsid w:val="00531817"/>
    <w:rsid w:val="00531C91"/>
    <w:rsid w:val="0053481E"/>
    <w:rsid w:val="00537A1B"/>
    <w:rsid w:val="00552278"/>
    <w:rsid w:val="00555FF5"/>
    <w:rsid w:val="005642E0"/>
    <w:rsid w:val="0057000D"/>
    <w:rsid w:val="005752B6"/>
    <w:rsid w:val="00577653"/>
    <w:rsid w:val="00590D9B"/>
    <w:rsid w:val="00596115"/>
    <w:rsid w:val="00596BCD"/>
    <w:rsid w:val="005B04A4"/>
    <w:rsid w:val="005B5578"/>
    <w:rsid w:val="005C2826"/>
    <w:rsid w:val="005C5F2E"/>
    <w:rsid w:val="005D349B"/>
    <w:rsid w:val="005D5D16"/>
    <w:rsid w:val="005D7801"/>
    <w:rsid w:val="005E223B"/>
    <w:rsid w:val="005E240E"/>
    <w:rsid w:val="005E753F"/>
    <w:rsid w:val="005F650A"/>
    <w:rsid w:val="006023FD"/>
    <w:rsid w:val="006032F8"/>
    <w:rsid w:val="00603E0F"/>
    <w:rsid w:val="00606134"/>
    <w:rsid w:val="00621089"/>
    <w:rsid w:val="006225EF"/>
    <w:rsid w:val="00634030"/>
    <w:rsid w:val="006456DC"/>
    <w:rsid w:val="00645AFA"/>
    <w:rsid w:val="00662EB0"/>
    <w:rsid w:val="00664B8E"/>
    <w:rsid w:val="00667B0C"/>
    <w:rsid w:val="006713FB"/>
    <w:rsid w:val="00676800"/>
    <w:rsid w:val="006833D6"/>
    <w:rsid w:val="006A26E5"/>
    <w:rsid w:val="006B3187"/>
    <w:rsid w:val="006C70E1"/>
    <w:rsid w:val="006D1725"/>
    <w:rsid w:val="006D18A8"/>
    <w:rsid w:val="006D3891"/>
    <w:rsid w:val="006E0396"/>
    <w:rsid w:val="006E5EB8"/>
    <w:rsid w:val="006F7F9C"/>
    <w:rsid w:val="007035EA"/>
    <w:rsid w:val="00715090"/>
    <w:rsid w:val="00717F7B"/>
    <w:rsid w:val="0072340A"/>
    <w:rsid w:val="00723956"/>
    <w:rsid w:val="0074056C"/>
    <w:rsid w:val="00746B22"/>
    <w:rsid w:val="007513C7"/>
    <w:rsid w:val="007659CE"/>
    <w:rsid w:val="00775FD5"/>
    <w:rsid w:val="0078085C"/>
    <w:rsid w:val="00781182"/>
    <w:rsid w:val="00783EBB"/>
    <w:rsid w:val="007A792F"/>
    <w:rsid w:val="007B3F17"/>
    <w:rsid w:val="007B421B"/>
    <w:rsid w:val="007B6535"/>
    <w:rsid w:val="007B75CE"/>
    <w:rsid w:val="007C7278"/>
    <w:rsid w:val="007C78DB"/>
    <w:rsid w:val="007D1CF1"/>
    <w:rsid w:val="007D2469"/>
    <w:rsid w:val="007D497F"/>
    <w:rsid w:val="007E3211"/>
    <w:rsid w:val="007E75F5"/>
    <w:rsid w:val="007F1B8E"/>
    <w:rsid w:val="007F7D52"/>
    <w:rsid w:val="008074B7"/>
    <w:rsid w:val="008148D9"/>
    <w:rsid w:val="008226DC"/>
    <w:rsid w:val="00836AB5"/>
    <w:rsid w:val="0084377E"/>
    <w:rsid w:val="00844077"/>
    <w:rsid w:val="00847D35"/>
    <w:rsid w:val="00847D85"/>
    <w:rsid w:val="00857C56"/>
    <w:rsid w:val="008604CB"/>
    <w:rsid w:val="00862566"/>
    <w:rsid w:val="00872CF7"/>
    <w:rsid w:val="0087534F"/>
    <w:rsid w:val="00875E48"/>
    <w:rsid w:val="008830EA"/>
    <w:rsid w:val="0088734E"/>
    <w:rsid w:val="00891016"/>
    <w:rsid w:val="008928FA"/>
    <w:rsid w:val="00896C6B"/>
    <w:rsid w:val="008A0CB5"/>
    <w:rsid w:val="008B3DDC"/>
    <w:rsid w:val="008B5DE9"/>
    <w:rsid w:val="008B6C6B"/>
    <w:rsid w:val="008C10E4"/>
    <w:rsid w:val="008C24DC"/>
    <w:rsid w:val="008C29F4"/>
    <w:rsid w:val="008C6D54"/>
    <w:rsid w:val="008D04DF"/>
    <w:rsid w:val="008D57D7"/>
    <w:rsid w:val="008D6D41"/>
    <w:rsid w:val="008D76AA"/>
    <w:rsid w:val="008E0D05"/>
    <w:rsid w:val="008E7490"/>
    <w:rsid w:val="008F19D7"/>
    <w:rsid w:val="008F63BB"/>
    <w:rsid w:val="00931A7C"/>
    <w:rsid w:val="00934FA9"/>
    <w:rsid w:val="00935F10"/>
    <w:rsid w:val="00942D0D"/>
    <w:rsid w:val="00947CA6"/>
    <w:rsid w:val="009504DD"/>
    <w:rsid w:val="00956C89"/>
    <w:rsid w:val="009573CD"/>
    <w:rsid w:val="009629F9"/>
    <w:rsid w:val="009639F2"/>
    <w:rsid w:val="00976E36"/>
    <w:rsid w:val="00977977"/>
    <w:rsid w:val="009821C1"/>
    <w:rsid w:val="0099525A"/>
    <w:rsid w:val="009961F8"/>
    <w:rsid w:val="009A50E3"/>
    <w:rsid w:val="009B0149"/>
    <w:rsid w:val="009B1DC7"/>
    <w:rsid w:val="009C7772"/>
    <w:rsid w:val="009C7CE3"/>
    <w:rsid w:val="009D7EC2"/>
    <w:rsid w:val="009E1AAD"/>
    <w:rsid w:val="009E6B81"/>
    <w:rsid w:val="009E7316"/>
    <w:rsid w:val="009E79B4"/>
    <w:rsid w:val="009F142B"/>
    <w:rsid w:val="009F1F69"/>
    <w:rsid w:val="009F284F"/>
    <w:rsid w:val="009F30F4"/>
    <w:rsid w:val="009F5087"/>
    <w:rsid w:val="009F5145"/>
    <w:rsid w:val="009F60EF"/>
    <w:rsid w:val="009F6FE9"/>
    <w:rsid w:val="00A00F51"/>
    <w:rsid w:val="00A10D50"/>
    <w:rsid w:val="00A116B8"/>
    <w:rsid w:val="00A14D4F"/>
    <w:rsid w:val="00A15122"/>
    <w:rsid w:val="00A17571"/>
    <w:rsid w:val="00A23560"/>
    <w:rsid w:val="00A2429B"/>
    <w:rsid w:val="00A249BC"/>
    <w:rsid w:val="00A41ABF"/>
    <w:rsid w:val="00A46C5A"/>
    <w:rsid w:val="00A55271"/>
    <w:rsid w:val="00A557A7"/>
    <w:rsid w:val="00A57A8E"/>
    <w:rsid w:val="00A60A1A"/>
    <w:rsid w:val="00A75A64"/>
    <w:rsid w:val="00A84F43"/>
    <w:rsid w:val="00A86EAD"/>
    <w:rsid w:val="00A93CC1"/>
    <w:rsid w:val="00AA1006"/>
    <w:rsid w:val="00AA586C"/>
    <w:rsid w:val="00AA6361"/>
    <w:rsid w:val="00AB0BDC"/>
    <w:rsid w:val="00AB5802"/>
    <w:rsid w:val="00AB786D"/>
    <w:rsid w:val="00AC2BBA"/>
    <w:rsid w:val="00AC3213"/>
    <w:rsid w:val="00AC79CC"/>
    <w:rsid w:val="00AD0490"/>
    <w:rsid w:val="00AD5EA3"/>
    <w:rsid w:val="00AE19FE"/>
    <w:rsid w:val="00AE2D2C"/>
    <w:rsid w:val="00AF4C41"/>
    <w:rsid w:val="00AF64DA"/>
    <w:rsid w:val="00B03CE3"/>
    <w:rsid w:val="00B14A5A"/>
    <w:rsid w:val="00B1517E"/>
    <w:rsid w:val="00B2053B"/>
    <w:rsid w:val="00B31EB5"/>
    <w:rsid w:val="00B3202B"/>
    <w:rsid w:val="00B32413"/>
    <w:rsid w:val="00B35E45"/>
    <w:rsid w:val="00B44C51"/>
    <w:rsid w:val="00B45148"/>
    <w:rsid w:val="00B4682F"/>
    <w:rsid w:val="00B5152B"/>
    <w:rsid w:val="00B524F3"/>
    <w:rsid w:val="00B5252A"/>
    <w:rsid w:val="00B653E8"/>
    <w:rsid w:val="00B67592"/>
    <w:rsid w:val="00B703BF"/>
    <w:rsid w:val="00B715C7"/>
    <w:rsid w:val="00B7170F"/>
    <w:rsid w:val="00B741DE"/>
    <w:rsid w:val="00B81C37"/>
    <w:rsid w:val="00B84B28"/>
    <w:rsid w:val="00B85797"/>
    <w:rsid w:val="00B87C4E"/>
    <w:rsid w:val="00B92CDB"/>
    <w:rsid w:val="00BA0AD1"/>
    <w:rsid w:val="00BA0B0A"/>
    <w:rsid w:val="00BB1676"/>
    <w:rsid w:val="00BB4192"/>
    <w:rsid w:val="00BC2074"/>
    <w:rsid w:val="00BD4423"/>
    <w:rsid w:val="00BD7D2B"/>
    <w:rsid w:val="00BE61B5"/>
    <w:rsid w:val="00BF08D4"/>
    <w:rsid w:val="00BF466B"/>
    <w:rsid w:val="00C12382"/>
    <w:rsid w:val="00C200BB"/>
    <w:rsid w:val="00C218BC"/>
    <w:rsid w:val="00C230B0"/>
    <w:rsid w:val="00C316A9"/>
    <w:rsid w:val="00C33091"/>
    <w:rsid w:val="00C338D5"/>
    <w:rsid w:val="00C544B3"/>
    <w:rsid w:val="00C60D8E"/>
    <w:rsid w:val="00C633D8"/>
    <w:rsid w:val="00C6724F"/>
    <w:rsid w:val="00C803B3"/>
    <w:rsid w:val="00C805D3"/>
    <w:rsid w:val="00C958C9"/>
    <w:rsid w:val="00CB23B0"/>
    <w:rsid w:val="00CB37DC"/>
    <w:rsid w:val="00CB5265"/>
    <w:rsid w:val="00CC1622"/>
    <w:rsid w:val="00CC3A2E"/>
    <w:rsid w:val="00CC73E0"/>
    <w:rsid w:val="00CD0F2B"/>
    <w:rsid w:val="00CD4106"/>
    <w:rsid w:val="00CD7666"/>
    <w:rsid w:val="00CE54DF"/>
    <w:rsid w:val="00CF311F"/>
    <w:rsid w:val="00CF5948"/>
    <w:rsid w:val="00D0204F"/>
    <w:rsid w:val="00D042EE"/>
    <w:rsid w:val="00D079EA"/>
    <w:rsid w:val="00D119FF"/>
    <w:rsid w:val="00D15316"/>
    <w:rsid w:val="00D21768"/>
    <w:rsid w:val="00D25600"/>
    <w:rsid w:val="00D25F47"/>
    <w:rsid w:val="00D34AA4"/>
    <w:rsid w:val="00D45269"/>
    <w:rsid w:val="00D7352F"/>
    <w:rsid w:val="00D82B29"/>
    <w:rsid w:val="00D83640"/>
    <w:rsid w:val="00D83CE0"/>
    <w:rsid w:val="00D93E40"/>
    <w:rsid w:val="00D9556B"/>
    <w:rsid w:val="00DA7665"/>
    <w:rsid w:val="00DB0B7F"/>
    <w:rsid w:val="00DB1A5B"/>
    <w:rsid w:val="00DB7B4C"/>
    <w:rsid w:val="00DC1569"/>
    <w:rsid w:val="00DC461A"/>
    <w:rsid w:val="00DC59B3"/>
    <w:rsid w:val="00DD1560"/>
    <w:rsid w:val="00DD6A4C"/>
    <w:rsid w:val="00DD72AF"/>
    <w:rsid w:val="00DE3C62"/>
    <w:rsid w:val="00DE6F25"/>
    <w:rsid w:val="00DF1152"/>
    <w:rsid w:val="00DF21C0"/>
    <w:rsid w:val="00DF28B3"/>
    <w:rsid w:val="00DF2AE9"/>
    <w:rsid w:val="00DF3FED"/>
    <w:rsid w:val="00DF47EB"/>
    <w:rsid w:val="00DF72AA"/>
    <w:rsid w:val="00E03839"/>
    <w:rsid w:val="00E15B17"/>
    <w:rsid w:val="00E16EFE"/>
    <w:rsid w:val="00E2366B"/>
    <w:rsid w:val="00E274E7"/>
    <w:rsid w:val="00E30358"/>
    <w:rsid w:val="00E306F8"/>
    <w:rsid w:val="00E3210C"/>
    <w:rsid w:val="00E32683"/>
    <w:rsid w:val="00E36001"/>
    <w:rsid w:val="00E47545"/>
    <w:rsid w:val="00E47CFB"/>
    <w:rsid w:val="00E574AA"/>
    <w:rsid w:val="00E57E2E"/>
    <w:rsid w:val="00E6569A"/>
    <w:rsid w:val="00E666D5"/>
    <w:rsid w:val="00E67A62"/>
    <w:rsid w:val="00E71426"/>
    <w:rsid w:val="00E71EAE"/>
    <w:rsid w:val="00E84FF8"/>
    <w:rsid w:val="00E85037"/>
    <w:rsid w:val="00E87C5F"/>
    <w:rsid w:val="00E95A12"/>
    <w:rsid w:val="00E96B4C"/>
    <w:rsid w:val="00E97185"/>
    <w:rsid w:val="00E97259"/>
    <w:rsid w:val="00EA3F4D"/>
    <w:rsid w:val="00EA5171"/>
    <w:rsid w:val="00EA520A"/>
    <w:rsid w:val="00EB07F0"/>
    <w:rsid w:val="00EB1482"/>
    <w:rsid w:val="00EC06D7"/>
    <w:rsid w:val="00EC7CE0"/>
    <w:rsid w:val="00EE2CBF"/>
    <w:rsid w:val="00EF1D46"/>
    <w:rsid w:val="00EF3286"/>
    <w:rsid w:val="00EF4788"/>
    <w:rsid w:val="00F05C9B"/>
    <w:rsid w:val="00F07266"/>
    <w:rsid w:val="00F076F7"/>
    <w:rsid w:val="00F10A85"/>
    <w:rsid w:val="00F116F7"/>
    <w:rsid w:val="00F12619"/>
    <w:rsid w:val="00F133F4"/>
    <w:rsid w:val="00F21716"/>
    <w:rsid w:val="00F25642"/>
    <w:rsid w:val="00F370C4"/>
    <w:rsid w:val="00F4508B"/>
    <w:rsid w:val="00F63A9A"/>
    <w:rsid w:val="00F67B7B"/>
    <w:rsid w:val="00F71E96"/>
    <w:rsid w:val="00F71F8C"/>
    <w:rsid w:val="00F74504"/>
    <w:rsid w:val="00F80893"/>
    <w:rsid w:val="00F875A4"/>
    <w:rsid w:val="00F96873"/>
    <w:rsid w:val="00FA0C54"/>
    <w:rsid w:val="00FA1665"/>
    <w:rsid w:val="00FA526D"/>
    <w:rsid w:val="00FA5311"/>
    <w:rsid w:val="00FA5698"/>
    <w:rsid w:val="00FB2AA1"/>
    <w:rsid w:val="00FD1C43"/>
    <w:rsid w:val="00FD4832"/>
    <w:rsid w:val="00FF26E0"/>
    <w:rsid w:val="00FF493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5C03"/>
  <w15:chartTrackingRefBased/>
  <w15:docId w15:val="{CF1695BF-4E59-470B-B49C-AAB4FDD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4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74504"/>
    <w:rPr>
      <w:i/>
      <w:iCs/>
    </w:rPr>
  </w:style>
  <w:style w:type="paragraph" w:customStyle="1" w:styleId="ConsPlusNonformat">
    <w:name w:val="ConsPlusNonformat"/>
    <w:rsid w:val="00F745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847D85"/>
    <w:pPr>
      <w:spacing w:line="259" w:lineRule="auto"/>
      <w:outlineLvl w:val="9"/>
    </w:pPr>
  </w:style>
  <w:style w:type="paragraph" w:styleId="a5">
    <w:name w:val="header"/>
    <w:basedOn w:val="a"/>
    <w:link w:val="a6"/>
    <w:uiPriority w:val="99"/>
    <w:unhideWhenUsed/>
    <w:rsid w:val="00847D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D85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7D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7D85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Диполм 1"/>
    <w:basedOn w:val="a"/>
    <w:link w:val="12"/>
    <w:qFormat/>
    <w:rsid w:val="00847D85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12">
    <w:name w:val="Диполм 1 Знак"/>
    <w:link w:val="11"/>
    <w:locked/>
    <w:rsid w:val="00847D85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3">
    <w:name w:val="Обычный1"/>
    <w:rsid w:val="00235EB1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styleId="a9">
    <w:name w:val="Normal (Web)"/>
    <w:basedOn w:val="a"/>
    <w:uiPriority w:val="99"/>
    <w:unhideWhenUsed/>
    <w:rsid w:val="0072395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6C70E1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9C7CE3"/>
    <w:pPr>
      <w:spacing w:after="100"/>
    </w:pPr>
  </w:style>
  <w:style w:type="character" w:styleId="ab">
    <w:name w:val="Hyperlink"/>
    <w:basedOn w:val="a0"/>
    <w:uiPriority w:val="99"/>
    <w:unhideWhenUsed/>
    <w:rsid w:val="009C7CE3"/>
    <w:rPr>
      <w:color w:val="0563C1" w:themeColor="hyperlink"/>
      <w:u w:val="single"/>
    </w:rPr>
  </w:style>
  <w:style w:type="character" w:customStyle="1" w:styleId="text-color-info">
    <w:name w:val="text-color-info"/>
    <w:basedOn w:val="a0"/>
    <w:rsid w:val="009573CD"/>
  </w:style>
  <w:style w:type="character" w:customStyle="1" w:styleId="20">
    <w:name w:val="Заголовок 2 Знак"/>
    <w:basedOn w:val="a0"/>
    <w:link w:val="2"/>
    <w:uiPriority w:val="9"/>
    <w:rsid w:val="00016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FollowedHyperlink"/>
    <w:basedOn w:val="a0"/>
    <w:uiPriority w:val="99"/>
    <w:semiHidden/>
    <w:unhideWhenUsed/>
    <w:rsid w:val="00DF7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9595-5191-4A87-BCB9-AC2D2DE0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375447826494</dc:creator>
  <cp:keywords/>
  <dc:description/>
  <cp:lastModifiedBy>Пользователь Windows</cp:lastModifiedBy>
  <cp:revision>2</cp:revision>
  <dcterms:created xsi:type="dcterms:W3CDTF">2022-07-01T13:33:00Z</dcterms:created>
  <dcterms:modified xsi:type="dcterms:W3CDTF">2022-07-01T13:33:00Z</dcterms:modified>
</cp:coreProperties>
</file>