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E11" w:rsidRDefault="00752E11" w:rsidP="00752E11">
      <w:pPr>
        <w:spacing w:line="360" w:lineRule="exact"/>
        <w:ind w:firstLine="0"/>
        <w:jc w:val="center"/>
        <w:rPr>
          <w:b/>
          <w:smallCaps/>
        </w:rPr>
      </w:pPr>
      <w:r>
        <w:rPr>
          <w:b/>
          <w:smallCaps/>
        </w:rPr>
        <w:t>БЕЛОРУССКИЙ ГОСУДАРСТВЕННЫЙ УНИВЕРСИТЕТ</w:t>
      </w:r>
    </w:p>
    <w:p w:rsidR="00752E11" w:rsidRDefault="00752E11" w:rsidP="00752E11">
      <w:pPr>
        <w:spacing w:line="360" w:lineRule="exact"/>
        <w:ind w:firstLine="0"/>
        <w:jc w:val="center"/>
        <w:rPr>
          <w:b/>
          <w:smallCaps/>
        </w:rPr>
      </w:pPr>
      <w:r>
        <w:rPr>
          <w:b/>
          <w:smallCaps/>
        </w:rPr>
        <w:t>ФАКУЛЬТЕТ ФИЛОСОФИИ И СОЦИАЛЬНЫХ НАУК</w:t>
      </w:r>
    </w:p>
    <w:p w:rsidR="00752E11" w:rsidRDefault="00752E11" w:rsidP="00752E11">
      <w:pPr>
        <w:spacing w:line="360" w:lineRule="exact"/>
        <w:ind w:firstLine="0"/>
        <w:jc w:val="center"/>
        <w:rPr>
          <w:sz w:val="24"/>
          <w:szCs w:val="24"/>
        </w:rPr>
      </w:pPr>
    </w:p>
    <w:p w:rsidR="00752E11" w:rsidRDefault="00752E11" w:rsidP="00752E11">
      <w:pPr>
        <w:spacing w:line="360" w:lineRule="exact"/>
        <w:ind w:firstLine="0"/>
        <w:jc w:val="center"/>
        <w:rPr>
          <w:b/>
        </w:rPr>
      </w:pPr>
      <w:r>
        <w:rPr>
          <w:b/>
        </w:rPr>
        <w:t xml:space="preserve">Кафедра социальной работы и </w:t>
      </w:r>
      <w:proofErr w:type="spellStart"/>
      <w:r>
        <w:rPr>
          <w:b/>
        </w:rPr>
        <w:t>реабилитологии</w:t>
      </w:r>
      <w:proofErr w:type="spellEnd"/>
    </w:p>
    <w:p w:rsidR="00752E11" w:rsidRDefault="00752E11" w:rsidP="00752E11">
      <w:pPr>
        <w:spacing w:line="360" w:lineRule="exact"/>
        <w:ind w:firstLine="0"/>
        <w:jc w:val="center"/>
      </w:pPr>
    </w:p>
    <w:p w:rsidR="00752E11" w:rsidRDefault="00752E11" w:rsidP="00752E11">
      <w:pPr>
        <w:spacing w:line="360" w:lineRule="exact"/>
        <w:ind w:firstLine="0"/>
        <w:jc w:val="center"/>
      </w:pPr>
    </w:p>
    <w:p w:rsidR="00752E11" w:rsidRDefault="00752E11" w:rsidP="00752E11">
      <w:pPr>
        <w:spacing w:line="360" w:lineRule="exact"/>
        <w:ind w:firstLine="0"/>
        <w:jc w:val="center"/>
      </w:pPr>
      <w:r>
        <w:t>Аннотация к дипломной работе</w:t>
      </w:r>
    </w:p>
    <w:p w:rsidR="00752E11" w:rsidRDefault="00752E11" w:rsidP="00752E11">
      <w:pPr>
        <w:spacing w:line="360" w:lineRule="exact"/>
        <w:ind w:firstLine="0"/>
        <w:jc w:val="center"/>
      </w:pPr>
    </w:p>
    <w:p w:rsidR="00752E11" w:rsidRDefault="00752E11" w:rsidP="00752E11">
      <w:pPr>
        <w:spacing w:line="360" w:lineRule="exact"/>
        <w:ind w:firstLine="0"/>
        <w:jc w:val="center"/>
      </w:pPr>
    </w:p>
    <w:p w:rsidR="00752E11" w:rsidRDefault="00752E11" w:rsidP="00752E11">
      <w:pPr>
        <w:spacing w:line="360" w:lineRule="exact"/>
        <w:ind w:firstLine="0"/>
        <w:jc w:val="center"/>
      </w:pPr>
    </w:p>
    <w:p w:rsidR="00752E11" w:rsidRPr="00C24937" w:rsidRDefault="00752E11" w:rsidP="00752E11">
      <w:pPr>
        <w:ind w:hanging="142"/>
        <w:jc w:val="center"/>
        <w:rPr>
          <w:b/>
          <w:bCs/>
          <w:color w:val="000000" w:themeColor="text1"/>
        </w:rPr>
      </w:pPr>
      <w:r>
        <w:rPr>
          <w:b/>
          <w:bCs/>
          <w:color w:val="000000" w:themeColor="text1"/>
        </w:rPr>
        <w:t>ПСИХОЛОГИЧЕСКИЕ</w:t>
      </w:r>
      <w:r w:rsidRPr="00C24937">
        <w:rPr>
          <w:b/>
          <w:bCs/>
          <w:color w:val="000000" w:themeColor="text1"/>
        </w:rPr>
        <w:t xml:space="preserve"> ОСОБЕННОСТИ ЛИЦ С ОНКОЛОГИЧЕСКИМИ ЗАБОЛЕВАНИЯМИ</w:t>
      </w:r>
    </w:p>
    <w:p w:rsidR="00752E11" w:rsidRDefault="00752E11" w:rsidP="00752E11">
      <w:pPr>
        <w:spacing w:line="360" w:lineRule="exact"/>
        <w:jc w:val="center"/>
      </w:pPr>
    </w:p>
    <w:p w:rsidR="00752E11" w:rsidRDefault="00752E11" w:rsidP="00752E11">
      <w:pPr>
        <w:spacing w:line="360" w:lineRule="exact"/>
        <w:jc w:val="center"/>
      </w:pPr>
    </w:p>
    <w:p w:rsidR="00752E11" w:rsidRDefault="00752E11" w:rsidP="00752E11">
      <w:pPr>
        <w:spacing w:line="360" w:lineRule="exact"/>
        <w:jc w:val="center"/>
      </w:pPr>
      <w:bookmarkStart w:id="0" w:name="_30j0zll" w:colFirst="0" w:colLast="0"/>
      <w:bookmarkEnd w:id="0"/>
      <w:proofErr w:type="spellStart"/>
      <w:r>
        <w:t>Ракач</w:t>
      </w:r>
      <w:proofErr w:type="spellEnd"/>
      <w:r>
        <w:t xml:space="preserve"> Елена Владимировна</w:t>
      </w:r>
    </w:p>
    <w:p w:rsidR="00752E11" w:rsidRDefault="00752E11" w:rsidP="00752E11">
      <w:pPr>
        <w:tabs>
          <w:tab w:val="left" w:pos="6480"/>
        </w:tabs>
        <w:spacing w:line="360" w:lineRule="exact"/>
        <w:ind w:left="5400" w:firstLine="0"/>
        <w:jc w:val="center"/>
        <w:rPr>
          <w:sz w:val="24"/>
          <w:szCs w:val="24"/>
        </w:rPr>
      </w:pPr>
    </w:p>
    <w:p w:rsidR="00752E11" w:rsidRDefault="00752E11" w:rsidP="00752E11">
      <w:pPr>
        <w:tabs>
          <w:tab w:val="left" w:pos="6480"/>
        </w:tabs>
        <w:spacing w:line="360" w:lineRule="exact"/>
        <w:ind w:left="5400" w:firstLine="0"/>
        <w:jc w:val="center"/>
        <w:rPr>
          <w:sz w:val="24"/>
          <w:szCs w:val="24"/>
        </w:rPr>
      </w:pPr>
    </w:p>
    <w:p w:rsidR="00752E11" w:rsidRDefault="00752E11" w:rsidP="00752E11">
      <w:pPr>
        <w:tabs>
          <w:tab w:val="left" w:pos="6480"/>
        </w:tabs>
        <w:spacing w:line="360" w:lineRule="exact"/>
        <w:ind w:left="5400" w:firstLine="0"/>
        <w:jc w:val="center"/>
        <w:rPr>
          <w:sz w:val="24"/>
          <w:szCs w:val="24"/>
        </w:rPr>
      </w:pPr>
    </w:p>
    <w:p w:rsidR="00752E11" w:rsidRDefault="00752E11" w:rsidP="00752E11">
      <w:pPr>
        <w:tabs>
          <w:tab w:val="left" w:pos="6480"/>
        </w:tabs>
        <w:spacing w:line="360" w:lineRule="exact"/>
        <w:ind w:left="5400" w:firstLine="0"/>
        <w:jc w:val="center"/>
        <w:rPr>
          <w:sz w:val="24"/>
          <w:szCs w:val="24"/>
        </w:rPr>
      </w:pPr>
    </w:p>
    <w:p w:rsidR="00752E11" w:rsidRPr="00641969" w:rsidRDefault="00752E11" w:rsidP="00752E11">
      <w:pPr>
        <w:tabs>
          <w:tab w:val="left" w:pos="5529"/>
        </w:tabs>
        <w:spacing w:line="360" w:lineRule="exact"/>
        <w:ind w:firstLine="0"/>
        <w:jc w:val="center"/>
      </w:pPr>
      <w:r>
        <w:t xml:space="preserve">     </w:t>
      </w:r>
      <w:r w:rsidRPr="00641969">
        <w:t>Научный руководитель</w:t>
      </w:r>
    </w:p>
    <w:p w:rsidR="00752E11" w:rsidRDefault="00752E11" w:rsidP="00752E11">
      <w:pPr>
        <w:spacing w:line="360" w:lineRule="exact"/>
        <w:jc w:val="center"/>
      </w:pPr>
      <w:bookmarkStart w:id="1" w:name="_1fob9te" w:colFirst="0" w:colLast="0"/>
      <w:bookmarkEnd w:id="1"/>
      <w:proofErr w:type="spellStart"/>
      <w:r>
        <w:t>Авин</w:t>
      </w:r>
      <w:proofErr w:type="spellEnd"/>
      <w:r>
        <w:t xml:space="preserve"> Александр Иванович</w:t>
      </w:r>
    </w:p>
    <w:p w:rsidR="00752E11" w:rsidRDefault="00752E11" w:rsidP="00752E11">
      <w:pPr>
        <w:spacing w:line="360" w:lineRule="exact"/>
        <w:jc w:val="center"/>
      </w:pPr>
      <w:r>
        <w:t xml:space="preserve">кандидат </w:t>
      </w:r>
      <w:r>
        <w:t>медицинских</w:t>
      </w:r>
      <w:r>
        <w:t xml:space="preserve"> наук, доцент</w:t>
      </w:r>
    </w:p>
    <w:p w:rsidR="00752E11" w:rsidRDefault="00752E11" w:rsidP="00752E11">
      <w:pPr>
        <w:tabs>
          <w:tab w:val="left" w:pos="5529"/>
        </w:tabs>
        <w:spacing w:line="360" w:lineRule="exact"/>
        <w:ind w:firstLine="0"/>
        <w:jc w:val="center"/>
      </w:pPr>
    </w:p>
    <w:p w:rsidR="00752E11" w:rsidRDefault="00752E11" w:rsidP="00752E11">
      <w:pPr>
        <w:tabs>
          <w:tab w:val="left" w:pos="5529"/>
        </w:tabs>
        <w:spacing w:line="360" w:lineRule="exact"/>
        <w:ind w:firstLine="0"/>
        <w:jc w:val="center"/>
      </w:pPr>
    </w:p>
    <w:p w:rsidR="00752E11" w:rsidRDefault="00752E11" w:rsidP="00752E11">
      <w:pPr>
        <w:tabs>
          <w:tab w:val="left" w:pos="5387"/>
        </w:tabs>
        <w:spacing w:line="360" w:lineRule="exact"/>
        <w:ind w:firstLine="0"/>
        <w:jc w:val="center"/>
      </w:pPr>
    </w:p>
    <w:p w:rsidR="00752E11" w:rsidRDefault="00752E11" w:rsidP="00752E11">
      <w:pPr>
        <w:spacing w:line="360" w:lineRule="exact"/>
        <w:ind w:firstLine="0"/>
        <w:jc w:val="center"/>
      </w:pPr>
    </w:p>
    <w:p w:rsidR="00752E11" w:rsidRDefault="00752E11" w:rsidP="00752E11">
      <w:pPr>
        <w:jc w:val="center"/>
      </w:pPr>
    </w:p>
    <w:p w:rsidR="00752E11" w:rsidRDefault="00752E11" w:rsidP="00752E11">
      <w:pPr>
        <w:jc w:val="center"/>
      </w:pPr>
    </w:p>
    <w:p w:rsidR="00752E11" w:rsidRDefault="00752E11" w:rsidP="00752E11">
      <w:pPr>
        <w:jc w:val="center"/>
      </w:pPr>
    </w:p>
    <w:p w:rsidR="00752E11" w:rsidRDefault="00752E11" w:rsidP="00752E11">
      <w:pPr>
        <w:jc w:val="center"/>
      </w:pPr>
    </w:p>
    <w:p w:rsidR="00752E11" w:rsidRDefault="00752E11" w:rsidP="00752E11">
      <w:pPr>
        <w:jc w:val="center"/>
      </w:pPr>
    </w:p>
    <w:p w:rsidR="00752E11" w:rsidRDefault="00752E11" w:rsidP="00752E11">
      <w:pPr>
        <w:jc w:val="center"/>
      </w:pPr>
    </w:p>
    <w:p w:rsidR="00752E11" w:rsidRDefault="00752E11" w:rsidP="00752E11">
      <w:pPr>
        <w:ind w:firstLine="0"/>
      </w:pPr>
    </w:p>
    <w:p w:rsidR="00752E11" w:rsidRDefault="00752E11" w:rsidP="00752E11">
      <w:pPr>
        <w:jc w:val="center"/>
      </w:pPr>
    </w:p>
    <w:p w:rsidR="00752E11" w:rsidRDefault="00752E11" w:rsidP="00752E11">
      <w:pPr>
        <w:jc w:val="center"/>
      </w:pPr>
    </w:p>
    <w:p w:rsidR="00752E11" w:rsidRDefault="00752E11" w:rsidP="00752E11">
      <w:pPr>
        <w:jc w:val="center"/>
      </w:pPr>
      <w:r>
        <w:t>Минск, 2022</w:t>
      </w:r>
    </w:p>
    <w:p w:rsidR="007B0E87" w:rsidRDefault="007B0E87" w:rsidP="00695E8B">
      <w:pPr>
        <w:spacing w:line="360" w:lineRule="exact"/>
      </w:pPr>
      <w:r>
        <w:lastRenderedPageBreak/>
        <w:t>Психологические особенности лиц с онкологическими заболеваниями</w:t>
      </w:r>
      <w:r>
        <w:t xml:space="preserve"> </w:t>
      </w:r>
      <w:r w:rsidRPr="00641969">
        <w:t xml:space="preserve">/ </w:t>
      </w:r>
      <w:proofErr w:type="spellStart"/>
      <w:r>
        <w:t>Ракач</w:t>
      </w:r>
      <w:proofErr w:type="spellEnd"/>
      <w:r>
        <w:t xml:space="preserve"> Елена Владимировна</w:t>
      </w:r>
      <w:r>
        <w:t xml:space="preserve">; Факультет философии и социальных наук, Кафедра социальной работы и </w:t>
      </w:r>
      <w:proofErr w:type="spellStart"/>
      <w:r>
        <w:t>реабилитологии</w:t>
      </w:r>
      <w:proofErr w:type="spellEnd"/>
      <w:r>
        <w:t xml:space="preserve">; науч. рук. </w:t>
      </w:r>
      <w:r>
        <w:t xml:space="preserve">А.И </w:t>
      </w:r>
      <w:proofErr w:type="spellStart"/>
      <w:r>
        <w:t>Авин</w:t>
      </w:r>
      <w:proofErr w:type="spellEnd"/>
      <w:r>
        <w:t>.</w:t>
      </w:r>
    </w:p>
    <w:p w:rsidR="007B0E87" w:rsidRPr="003F4047" w:rsidRDefault="007B0E87" w:rsidP="00695E8B">
      <w:pPr>
        <w:spacing w:line="360" w:lineRule="exact"/>
        <w:contextualSpacing/>
      </w:pPr>
      <w:r w:rsidRPr="007B0E87">
        <w:rPr>
          <w:b/>
        </w:rPr>
        <w:t xml:space="preserve">Объект исследования </w:t>
      </w:r>
      <w:r w:rsidRPr="003F4047">
        <w:t>– влияние онкологического заболевания на личность.</w:t>
      </w:r>
    </w:p>
    <w:p w:rsidR="007B0E87" w:rsidRPr="003F4047" w:rsidRDefault="007B0E87" w:rsidP="00695E8B">
      <w:pPr>
        <w:spacing w:line="360" w:lineRule="exact"/>
        <w:contextualSpacing/>
      </w:pPr>
      <w:r w:rsidRPr="007B0E87">
        <w:rPr>
          <w:b/>
        </w:rPr>
        <w:t>Предмет исследования</w:t>
      </w:r>
      <w:r w:rsidRPr="003F4047">
        <w:t xml:space="preserve"> - психологические особенности людей с онкологическими заболеваниями.</w:t>
      </w:r>
    </w:p>
    <w:p w:rsidR="007B0E87" w:rsidRDefault="007B0E87" w:rsidP="00695E8B">
      <w:pPr>
        <w:spacing w:line="360" w:lineRule="exact"/>
        <w:contextualSpacing/>
      </w:pPr>
      <w:r w:rsidRPr="007B0E87">
        <w:rPr>
          <w:b/>
        </w:rPr>
        <w:t>Цель данного исследования</w:t>
      </w:r>
      <w:r w:rsidRPr="003F4047">
        <w:t xml:space="preserve"> – изучить психологические особенности людей с онкологическими заболеваниями.</w:t>
      </w:r>
    </w:p>
    <w:p w:rsidR="007B0E87" w:rsidRDefault="007B0E87" w:rsidP="00695E8B">
      <w:pPr>
        <w:spacing w:line="360" w:lineRule="exact"/>
        <w:contextualSpacing/>
        <w:rPr>
          <w:b/>
        </w:rPr>
      </w:pPr>
      <w:r w:rsidRPr="00B647DD">
        <w:rPr>
          <w:b/>
        </w:rPr>
        <w:t>Основные результаты.</w:t>
      </w:r>
    </w:p>
    <w:p w:rsidR="00C223E0" w:rsidRDefault="00793DBF" w:rsidP="00695E8B">
      <w:pPr>
        <w:widowControl w:val="0"/>
        <w:spacing w:line="360" w:lineRule="exact"/>
        <w:contextualSpacing/>
      </w:pPr>
      <w:r w:rsidRPr="003F4047">
        <w:t>Раскрыт</w:t>
      </w:r>
      <w:r>
        <w:t>ы</w:t>
      </w:r>
      <w:r w:rsidRPr="003F4047">
        <w:t xml:space="preserve"> психологические аспекты онкологических заболеваний.</w:t>
      </w:r>
      <w:r w:rsidR="00C223E0">
        <w:t xml:space="preserve"> </w:t>
      </w:r>
      <w:r w:rsidR="00C223E0">
        <w:t>Описа</w:t>
      </w:r>
      <w:r w:rsidR="00C223E0">
        <w:t>но</w:t>
      </w:r>
      <w:r w:rsidR="00C223E0">
        <w:t xml:space="preserve"> п</w:t>
      </w:r>
      <w:r w:rsidR="00C223E0" w:rsidRPr="00A7057A">
        <w:t>онятие внутренней картины болез</w:t>
      </w:r>
      <w:r w:rsidR="00C223E0">
        <w:t>ни</w:t>
      </w:r>
      <w:r w:rsidR="00C223E0">
        <w:t xml:space="preserve"> и ее типы. </w:t>
      </w:r>
      <w:r w:rsidR="00C223E0" w:rsidRPr="003F4047">
        <w:t>Охарактеризова</w:t>
      </w:r>
      <w:r w:rsidR="00C223E0">
        <w:t>но</w:t>
      </w:r>
      <w:r w:rsidR="00C223E0" w:rsidRPr="003F4047">
        <w:t xml:space="preserve"> влияние онкологического заболевания на изменения личностных особенностей пациентов.</w:t>
      </w:r>
      <w:r w:rsidR="00C223E0">
        <w:t xml:space="preserve"> Описана </w:t>
      </w:r>
      <w:r w:rsidR="00C223E0" w:rsidRPr="003F4047">
        <w:t>взаимосвязь между внутренней картин</w:t>
      </w:r>
      <w:r w:rsidR="00C223E0">
        <w:t>ой</w:t>
      </w:r>
      <w:r w:rsidR="00C223E0" w:rsidRPr="003F4047">
        <w:t xml:space="preserve"> болезни и психологически</w:t>
      </w:r>
      <w:r w:rsidR="00C223E0">
        <w:t>ми</w:t>
      </w:r>
      <w:r w:rsidR="00C223E0" w:rsidRPr="003F4047">
        <w:t xml:space="preserve"> особенностями</w:t>
      </w:r>
      <w:r w:rsidR="00C223E0">
        <w:t xml:space="preserve"> для пациентов с онкологическими заболеваниями.</w:t>
      </w:r>
    </w:p>
    <w:p w:rsidR="008C71C9" w:rsidRPr="008C71C9" w:rsidRDefault="008C71C9" w:rsidP="00695E8B">
      <w:pPr>
        <w:autoSpaceDE w:val="0"/>
        <w:autoSpaceDN w:val="0"/>
        <w:adjustRightInd w:val="0"/>
        <w:spacing w:line="360" w:lineRule="exact"/>
        <w:ind w:firstLine="708"/>
        <w:rPr>
          <w:rFonts w:eastAsia="Calibri"/>
          <w:szCs w:val="27"/>
        </w:rPr>
      </w:pPr>
      <w:r w:rsidRPr="00B647DD">
        <w:rPr>
          <w:rFonts w:eastAsia="Calibri"/>
          <w:szCs w:val="27"/>
        </w:rPr>
        <w:t xml:space="preserve">Дипломная работа </w:t>
      </w:r>
      <w:r>
        <w:rPr>
          <w:rFonts w:eastAsia="Calibri"/>
          <w:szCs w:val="27"/>
        </w:rPr>
        <w:t xml:space="preserve">включает в свою структуру следующие элементы: введение, основную часть, состоящую из двух глав, заключение, список использованных источников из </w:t>
      </w:r>
      <w:r>
        <w:rPr>
          <w:rFonts w:eastAsia="Calibri"/>
          <w:szCs w:val="27"/>
        </w:rPr>
        <w:t>51</w:t>
      </w:r>
      <w:r>
        <w:rPr>
          <w:rFonts w:eastAsia="Calibri"/>
          <w:szCs w:val="27"/>
        </w:rPr>
        <w:t xml:space="preserve"> наименовани</w:t>
      </w:r>
      <w:r>
        <w:rPr>
          <w:rFonts w:eastAsia="Calibri"/>
          <w:szCs w:val="27"/>
        </w:rPr>
        <w:t>я</w:t>
      </w:r>
      <w:r>
        <w:rPr>
          <w:rFonts w:eastAsia="Calibri"/>
          <w:szCs w:val="27"/>
        </w:rPr>
        <w:t>. Общий объем дипломной работы - 6</w:t>
      </w:r>
      <w:r>
        <w:rPr>
          <w:rFonts w:eastAsia="Calibri"/>
          <w:szCs w:val="27"/>
        </w:rPr>
        <w:t>3</w:t>
      </w:r>
      <w:r>
        <w:rPr>
          <w:rFonts w:eastAsia="Calibri"/>
          <w:szCs w:val="27"/>
        </w:rPr>
        <w:t xml:space="preserve"> страниц</w:t>
      </w:r>
      <w:r>
        <w:rPr>
          <w:rFonts w:eastAsia="Calibri"/>
          <w:szCs w:val="27"/>
        </w:rPr>
        <w:t>ы</w:t>
      </w:r>
      <w:r>
        <w:rPr>
          <w:rFonts w:eastAsia="Calibri"/>
          <w:szCs w:val="27"/>
        </w:rPr>
        <w:t>.</w:t>
      </w:r>
    </w:p>
    <w:p w:rsidR="00CE3CA9" w:rsidRDefault="007B0E87" w:rsidP="00695E8B">
      <w:pPr>
        <w:spacing w:line="360" w:lineRule="exact"/>
        <w:ind w:firstLine="851"/>
      </w:pPr>
      <w:r w:rsidRPr="00D102DA">
        <w:rPr>
          <w:rFonts w:eastAsia="Calibri"/>
          <w:b/>
          <w:szCs w:val="27"/>
        </w:rPr>
        <w:t>Ключевые слова:</w:t>
      </w:r>
      <w:r w:rsidR="008C71C9" w:rsidRPr="008C71C9">
        <w:t xml:space="preserve"> </w:t>
      </w:r>
      <w:r w:rsidR="008C71C9">
        <w:t>БОЛЕЗНЬ, ОНКОЛОГИЯ, ОНКОЛОГИЧЕСКИЕ ЗАБОЛЕВАНИЯ, БОЛЕЗНЬ, ВНУТРЕННЯЯ КАРТИНА БОЛЕЗНИ, ЛИЧНОСТНЫЕ ОСОБЕННОСТИ.</w:t>
      </w:r>
    </w:p>
    <w:p w:rsidR="00695E8B" w:rsidRDefault="00695E8B" w:rsidP="00695E8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919"/>
        <w:jc w:val="left"/>
        <w:rPr>
          <w:color w:val="000000" w:themeColor="text1"/>
          <w:lang w:val="en"/>
        </w:rPr>
      </w:pPr>
    </w:p>
    <w:p w:rsidR="00C223E0" w:rsidRPr="00C223E0" w:rsidRDefault="00C223E0" w:rsidP="00695E8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919"/>
        <w:jc w:val="left"/>
        <w:rPr>
          <w:color w:val="000000" w:themeColor="text1"/>
          <w:lang w:val="en-US"/>
        </w:rPr>
      </w:pPr>
      <w:r w:rsidRPr="00C223E0">
        <w:rPr>
          <w:color w:val="000000" w:themeColor="text1"/>
          <w:lang w:val="en"/>
        </w:rPr>
        <w:t xml:space="preserve">Psychological features of persons with oncological diseases / </w:t>
      </w:r>
      <w:proofErr w:type="spellStart"/>
      <w:r w:rsidRPr="00C223E0">
        <w:rPr>
          <w:color w:val="000000" w:themeColor="text1"/>
          <w:lang w:val="en"/>
        </w:rPr>
        <w:t>Rakach</w:t>
      </w:r>
      <w:proofErr w:type="spellEnd"/>
      <w:r w:rsidRPr="00C223E0">
        <w:rPr>
          <w:color w:val="000000" w:themeColor="text1"/>
          <w:lang w:val="en"/>
        </w:rPr>
        <w:t xml:space="preserve"> Elena Vladimirovna; Faculty of Philosophy and Social Sciences, Department of Social Work and </w:t>
      </w:r>
      <w:proofErr w:type="spellStart"/>
      <w:r w:rsidRPr="00C223E0">
        <w:rPr>
          <w:color w:val="000000" w:themeColor="text1"/>
          <w:lang w:val="en"/>
        </w:rPr>
        <w:t>Rehabilitology</w:t>
      </w:r>
      <w:proofErr w:type="spellEnd"/>
      <w:r w:rsidRPr="00C223E0">
        <w:rPr>
          <w:color w:val="000000" w:themeColor="text1"/>
          <w:lang w:val="en"/>
        </w:rPr>
        <w:t xml:space="preserve">; scientific hands A.I. </w:t>
      </w:r>
      <w:proofErr w:type="spellStart"/>
      <w:r w:rsidRPr="00C223E0">
        <w:rPr>
          <w:color w:val="000000" w:themeColor="text1"/>
          <w:lang w:val="en"/>
        </w:rPr>
        <w:t>Avin</w:t>
      </w:r>
      <w:proofErr w:type="spellEnd"/>
      <w:r w:rsidRPr="00C223E0">
        <w:rPr>
          <w:color w:val="000000" w:themeColor="text1"/>
          <w:lang w:val="en"/>
        </w:rPr>
        <w:t>.</w:t>
      </w:r>
    </w:p>
    <w:p w:rsidR="00695E8B" w:rsidRPr="00695E8B" w:rsidRDefault="00695E8B" w:rsidP="00695E8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919"/>
        <w:jc w:val="left"/>
        <w:rPr>
          <w:color w:val="000000" w:themeColor="text1"/>
          <w:lang w:val="en"/>
        </w:rPr>
      </w:pPr>
      <w:r w:rsidRPr="00695E8B">
        <w:rPr>
          <w:b/>
          <w:color w:val="000000" w:themeColor="text1"/>
          <w:lang w:val="en"/>
        </w:rPr>
        <w:t>The object of the study</w:t>
      </w:r>
      <w:r w:rsidRPr="00695E8B">
        <w:rPr>
          <w:color w:val="000000" w:themeColor="text1"/>
          <w:lang w:val="en"/>
        </w:rPr>
        <w:t xml:space="preserve"> is the impact of cancer on personality.</w:t>
      </w:r>
    </w:p>
    <w:p w:rsidR="00695E8B" w:rsidRPr="00695E8B" w:rsidRDefault="00695E8B" w:rsidP="00695E8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919"/>
        <w:jc w:val="left"/>
        <w:rPr>
          <w:color w:val="000000" w:themeColor="text1"/>
          <w:lang w:val="en"/>
        </w:rPr>
      </w:pPr>
      <w:r w:rsidRPr="00695E8B">
        <w:rPr>
          <w:b/>
          <w:color w:val="000000" w:themeColor="text1"/>
          <w:lang w:val="en"/>
        </w:rPr>
        <w:t>The subject of the study</w:t>
      </w:r>
      <w:r w:rsidRPr="00695E8B">
        <w:rPr>
          <w:color w:val="000000" w:themeColor="text1"/>
          <w:lang w:val="en"/>
        </w:rPr>
        <w:t xml:space="preserve"> is the psychological characteristics of people with cancer.</w:t>
      </w:r>
    </w:p>
    <w:p w:rsidR="00695E8B" w:rsidRPr="00695E8B" w:rsidRDefault="00695E8B" w:rsidP="00695E8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919"/>
        <w:jc w:val="left"/>
        <w:rPr>
          <w:color w:val="000000" w:themeColor="text1"/>
          <w:lang w:val="en-US"/>
        </w:rPr>
      </w:pPr>
      <w:r w:rsidRPr="00695E8B">
        <w:rPr>
          <w:b/>
          <w:color w:val="000000" w:themeColor="text1"/>
          <w:lang w:val="en"/>
        </w:rPr>
        <w:t>The purpose of this study</w:t>
      </w:r>
      <w:r w:rsidRPr="00695E8B">
        <w:rPr>
          <w:color w:val="000000" w:themeColor="text1"/>
          <w:lang w:val="en"/>
        </w:rPr>
        <w:t xml:space="preserve"> is to study the psychological characteristics of people with cancer.</w:t>
      </w:r>
    </w:p>
    <w:p w:rsidR="00695E8B" w:rsidRPr="00695E8B" w:rsidRDefault="00695E8B" w:rsidP="00695E8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919"/>
        <w:jc w:val="left"/>
        <w:rPr>
          <w:color w:val="000000" w:themeColor="text1"/>
          <w:lang w:val="en"/>
        </w:rPr>
      </w:pPr>
      <w:r w:rsidRPr="00695E8B">
        <w:rPr>
          <w:b/>
          <w:color w:val="000000" w:themeColor="text1"/>
          <w:lang w:val="en-US"/>
        </w:rPr>
        <w:t>The m</w:t>
      </w:r>
      <w:proofErr w:type="spellStart"/>
      <w:r w:rsidRPr="00695E8B">
        <w:rPr>
          <w:b/>
          <w:color w:val="000000" w:themeColor="text1"/>
          <w:lang w:val="en"/>
        </w:rPr>
        <w:t>ain</w:t>
      </w:r>
      <w:proofErr w:type="spellEnd"/>
      <w:r w:rsidRPr="00695E8B">
        <w:rPr>
          <w:b/>
          <w:color w:val="000000" w:themeColor="text1"/>
          <w:lang w:val="en"/>
        </w:rPr>
        <w:t xml:space="preserve"> results.</w:t>
      </w:r>
      <w:r w:rsidRPr="00695E8B">
        <w:rPr>
          <w:color w:val="000000" w:themeColor="text1"/>
          <w:lang w:val="en"/>
        </w:rPr>
        <w:t xml:space="preserve"> </w:t>
      </w:r>
      <w:r w:rsidRPr="00695E8B">
        <w:rPr>
          <w:color w:val="000000" w:themeColor="text1"/>
          <w:lang w:val="en"/>
        </w:rPr>
        <w:t>The psychological aspects of oncological diseases are revealed. The concept of the internal picture of the disease and its types are described. The influence of oncological disease on changes in the personal characteristics of patients is characterized. The relationship between the internal picture of the disease and psychological characteristics for patients with cancer is described.</w:t>
      </w:r>
    </w:p>
    <w:p w:rsidR="00695E8B" w:rsidRPr="00695E8B" w:rsidRDefault="00695E8B" w:rsidP="00695E8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919"/>
        <w:jc w:val="left"/>
        <w:rPr>
          <w:color w:val="000000" w:themeColor="text1"/>
          <w:lang w:val="en-US"/>
        </w:rPr>
      </w:pPr>
      <w:r w:rsidRPr="00695E8B">
        <w:rPr>
          <w:color w:val="000000" w:themeColor="text1"/>
          <w:lang w:val="en"/>
        </w:rPr>
        <w:t>The thesis includes the following elements in its structure: introduction, main part, consisting of two chapters, conclusion, list of references from 51 titles. The total volume of the thesis is 63 pages.</w:t>
      </w:r>
    </w:p>
    <w:p w:rsidR="00695E8B" w:rsidRPr="00695E8B" w:rsidRDefault="00695E8B" w:rsidP="00695E8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919"/>
        <w:jc w:val="left"/>
        <w:rPr>
          <w:color w:val="000000" w:themeColor="text1"/>
          <w:lang w:val="en-US"/>
        </w:rPr>
      </w:pPr>
      <w:r w:rsidRPr="00695E8B">
        <w:rPr>
          <w:b/>
          <w:color w:val="000000" w:themeColor="text1"/>
          <w:lang w:val="en"/>
        </w:rPr>
        <w:t>Keywords:</w:t>
      </w:r>
      <w:r w:rsidRPr="00695E8B">
        <w:rPr>
          <w:color w:val="000000" w:themeColor="text1"/>
          <w:lang w:val="en"/>
        </w:rPr>
        <w:t xml:space="preserve"> DISEASE, ONCOLOGY, ONCOLOGICAL DISEASES, DISEASE, INTERNAL PICTURE OF DISEASE, PERSONALITY.</w:t>
      </w:r>
    </w:p>
    <w:p w:rsidR="00AB2244" w:rsidRDefault="00AB2244">
      <w:pPr>
        <w:spacing w:after="160" w:line="259" w:lineRule="auto"/>
        <w:ind w:firstLine="0"/>
        <w:jc w:val="left"/>
        <w:rPr>
          <w:color w:val="000000" w:themeColor="text1"/>
          <w:lang w:val="en-US"/>
        </w:rPr>
      </w:pPr>
      <w:r>
        <w:rPr>
          <w:color w:val="000000" w:themeColor="text1"/>
          <w:lang w:val="en-US"/>
        </w:rPr>
        <w:br w:type="page"/>
      </w:r>
    </w:p>
    <w:p w:rsidR="00AB2244" w:rsidRPr="003F4047" w:rsidRDefault="00AB2244" w:rsidP="00AB2244">
      <w:pPr>
        <w:pStyle w:val="1"/>
        <w:spacing w:line="360" w:lineRule="atLeast"/>
        <w:contextualSpacing/>
        <w:jc w:val="center"/>
        <w:rPr>
          <w:rFonts w:ascii="Times New Roman Полужирный" w:hAnsi="Times New Roman Полужирный" w:cs="Times New Roman"/>
          <w:b/>
          <w:bCs/>
          <w:caps/>
          <w:color w:val="auto"/>
        </w:rPr>
      </w:pPr>
      <w:bookmarkStart w:id="2" w:name="_Toc87301177"/>
      <w:bookmarkStart w:id="3" w:name="_Toc104657457"/>
      <w:bookmarkStart w:id="4" w:name="_Hlk102491828"/>
      <w:r w:rsidRPr="003F4047">
        <w:rPr>
          <w:rFonts w:ascii="Times New Roman Полужирный" w:hAnsi="Times New Roman Полужирный" w:cs="Times New Roman"/>
          <w:b/>
          <w:bCs/>
          <w:caps/>
          <w:color w:val="auto"/>
        </w:rPr>
        <w:t>Список использованных источников</w:t>
      </w:r>
      <w:bookmarkEnd w:id="2"/>
      <w:bookmarkEnd w:id="3"/>
    </w:p>
    <w:p w:rsidR="00AB2244" w:rsidRPr="003F4047" w:rsidRDefault="00AB2244" w:rsidP="00AB2244">
      <w:pPr>
        <w:spacing w:line="360" w:lineRule="atLeast"/>
        <w:contextualSpacing/>
      </w:pPr>
    </w:p>
    <w:p w:rsidR="00AB2244" w:rsidRPr="003F4047" w:rsidRDefault="00AB2244" w:rsidP="00AB2244">
      <w:pPr>
        <w:ind w:firstLine="851"/>
      </w:pP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Актуальные вопросы </w:t>
      </w:r>
      <w:proofErr w:type="spellStart"/>
      <w:r w:rsidRPr="003F4047">
        <w:rPr>
          <w:sz w:val="28"/>
          <w:szCs w:val="28"/>
        </w:rPr>
        <w:t>медико</w:t>
      </w:r>
      <w:proofErr w:type="spellEnd"/>
      <w:r w:rsidRPr="003F4047">
        <w:rPr>
          <w:sz w:val="28"/>
          <w:szCs w:val="28"/>
        </w:rPr>
        <w:t xml:space="preserve">–социальной экспертизы и реабилитации при злокачественных новообразованиях: материалы </w:t>
      </w:r>
      <w:proofErr w:type="spellStart"/>
      <w:r w:rsidRPr="003F4047">
        <w:rPr>
          <w:sz w:val="28"/>
          <w:szCs w:val="28"/>
        </w:rPr>
        <w:t>межрегион</w:t>
      </w:r>
      <w:proofErr w:type="spellEnd"/>
      <w:r w:rsidRPr="003F4047">
        <w:rPr>
          <w:sz w:val="28"/>
          <w:szCs w:val="28"/>
        </w:rPr>
        <w:t>. науч.–</w:t>
      </w:r>
      <w:proofErr w:type="spellStart"/>
      <w:r w:rsidRPr="003F4047">
        <w:rPr>
          <w:sz w:val="28"/>
          <w:szCs w:val="28"/>
        </w:rPr>
        <w:t>практ</w:t>
      </w:r>
      <w:proofErr w:type="spellEnd"/>
      <w:r w:rsidRPr="003F4047">
        <w:rPr>
          <w:sz w:val="28"/>
          <w:szCs w:val="28"/>
        </w:rPr>
        <w:t xml:space="preserve">. </w:t>
      </w:r>
      <w:proofErr w:type="spellStart"/>
      <w:r w:rsidRPr="003F4047">
        <w:rPr>
          <w:sz w:val="28"/>
          <w:szCs w:val="28"/>
        </w:rPr>
        <w:t>конф</w:t>
      </w:r>
      <w:proofErr w:type="spellEnd"/>
      <w:r w:rsidRPr="003F4047">
        <w:rPr>
          <w:sz w:val="28"/>
          <w:szCs w:val="28"/>
        </w:rPr>
        <w:t xml:space="preserve">. 12 дек. 2013 г. / Гл. бюро </w:t>
      </w:r>
      <w:proofErr w:type="gramStart"/>
      <w:r w:rsidRPr="003F4047">
        <w:rPr>
          <w:sz w:val="28"/>
          <w:szCs w:val="28"/>
        </w:rPr>
        <w:t>мед.–</w:t>
      </w:r>
      <w:proofErr w:type="gramEnd"/>
      <w:r w:rsidRPr="003F4047">
        <w:rPr>
          <w:sz w:val="28"/>
          <w:szCs w:val="28"/>
        </w:rPr>
        <w:t xml:space="preserve">соц. экспертизы по </w:t>
      </w:r>
      <w:proofErr w:type="spellStart"/>
      <w:r w:rsidRPr="003F4047">
        <w:rPr>
          <w:sz w:val="28"/>
          <w:szCs w:val="28"/>
        </w:rPr>
        <w:t>Алт</w:t>
      </w:r>
      <w:proofErr w:type="spellEnd"/>
      <w:r w:rsidRPr="003F4047">
        <w:rPr>
          <w:sz w:val="28"/>
          <w:szCs w:val="28"/>
        </w:rPr>
        <w:t>. краю, Науч.–</w:t>
      </w:r>
      <w:proofErr w:type="spellStart"/>
      <w:r w:rsidRPr="003F4047">
        <w:rPr>
          <w:sz w:val="28"/>
          <w:szCs w:val="28"/>
        </w:rPr>
        <w:t>исслед</w:t>
      </w:r>
      <w:proofErr w:type="spellEnd"/>
      <w:r w:rsidRPr="003F4047">
        <w:rPr>
          <w:sz w:val="28"/>
          <w:szCs w:val="28"/>
        </w:rPr>
        <w:t xml:space="preserve">. ин–т комплекс. проблем гигиены и проф. заболеваний, Гл. упр. администрации </w:t>
      </w:r>
      <w:proofErr w:type="spellStart"/>
      <w:r w:rsidRPr="003F4047">
        <w:rPr>
          <w:sz w:val="28"/>
          <w:szCs w:val="28"/>
        </w:rPr>
        <w:t>Алт</w:t>
      </w:r>
      <w:proofErr w:type="spellEnd"/>
      <w:r w:rsidRPr="003F4047">
        <w:rPr>
          <w:sz w:val="28"/>
          <w:szCs w:val="28"/>
        </w:rPr>
        <w:t xml:space="preserve">. края по здравоохранению и </w:t>
      </w:r>
      <w:proofErr w:type="spellStart"/>
      <w:r w:rsidRPr="003F4047">
        <w:rPr>
          <w:sz w:val="28"/>
          <w:szCs w:val="28"/>
        </w:rPr>
        <w:t>фармац</w:t>
      </w:r>
      <w:proofErr w:type="spellEnd"/>
      <w:r w:rsidRPr="003F4047">
        <w:rPr>
          <w:sz w:val="28"/>
          <w:szCs w:val="28"/>
        </w:rPr>
        <w:t xml:space="preserve">. деятельности, </w:t>
      </w:r>
      <w:proofErr w:type="spellStart"/>
      <w:r w:rsidRPr="003F4047">
        <w:rPr>
          <w:sz w:val="28"/>
          <w:szCs w:val="28"/>
        </w:rPr>
        <w:t>Алт</w:t>
      </w:r>
      <w:proofErr w:type="spellEnd"/>
      <w:r w:rsidRPr="003F4047">
        <w:rPr>
          <w:sz w:val="28"/>
          <w:szCs w:val="28"/>
        </w:rPr>
        <w:t xml:space="preserve">. гос. мед. </w:t>
      </w:r>
      <w:proofErr w:type="spellStart"/>
      <w:r w:rsidRPr="003F4047">
        <w:rPr>
          <w:sz w:val="28"/>
          <w:szCs w:val="28"/>
        </w:rPr>
        <w:t>ун</w:t>
      </w:r>
      <w:proofErr w:type="spellEnd"/>
      <w:r w:rsidRPr="003F4047">
        <w:rPr>
          <w:sz w:val="28"/>
          <w:szCs w:val="28"/>
        </w:rPr>
        <w:t>–т. – Барнаул: [</w:t>
      </w:r>
      <w:proofErr w:type="spellStart"/>
      <w:r w:rsidRPr="003F4047">
        <w:rPr>
          <w:sz w:val="28"/>
          <w:szCs w:val="28"/>
        </w:rPr>
        <w:t>б.и</w:t>
      </w:r>
      <w:proofErr w:type="spellEnd"/>
      <w:r w:rsidRPr="003F4047">
        <w:rPr>
          <w:sz w:val="28"/>
          <w:szCs w:val="28"/>
        </w:rPr>
        <w:t xml:space="preserve">.], 2013. – 180 с. </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Антипова, С.И. Возрастной риск </w:t>
      </w:r>
      <w:proofErr w:type="spellStart"/>
      <w:r w:rsidRPr="003F4047">
        <w:rPr>
          <w:sz w:val="28"/>
          <w:szCs w:val="28"/>
        </w:rPr>
        <w:t>онкозаболеваемости</w:t>
      </w:r>
      <w:proofErr w:type="spellEnd"/>
      <w:r w:rsidRPr="003F4047">
        <w:rPr>
          <w:sz w:val="28"/>
          <w:szCs w:val="28"/>
        </w:rPr>
        <w:t xml:space="preserve"> в Беларуси / С.И. Антипова, В.В. Антипов, Н.Г. </w:t>
      </w:r>
      <w:proofErr w:type="spellStart"/>
      <w:r w:rsidRPr="003F4047">
        <w:rPr>
          <w:sz w:val="28"/>
          <w:szCs w:val="28"/>
        </w:rPr>
        <w:t>Шебеко</w:t>
      </w:r>
      <w:proofErr w:type="spellEnd"/>
      <w:r w:rsidRPr="003F4047">
        <w:rPr>
          <w:sz w:val="28"/>
          <w:szCs w:val="28"/>
        </w:rPr>
        <w:t xml:space="preserve"> // Медицинские новости. – 2012. – № 9. – С. 15–21</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Ахмедин</w:t>
      </w:r>
      <w:proofErr w:type="spellEnd"/>
      <w:r w:rsidRPr="003F4047">
        <w:rPr>
          <w:sz w:val="28"/>
          <w:szCs w:val="28"/>
        </w:rPr>
        <w:t xml:space="preserve">, Дж. Атлас современной онкологии / Дж. </w:t>
      </w:r>
      <w:proofErr w:type="spellStart"/>
      <w:r w:rsidRPr="003F4047">
        <w:rPr>
          <w:sz w:val="28"/>
          <w:szCs w:val="28"/>
        </w:rPr>
        <w:t>Ахмедин</w:t>
      </w:r>
      <w:proofErr w:type="spellEnd"/>
      <w:r w:rsidRPr="003F4047">
        <w:rPr>
          <w:sz w:val="28"/>
          <w:szCs w:val="28"/>
        </w:rPr>
        <w:t xml:space="preserve">. –А.: Онкология, 2014. – 79 с. </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Биктина</w:t>
      </w:r>
      <w:proofErr w:type="spellEnd"/>
      <w:r w:rsidRPr="003F4047">
        <w:rPr>
          <w:sz w:val="28"/>
          <w:szCs w:val="28"/>
        </w:rPr>
        <w:t xml:space="preserve">, Н.Н. Личностные особенности и ролевые позиции онкологических больных [Электронные ресурс] / Н.Н. </w:t>
      </w:r>
      <w:proofErr w:type="spellStart"/>
      <w:r w:rsidRPr="003F4047">
        <w:rPr>
          <w:sz w:val="28"/>
          <w:szCs w:val="28"/>
        </w:rPr>
        <w:t>Биктина</w:t>
      </w:r>
      <w:proofErr w:type="spellEnd"/>
      <w:r w:rsidRPr="003F4047">
        <w:rPr>
          <w:sz w:val="28"/>
          <w:szCs w:val="28"/>
        </w:rPr>
        <w:t xml:space="preserve"> // Современные проблемы науки и образования. – 2015. – № 2–1. – Режим доступа: </w:t>
      </w:r>
      <w:hyperlink r:id="rId8" w:history="1">
        <w:r w:rsidRPr="003F4047">
          <w:rPr>
            <w:rStyle w:val="a4"/>
            <w:sz w:val="28"/>
            <w:szCs w:val="28"/>
          </w:rPr>
          <w:t>https://science</w:t>
        </w:r>
        <w:r w:rsidRPr="003F4047">
          <w:rPr>
            <w:rStyle w:val="a4"/>
          </w:rPr>
          <w:t>–</w:t>
        </w:r>
        <w:r w:rsidRPr="003F4047">
          <w:rPr>
            <w:rStyle w:val="a4"/>
            <w:sz w:val="28"/>
            <w:szCs w:val="28"/>
          </w:rPr>
          <w:t>education.ru/ru/article/view?id=20391</w:t>
        </w:r>
      </w:hyperlink>
      <w:r w:rsidRPr="003F4047">
        <w:rPr>
          <w:sz w:val="28"/>
          <w:szCs w:val="28"/>
        </w:rPr>
        <w:t>. – Дата доступа: 08.04.2022.</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Бугайцов</w:t>
      </w:r>
      <w:proofErr w:type="spellEnd"/>
      <w:r w:rsidRPr="003F4047">
        <w:rPr>
          <w:sz w:val="28"/>
          <w:szCs w:val="28"/>
        </w:rPr>
        <w:t xml:space="preserve">, С. Г. Соотношение объема оперативного вмешательства и выраженности психопатологической симптоматики у больных раком молочной железы / </w:t>
      </w:r>
      <w:proofErr w:type="spellStart"/>
      <w:r w:rsidRPr="003F4047">
        <w:rPr>
          <w:sz w:val="28"/>
          <w:szCs w:val="28"/>
        </w:rPr>
        <w:t>Бугайцов</w:t>
      </w:r>
      <w:proofErr w:type="spellEnd"/>
      <w:r w:rsidRPr="003F4047">
        <w:rPr>
          <w:sz w:val="28"/>
          <w:szCs w:val="28"/>
        </w:rPr>
        <w:t xml:space="preserve"> С. Г. // Онкология. – 2002. – № 2. – С. 103</w:t>
      </w:r>
      <w:r w:rsidRPr="003F4047">
        <w:rPr>
          <w:sz w:val="28"/>
          <w:szCs w:val="28"/>
        </w:rPr>
        <w:softHyphen/>
        <w:t xml:space="preserve"> – 106.</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Бурбо</w:t>
      </w:r>
      <w:proofErr w:type="spellEnd"/>
      <w:r w:rsidRPr="003F4047">
        <w:rPr>
          <w:sz w:val="28"/>
          <w:szCs w:val="28"/>
        </w:rPr>
        <w:t xml:space="preserve">, Лиз. Рак: книга, дающая надежду. Причины, профилактика, пути к исцелению / Л. </w:t>
      </w:r>
      <w:proofErr w:type="spellStart"/>
      <w:r w:rsidRPr="003F4047">
        <w:rPr>
          <w:sz w:val="28"/>
          <w:szCs w:val="28"/>
        </w:rPr>
        <w:t>Бурбо</w:t>
      </w:r>
      <w:proofErr w:type="spellEnd"/>
      <w:r w:rsidRPr="003F4047">
        <w:rPr>
          <w:sz w:val="28"/>
          <w:szCs w:val="28"/>
        </w:rPr>
        <w:t xml:space="preserve">. – </w:t>
      </w:r>
      <w:proofErr w:type="gramStart"/>
      <w:r w:rsidRPr="003F4047">
        <w:rPr>
          <w:sz w:val="28"/>
          <w:szCs w:val="28"/>
        </w:rPr>
        <w:t>М. :</w:t>
      </w:r>
      <w:proofErr w:type="gramEnd"/>
      <w:r w:rsidRPr="003F4047">
        <w:rPr>
          <w:sz w:val="28"/>
          <w:szCs w:val="28"/>
        </w:rPr>
        <w:t xml:space="preserve"> София, 2014. – 222 с. </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Бутрина, В. И. Факторы риска развития онкологических заболеваний и психологическая коррекция при данной патологии / В. И. Бутрина. – </w:t>
      </w:r>
      <w:proofErr w:type="gramStart"/>
      <w:r w:rsidRPr="003F4047">
        <w:rPr>
          <w:sz w:val="28"/>
          <w:szCs w:val="28"/>
        </w:rPr>
        <w:t>М. :</w:t>
      </w:r>
      <w:proofErr w:type="gramEnd"/>
      <w:r w:rsidRPr="003F4047">
        <w:rPr>
          <w:sz w:val="28"/>
          <w:szCs w:val="28"/>
        </w:rPr>
        <w:t xml:space="preserve"> [</w:t>
      </w:r>
      <w:proofErr w:type="spellStart"/>
      <w:r w:rsidRPr="003F4047">
        <w:rPr>
          <w:sz w:val="28"/>
          <w:szCs w:val="28"/>
        </w:rPr>
        <w:t>б.и</w:t>
      </w:r>
      <w:proofErr w:type="spellEnd"/>
      <w:r w:rsidRPr="003F4047">
        <w:rPr>
          <w:sz w:val="28"/>
          <w:szCs w:val="28"/>
        </w:rPr>
        <w:t xml:space="preserve">.], 2013. – 113 с. </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Вагайцева</w:t>
      </w:r>
      <w:proofErr w:type="spellEnd"/>
      <w:r w:rsidRPr="003F4047">
        <w:rPr>
          <w:sz w:val="28"/>
          <w:szCs w:val="28"/>
        </w:rPr>
        <w:t xml:space="preserve">, М.В. Отношение к болезни у мужчин с диагнозом рака предстательной железы после хирургического лечения: </w:t>
      </w:r>
      <w:proofErr w:type="spellStart"/>
      <w:r w:rsidRPr="003F4047">
        <w:rPr>
          <w:sz w:val="28"/>
          <w:szCs w:val="28"/>
        </w:rPr>
        <w:t>дисс</w:t>
      </w:r>
      <w:proofErr w:type="spellEnd"/>
      <w:r w:rsidRPr="003F4047">
        <w:rPr>
          <w:sz w:val="28"/>
          <w:szCs w:val="28"/>
        </w:rPr>
        <w:t xml:space="preserve">. </w:t>
      </w:r>
      <w:proofErr w:type="spellStart"/>
      <w:r w:rsidRPr="003F4047">
        <w:rPr>
          <w:sz w:val="28"/>
          <w:szCs w:val="28"/>
        </w:rPr>
        <w:t>к.п.н</w:t>
      </w:r>
      <w:proofErr w:type="spellEnd"/>
      <w:r w:rsidRPr="003F4047">
        <w:rPr>
          <w:sz w:val="28"/>
          <w:szCs w:val="28"/>
        </w:rPr>
        <w:t>. / М.В. </w:t>
      </w:r>
      <w:proofErr w:type="spellStart"/>
      <w:r w:rsidRPr="003F4047">
        <w:rPr>
          <w:sz w:val="28"/>
          <w:szCs w:val="28"/>
        </w:rPr>
        <w:t>Вагайцева</w:t>
      </w:r>
      <w:proofErr w:type="spellEnd"/>
      <w:r w:rsidRPr="003F4047">
        <w:rPr>
          <w:sz w:val="28"/>
          <w:szCs w:val="28"/>
        </w:rPr>
        <w:t>. – Санкт–Петербург, 2017. – 197 с.</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Вершинина, С.Ф. Онкологические заболевания / С.Ф. Вершинина, Е. В. </w:t>
      </w:r>
      <w:proofErr w:type="spellStart"/>
      <w:r w:rsidRPr="003F4047">
        <w:rPr>
          <w:sz w:val="28"/>
          <w:szCs w:val="28"/>
        </w:rPr>
        <w:t>Потявина</w:t>
      </w:r>
      <w:proofErr w:type="spellEnd"/>
      <w:r w:rsidRPr="003F4047">
        <w:rPr>
          <w:sz w:val="28"/>
          <w:szCs w:val="28"/>
        </w:rPr>
        <w:t>. – Санкт–Петербург: Питер: ЗАО «Питер бук», 2001. – 128 с.</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Виноградова, Т.В. Внутренняя картина болезни при локальных поражениях мозга: </w:t>
      </w:r>
      <w:proofErr w:type="spellStart"/>
      <w:r w:rsidRPr="003F4047">
        <w:rPr>
          <w:sz w:val="28"/>
          <w:szCs w:val="28"/>
        </w:rPr>
        <w:t>автореф</w:t>
      </w:r>
      <w:proofErr w:type="spellEnd"/>
      <w:r w:rsidRPr="003F4047">
        <w:rPr>
          <w:sz w:val="28"/>
          <w:szCs w:val="28"/>
        </w:rPr>
        <w:t xml:space="preserve">. </w:t>
      </w:r>
      <w:proofErr w:type="spellStart"/>
      <w:r w:rsidRPr="003F4047">
        <w:rPr>
          <w:sz w:val="28"/>
          <w:szCs w:val="28"/>
        </w:rPr>
        <w:t>дис</w:t>
      </w:r>
      <w:proofErr w:type="spellEnd"/>
      <w:r w:rsidRPr="003F4047">
        <w:rPr>
          <w:sz w:val="28"/>
          <w:szCs w:val="28"/>
        </w:rPr>
        <w:t>. ... канд. психол. наук. – М., 1979. – 20 с.</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Внутренняя картина болезни и особенности психотерапевтической коррекции у больных раком молочной железы и тела матки / Б. </w:t>
      </w:r>
      <w:proofErr w:type="spellStart"/>
      <w:r w:rsidRPr="003F4047">
        <w:rPr>
          <w:sz w:val="28"/>
          <w:szCs w:val="28"/>
        </w:rPr>
        <w:t>Ю.Володин</w:t>
      </w:r>
      <w:proofErr w:type="spellEnd"/>
      <w:r w:rsidRPr="003F4047">
        <w:rPr>
          <w:sz w:val="28"/>
          <w:szCs w:val="28"/>
        </w:rPr>
        <w:t xml:space="preserve">, С. С. Петров, Е. П. Куликов и </w:t>
      </w:r>
      <w:proofErr w:type="spellStart"/>
      <w:r w:rsidRPr="003F4047">
        <w:rPr>
          <w:sz w:val="28"/>
          <w:szCs w:val="28"/>
        </w:rPr>
        <w:t>др</w:t>
      </w:r>
      <w:proofErr w:type="spellEnd"/>
      <w:r w:rsidRPr="003F4047">
        <w:rPr>
          <w:sz w:val="28"/>
          <w:szCs w:val="28"/>
        </w:rPr>
        <w:t xml:space="preserve"> // Российский онкологический журнал : Научно–практический журнал. – 2006. – N 1. – С. 38 – 40.</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Галлиулина</w:t>
      </w:r>
      <w:proofErr w:type="spellEnd"/>
      <w:r w:rsidRPr="003F4047">
        <w:rPr>
          <w:sz w:val="28"/>
          <w:szCs w:val="28"/>
        </w:rPr>
        <w:t xml:space="preserve">, С.Д. Личностные реакции женщин на заболевание раком молочной железы / С.Д. </w:t>
      </w:r>
      <w:proofErr w:type="spellStart"/>
      <w:r w:rsidRPr="003F4047">
        <w:rPr>
          <w:sz w:val="28"/>
          <w:szCs w:val="28"/>
        </w:rPr>
        <w:t>Галлиулина</w:t>
      </w:r>
      <w:proofErr w:type="spellEnd"/>
      <w:r w:rsidRPr="003F4047">
        <w:rPr>
          <w:sz w:val="28"/>
          <w:szCs w:val="28"/>
        </w:rPr>
        <w:t xml:space="preserve"> // Тюменский мед. журн. – 2002. – №1 – С.10–15.</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Гедревич</w:t>
      </w:r>
      <w:proofErr w:type="spellEnd"/>
      <w:r w:rsidRPr="003F4047">
        <w:rPr>
          <w:sz w:val="28"/>
          <w:szCs w:val="28"/>
        </w:rPr>
        <w:t>, З.Э. Организация онкологической помощи и ранняя диагностика онкологических заболеваний: метод. рекомендации / З.Э. </w:t>
      </w:r>
      <w:proofErr w:type="spellStart"/>
      <w:r w:rsidRPr="003F4047">
        <w:rPr>
          <w:sz w:val="28"/>
          <w:szCs w:val="28"/>
        </w:rPr>
        <w:t>Гедревич</w:t>
      </w:r>
      <w:proofErr w:type="spellEnd"/>
      <w:r w:rsidRPr="003F4047">
        <w:rPr>
          <w:sz w:val="28"/>
          <w:szCs w:val="28"/>
        </w:rPr>
        <w:t xml:space="preserve">, И.Н. </w:t>
      </w:r>
      <w:proofErr w:type="spellStart"/>
      <w:r w:rsidRPr="003F4047">
        <w:rPr>
          <w:sz w:val="28"/>
          <w:szCs w:val="28"/>
        </w:rPr>
        <w:t>Лабунец</w:t>
      </w:r>
      <w:proofErr w:type="spellEnd"/>
      <w:r w:rsidRPr="003F4047">
        <w:rPr>
          <w:sz w:val="28"/>
          <w:szCs w:val="28"/>
        </w:rPr>
        <w:t xml:space="preserve">, В.И. Былов. – </w:t>
      </w:r>
      <w:proofErr w:type="gramStart"/>
      <w:r w:rsidRPr="003F4047">
        <w:rPr>
          <w:sz w:val="28"/>
          <w:szCs w:val="28"/>
        </w:rPr>
        <w:t>Минск :</w:t>
      </w:r>
      <w:proofErr w:type="gramEnd"/>
      <w:r w:rsidRPr="003F4047">
        <w:rPr>
          <w:sz w:val="28"/>
          <w:szCs w:val="28"/>
        </w:rPr>
        <w:t xml:space="preserve"> БГМУ, 2013. – 28 с. </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Герасименко, В.П. Психологическое исследование отношения к онкологическим больным / В.П. Герасименко, А.Ш. </w:t>
      </w:r>
      <w:proofErr w:type="spellStart"/>
      <w:r w:rsidRPr="003F4047">
        <w:rPr>
          <w:sz w:val="28"/>
          <w:szCs w:val="28"/>
        </w:rPr>
        <w:t>Тхостов</w:t>
      </w:r>
      <w:proofErr w:type="spellEnd"/>
      <w:r w:rsidRPr="003F4047">
        <w:rPr>
          <w:sz w:val="28"/>
          <w:szCs w:val="28"/>
        </w:rPr>
        <w:t xml:space="preserve"> // Вестник АМН. 1988. – № 12. – С. 46—50.</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Граник, В. Г. Злокачественные опухоли. </w:t>
      </w:r>
      <w:proofErr w:type="spellStart"/>
      <w:r w:rsidRPr="003F4047">
        <w:rPr>
          <w:sz w:val="28"/>
          <w:szCs w:val="28"/>
        </w:rPr>
        <w:t>Медико</w:t>
      </w:r>
      <w:proofErr w:type="spellEnd"/>
      <w:r w:rsidRPr="003F4047">
        <w:rPr>
          <w:sz w:val="28"/>
          <w:szCs w:val="28"/>
        </w:rPr>
        <w:t xml:space="preserve">–биологический, генетический и химический аспекты / В. Г. Граник. – </w:t>
      </w:r>
      <w:proofErr w:type="gramStart"/>
      <w:r w:rsidRPr="003F4047">
        <w:rPr>
          <w:sz w:val="28"/>
          <w:szCs w:val="28"/>
        </w:rPr>
        <w:t>М. :</w:t>
      </w:r>
      <w:proofErr w:type="gramEnd"/>
      <w:r w:rsidRPr="003F4047">
        <w:rPr>
          <w:sz w:val="28"/>
          <w:szCs w:val="28"/>
        </w:rPr>
        <w:t xml:space="preserve"> Вуз. кн., 2013. – 438 с. </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Григорьева, И.В. Внутренняя картина болезни пациентов, оперированных по поводу рака щитовидной железы / И.В. Григорьева // Психотерапия и клиническая психология, 2009. – №3(20). – С.4–8.</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Демин, Е.В. Рак молочной железы как социальная проблема и вопросы общения с онкологическими больными / Е. В. Демин // </w:t>
      </w:r>
      <w:proofErr w:type="spellStart"/>
      <w:r w:rsidRPr="003F4047">
        <w:rPr>
          <w:sz w:val="28"/>
          <w:szCs w:val="28"/>
        </w:rPr>
        <w:t>Вопр</w:t>
      </w:r>
      <w:proofErr w:type="spellEnd"/>
      <w:r w:rsidRPr="003F4047">
        <w:rPr>
          <w:sz w:val="28"/>
          <w:szCs w:val="28"/>
        </w:rPr>
        <w:t>. онкологии. 1998. – T.44 (№2). – С. 240 – 245.</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Егикян</w:t>
      </w:r>
      <w:proofErr w:type="spellEnd"/>
      <w:r w:rsidRPr="003F4047">
        <w:rPr>
          <w:sz w:val="28"/>
          <w:szCs w:val="28"/>
        </w:rPr>
        <w:t xml:space="preserve">, М.А. Онкологическое заболевание в кон– тексте психогенных факторов / М.А. </w:t>
      </w:r>
      <w:proofErr w:type="spellStart"/>
      <w:r w:rsidRPr="003F4047">
        <w:rPr>
          <w:sz w:val="28"/>
          <w:szCs w:val="28"/>
        </w:rPr>
        <w:t>Егикян</w:t>
      </w:r>
      <w:proofErr w:type="spellEnd"/>
      <w:r w:rsidRPr="003F4047">
        <w:rPr>
          <w:sz w:val="28"/>
          <w:szCs w:val="28"/>
        </w:rPr>
        <w:t xml:space="preserve"> // Вестник Костромского государственного университета им. Н.А. Некрасова. Серия: Педагогика. Психология. Социальная работа. </w:t>
      </w:r>
      <w:proofErr w:type="spellStart"/>
      <w:r w:rsidRPr="003F4047">
        <w:rPr>
          <w:sz w:val="28"/>
          <w:szCs w:val="28"/>
        </w:rPr>
        <w:t>Ювенология</w:t>
      </w:r>
      <w:proofErr w:type="spellEnd"/>
      <w:r w:rsidRPr="003F4047">
        <w:rPr>
          <w:sz w:val="28"/>
          <w:szCs w:val="28"/>
        </w:rPr>
        <w:t xml:space="preserve">. </w:t>
      </w:r>
      <w:proofErr w:type="spellStart"/>
      <w:r w:rsidRPr="003F4047">
        <w:rPr>
          <w:sz w:val="28"/>
          <w:szCs w:val="28"/>
        </w:rPr>
        <w:t>Социокинетика</w:t>
      </w:r>
      <w:proofErr w:type="spellEnd"/>
      <w:r w:rsidRPr="003F4047">
        <w:rPr>
          <w:sz w:val="28"/>
          <w:szCs w:val="28"/>
        </w:rPr>
        <w:t xml:space="preserve">. – 2014. – Т. 20. № 4. – С. 67–69. </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Елисеева, О. И. Лечение хронических и онкологических заболеваний / О. И. Елисеева. – СПб</w:t>
      </w:r>
      <w:proofErr w:type="gramStart"/>
      <w:r w:rsidRPr="003F4047">
        <w:rPr>
          <w:sz w:val="28"/>
          <w:szCs w:val="28"/>
        </w:rPr>
        <w:t>. :</w:t>
      </w:r>
      <w:proofErr w:type="gramEnd"/>
      <w:r w:rsidRPr="003F4047">
        <w:rPr>
          <w:sz w:val="28"/>
          <w:szCs w:val="28"/>
        </w:rPr>
        <w:t xml:space="preserve"> Весь, 2013. – 912 с.</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Журавлева, И.В. Отношение к здоровью индивида и общества / И.В. Журавлева // Ин–т социологии РАН. – М.: Наука. – 2006. –238 с.</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Залуцкий</w:t>
      </w:r>
      <w:proofErr w:type="spellEnd"/>
      <w:r w:rsidRPr="003F4047">
        <w:rPr>
          <w:sz w:val="28"/>
          <w:szCs w:val="28"/>
        </w:rPr>
        <w:t xml:space="preserve">, И.В. Влияние психологических и </w:t>
      </w:r>
      <w:proofErr w:type="spellStart"/>
      <w:r w:rsidRPr="003F4047">
        <w:rPr>
          <w:sz w:val="28"/>
          <w:szCs w:val="28"/>
        </w:rPr>
        <w:t>психо</w:t>
      </w:r>
      <w:proofErr w:type="spellEnd"/>
      <w:r w:rsidRPr="003F4047">
        <w:rPr>
          <w:sz w:val="28"/>
          <w:szCs w:val="28"/>
        </w:rPr>
        <w:t xml:space="preserve">– патологических особенностей личности онкологи– </w:t>
      </w:r>
      <w:proofErr w:type="spellStart"/>
      <w:r w:rsidRPr="003F4047">
        <w:rPr>
          <w:sz w:val="28"/>
          <w:szCs w:val="28"/>
        </w:rPr>
        <w:t>ческих</w:t>
      </w:r>
      <w:proofErr w:type="spellEnd"/>
      <w:r w:rsidRPr="003F4047">
        <w:rPr>
          <w:sz w:val="28"/>
          <w:szCs w:val="28"/>
        </w:rPr>
        <w:t xml:space="preserve"> пациентов на их отношение к болезни / И.В. </w:t>
      </w:r>
      <w:proofErr w:type="spellStart"/>
      <w:r w:rsidRPr="003F4047">
        <w:rPr>
          <w:sz w:val="28"/>
          <w:szCs w:val="28"/>
        </w:rPr>
        <w:t>Залуцкий</w:t>
      </w:r>
      <w:proofErr w:type="spellEnd"/>
      <w:r w:rsidRPr="003F4047">
        <w:rPr>
          <w:sz w:val="28"/>
          <w:szCs w:val="28"/>
        </w:rPr>
        <w:t xml:space="preserve">, Л.М. </w:t>
      </w:r>
      <w:proofErr w:type="spellStart"/>
      <w:r w:rsidRPr="003F4047">
        <w:rPr>
          <w:sz w:val="28"/>
          <w:szCs w:val="28"/>
        </w:rPr>
        <w:t>Махнач</w:t>
      </w:r>
      <w:proofErr w:type="spellEnd"/>
      <w:r w:rsidRPr="003F4047">
        <w:rPr>
          <w:sz w:val="28"/>
          <w:szCs w:val="28"/>
        </w:rPr>
        <w:t xml:space="preserve">, А.Г. </w:t>
      </w:r>
      <w:proofErr w:type="spellStart"/>
      <w:r w:rsidRPr="003F4047">
        <w:rPr>
          <w:sz w:val="28"/>
          <w:szCs w:val="28"/>
        </w:rPr>
        <w:t>Жуковец</w:t>
      </w:r>
      <w:proofErr w:type="spellEnd"/>
      <w:r w:rsidRPr="003F4047">
        <w:rPr>
          <w:sz w:val="28"/>
          <w:szCs w:val="28"/>
        </w:rPr>
        <w:t xml:space="preserve">, О.А. </w:t>
      </w:r>
      <w:proofErr w:type="spellStart"/>
      <w:r w:rsidRPr="003F4047">
        <w:rPr>
          <w:sz w:val="28"/>
          <w:szCs w:val="28"/>
        </w:rPr>
        <w:t>Шишковская</w:t>
      </w:r>
      <w:proofErr w:type="spellEnd"/>
      <w:r w:rsidRPr="003F4047">
        <w:rPr>
          <w:sz w:val="28"/>
          <w:szCs w:val="28"/>
        </w:rPr>
        <w:t xml:space="preserve"> // Вопросы онкологии. – 2010. – Т. 56, № 6. – С. 687 – 691. </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Ильин, В.И. Сравнительный многомерный анализ личностных особенностей больных с разными формами гинекологической патологии / В.И. Ильин, В.И. </w:t>
      </w:r>
      <w:proofErr w:type="spellStart"/>
      <w:r w:rsidRPr="003F4047">
        <w:rPr>
          <w:sz w:val="28"/>
          <w:szCs w:val="28"/>
        </w:rPr>
        <w:t>Похилько</w:t>
      </w:r>
      <w:proofErr w:type="spellEnd"/>
      <w:r w:rsidRPr="003F4047">
        <w:rPr>
          <w:sz w:val="28"/>
          <w:szCs w:val="28"/>
        </w:rPr>
        <w:t xml:space="preserve"> // Журнал невропатологии и психиатрии им. Корсакова. − 1983. − T. 83. − № 12. − С. 1836 − 1840.</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Карицкий</w:t>
      </w:r>
      <w:proofErr w:type="spellEnd"/>
      <w:r w:rsidRPr="003F4047">
        <w:rPr>
          <w:sz w:val="28"/>
          <w:szCs w:val="28"/>
        </w:rPr>
        <w:t>, А.П. Реа</w:t>
      </w:r>
      <w:r w:rsidRPr="003F4047">
        <w:rPr>
          <w:sz w:val="28"/>
          <w:szCs w:val="28"/>
        </w:rPr>
        <w:softHyphen/>
        <w:t>билитация онкологического больного как основа повышения каче</w:t>
      </w:r>
      <w:r w:rsidRPr="003F4047">
        <w:rPr>
          <w:sz w:val="28"/>
          <w:szCs w:val="28"/>
        </w:rPr>
        <w:softHyphen/>
        <w:t xml:space="preserve">ства его жизни / А.П. </w:t>
      </w:r>
      <w:proofErr w:type="spellStart"/>
      <w:r w:rsidRPr="003F4047">
        <w:rPr>
          <w:sz w:val="28"/>
          <w:szCs w:val="28"/>
        </w:rPr>
        <w:t>Карицкий</w:t>
      </w:r>
      <w:proofErr w:type="spellEnd"/>
      <w:r w:rsidRPr="003F4047">
        <w:rPr>
          <w:sz w:val="28"/>
          <w:szCs w:val="28"/>
        </w:rPr>
        <w:t xml:space="preserve"> // Вопросы онкологии. – 2015. – № 2. – С. 180 – 184.</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Козлова, Н.В. Социально–психологическое сопровождение онкологических больных / Н.В. Козлова, Т.В. Андросова // Вестник Томского государственного университета. – 2010. –№ 335. – С. 142–147.</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Куомо</w:t>
      </w:r>
      <w:proofErr w:type="spellEnd"/>
      <w:r w:rsidRPr="003F4047">
        <w:rPr>
          <w:sz w:val="28"/>
          <w:szCs w:val="28"/>
        </w:rPr>
        <w:t xml:space="preserve">, М. Вся правда о раковых заболеваниях. Новый подход к лечению и профилактике онкологии / М. </w:t>
      </w:r>
      <w:proofErr w:type="spellStart"/>
      <w:r w:rsidRPr="003F4047">
        <w:rPr>
          <w:sz w:val="28"/>
          <w:szCs w:val="28"/>
        </w:rPr>
        <w:t>Куомо</w:t>
      </w:r>
      <w:proofErr w:type="spellEnd"/>
      <w:r w:rsidRPr="003F4047">
        <w:rPr>
          <w:sz w:val="28"/>
          <w:szCs w:val="28"/>
        </w:rPr>
        <w:t xml:space="preserve">. – </w:t>
      </w:r>
      <w:proofErr w:type="gramStart"/>
      <w:r w:rsidRPr="003F4047">
        <w:rPr>
          <w:sz w:val="28"/>
          <w:szCs w:val="28"/>
        </w:rPr>
        <w:t>М. :</w:t>
      </w:r>
      <w:proofErr w:type="gramEnd"/>
      <w:r w:rsidRPr="003F4047">
        <w:rPr>
          <w:sz w:val="28"/>
          <w:szCs w:val="28"/>
        </w:rPr>
        <w:t xml:space="preserve"> </w:t>
      </w:r>
      <w:proofErr w:type="spellStart"/>
      <w:r w:rsidRPr="003F4047">
        <w:rPr>
          <w:sz w:val="28"/>
          <w:szCs w:val="28"/>
        </w:rPr>
        <w:t>Эксмо</w:t>
      </w:r>
      <w:proofErr w:type="spellEnd"/>
      <w:r w:rsidRPr="003F4047">
        <w:rPr>
          <w:sz w:val="28"/>
          <w:szCs w:val="28"/>
        </w:rPr>
        <w:t xml:space="preserve">, 2013. – 334 с. </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Липецкий, Н.Н. Психологические особенности отношения к жизни онкологических больных (на примере женщин больных раком молочной железы III ст.) / Н.Н. Липецкий // Молодой ученый. – 2013. – №7. – С. 372 – 374. </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Личко</w:t>
      </w:r>
      <w:proofErr w:type="spellEnd"/>
      <w:r w:rsidRPr="003F4047">
        <w:rPr>
          <w:sz w:val="28"/>
          <w:szCs w:val="28"/>
        </w:rPr>
        <w:t xml:space="preserve">, А. Е. Внутренняя картина болезни / А. Е. </w:t>
      </w:r>
      <w:proofErr w:type="spellStart"/>
      <w:r w:rsidRPr="003F4047">
        <w:rPr>
          <w:sz w:val="28"/>
          <w:szCs w:val="28"/>
        </w:rPr>
        <w:t>Личкл</w:t>
      </w:r>
      <w:proofErr w:type="spellEnd"/>
      <w:r w:rsidRPr="003F4047">
        <w:rPr>
          <w:sz w:val="28"/>
          <w:szCs w:val="28"/>
        </w:rPr>
        <w:t>. – Кишинев, 2002. – 315 с.</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Лурия</w:t>
      </w:r>
      <w:proofErr w:type="spellEnd"/>
      <w:r w:rsidRPr="003F4047">
        <w:rPr>
          <w:sz w:val="28"/>
          <w:szCs w:val="28"/>
        </w:rPr>
        <w:t xml:space="preserve">, Р.А. Внутренняя картина болезни и </w:t>
      </w:r>
      <w:proofErr w:type="spellStart"/>
      <w:r w:rsidRPr="003F4047">
        <w:rPr>
          <w:sz w:val="28"/>
          <w:szCs w:val="28"/>
        </w:rPr>
        <w:t>иатрогенные</w:t>
      </w:r>
      <w:proofErr w:type="spellEnd"/>
      <w:r w:rsidRPr="003F4047">
        <w:rPr>
          <w:sz w:val="28"/>
          <w:szCs w:val="28"/>
        </w:rPr>
        <w:t xml:space="preserve"> заболевания / Р. А. </w:t>
      </w:r>
      <w:proofErr w:type="spellStart"/>
      <w:r w:rsidRPr="003F4047">
        <w:rPr>
          <w:sz w:val="28"/>
          <w:szCs w:val="28"/>
        </w:rPr>
        <w:t>Лурия</w:t>
      </w:r>
      <w:proofErr w:type="spellEnd"/>
      <w:r w:rsidRPr="003F4047">
        <w:rPr>
          <w:sz w:val="28"/>
          <w:szCs w:val="28"/>
        </w:rPr>
        <w:t xml:space="preserve"> – </w:t>
      </w:r>
      <w:proofErr w:type="gramStart"/>
      <w:r w:rsidRPr="003F4047">
        <w:rPr>
          <w:sz w:val="28"/>
          <w:szCs w:val="28"/>
        </w:rPr>
        <w:t>М. :</w:t>
      </w:r>
      <w:proofErr w:type="gramEnd"/>
      <w:r w:rsidRPr="003F4047">
        <w:rPr>
          <w:sz w:val="28"/>
          <w:szCs w:val="28"/>
        </w:rPr>
        <w:t xml:space="preserve"> Просвещение, 1997. – 325 с.</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Майсеня</w:t>
      </w:r>
      <w:proofErr w:type="spellEnd"/>
      <w:r w:rsidRPr="003F4047">
        <w:rPr>
          <w:sz w:val="28"/>
          <w:szCs w:val="28"/>
        </w:rPr>
        <w:t xml:space="preserve">, Е.Н. Общая онкология. Опухоли кожи и мягких тканей / Е.Н. </w:t>
      </w:r>
      <w:proofErr w:type="spellStart"/>
      <w:r w:rsidRPr="003F4047">
        <w:rPr>
          <w:sz w:val="28"/>
          <w:szCs w:val="28"/>
        </w:rPr>
        <w:t>Майсеня</w:t>
      </w:r>
      <w:proofErr w:type="spellEnd"/>
      <w:r w:rsidRPr="003F4047">
        <w:rPr>
          <w:sz w:val="28"/>
          <w:szCs w:val="28"/>
        </w:rPr>
        <w:t xml:space="preserve">. – </w:t>
      </w:r>
      <w:proofErr w:type="gramStart"/>
      <w:r w:rsidRPr="003F4047">
        <w:rPr>
          <w:sz w:val="28"/>
          <w:szCs w:val="28"/>
        </w:rPr>
        <w:t>Минск :</w:t>
      </w:r>
      <w:proofErr w:type="gramEnd"/>
      <w:r w:rsidRPr="003F4047">
        <w:rPr>
          <w:sz w:val="28"/>
          <w:szCs w:val="28"/>
        </w:rPr>
        <w:t xml:space="preserve"> БГУИР, 2014. – 51 </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Малкина–Пых, И.Г. «Психосоматика» справочник практического психолога» / И. Г. Малкина – Пых. – </w:t>
      </w:r>
      <w:proofErr w:type="gramStart"/>
      <w:r w:rsidRPr="003F4047">
        <w:rPr>
          <w:sz w:val="28"/>
          <w:szCs w:val="28"/>
        </w:rPr>
        <w:t>М. :ЭКСМО</w:t>
      </w:r>
      <w:proofErr w:type="gramEnd"/>
      <w:r w:rsidRPr="003F4047">
        <w:rPr>
          <w:sz w:val="28"/>
          <w:szCs w:val="28"/>
        </w:rPr>
        <w:t>, 2013. – 350 с.</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Марилова, Т.Ю. Психологические особенности онкологических больных / Т.Ю. Марилова, Е.Н. Малыгин // Вестник РОНЦ им. Н.Н. Блохина РАМН. – 2002. – № 3. Т.12. – С.47–51.</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Моисеенко, Е.И. Основные положения концепции социально–медицинской работы в онкологии / Е.И. Моисеенко // Социальные и психологические проблемы детской онкологии: Материалы I Всероссийской конференции с международным участием. М., 2000. – с. 12–15.</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Непомнящая, Н.И. О психологическом аспекте онкологических заболеваний / Н.И. Непомнящая // Психологический журнал. – 1998. – № 4. – С. 44–48.</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Николаева, В.В. Влияние хронической болезни на психику / В.В. Николаева. – </w:t>
      </w:r>
      <w:proofErr w:type="gramStart"/>
      <w:r w:rsidRPr="003F4047">
        <w:rPr>
          <w:sz w:val="28"/>
          <w:szCs w:val="28"/>
        </w:rPr>
        <w:t>М. :</w:t>
      </w:r>
      <w:proofErr w:type="gramEnd"/>
      <w:r w:rsidRPr="003F4047">
        <w:rPr>
          <w:sz w:val="28"/>
          <w:szCs w:val="28"/>
        </w:rPr>
        <w:t xml:space="preserve"> МГУ, 1987. – 168 с.</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Онкопсихология</w:t>
      </w:r>
      <w:proofErr w:type="spellEnd"/>
      <w:r w:rsidRPr="003F4047">
        <w:rPr>
          <w:sz w:val="28"/>
          <w:szCs w:val="28"/>
        </w:rPr>
        <w:t xml:space="preserve"> для врачей–онкологов и медицинских психологов. Руководство / Ред. А.М. Беляев, </w:t>
      </w:r>
      <w:proofErr w:type="spellStart"/>
      <w:r w:rsidRPr="003F4047">
        <w:rPr>
          <w:sz w:val="28"/>
          <w:szCs w:val="28"/>
        </w:rPr>
        <w:t>В.А.Чулкова</w:t>
      </w:r>
      <w:proofErr w:type="spellEnd"/>
      <w:r w:rsidRPr="003F4047">
        <w:rPr>
          <w:sz w:val="28"/>
          <w:szCs w:val="28"/>
        </w:rPr>
        <w:t>, Т.Ю. Семиглазова, М.В. Рогачев. – СПб: Издательство АНО «Вопросы онкологии», 2018. – 436 с</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Психологическая поддержка больных с онкологическими заболеваниями / В. И. Бутрина, В. В. </w:t>
      </w:r>
      <w:proofErr w:type="spellStart"/>
      <w:r w:rsidRPr="003F4047">
        <w:rPr>
          <w:sz w:val="28"/>
          <w:szCs w:val="28"/>
        </w:rPr>
        <w:t>Люцко</w:t>
      </w:r>
      <w:proofErr w:type="spellEnd"/>
      <w:r w:rsidRPr="003F4047">
        <w:rPr>
          <w:sz w:val="28"/>
          <w:szCs w:val="28"/>
        </w:rPr>
        <w:t xml:space="preserve"> // Медицинские науки. – 2014. – № 7. – С. 26 – 28</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Рак в Беларуси: цифры и факты. Анализ данных белорусского канцер–регистра за 2010–2019 </w:t>
      </w:r>
      <w:proofErr w:type="spellStart"/>
      <w:r w:rsidRPr="003F4047">
        <w:rPr>
          <w:sz w:val="28"/>
          <w:szCs w:val="28"/>
        </w:rPr>
        <w:t>гг</w:t>
      </w:r>
      <w:proofErr w:type="spellEnd"/>
      <w:r w:rsidRPr="003F4047">
        <w:rPr>
          <w:sz w:val="28"/>
          <w:szCs w:val="28"/>
        </w:rPr>
        <w:t xml:space="preserve"> [Электронный ресурс]. – Режим доступа: </w:t>
      </w:r>
      <w:hyperlink r:id="rId9" w:history="1">
        <w:r w:rsidRPr="003F4047">
          <w:rPr>
            <w:rStyle w:val="a4"/>
            <w:sz w:val="28"/>
            <w:szCs w:val="28"/>
          </w:rPr>
          <w:t>https://omr.by/news/news</w:t>
        </w:r>
        <w:r w:rsidRPr="003F4047">
          <w:rPr>
            <w:rStyle w:val="a4"/>
          </w:rPr>
          <w:t>–</w:t>
        </w:r>
        <w:r w:rsidRPr="003F4047">
          <w:rPr>
            <w:rStyle w:val="a4"/>
            <w:sz w:val="28"/>
            <w:szCs w:val="28"/>
          </w:rPr>
          <w:t>main/novyj</w:t>
        </w:r>
        <w:r w:rsidRPr="003F4047">
          <w:rPr>
            <w:rStyle w:val="a4"/>
          </w:rPr>
          <w:t>–</w:t>
        </w:r>
        <w:r w:rsidRPr="003F4047">
          <w:rPr>
            <w:rStyle w:val="a4"/>
            <w:sz w:val="28"/>
            <w:szCs w:val="28"/>
          </w:rPr>
          <w:t>vypusk</w:t>
        </w:r>
        <w:r w:rsidRPr="003F4047">
          <w:rPr>
            <w:rStyle w:val="a4"/>
          </w:rPr>
          <w:t>–</w:t>
        </w:r>
        <w:r w:rsidRPr="003F4047">
          <w:rPr>
            <w:rStyle w:val="a4"/>
            <w:sz w:val="28"/>
            <w:szCs w:val="28"/>
          </w:rPr>
          <w:t>rak</w:t>
        </w:r>
        <w:r w:rsidRPr="003F4047">
          <w:rPr>
            <w:rStyle w:val="a4"/>
          </w:rPr>
          <w:t>–</w:t>
        </w:r>
        <w:r w:rsidRPr="003F4047">
          <w:rPr>
            <w:rStyle w:val="a4"/>
            <w:sz w:val="28"/>
            <w:szCs w:val="28"/>
          </w:rPr>
          <w:t>v</w:t>
        </w:r>
        <w:r w:rsidRPr="003F4047">
          <w:rPr>
            <w:rStyle w:val="a4"/>
          </w:rPr>
          <w:t>–</w:t>
        </w:r>
        <w:r w:rsidRPr="003F4047">
          <w:rPr>
            <w:rStyle w:val="a4"/>
            <w:sz w:val="28"/>
            <w:szCs w:val="28"/>
          </w:rPr>
          <w:t>belarusi</w:t>
        </w:r>
        <w:r w:rsidRPr="003F4047">
          <w:rPr>
            <w:rStyle w:val="a4"/>
          </w:rPr>
          <w:t>–</w:t>
        </w:r>
        <w:r w:rsidRPr="003F4047">
          <w:rPr>
            <w:rStyle w:val="a4"/>
            <w:sz w:val="28"/>
            <w:szCs w:val="28"/>
          </w:rPr>
          <w:t>tsifry</w:t>
        </w:r>
        <w:r w:rsidRPr="003F4047">
          <w:rPr>
            <w:rStyle w:val="a4"/>
          </w:rPr>
          <w:t>–</w:t>
        </w:r>
        <w:r w:rsidRPr="003F4047">
          <w:rPr>
            <w:rStyle w:val="a4"/>
            <w:sz w:val="28"/>
            <w:szCs w:val="28"/>
          </w:rPr>
          <w:t>i</w:t>
        </w:r>
        <w:r w:rsidRPr="003F4047">
          <w:rPr>
            <w:rStyle w:val="a4"/>
          </w:rPr>
          <w:t>–</w:t>
        </w:r>
        <w:r w:rsidRPr="003F4047">
          <w:rPr>
            <w:rStyle w:val="a4"/>
            <w:sz w:val="28"/>
            <w:szCs w:val="28"/>
          </w:rPr>
          <w:t>fakty</w:t>
        </w:r>
        <w:r w:rsidRPr="003F4047">
          <w:rPr>
            <w:rStyle w:val="a4"/>
          </w:rPr>
          <w:t>–</w:t>
        </w:r>
        <w:r w:rsidRPr="003F4047">
          <w:rPr>
            <w:rStyle w:val="a4"/>
            <w:sz w:val="28"/>
            <w:szCs w:val="28"/>
          </w:rPr>
          <w:t>analiz</w:t>
        </w:r>
        <w:r w:rsidRPr="003F4047">
          <w:rPr>
            <w:rStyle w:val="a4"/>
          </w:rPr>
          <w:t>–</w:t>
        </w:r>
        <w:r w:rsidRPr="003F4047">
          <w:rPr>
            <w:rStyle w:val="a4"/>
            <w:sz w:val="28"/>
            <w:szCs w:val="28"/>
          </w:rPr>
          <w:t>dannykh</w:t>
        </w:r>
        <w:r w:rsidRPr="003F4047">
          <w:rPr>
            <w:rStyle w:val="a4"/>
          </w:rPr>
          <w:t>–</w:t>
        </w:r>
        <w:r w:rsidRPr="003F4047">
          <w:rPr>
            <w:rStyle w:val="a4"/>
            <w:sz w:val="28"/>
            <w:szCs w:val="28"/>
          </w:rPr>
          <w:t>belorusskogo</w:t>
        </w:r>
        <w:r w:rsidRPr="003F4047">
          <w:rPr>
            <w:rStyle w:val="a4"/>
          </w:rPr>
          <w:t>–</w:t>
        </w:r>
        <w:r w:rsidRPr="003F4047">
          <w:rPr>
            <w:rStyle w:val="a4"/>
            <w:sz w:val="28"/>
            <w:szCs w:val="28"/>
          </w:rPr>
          <w:t>kantser</w:t>
        </w:r>
        <w:r w:rsidRPr="003F4047">
          <w:rPr>
            <w:rStyle w:val="a4"/>
          </w:rPr>
          <w:t>–</w:t>
        </w:r>
        <w:r w:rsidRPr="003F4047">
          <w:rPr>
            <w:rStyle w:val="a4"/>
            <w:sz w:val="28"/>
            <w:szCs w:val="28"/>
          </w:rPr>
          <w:t>registra</w:t>
        </w:r>
        <w:r w:rsidRPr="003F4047">
          <w:rPr>
            <w:rStyle w:val="a4"/>
          </w:rPr>
          <w:t>–</w:t>
        </w:r>
        <w:r w:rsidRPr="003F4047">
          <w:rPr>
            <w:rStyle w:val="a4"/>
            <w:sz w:val="28"/>
            <w:szCs w:val="28"/>
          </w:rPr>
          <w:t>za</w:t>
        </w:r>
        <w:r w:rsidRPr="003F4047">
          <w:rPr>
            <w:rStyle w:val="a4"/>
          </w:rPr>
          <w:t>–</w:t>
        </w:r>
        <w:r w:rsidRPr="003F4047">
          <w:rPr>
            <w:rStyle w:val="a4"/>
            <w:sz w:val="28"/>
            <w:szCs w:val="28"/>
          </w:rPr>
          <w:t>2010</w:t>
        </w:r>
        <w:r w:rsidRPr="003F4047">
          <w:rPr>
            <w:rStyle w:val="a4"/>
          </w:rPr>
          <w:t>–</w:t>
        </w:r>
        <w:r w:rsidRPr="003F4047">
          <w:rPr>
            <w:rStyle w:val="a4"/>
            <w:sz w:val="28"/>
            <w:szCs w:val="28"/>
          </w:rPr>
          <w:t>2019</w:t>
        </w:r>
        <w:r w:rsidRPr="003F4047">
          <w:rPr>
            <w:rStyle w:val="a4"/>
          </w:rPr>
          <w:t>–</w:t>
        </w:r>
        <w:r w:rsidRPr="003F4047">
          <w:rPr>
            <w:rStyle w:val="a4"/>
            <w:sz w:val="28"/>
            <w:szCs w:val="28"/>
          </w:rPr>
          <w:t>gg</w:t>
        </w:r>
      </w:hyperlink>
      <w:r w:rsidRPr="003F4047">
        <w:rPr>
          <w:sz w:val="28"/>
          <w:szCs w:val="28"/>
        </w:rPr>
        <w:t>. – Дата доступа: 01.05.2022.</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Русина, Н.А. Психологический статус и адаптационные ресурсы онкологических больных / Н.А. Русина // Российский </w:t>
      </w:r>
      <w:proofErr w:type="spellStart"/>
      <w:r w:rsidRPr="003F4047">
        <w:rPr>
          <w:sz w:val="28"/>
          <w:szCs w:val="28"/>
        </w:rPr>
        <w:t>медико</w:t>
      </w:r>
      <w:proofErr w:type="spellEnd"/>
      <w:r w:rsidRPr="003F4047">
        <w:rPr>
          <w:sz w:val="28"/>
          <w:szCs w:val="28"/>
        </w:rPr>
        <w:t xml:space="preserve">–биологический вестник им. академика И.П. Павлова. – 2012. – № 3. – С. 115 – 121. </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Саймонтон</w:t>
      </w:r>
      <w:proofErr w:type="spellEnd"/>
      <w:r w:rsidRPr="003F4047">
        <w:rPr>
          <w:sz w:val="28"/>
          <w:szCs w:val="28"/>
        </w:rPr>
        <w:t xml:space="preserve">, К. Психотерапия рака / К. </w:t>
      </w:r>
      <w:proofErr w:type="spellStart"/>
      <w:r w:rsidRPr="003F4047">
        <w:rPr>
          <w:sz w:val="28"/>
          <w:szCs w:val="28"/>
        </w:rPr>
        <w:t>Саймонтон</w:t>
      </w:r>
      <w:proofErr w:type="spellEnd"/>
      <w:r w:rsidRPr="003F4047">
        <w:rPr>
          <w:sz w:val="28"/>
          <w:szCs w:val="28"/>
        </w:rPr>
        <w:t xml:space="preserve">, С. </w:t>
      </w:r>
      <w:proofErr w:type="spellStart"/>
      <w:r w:rsidRPr="003F4047">
        <w:rPr>
          <w:sz w:val="28"/>
          <w:szCs w:val="28"/>
        </w:rPr>
        <w:t>Саймонтон</w:t>
      </w:r>
      <w:proofErr w:type="spellEnd"/>
      <w:r w:rsidRPr="003F4047">
        <w:rPr>
          <w:sz w:val="28"/>
          <w:szCs w:val="28"/>
        </w:rPr>
        <w:t>. — СПб., 2001. – 125 с.</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Сапунова, А.С. Взаимосвязь личностных качеств и отношения к болезни женщин, больных раком молочной железы / А.С. Сапунова, Н.И. Колтышева // Материалы международного научного форума «Образование. Наука. Культура» (23 ноября 2016 г.) [Электронный ресурс</w:t>
      </w:r>
      <w:proofErr w:type="gramStart"/>
      <w:r w:rsidRPr="003F4047">
        <w:rPr>
          <w:sz w:val="28"/>
          <w:szCs w:val="28"/>
        </w:rPr>
        <w:t>] :</w:t>
      </w:r>
      <w:proofErr w:type="gramEnd"/>
      <w:r w:rsidRPr="003F4047">
        <w:rPr>
          <w:sz w:val="28"/>
          <w:szCs w:val="28"/>
        </w:rPr>
        <w:t xml:space="preserve"> сборник научных статей / под общ. ред. проф. Б.В. </w:t>
      </w:r>
      <w:proofErr w:type="spellStart"/>
      <w:r w:rsidRPr="003F4047">
        <w:rPr>
          <w:sz w:val="28"/>
          <w:szCs w:val="28"/>
        </w:rPr>
        <w:t>Илькевича</w:t>
      </w:r>
      <w:proofErr w:type="spellEnd"/>
      <w:r w:rsidRPr="003F4047">
        <w:rPr>
          <w:sz w:val="28"/>
          <w:szCs w:val="28"/>
        </w:rPr>
        <w:t xml:space="preserve">. – Электронные текстовые дан. (1110 </w:t>
      </w:r>
      <w:proofErr w:type="spellStart"/>
      <w:r w:rsidRPr="003F4047">
        <w:rPr>
          <w:sz w:val="28"/>
          <w:szCs w:val="28"/>
        </w:rPr>
        <w:t>фйл</w:t>
      </w:r>
      <w:proofErr w:type="spellEnd"/>
      <w:r w:rsidRPr="003F4047">
        <w:rPr>
          <w:sz w:val="28"/>
          <w:szCs w:val="28"/>
        </w:rPr>
        <w:t xml:space="preserve">.: МБ). – </w:t>
      </w:r>
      <w:proofErr w:type="gramStart"/>
      <w:r w:rsidRPr="003F4047">
        <w:rPr>
          <w:sz w:val="28"/>
          <w:szCs w:val="28"/>
        </w:rPr>
        <w:t>Гжель :</w:t>
      </w:r>
      <w:proofErr w:type="gramEnd"/>
      <w:r w:rsidRPr="003F4047">
        <w:rPr>
          <w:sz w:val="28"/>
          <w:szCs w:val="28"/>
        </w:rPr>
        <w:t xml:space="preserve"> ГГУ, 2017. – С. 1060–1063.</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Соколова, О.А. Проблемы психологической реабилитации онкобольных / О.А. Соколова. – </w:t>
      </w:r>
      <w:proofErr w:type="gramStart"/>
      <w:r w:rsidRPr="003F4047">
        <w:rPr>
          <w:sz w:val="28"/>
          <w:szCs w:val="28"/>
        </w:rPr>
        <w:t>Хабаровск :</w:t>
      </w:r>
      <w:proofErr w:type="gramEnd"/>
      <w:r w:rsidRPr="003F4047">
        <w:rPr>
          <w:sz w:val="28"/>
          <w:szCs w:val="28"/>
        </w:rPr>
        <w:t xml:space="preserve"> ХГПУ, 2009. – 116 с.</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Тарабрина, Н.В. </w:t>
      </w:r>
      <w:proofErr w:type="spellStart"/>
      <w:r w:rsidRPr="003F4047">
        <w:rPr>
          <w:sz w:val="28"/>
          <w:szCs w:val="28"/>
        </w:rPr>
        <w:t>Онкопсихология</w:t>
      </w:r>
      <w:proofErr w:type="spellEnd"/>
      <w:r w:rsidRPr="003F4047">
        <w:rPr>
          <w:sz w:val="28"/>
          <w:szCs w:val="28"/>
        </w:rPr>
        <w:t xml:space="preserve">: посттравматический стресс у больных раком молочной железы / Н.В. Тарабрина. – М.: </w:t>
      </w:r>
      <w:proofErr w:type="spellStart"/>
      <w:r w:rsidRPr="003F4047">
        <w:rPr>
          <w:sz w:val="28"/>
          <w:szCs w:val="28"/>
        </w:rPr>
        <w:t>Изд</w:t>
      </w:r>
      <w:proofErr w:type="spellEnd"/>
      <w:r w:rsidRPr="003F4047">
        <w:rPr>
          <w:sz w:val="28"/>
          <w:szCs w:val="28"/>
        </w:rPr>
        <w:t>–во «Институт психологии РАН», 2010. – 175 с.</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Ташлыков</w:t>
      </w:r>
      <w:proofErr w:type="spellEnd"/>
      <w:r w:rsidRPr="003F4047">
        <w:rPr>
          <w:sz w:val="28"/>
          <w:szCs w:val="28"/>
        </w:rPr>
        <w:t xml:space="preserve">, В.А. Психологическая защита у больных неврозами и с психосоматическими расстройствами: пособие для врачей / В.А. </w:t>
      </w:r>
      <w:proofErr w:type="spellStart"/>
      <w:r w:rsidRPr="003F4047">
        <w:rPr>
          <w:sz w:val="28"/>
          <w:szCs w:val="28"/>
        </w:rPr>
        <w:t>Ташлыков</w:t>
      </w:r>
      <w:proofErr w:type="spellEnd"/>
      <w:r w:rsidRPr="003F4047">
        <w:rPr>
          <w:sz w:val="28"/>
          <w:szCs w:val="28"/>
        </w:rPr>
        <w:t>. – СПб.: МАПО, 2017. — 266 c.</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Тхостов</w:t>
      </w:r>
      <w:proofErr w:type="spellEnd"/>
      <w:r w:rsidRPr="003F4047">
        <w:rPr>
          <w:sz w:val="28"/>
          <w:szCs w:val="28"/>
        </w:rPr>
        <w:t xml:space="preserve">, А.Ш. Психологические аспекты восстановительного лечения больных, оперированных по поводу рака желудка / А.Ш. </w:t>
      </w:r>
      <w:proofErr w:type="spellStart"/>
      <w:r w:rsidRPr="003F4047">
        <w:rPr>
          <w:sz w:val="28"/>
          <w:szCs w:val="28"/>
        </w:rPr>
        <w:t>Тхостов</w:t>
      </w:r>
      <w:proofErr w:type="spellEnd"/>
      <w:r w:rsidRPr="003F4047">
        <w:rPr>
          <w:sz w:val="28"/>
          <w:szCs w:val="28"/>
        </w:rPr>
        <w:t xml:space="preserve"> // Вопросы онкологии. – 1990. – №2. – С. 215 – 220.</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Угляница</w:t>
      </w:r>
      <w:proofErr w:type="spellEnd"/>
      <w:r w:rsidRPr="003F4047">
        <w:rPr>
          <w:sz w:val="28"/>
          <w:szCs w:val="28"/>
        </w:rPr>
        <w:t xml:space="preserve">, К.Н. Общая онкология / К.Н. </w:t>
      </w:r>
      <w:proofErr w:type="spellStart"/>
      <w:r w:rsidRPr="003F4047">
        <w:rPr>
          <w:sz w:val="28"/>
          <w:szCs w:val="28"/>
        </w:rPr>
        <w:t>Угляница</w:t>
      </w:r>
      <w:proofErr w:type="spellEnd"/>
      <w:r w:rsidRPr="003F4047">
        <w:rPr>
          <w:sz w:val="28"/>
          <w:szCs w:val="28"/>
        </w:rPr>
        <w:t xml:space="preserve">. – М.: Клинические проявления, 2017. – 507 с. </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Федоренко, М.В. Особенности личности, преодолевающей трудную жизненную ситуацию, вызванную онкологическим заболеванием / М.В. Федоренко // Филология и культура. – 2014. – № 3 (37). – С. 335 – 338. </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Фурса</w:t>
      </w:r>
      <w:proofErr w:type="spellEnd"/>
      <w:r w:rsidRPr="003F4047">
        <w:rPr>
          <w:sz w:val="28"/>
          <w:szCs w:val="28"/>
        </w:rPr>
        <w:t xml:space="preserve">, К.А. Эмпирический анализ внутренней картины болезни, </w:t>
      </w:r>
      <w:proofErr w:type="spellStart"/>
      <w:r w:rsidRPr="003F4047">
        <w:rPr>
          <w:sz w:val="28"/>
          <w:szCs w:val="28"/>
        </w:rPr>
        <w:t>копинг</w:t>
      </w:r>
      <w:proofErr w:type="spellEnd"/>
      <w:r w:rsidRPr="003F4047">
        <w:rPr>
          <w:sz w:val="28"/>
          <w:szCs w:val="28"/>
        </w:rPr>
        <w:t xml:space="preserve">–стратегий у пациентов и коммуникативной толерантности, направленности в общении у медицинского персонала [Электронный ресурс] / К.А. </w:t>
      </w:r>
      <w:proofErr w:type="spellStart"/>
      <w:r w:rsidRPr="003F4047">
        <w:rPr>
          <w:sz w:val="28"/>
          <w:szCs w:val="28"/>
        </w:rPr>
        <w:t>Фурса</w:t>
      </w:r>
      <w:proofErr w:type="spellEnd"/>
      <w:r w:rsidRPr="003F4047">
        <w:rPr>
          <w:sz w:val="28"/>
          <w:szCs w:val="28"/>
        </w:rPr>
        <w:t xml:space="preserve">. – Режим доступа: </w:t>
      </w:r>
      <w:hyperlink r:id="rId10" w:history="1">
        <w:r w:rsidRPr="003F4047">
          <w:rPr>
            <w:rStyle w:val="a4"/>
            <w:sz w:val="28"/>
            <w:szCs w:val="28"/>
          </w:rPr>
          <w:t>https://elib.bsu.by/bitstream/123456789/98000/1/74</w:t>
        </w:r>
        <w:r w:rsidRPr="003F4047">
          <w:rPr>
            <w:rStyle w:val="a4"/>
          </w:rPr>
          <w:t>–</w:t>
        </w:r>
        <w:r w:rsidRPr="003F4047">
          <w:rPr>
            <w:rStyle w:val="a4"/>
            <w:sz w:val="28"/>
            <w:szCs w:val="28"/>
          </w:rPr>
          <w:t>78.pdf</w:t>
        </w:r>
      </w:hyperlink>
      <w:r w:rsidRPr="003F4047">
        <w:rPr>
          <w:sz w:val="28"/>
          <w:szCs w:val="28"/>
        </w:rPr>
        <w:t>. – Дата доступа: 4.04.2022.</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Червонная, Л.В. Онкология: новое слово в реабилитации / Л.В. Червонная. – М.: Гардарика, 2014. – 415 с. </w:t>
      </w:r>
    </w:p>
    <w:p w:rsidR="00AB2244" w:rsidRPr="003F4047" w:rsidRDefault="00AB2244" w:rsidP="00AB2244">
      <w:pPr>
        <w:pStyle w:val="a3"/>
        <w:numPr>
          <w:ilvl w:val="0"/>
          <w:numId w:val="1"/>
        </w:numPr>
        <w:spacing w:line="360" w:lineRule="atLeast"/>
        <w:ind w:left="0" w:firstLine="851"/>
        <w:contextualSpacing/>
        <w:rPr>
          <w:sz w:val="28"/>
          <w:szCs w:val="28"/>
        </w:rPr>
      </w:pPr>
      <w:r w:rsidRPr="003F4047">
        <w:rPr>
          <w:sz w:val="28"/>
          <w:szCs w:val="28"/>
        </w:rPr>
        <w:t xml:space="preserve">Чулкова, В.А. Психологическая помощь онкологическим больным / В.А. Чулкова, Е.В. </w:t>
      </w:r>
      <w:proofErr w:type="spellStart"/>
      <w:r w:rsidRPr="003F4047">
        <w:rPr>
          <w:sz w:val="28"/>
          <w:szCs w:val="28"/>
        </w:rPr>
        <w:t>Пестерева</w:t>
      </w:r>
      <w:proofErr w:type="spellEnd"/>
      <w:r w:rsidRPr="003F4047">
        <w:rPr>
          <w:sz w:val="28"/>
          <w:szCs w:val="28"/>
        </w:rPr>
        <w:t xml:space="preserve"> // Вестник СПбГУ. – 2010. – Вып.1. Сер. 12. – С.185 – 191.</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Эвнина</w:t>
      </w:r>
      <w:proofErr w:type="spellEnd"/>
      <w:r w:rsidRPr="003F4047">
        <w:rPr>
          <w:sz w:val="28"/>
          <w:szCs w:val="28"/>
        </w:rPr>
        <w:t xml:space="preserve">, К.Ю. Психологическая регуляция онкологических больных: взгляд позитивной психологии / К.Ю. </w:t>
      </w:r>
      <w:proofErr w:type="spellStart"/>
      <w:r w:rsidRPr="003F4047">
        <w:rPr>
          <w:sz w:val="28"/>
          <w:szCs w:val="28"/>
        </w:rPr>
        <w:t>Эфнина</w:t>
      </w:r>
      <w:proofErr w:type="spellEnd"/>
      <w:r w:rsidRPr="003F4047">
        <w:rPr>
          <w:sz w:val="28"/>
          <w:szCs w:val="28"/>
        </w:rPr>
        <w:t xml:space="preserve"> // Современные проблемы науки и образования. – 2014. – № 6. – С. 15 – 27. </w:t>
      </w:r>
    </w:p>
    <w:p w:rsidR="00AB2244" w:rsidRPr="003F4047" w:rsidRDefault="00AB2244" w:rsidP="00AB2244">
      <w:pPr>
        <w:pStyle w:val="a3"/>
        <w:numPr>
          <w:ilvl w:val="0"/>
          <w:numId w:val="1"/>
        </w:numPr>
        <w:spacing w:line="360" w:lineRule="atLeast"/>
        <w:ind w:left="0" w:firstLine="851"/>
        <w:contextualSpacing/>
        <w:rPr>
          <w:sz w:val="28"/>
          <w:szCs w:val="28"/>
        </w:rPr>
      </w:pPr>
      <w:proofErr w:type="spellStart"/>
      <w:r w:rsidRPr="003F4047">
        <w:rPr>
          <w:sz w:val="28"/>
          <w:szCs w:val="28"/>
        </w:rPr>
        <w:t>Ялтонский</w:t>
      </w:r>
      <w:proofErr w:type="spellEnd"/>
      <w:r w:rsidRPr="003F4047">
        <w:rPr>
          <w:sz w:val="28"/>
          <w:szCs w:val="28"/>
        </w:rPr>
        <w:t xml:space="preserve">, В.М. Теоретический подход к исследованию внутренней картины болезни, </w:t>
      </w:r>
      <w:proofErr w:type="spellStart"/>
      <w:r w:rsidRPr="003F4047">
        <w:rPr>
          <w:sz w:val="28"/>
          <w:szCs w:val="28"/>
        </w:rPr>
        <w:t>совладающего</w:t>
      </w:r>
      <w:proofErr w:type="spellEnd"/>
      <w:r w:rsidRPr="003F4047">
        <w:rPr>
          <w:sz w:val="28"/>
          <w:szCs w:val="28"/>
        </w:rPr>
        <w:t xml:space="preserve"> поведения и приверженности лечению / В.М. </w:t>
      </w:r>
      <w:proofErr w:type="spellStart"/>
      <w:r w:rsidRPr="003F4047">
        <w:rPr>
          <w:sz w:val="28"/>
          <w:szCs w:val="28"/>
        </w:rPr>
        <w:t>Ялтонский</w:t>
      </w:r>
      <w:proofErr w:type="spellEnd"/>
      <w:r w:rsidRPr="003F4047">
        <w:rPr>
          <w:sz w:val="28"/>
          <w:szCs w:val="28"/>
        </w:rPr>
        <w:t xml:space="preserve"> // Психология стресса и </w:t>
      </w:r>
      <w:proofErr w:type="spellStart"/>
      <w:r w:rsidRPr="003F4047">
        <w:rPr>
          <w:sz w:val="28"/>
          <w:szCs w:val="28"/>
        </w:rPr>
        <w:t>совладающего</w:t>
      </w:r>
      <w:proofErr w:type="spellEnd"/>
      <w:r w:rsidRPr="003F4047">
        <w:rPr>
          <w:sz w:val="28"/>
          <w:szCs w:val="28"/>
        </w:rPr>
        <w:t xml:space="preserve"> поведения в современном российском обществе / Сб. материалов II </w:t>
      </w:r>
      <w:proofErr w:type="spellStart"/>
      <w:r w:rsidRPr="003F4047">
        <w:rPr>
          <w:sz w:val="28"/>
          <w:szCs w:val="28"/>
        </w:rPr>
        <w:t>Научно</w:t>
      </w:r>
      <w:r w:rsidRPr="003F4047">
        <w:rPr>
          <w:sz w:val="28"/>
          <w:szCs w:val="28"/>
        </w:rPr>
        <w:softHyphen/>
        <w:t>практической</w:t>
      </w:r>
      <w:proofErr w:type="spellEnd"/>
      <w:r w:rsidRPr="003F4047">
        <w:rPr>
          <w:sz w:val="28"/>
          <w:szCs w:val="28"/>
        </w:rPr>
        <w:t xml:space="preserve"> конференции. — 2010. — С. 126–128.</w:t>
      </w:r>
    </w:p>
    <w:bookmarkEnd w:id="4"/>
    <w:p w:rsidR="00AB2244" w:rsidRPr="003F4047" w:rsidRDefault="00AB2244" w:rsidP="00AB2244">
      <w:pPr>
        <w:spacing w:line="360" w:lineRule="atLeast"/>
        <w:contextualSpacing/>
      </w:pPr>
    </w:p>
    <w:p w:rsidR="00C223E0" w:rsidRPr="00AB2244" w:rsidRDefault="00C223E0" w:rsidP="00695E8B">
      <w:pPr>
        <w:shd w:val="clear" w:color="auto" w:fill="FFFFFF" w:themeFill="background1"/>
        <w:spacing w:line="360" w:lineRule="exact"/>
        <w:rPr>
          <w:color w:val="000000" w:themeColor="text1"/>
        </w:rPr>
      </w:pPr>
      <w:bookmarkStart w:id="5" w:name="_GoBack"/>
      <w:bookmarkEnd w:id="5"/>
    </w:p>
    <w:sectPr w:rsidR="00C223E0" w:rsidRPr="00AB2244" w:rsidSect="00AB2244">
      <w:footerReference w:type="default" r:id="rId11"/>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244" w:rsidRDefault="00AB2244" w:rsidP="00AB2244">
      <w:pPr>
        <w:spacing w:line="240" w:lineRule="auto"/>
      </w:pPr>
      <w:r>
        <w:separator/>
      </w:r>
    </w:p>
  </w:endnote>
  <w:endnote w:type="continuationSeparator" w:id="0">
    <w:p w:rsidR="00AB2244" w:rsidRDefault="00AB2244" w:rsidP="00AB22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imes New Roman Полужирный">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288697"/>
      <w:docPartObj>
        <w:docPartGallery w:val="Page Numbers (Bottom of Page)"/>
        <w:docPartUnique/>
      </w:docPartObj>
    </w:sdtPr>
    <w:sdtContent>
      <w:p w:rsidR="00AB2244" w:rsidRDefault="00AB2244">
        <w:pPr>
          <w:pStyle w:val="a7"/>
          <w:jc w:val="center"/>
        </w:pPr>
        <w:r>
          <w:fldChar w:fldCharType="begin"/>
        </w:r>
        <w:r>
          <w:instrText>PAGE   \* MERGEFORMAT</w:instrText>
        </w:r>
        <w:r>
          <w:fldChar w:fldCharType="separate"/>
        </w:r>
        <w:r>
          <w:t>2</w:t>
        </w:r>
        <w:r>
          <w:fldChar w:fldCharType="end"/>
        </w:r>
      </w:p>
    </w:sdtContent>
  </w:sdt>
  <w:p w:rsidR="00AB2244" w:rsidRDefault="00AB22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244" w:rsidRDefault="00AB2244" w:rsidP="00AB2244">
      <w:pPr>
        <w:spacing w:line="240" w:lineRule="auto"/>
      </w:pPr>
      <w:r>
        <w:separator/>
      </w:r>
    </w:p>
  </w:footnote>
  <w:footnote w:type="continuationSeparator" w:id="0">
    <w:p w:rsidR="00AB2244" w:rsidRDefault="00AB2244" w:rsidP="00AB22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04AA4"/>
    <w:multiLevelType w:val="hybridMultilevel"/>
    <w:tmpl w:val="75D88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11"/>
    <w:rsid w:val="00695E8B"/>
    <w:rsid w:val="00752E11"/>
    <w:rsid w:val="00793DBF"/>
    <w:rsid w:val="007B0E87"/>
    <w:rsid w:val="008C71C9"/>
    <w:rsid w:val="00AB2244"/>
    <w:rsid w:val="00C223E0"/>
    <w:rsid w:val="00CE3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4EE1"/>
  <w15:chartTrackingRefBased/>
  <w15:docId w15:val="{6F5323DB-951A-47BB-BD8F-EF2E711C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752E11"/>
    <w:pPr>
      <w:spacing w:after="0" w:line="360" w:lineRule="auto"/>
      <w:ind w:firstLine="709"/>
      <w:jc w:val="both"/>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AB2244"/>
    <w:pPr>
      <w:keepNext/>
      <w:keepLines/>
      <w:spacing w:before="240" w:line="240" w:lineRule="auto"/>
      <w:ind w:firstLine="0"/>
      <w:jc w:val="left"/>
      <w:outlineLvl w:val="0"/>
    </w:pPr>
    <w:rPr>
      <w:rFonts w:asciiTheme="majorHAnsi" w:eastAsiaTheme="majorEastAsia" w:hAnsiTheme="majorHAnsi" w:cstheme="majorBidi"/>
      <w:color w:val="2F5496"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2244"/>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1"/>
    <w:qFormat/>
    <w:rsid w:val="00AB2244"/>
    <w:pPr>
      <w:widowControl w:val="0"/>
      <w:autoSpaceDE w:val="0"/>
      <w:autoSpaceDN w:val="0"/>
      <w:spacing w:line="240" w:lineRule="auto"/>
      <w:ind w:left="222" w:firstLine="707"/>
    </w:pPr>
    <w:rPr>
      <w:sz w:val="22"/>
      <w:szCs w:val="22"/>
      <w:lang w:eastAsia="en-US"/>
    </w:rPr>
  </w:style>
  <w:style w:type="character" w:styleId="a4">
    <w:name w:val="Hyperlink"/>
    <w:basedOn w:val="a0"/>
    <w:uiPriority w:val="99"/>
    <w:unhideWhenUsed/>
    <w:rsid w:val="00AB2244"/>
    <w:rPr>
      <w:color w:val="0563C1" w:themeColor="hyperlink"/>
      <w:u w:val="single"/>
    </w:rPr>
  </w:style>
  <w:style w:type="paragraph" w:styleId="a5">
    <w:name w:val="header"/>
    <w:basedOn w:val="a"/>
    <w:link w:val="a6"/>
    <w:uiPriority w:val="99"/>
    <w:unhideWhenUsed/>
    <w:rsid w:val="00AB2244"/>
    <w:pPr>
      <w:tabs>
        <w:tab w:val="center" w:pos="4677"/>
        <w:tab w:val="right" w:pos="9355"/>
      </w:tabs>
      <w:spacing w:line="240" w:lineRule="auto"/>
    </w:pPr>
  </w:style>
  <w:style w:type="character" w:customStyle="1" w:styleId="a6">
    <w:name w:val="Верхний колонтитул Знак"/>
    <w:basedOn w:val="a0"/>
    <w:link w:val="a5"/>
    <w:uiPriority w:val="99"/>
    <w:rsid w:val="00AB2244"/>
    <w:rPr>
      <w:rFonts w:ascii="Times New Roman" w:eastAsia="Times New Roman" w:hAnsi="Times New Roman" w:cs="Times New Roman"/>
      <w:sz w:val="28"/>
      <w:szCs w:val="28"/>
      <w:lang w:eastAsia="ru-RU"/>
    </w:rPr>
  </w:style>
  <w:style w:type="paragraph" w:styleId="a7">
    <w:name w:val="footer"/>
    <w:basedOn w:val="a"/>
    <w:link w:val="a8"/>
    <w:uiPriority w:val="99"/>
    <w:unhideWhenUsed/>
    <w:rsid w:val="00AB2244"/>
    <w:pPr>
      <w:tabs>
        <w:tab w:val="center" w:pos="4677"/>
        <w:tab w:val="right" w:pos="9355"/>
      </w:tabs>
      <w:spacing w:line="240" w:lineRule="auto"/>
    </w:pPr>
  </w:style>
  <w:style w:type="character" w:customStyle="1" w:styleId="a8">
    <w:name w:val="Нижний колонтитул Знак"/>
    <w:basedOn w:val="a0"/>
    <w:link w:val="a7"/>
    <w:uiPriority w:val="99"/>
    <w:rsid w:val="00AB224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223863">
      <w:bodyDiv w:val="1"/>
      <w:marLeft w:val="0"/>
      <w:marRight w:val="0"/>
      <w:marTop w:val="0"/>
      <w:marBottom w:val="0"/>
      <w:divBdr>
        <w:top w:val="none" w:sz="0" w:space="0" w:color="auto"/>
        <w:left w:val="none" w:sz="0" w:space="0" w:color="auto"/>
        <w:bottom w:val="none" w:sz="0" w:space="0" w:color="auto"/>
        <w:right w:val="none" w:sz="0" w:space="0" w:color="auto"/>
      </w:divBdr>
    </w:div>
    <w:div w:id="901913351">
      <w:bodyDiv w:val="1"/>
      <w:marLeft w:val="0"/>
      <w:marRight w:val="0"/>
      <w:marTop w:val="0"/>
      <w:marBottom w:val="0"/>
      <w:divBdr>
        <w:top w:val="none" w:sz="0" w:space="0" w:color="auto"/>
        <w:left w:val="none" w:sz="0" w:space="0" w:color="auto"/>
        <w:bottom w:val="none" w:sz="0" w:space="0" w:color="auto"/>
        <w:right w:val="none" w:sz="0" w:space="0" w:color="auto"/>
      </w:divBdr>
    </w:div>
    <w:div w:id="1098451778">
      <w:bodyDiv w:val="1"/>
      <w:marLeft w:val="0"/>
      <w:marRight w:val="0"/>
      <w:marTop w:val="0"/>
      <w:marBottom w:val="0"/>
      <w:divBdr>
        <w:top w:val="none" w:sz="0" w:space="0" w:color="auto"/>
        <w:left w:val="none" w:sz="0" w:space="0" w:color="auto"/>
        <w:bottom w:val="none" w:sz="0" w:space="0" w:color="auto"/>
        <w:right w:val="none" w:sz="0" w:space="0" w:color="auto"/>
      </w:divBdr>
    </w:div>
    <w:div w:id="177570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education.ru/ru/article/view?id=2039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ib.bsu.by/bitstream/123456789/98000/1/74-78.pdf" TargetMode="External"/><Relationship Id="rId4" Type="http://schemas.openxmlformats.org/officeDocument/2006/relationships/settings" Target="settings.xml"/><Relationship Id="rId9" Type="http://schemas.openxmlformats.org/officeDocument/2006/relationships/hyperlink" Target="https://omr.by/news/news-main/novyj-vypusk-rak-v-belarusi-tsifry-i-fakty-analiz-dannykh-belorusskogo-kantser-registra-za-2010-2019-g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8DA50-16EA-4570-80DC-DFE6897A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1824</Words>
  <Characters>10398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2022-05-28T19:00:00Z</dcterms:created>
  <dcterms:modified xsi:type="dcterms:W3CDTF">2022-05-28T19:00:00Z</dcterms:modified>
</cp:coreProperties>
</file>