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5A1C2" w14:textId="77777777" w:rsidR="001739DE" w:rsidRPr="001739DE" w:rsidRDefault="001739DE" w:rsidP="00CA4190">
      <w:pPr>
        <w:ind w:right="284"/>
        <w:jc w:val="center"/>
        <w:rPr>
          <w:b/>
          <w:bCs/>
          <w:sz w:val="28"/>
          <w:szCs w:val="28"/>
          <w:lang w:eastAsia="en-US"/>
        </w:rPr>
      </w:pPr>
      <w:r w:rsidRPr="001739DE">
        <w:rPr>
          <w:b/>
          <w:bCs/>
          <w:sz w:val="28"/>
          <w:szCs w:val="28"/>
          <w:lang w:eastAsia="en-US"/>
        </w:rPr>
        <w:t>БЕЛОРУССКИЙ ГОСУДАРСТВЕННЫЙ УНИВЕРСИТЕТ ФАКУЛЬТЕТ ФИЛОСОФИИ И СОЦИАЛЬНЫХ НАУК</w:t>
      </w:r>
    </w:p>
    <w:p w14:paraId="14EB90BB" w14:textId="77777777" w:rsidR="001739DE" w:rsidRPr="001739DE" w:rsidRDefault="001739DE" w:rsidP="00CA4190">
      <w:pPr>
        <w:ind w:right="284"/>
        <w:jc w:val="center"/>
        <w:rPr>
          <w:b/>
          <w:bCs/>
          <w:sz w:val="28"/>
          <w:szCs w:val="28"/>
          <w:lang w:eastAsia="en-US"/>
        </w:rPr>
      </w:pPr>
    </w:p>
    <w:p w14:paraId="2C1C1626" w14:textId="77777777" w:rsidR="001739DE" w:rsidRPr="001739DE" w:rsidRDefault="001739DE" w:rsidP="00CA4190">
      <w:pPr>
        <w:ind w:right="284"/>
        <w:jc w:val="center"/>
        <w:rPr>
          <w:sz w:val="20"/>
          <w:szCs w:val="20"/>
          <w:lang w:eastAsia="en-US"/>
        </w:rPr>
      </w:pPr>
      <w:r w:rsidRPr="001739DE">
        <w:rPr>
          <w:b/>
          <w:bCs/>
          <w:sz w:val="28"/>
          <w:szCs w:val="28"/>
          <w:lang w:eastAsia="en-US"/>
        </w:rPr>
        <w:t xml:space="preserve">Кафедра социальной работы и </w:t>
      </w:r>
      <w:proofErr w:type="spellStart"/>
      <w:r w:rsidRPr="001739DE">
        <w:rPr>
          <w:b/>
          <w:bCs/>
          <w:sz w:val="28"/>
          <w:szCs w:val="28"/>
          <w:lang w:eastAsia="en-US"/>
        </w:rPr>
        <w:t>реабилитологии</w:t>
      </w:r>
      <w:proofErr w:type="spellEnd"/>
    </w:p>
    <w:p w14:paraId="4C8A7CD5" w14:textId="77777777" w:rsidR="001739DE" w:rsidRPr="001739DE" w:rsidRDefault="001739DE" w:rsidP="001739DE">
      <w:pPr>
        <w:spacing w:line="200" w:lineRule="exact"/>
        <w:rPr>
          <w:sz w:val="20"/>
          <w:szCs w:val="20"/>
          <w:lang w:eastAsia="en-US"/>
        </w:rPr>
      </w:pPr>
    </w:p>
    <w:p w14:paraId="77E3C6BA" w14:textId="77777777" w:rsidR="001739DE" w:rsidRPr="001739DE" w:rsidRDefault="001739DE" w:rsidP="001739DE">
      <w:pPr>
        <w:spacing w:line="200" w:lineRule="exact"/>
        <w:rPr>
          <w:sz w:val="20"/>
          <w:szCs w:val="20"/>
          <w:lang w:eastAsia="en-US"/>
        </w:rPr>
      </w:pPr>
    </w:p>
    <w:p w14:paraId="784BB51E" w14:textId="77777777" w:rsidR="001739DE" w:rsidRPr="001739DE" w:rsidRDefault="001739DE" w:rsidP="001739DE">
      <w:pPr>
        <w:spacing w:line="200" w:lineRule="exact"/>
        <w:rPr>
          <w:sz w:val="20"/>
          <w:szCs w:val="20"/>
          <w:lang w:eastAsia="en-US"/>
        </w:rPr>
      </w:pPr>
    </w:p>
    <w:p w14:paraId="0B70414E" w14:textId="77777777" w:rsidR="001739DE" w:rsidRPr="001739DE" w:rsidRDefault="001739DE" w:rsidP="001739DE">
      <w:pPr>
        <w:spacing w:line="200" w:lineRule="exact"/>
        <w:rPr>
          <w:sz w:val="20"/>
          <w:szCs w:val="20"/>
          <w:lang w:eastAsia="en-US"/>
        </w:rPr>
      </w:pPr>
    </w:p>
    <w:p w14:paraId="6C85F51F" w14:textId="77777777" w:rsidR="001739DE" w:rsidRPr="001739DE" w:rsidRDefault="001739DE" w:rsidP="001739DE">
      <w:pPr>
        <w:spacing w:line="200" w:lineRule="exact"/>
        <w:rPr>
          <w:sz w:val="20"/>
          <w:szCs w:val="20"/>
          <w:lang w:eastAsia="en-US"/>
        </w:rPr>
      </w:pPr>
    </w:p>
    <w:p w14:paraId="6A199168" w14:textId="77777777" w:rsidR="001739DE" w:rsidRPr="001739DE" w:rsidRDefault="001739DE" w:rsidP="001739DE">
      <w:pPr>
        <w:spacing w:line="200" w:lineRule="exact"/>
        <w:rPr>
          <w:sz w:val="20"/>
          <w:szCs w:val="20"/>
          <w:lang w:eastAsia="en-US"/>
        </w:rPr>
      </w:pPr>
    </w:p>
    <w:p w14:paraId="71EC3964" w14:textId="77777777" w:rsidR="001739DE" w:rsidRPr="001739DE" w:rsidRDefault="001739DE" w:rsidP="001739DE">
      <w:pPr>
        <w:spacing w:line="200" w:lineRule="exact"/>
        <w:rPr>
          <w:sz w:val="20"/>
          <w:szCs w:val="20"/>
          <w:lang w:eastAsia="en-US"/>
        </w:rPr>
      </w:pPr>
    </w:p>
    <w:p w14:paraId="0E629FC7" w14:textId="77777777" w:rsidR="001739DE" w:rsidRPr="001739DE" w:rsidRDefault="001739DE" w:rsidP="001739DE">
      <w:pPr>
        <w:spacing w:line="200" w:lineRule="exact"/>
        <w:rPr>
          <w:sz w:val="20"/>
          <w:szCs w:val="20"/>
          <w:lang w:eastAsia="en-US"/>
        </w:rPr>
      </w:pPr>
    </w:p>
    <w:p w14:paraId="78983EE0" w14:textId="77777777" w:rsidR="001739DE" w:rsidRPr="001739DE" w:rsidRDefault="001739DE" w:rsidP="001739DE">
      <w:pPr>
        <w:spacing w:line="200" w:lineRule="exact"/>
        <w:rPr>
          <w:sz w:val="20"/>
          <w:szCs w:val="20"/>
          <w:lang w:eastAsia="en-US"/>
        </w:rPr>
      </w:pPr>
    </w:p>
    <w:p w14:paraId="03B11050" w14:textId="77777777" w:rsidR="001739DE" w:rsidRPr="001739DE" w:rsidRDefault="001739DE" w:rsidP="001739DE">
      <w:pPr>
        <w:spacing w:line="200" w:lineRule="exact"/>
        <w:rPr>
          <w:sz w:val="20"/>
          <w:szCs w:val="20"/>
          <w:lang w:eastAsia="en-US"/>
        </w:rPr>
      </w:pPr>
    </w:p>
    <w:p w14:paraId="3ACB8722" w14:textId="77777777" w:rsidR="001739DE" w:rsidRPr="001739DE" w:rsidRDefault="001739DE" w:rsidP="001739DE">
      <w:pPr>
        <w:spacing w:line="392" w:lineRule="exact"/>
        <w:rPr>
          <w:sz w:val="20"/>
          <w:szCs w:val="20"/>
          <w:lang w:eastAsia="en-US"/>
        </w:rPr>
      </w:pPr>
    </w:p>
    <w:p w14:paraId="2D0BF46D" w14:textId="77777777" w:rsidR="001739DE" w:rsidRPr="001739DE" w:rsidRDefault="001739DE" w:rsidP="00CA4190">
      <w:pPr>
        <w:jc w:val="center"/>
        <w:rPr>
          <w:sz w:val="20"/>
          <w:szCs w:val="20"/>
          <w:lang w:eastAsia="en-US"/>
        </w:rPr>
      </w:pPr>
      <w:r w:rsidRPr="001739DE">
        <w:rPr>
          <w:sz w:val="28"/>
          <w:szCs w:val="28"/>
          <w:lang w:eastAsia="en-US"/>
        </w:rPr>
        <w:t>Аннотация к дипломной работе</w:t>
      </w:r>
    </w:p>
    <w:p w14:paraId="3EACC19B" w14:textId="77777777" w:rsidR="001739DE" w:rsidRPr="001739DE" w:rsidRDefault="001739DE" w:rsidP="00CA4190">
      <w:pPr>
        <w:jc w:val="center"/>
        <w:rPr>
          <w:sz w:val="20"/>
          <w:szCs w:val="20"/>
          <w:lang w:eastAsia="en-US"/>
        </w:rPr>
      </w:pPr>
    </w:p>
    <w:p w14:paraId="048C2025" w14:textId="77777777" w:rsidR="001739DE" w:rsidRPr="001739DE" w:rsidRDefault="001739DE" w:rsidP="00CA4190">
      <w:pPr>
        <w:jc w:val="center"/>
        <w:rPr>
          <w:sz w:val="20"/>
          <w:szCs w:val="20"/>
          <w:lang w:eastAsia="en-US"/>
        </w:rPr>
      </w:pPr>
    </w:p>
    <w:p w14:paraId="0EB9CDD6" w14:textId="77777777" w:rsidR="001739DE" w:rsidRPr="001739DE" w:rsidRDefault="001739DE" w:rsidP="00CA4190">
      <w:pPr>
        <w:jc w:val="center"/>
        <w:rPr>
          <w:sz w:val="20"/>
          <w:szCs w:val="20"/>
          <w:lang w:eastAsia="en-US"/>
        </w:rPr>
      </w:pPr>
    </w:p>
    <w:p w14:paraId="091A4C88" w14:textId="77777777" w:rsidR="000819C6" w:rsidRDefault="000819C6" w:rsidP="00CA4190">
      <w:pPr>
        <w:jc w:val="center"/>
        <w:rPr>
          <w:sz w:val="20"/>
          <w:szCs w:val="20"/>
          <w:lang w:eastAsia="en-US"/>
        </w:rPr>
      </w:pPr>
    </w:p>
    <w:p w14:paraId="25AFBFF6" w14:textId="618505FF" w:rsidR="001739DE" w:rsidRPr="00B92F29" w:rsidRDefault="00B92F29" w:rsidP="00CA4190">
      <w:pPr>
        <w:jc w:val="center"/>
        <w:rPr>
          <w:sz w:val="20"/>
          <w:szCs w:val="20"/>
          <w:lang w:eastAsia="en-US"/>
        </w:rPr>
      </w:pPr>
      <w:r>
        <w:rPr>
          <w:b/>
          <w:color w:val="000000"/>
          <w:sz w:val="28"/>
          <w:szCs w:val="28"/>
        </w:rPr>
        <w:t>Программа по саморазвитию «</w:t>
      </w:r>
      <w:r>
        <w:rPr>
          <w:b/>
          <w:color w:val="000000"/>
          <w:sz w:val="28"/>
          <w:szCs w:val="28"/>
          <w:lang w:val="en-US"/>
        </w:rPr>
        <w:t>MOODROST</w:t>
      </w:r>
      <w:r w:rsidRPr="00B92F29">
        <w:rPr>
          <w:b/>
          <w:color w:val="000000"/>
          <w:sz w:val="28"/>
          <w:szCs w:val="28"/>
        </w:rPr>
        <w:t>’</w:t>
      </w:r>
      <w:r>
        <w:rPr>
          <w:b/>
          <w:color w:val="000000"/>
          <w:sz w:val="28"/>
          <w:szCs w:val="28"/>
        </w:rPr>
        <w:t xml:space="preserve">» с применением </w:t>
      </w:r>
      <w:proofErr w:type="spellStart"/>
      <w:r>
        <w:rPr>
          <w:b/>
          <w:color w:val="000000"/>
          <w:sz w:val="28"/>
          <w:szCs w:val="28"/>
        </w:rPr>
        <w:t>тренинговых</w:t>
      </w:r>
      <w:proofErr w:type="spellEnd"/>
      <w:r>
        <w:rPr>
          <w:b/>
          <w:color w:val="000000"/>
          <w:sz w:val="28"/>
          <w:szCs w:val="28"/>
        </w:rPr>
        <w:t xml:space="preserve">  и игровых технологий</w:t>
      </w:r>
    </w:p>
    <w:p w14:paraId="6264096C" w14:textId="77777777" w:rsidR="001739DE" w:rsidRPr="001739DE" w:rsidRDefault="001739DE" w:rsidP="00CA4190">
      <w:pPr>
        <w:jc w:val="center"/>
        <w:rPr>
          <w:sz w:val="20"/>
          <w:szCs w:val="20"/>
          <w:lang w:eastAsia="en-US"/>
        </w:rPr>
      </w:pPr>
    </w:p>
    <w:p w14:paraId="16B499FB" w14:textId="1021508A" w:rsidR="001739DE" w:rsidRPr="00B92F29" w:rsidRDefault="00B92F29" w:rsidP="00CA4190">
      <w:pPr>
        <w:tabs>
          <w:tab w:val="left" w:pos="3544"/>
        </w:tabs>
        <w:jc w:val="center"/>
        <w:rPr>
          <w:sz w:val="20"/>
          <w:szCs w:val="20"/>
          <w:lang w:eastAsia="en-US"/>
        </w:rPr>
      </w:pPr>
      <w:r>
        <w:rPr>
          <w:sz w:val="28"/>
          <w:szCs w:val="28"/>
          <w:lang w:eastAsia="en-US"/>
        </w:rPr>
        <w:t>Рогожкина Мария Юрьевна</w:t>
      </w:r>
    </w:p>
    <w:p w14:paraId="2983F938" w14:textId="77777777" w:rsidR="001739DE" w:rsidRPr="001739DE" w:rsidRDefault="001739DE" w:rsidP="001739DE">
      <w:pPr>
        <w:tabs>
          <w:tab w:val="left" w:pos="3544"/>
        </w:tabs>
        <w:spacing w:line="200" w:lineRule="exact"/>
        <w:rPr>
          <w:sz w:val="20"/>
          <w:szCs w:val="20"/>
          <w:lang w:eastAsia="en-US"/>
        </w:rPr>
      </w:pPr>
    </w:p>
    <w:p w14:paraId="46FC9450" w14:textId="77777777" w:rsidR="001739DE" w:rsidRPr="001739DE" w:rsidRDefault="001739DE" w:rsidP="001739DE">
      <w:pPr>
        <w:tabs>
          <w:tab w:val="left" w:pos="3544"/>
        </w:tabs>
        <w:spacing w:line="200" w:lineRule="exact"/>
        <w:rPr>
          <w:sz w:val="20"/>
          <w:szCs w:val="20"/>
          <w:lang w:eastAsia="en-US"/>
        </w:rPr>
      </w:pPr>
    </w:p>
    <w:p w14:paraId="62D29907" w14:textId="77777777" w:rsidR="001739DE" w:rsidRPr="001739DE" w:rsidRDefault="001739DE" w:rsidP="001739DE">
      <w:pPr>
        <w:tabs>
          <w:tab w:val="left" w:pos="3544"/>
        </w:tabs>
        <w:spacing w:line="200" w:lineRule="exact"/>
        <w:rPr>
          <w:sz w:val="20"/>
          <w:szCs w:val="20"/>
          <w:lang w:eastAsia="en-US"/>
        </w:rPr>
      </w:pPr>
    </w:p>
    <w:p w14:paraId="444584D3" w14:textId="77777777" w:rsidR="001739DE" w:rsidRPr="001739DE" w:rsidRDefault="001739DE" w:rsidP="001739DE">
      <w:pPr>
        <w:tabs>
          <w:tab w:val="left" w:pos="3544"/>
        </w:tabs>
        <w:spacing w:line="200" w:lineRule="exact"/>
        <w:rPr>
          <w:sz w:val="20"/>
          <w:szCs w:val="20"/>
          <w:lang w:eastAsia="en-US"/>
        </w:rPr>
      </w:pPr>
    </w:p>
    <w:p w14:paraId="3A055FFB" w14:textId="77777777" w:rsidR="001739DE" w:rsidRPr="001739DE" w:rsidRDefault="001739DE" w:rsidP="001739DE">
      <w:pPr>
        <w:tabs>
          <w:tab w:val="left" w:pos="3544"/>
        </w:tabs>
        <w:spacing w:line="200" w:lineRule="exact"/>
        <w:rPr>
          <w:sz w:val="20"/>
          <w:szCs w:val="20"/>
          <w:lang w:eastAsia="en-US"/>
        </w:rPr>
      </w:pPr>
    </w:p>
    <w:p w14:paraId="7B3FE50A" w14:textId="77777777" w:rsidR="001739DE" w:rsidRPr="001739DE" w:rsidRDefault="001739DE" w:rsidP="001739DE">
      <w:pPr>
        <w:tabs>
          <w:tab w:val="left" w:pos="3544"/>
        </w:tabs>
        <w:spacing w:line="346" w:lineRule="exact"/>
        <w:rPr>
          <w:sz w:val="20"/>
          <w:szCs w:val="20"/>
          <w:lang w:eastAsia="en-US"/>
        </w:rPr>
      </w:pPr>
    </w:p>
    <w:p w14:paraId="5D42AE10" w14:textId="77777777" w:rsidR="001739DE" w:rsidRPr="001739DE" w:rsidRDefault="001739DE" w:rsidP="00CA4190">
      <w:pPr>
        <w:tabs>
          <w:tab w:val="left" w:pos="3544"/>
        </w:tabs>
        <w:jc w:val="right"/>
        <w:rPr>
          <w:sz w:val="20"/>
          <w:szCs w:val="20"/>
          <w:lang w:eastAsia="en-US"/>
        </w:rPr>
      </w:pPr>
      <w:r>
        <w:rPr>
          <w:sz w:val="28"/>
          <w:szCs w:val="28"/>
          <w:lang w:eastAsia="en-US"/>
        </w:rPr>
        <w:tab/>
      </w:r>
      <w:r w:rsidRPr="001739DE">
        <w:rPr>
          <w:sz w:val="28"/>
          <w:szCs w:val="28"/>
          <w:lang w:eastAsia="en-US"/>
        </w:rPr>
        <w:t>Научный руководитель:</w:t>
      </w:r>
    </w:p>
    <w:p w14:paraId="621C7859" w14:textId="77777777" w:rsidR="001739DE" w:rsidRPr="001739DE" w:rsidRDefault="001739DE" w:rsidP="00CA4190">
      <w:pPr>
        <w:tabs>
          <w:tab w:val="left" w:pos="3544"/>
        </w:tabs>
        <w:spacing w:line="48" w:lineRule="exact"/>
        <w:jc w:val="right"/>
        <w:rPr>
          <w:sz w:val="20"/>
          <w:szCs w:val="20"/>
          <w:lang w:eastAsia="en-US"/>
        </w:rPr>
      </w:pPr>
    </w:p>
    <w:p w14:paraId="1BC05497" w14:textId="57F1EBDE" w:rsidR="00CA4190" w:rsidRDefault="001739DE" w:rsidP="00CA4190">
      <w:pPr>
        <w:tabs>
          <w:tab w:val="left" w:pos="4820"/>
          <w:tab w:val="left" w:pos="5940"/>
        </w:tabs>
        <w:jc w:val="right"/>
        <w:rPr>
          <w:sz w:val="28"/>
          <w:szCs w:val="28"/>
        </w:rPr>
      </w:pPr>
      <w:r>
        <w:rPr>
          <w:sz w:val="28"/>
          <w:szCs w:val="28"/>
          <w:lang w:eastAsia="en-US"/>
        </w:rPr>
        <w:tab/>
      </w:r>
      <w:proofErr w:type="spellStart"/>
      <w:r w:rsidR="00B92F29">
        <w:rPr>
          <w:sz w:val="28"/>
          <w:szCs w:val="28"/>
        </w:rPr>
        <w:t>Воронович</w:t>
      </w:r>
      <w:proofErr w:type="spellEnd"/>
      <w:r w:rsidR="00B92F29">
        <w:rPr>
          <w:sz w:val="28"/>
          <w:szCs w:val="28"/>
        </w:rPr>
        <w:t xml:space="preserve"> Дарья Викторовна</w:t>
      </w:r>
    </w:p>
    <w:p w14:paraId="3C79F03C" w14:textId="77777777" w:rsidR="00CA4190" w:rsidRPr="00687904" w:rsidRDefault="00CA4190" w:rsidP="00CA4190">
      <w:pPr>
        <w:tabs>
          <w:tab w:val="left" w:pos="4820"/>
          <w:tab w:val="left" w:pos="5940"/>
        </w:tabs>
        <w:jc w:val="right"/>
        <w:rPr>
          <w:sz w:val="28"/>
          <w:szCs w:val="28"/>
        </w:rPr>
      </w:pPr>
      <w:r>
        <w:rPr>
          <w:sz w:val="28"/>
          <w:szCs w:val="28"/>
        </w:rPr>
        <w:t>старший преподаватель </w:t>
      </w:r>
      <w:r w:rsidRPr="00687904">
        <w:rPr>
          <w:sz w:val="28"/>
          <w:szCs w:val="28"/>
        </w:rPr>
        <w:t>кафедры</w:t>
      </w:r>
    </w:p>
    <w:p w14:paraId="2D01FD4C" w14:textId="77777777" w:rsidR="00CA4190" w:rsidRDefault="00CA4190" w:rsidP="00CA4190">
      <w:pPr>
        <w:tabs>
          <w:tab w:val="left" w:pos="4820"/>
          <w:tab w:val="left" w:pos="5940"/>
        </w:tabs>
        <w:jc w:val="right"/>
        <w:rPr>
          <w:sz w:val="28"/>
          <w:szCs w:val="28"/>
        </w:rPr>
      </w:pPr>
      <w:r w:rsidRPr="007D7280">
        <w:rPr>
          <w:sz w:val="28"/>
          <w:szCs w:val="28"/>
        </w:rPr>
        <w:t>социаль</w:t>
      </w:r>
      <w:r w:rsidRPr="00687904">
        <w:rPr>
          <w:sz w:val="28"/>
          <w:szCs w:val="28"/>
        </w:rPr>
        <w:t>ной работы и </w:t>
      </w:r>
      <w:proofErr w:type="spellStart"/>
      <w:r w:rsidRPr="007D7280">
        <w:rPr>
          <w:sz w:val="28"/>
          <w:szCs w:val="28"/>
        </w:rPr>
        <w:t>реабилитологии</w:t>
      </w:r>
      <w:proofErr w:type="spellEnd"/>
    </w:p>
    <w:p w14:paraId="4006473D" w14:textId="405F1BBC" w:rsidR="001739DE" w:rsidRPr="001739DE" w:rsidRDefault="001739DE" w:rsidP="00CA4190">
      <w:pPr>
        <w:tabs>
          <w:tab w:val="left" w:pos="3544"/>
        </w:tabs>
        <w:rPr>
          <w:sz w:val="20"/>
          <w:szCs w:val="20"/>
          <w:lang w:eastAsia="en-US"/>
        </w:rPr>
      </w:pPr>
    </w:p>
    <w:p w14:paraId="4BE7B644" w14:textId="77777777" w:rsidR="001739DE" w:rsidRPr="001739DE" w:rsidRDefault="001739DE" w:rsidP="001739DE">
      <w:pPr>
        <w:spacing w:line="200" w:lineRule="exact"/>
        <w:rPr>
          <w:sz w:val="20"/>
          <w:szCs w:val="20"/>
          <w:lang w:eastAsia="en-US"/>
        </w:rPr>
      </w:pPr>
    </w:p>
    <w:p w14:paraId="13483702" w14:textId="77777777" w:rsidR="001739DE" w:rsidRPr="001739DE" w:rsidRDefault="001739DE" w:rsidP="001739DE">
      <w:pPr>
        <w:spacing w:line="200" w:lineRule="exact"/>
        <w:rPr>
          <w:sz w:val="20"/>
          <w:szCs w:val="20"/>
          <w:lang w:eastAsia="en-US"/>
        </w:rPr>
      </w:pPr>
    </w:p>
    <w:p w14:paraId="5472F535" w14:textId="77777777" w:rsidR="001739DE" w:rsidRPr="001739DE" w:rsidRDefault="001739DE" w:rsidP="001739DE">
      <w:pPr>
        <w:spacing w:line="200" w:lineRule="exact"/>
        <w:rPr>
          <w:sz w:val="20"/>
          <w:szCs w:val="20"/>
          <w:lang w:eastAsia="en-US"/>
        </w:rPr>
      </w:pPr>
    </w:p>
    <w:p w14:paraId="5935D5E8" w14:textId="77777777" w:rsidR="001739DE" w:rsidRPr="001739DE" w:rsidRDefault="001739DE" w:rsidP="001739DE">
      <w:pPr>
        <w:spacing w:line="200" w:lineRule="exact"/>
        <w:rPr>
          <w:sz w:val="20"/>
          <w:szCs w:val="20"/>
          <w:lang w:eastAsia="en-US"/>
        </w:rPr>
      </w:pPr>
    </w:p>
    <w:p w14:paraId="015C1574" w14:textId="77777777" w:rsidR="001739DE" w:rsidRPr="001739DE" w:rsidRDefault="001739DE" w:rsidP="001739DE">
      <w:pPr>
        <w:spacing w:line="200" w:lineRule="exact"/>
        <w:rPr>
          <w:sz w:val="20"/>
          <w:szCs w:val="20"/>
          <w:lang w:eastAsia="en-US"/>
        </w:rPr>
      </w:pPr>
    </w:p>
    <w:p w14:paraId="44AFB365" w14:textId="77777777" w:rsidR="001739DE" w:rsidRPr="001739DE" w:rsidRDefault="001739DE" w:rsidP="001739DE">
      <w:pPr>
        <w:spacing w:line="200" w:lineRule="exact"/>
        <w:rPr>
          <w:sz w:val="20"/>
          <w:szCs w:val="20"/>
          <w:lang w:eastAsia="en-US"/>
        </w:rPr>
      </w:pPr>
    </w:p>
    <w:p w14:paraId="238202A2" w14:textId="77777777" w:rsidR="001739DE" w:rsidRPr="001739DE" w:rsidRDefault="001739DE" w:rsidP="001739DE">
      <w:pPr>
        <w:spacing w:line="200" w:lineRule="exact"/>
        <w:rPr>
          <w:sz w:val="20"/>
          <w:szCs w:val="20"/>
          <w:lang w:eastAsia="en-US"/>
        </w:rPr>
      </w:pPr>
    </w:p>
    <w:p w14:paraId="4DABD718" w14:textId="77777777" w:rsidR="001739DE" w:rsidRPr="001739DE" w:rsidRDefault="001739DE" w:rsidP="001739DE">
      <w:pPr>
        <w:spacing w:line="200" w:lineRule="exact"/>
        <w:rPr>
          <w:sz w:val="20"/>
          <w:szCs w:val="20"/>
          <w:lang w:eastAsia="en-US"/>
        </w:rPr>
      </w:pPr>
    </w:p>
    <w:p w14:paraId="5467902E" w14:textId="77777777" w:rsidR="001739DE" w:rsidRPr="001739DE" w:rsidRDefault="001739DE" w:rsidP="001739DE">
      <w:pPr>
        <w:spacing w:line="200" w:lineRule="exact"/>
        <w:rPr>
          <w:sz w:val="20"/>
          <w:szCs w:val="20"/>
          <w:lang w:eastAsia="en-US"/>
        </w:rPr>
      </w:pPr>
    </w:p>
    <w:p w14:paraId="24131419" w14:textId="77777777" w:rsidR="001739DE" w:rsidRPr="001739DE" w:rsidRDefault="001739DE" w:rsidP="001739DE">
      <w:pPr>
        <w:spacing w:line="200" w:lineRule="exact"/>
        <w:rPr>
          <w:sz w:val="20"/>
          <w:szCs w:val="20"/>
          <w:lang w:eastAsia="en-US"/>
        </w:rPr>
      </w:pPr>
    </w:p>
    <w:p w14:paraId="0AF6BF54" w14:textId="77777777" w:rsidR="001739DE" w:rsidRPr="001739DE" w:rsidRDefault="001739DE" w:rsidP="001739DE">
      <w:pPr>
        <w:spacing w:line="200" w:lineRule="exact"/>
        <w:rPr>
          <w:sz w:val="20"/>
          <w:szCs w:val="20"/>
          <w:lang w:eastAsia="en-US"/>
        </w:rPr>
      </w:pPr>
    </w:p>
    <w:p w14:paraId="3716AE7E" w14:textId="77777777" w:rsidR="001739DE" w:rsidRPr="001739DE" w:rsidRDefault="001739DE" w:rsidP="001739DE">
      <w:pPr>
        <w:spacing w:line="200" w:lineRule="exact"/>
        <w:rPr>
          <w:sz w:val="20"/>
          <w:szCs w:val="20"/>
          <w:lang w:eastAsia="en-US"/>
        </w:rPr>
      </w:pPr>
    </w:p>
    <w:p w14:paraId="7C30DB5B" w14:textId="77777777" w:rsidR="001739DE" w:rsidRPr="001739DE" w:rsidRDefault="001739DE" w:rsidP="001739DE">
      <w:pPr>
        <w:spacing w:line="200" w:lineRule="exact"/>
        <w:rPr>
          <w:sz w:val="20"/>
          <w:szCs w:val="20"/>
          <w:lang w:eastAsia="en-US"/>
        </w:rPr>
      </w:pPr>
    </w:p>
    <w:p w14:paraId="795C2C1D" w14:textId="77777777" w:rsidR="001739DE" w:rsidRPr="001739DE" w:rsidRDefault="001739DE" w:rsidP="001739DE">
      <w:pPr>
        <w:spacing w:line="200" w:lineRule="exact"/>
        <w:rPr>
          <w:sz w:val="20"/>
          <w:szCs w:val="20"/>
          <w:lang w:eastAsia="en-US"/>
        </w:rPr>
      </w:pPr>
    </w:p>
    <w:p w14:paraId="601550B1" w14:textId="77777777" w:rsidR="001739DE" w:rsidRPr="001739DE" w:rsidRDefault="001739DE" w:rsidP="001739DE">
      <w:pPr>
        <w:spacing w:line="200" w:lineRule="exact"/>
        <w:rPr>
          <w:sz w:val="20"/>
          <w:szCs w:val="20"/>
          <w:lang w:eastAsia="en-US"/>
        </w:rPr>
      </w:pPr>
    </w:p>
    <w:p w14:paraId="2CC56F64" w14:textId="77777777" w:rsidR="001739DE" w:rsidRPr="001739DE" w:rsidRDefault="001739DE" w:rsidP="001739DE">
      <w:pPr>
        <w:spacing w:line="200" w:lineRule="exact"/>
        <w:rPr>
          <w:sz w:val="20"/>
          <w:szCs w:val="20"/>
          <w:lang w:eastAsia="en-US"/>
        </w:rPr>
      </w:pPr>
    </w:p>
    <w:p w14:paraId="2D4F280B" w14:textId="77777777" w:rsidR="001739DE" w:rsidRDefault="001739DE" w:rsidP="001739DE">
      <w:pPr>
        <w:spacing w:line="382" w:lineRule="exact"/>
        <w:rPr>
          <w:sz w:val="20"/>
          <w:szCs w:val="20"/>
          <w:lang w:eastAsia="en-US"/>
        </w:rPr>
      </w:pPr>
    </w:p>
    <w:p w14:paraId="50C00A3B" w14:textId="77777777" w:rsidR="001739DE" w:rsidRDefault="001739DE" w:rsidP="001739DE">
      <w:pPr>
        <w:spacing w:line="382" w:lineRule="exact"/>
        <w:rPr>
          <w:sz w:val="20"/>
          <w:szCs w:val="20"/>
          <w:lang w:eastAsia="en-US"/>
        </w:rPr>
      </w:pPr>
    </w:p>
    <w:p w14:paraId="72556A46" w14:textId="77777777" w:rsidR="001739DE" w:rsidRDefault="001739DE" w:rsidP="001739DE">
      <w:pPr>
        <w:spacing w:line="382" w:lineRule="exact"/>
        <w:rPr>
          <w:sz w:val="20"/>
          <w:szCs w:val="20"/>
          <w:lang w:eastAsia="en-US"/>
        </w:rPr>
      </w:pPr>
    </w:p>
    <w:p w14:paraId="51DAEE66" w14:textId="77777777" w:rsidR="001739DE" w:rsidRPr="001739DE" w:rsidRDefault="001739DE" w:rsidP="001739DE">
      <w:pPr>
        <w:spacing w:line="382" w:lineRule="exact"/>
        <w:rPr>
          <w:sz w:val="20"/>
          <w:szCs w:val="20"/>
          <w:lang w:eastAsia="en-US"/>
        </w:rPr>
      </w:pPr>
    </w:p>
    <w:p w14:paraId="56F89958" w14:textId="52B8F412" w:rsidR="00CF0545" w:rsidRPr="001739DE" w:rsidRDefault="001739DE" w:rsidP="001739DE">
      <w:pPr>
        <w:jc w:val="center"/>
        <w:rPr>
          <w:sz w:val="28"/>
          <w:szCs w:val="28"/>
        </w:rPr>
      </w:pPr>
      <w:r>
        <w:rPr>
          <w:sz w:val="28"/>
          <w:szCs w:val="28"/>
          <w:lang w:eastAsia="en-US"/>
        </w:rPr>
        <w:t>Минск, 202</w:t>
      </w:r>
      <w:r w:rsidR="00B92F29">
        <w:rPr>
          <w:sz w:val="28"/>
          <w:szCs w:val="28"/>
          <w:lang w:eastAsia="en-US"/>
        </w:rPr>
        <w:t>2</w:t>
      </w:r>
      <w:r w:rsidR="00CF0545">
        <w:rPr>
          <w:b/>
          <w:sz w:val="32"/>
          <w:szCs w:val="32"/>
        </w:rPr>
        <w:br w:type="page"/>
      </w:r>
    </w:p>
    <w:p w14:paraId="1A1F9A17" w14:textId="77777777" w:rsidR="001739DE" w:rsidRPr="001739DE" w:rsidRDefault="001739DE" w:rsidP="00C703C4">
      <w:pPr>
        <w:jc w:val="center"/>
        <w:rPr>
          <w:sz w:val="28"/>
          <w:szCs w:val="28"/>
        </w:rPr>
      </w:pPr>
      <w:r w:rsidRPr="001739DE">
        <w:rPr>
          <w:sz w:val="28"/>
          <w:szCs w:val="28"/>
        </w:rPr>
        <w:lastRenderedPageBreak/>
        <w:t>АННОТАЦИЯ</w:t>
      </w:r>
    </w:p>
    <w:p w14:paraId="49672505" w14:textId="77777777" w:rsidR="001739DE" w:rsidRPr="001739DE" w:rsidRDefault="001739DE" w:rsidP="001739DE">
      <w:pPr>
        <w:ind w:firstLine="709"/>
        <w:jc w:val="center"/>
        <w:rPr>
          <w:sz w:val="28"/>
          <w:szCs w:val="28"/>
        </w:rPr>
      </w:pPr>
    </w:p>
    <w:p w14:paraId="1504014B" w14:textId="7CDCEED9" w:rsidR="001739DE" w:rsidRPr="006D7C52" w:rsidRDefault="006D7C52" w:rsidP="00647753">
      <w:pPr>
        <w:ind w:firstLine="709"/>
        <w:jc w:val="both"/>
        <w:rPr>
          <w:sz w:val="20"/>
          <w:szCs w:val="20"/>
          <w:lang w:eastAsia="en-US"/>
        </w:rPr>
      </w:pPr>
      <w:r w:rsidRPr="006D7C52">
        <w:rPr>
          <w:color w:val="000000"/>
          <w:sz w:val="28"/>
          <w:szCs w:val="28"/>
        </w:rPr>
        <w:t>Программа по саморазвитию «</w:t>
      </w:r>
      <w:r w:rsidRPr="006D7C52">
        <w:rPr>
          <w:color w:val="000000"/>
          <w:sz w:val="28"/>
          <w:szCs w:val="28"/>
          <w:lang w:val="en-US"/>
        </w:rPr>
        <w:t>MOODROST</w:t>
      </w:r>
      <w:r w:rsidRPr="006D7C52">
        <w:rPr>
          <w:color w:val="000000"/>
          <w:sz w:val="28"/>
          <w:szCs w:val="28"/>
        </w:rPr>
        <w:t xml:space="preserve">’» с применением </w:t>
      </w:r>
      <w:proofErr w:type="spellStart"/>
      <w:r w:rsidRPr="006D7C52">
        <w:rPr>
          <w:color w:val="000000"/>
          <w:sz w:val="28"/>
          <w:szCs w:val="28"/>
        </w:rPr>
        <w:t>тренинговых</w:t>
      </w:r>
      <w:proofErr w:type="spellEnd"/>
      <w:r w:rsidRPr="006D7C52">
        <w:rPr>
          <w:color w:val="000000"/>
          <w:sz w:val="28"/>
          <w:szCs w:val="28"/>
        </w:rPr>
        <w:t xml:space="preserve">  и игровых технологий</w:t>
      </w:r>
      <w:r>
        <w:rPr>
          <w:sz w:val="20"/>
          <w:szCs w:val="20"/>
          <w:lang w:eastAsia="en-US"/>
        </w:rPr>
        <w:t xml:space="preserve"> </w:t>
      </w:r>
      <w:r w:rsidR="001739DE" w:rsidRPr="000F3F42">
        <w:rPr>
          <w:color w:val="000000" w:themeColor="text1"/>
          <w:sz w:val="28"/>
          <w:szCs w:val="28"/>
        </w:rPr>
        <w:t xml:space="preserve">/ </w:t>
      </w:r>
      <w:r>
        <w:rPr>
          <w:color w:val="000000" w:themeColor="text1"/>
          <w:sz w:val="28"/>
          <w:szCs w:val="28"/>
        </w:rPr>
        <w:t>Рогожкина Мария Юрьевна</w:t>
      </w:r>
      <w:r w:rsidR="001739DE" w:rsidRPr="000F3F42">
        <w:rPr>
          <w:color w:val="000000" w:themeColor="text1"/>
          <w:sz w:val="28"/>
          <w:szCs w:val="28"/>
        </w:rPr>
        <w:t xml:space="preserve">; Факультет философии и социальных наук, Кафедра социальной работы и </w:t>
      </w:r>
      <w:proofErr w:type="spellStart"/>
      <w:r w:rsidR="001739DE" w:rsidRPr="000F3F42">
        <w:rPr>
          <w:color w:val="000000" w:themeColor="text1"/>
          <w:sz w:val="28"/>
          <w:szCs w:val="28"/>
        </w:rPr>
        <w:t>реабилитологии</w:t>
      </w:r>
      <w:proofErr w:type="spellEnd"/>
      <w:r w:rsidR="001739DE" w:rsidRPr="000F3F42">
        <w:rPr>
          <w:color w:val="000000" w:themeColor="text1"/>
          <w:sz w:val="28"/>
          <w:szCs w:val="28"/>
        </w:rPr>
        <w:t xml:space="preserve">; науч. рук. </w:t>
      </w:r>
      <w:r>
        <w:rPr>
          <w:color w:val="000000" w:themeColor="text1"/>
          <w:sz w:val="28"/>
          <w:szCs w:val="28"/>
        </w:rPr>
        <w:t xml:space="preserve">Д.В. </w:t>
      </w:r>
      <w:proofErr w:type="spellStart"/>
      <w:r>
        <w:rPr>
          <w:color w:val="000000" w:themeColor="text1"/>
          <w:sz w:val="28"/>
          <w:szCs w:val="28"/>
        </w:rPr>
        <w:t>Воронович</w:t>
      </w:r>
      <w:proofErr w:type="spellEnd"/>
      <w:r>
        <w:rPr>
          <w:color w:val="000000" w:themeColor="text1"/>
          <w:sz w:val="28"/>
          <w:szCs w:val="28"/>
        </w:rPr>
        <w:t>.</w:t>
      </w:r>
    </w:p>
    <w:p w14:paraId="2FE39F45" w14:textId="20100B40" w:rsidR="00CA4190" w:rsidRPr="000F3F42" w:rsidRDefault="00CA4190" w:rsidP="00647753">
      <w:pPr>
        <w:ind w:firstLine="709"/>
        <w:contextualSpacing/>
        <w:jc w:val="both"/>
        <w:rPr>
          <w:color w:val="000000" w:themeColor="text1"/>
          <w:sz w:val="28"/>
          <w:szCs w:val="28"/>
        </w:rPr>
      </w:pPr>
      <w:r w:rsidRPr="000F3F42">
        <w:rPr>
          <w:b/>
          <w:color w:val="000000" w:themeColor="text1"/>
          <w:sz w:val="28"/>
          <w:szCs w:val="28"/>
        </w:rPr>
        <w:t>Объект дипломной работы</w:t>
      </w:r>
      <w:r w:rsidRPr="000F3F42">
        <w:rPr>
          <w:color w:val="000000" w:themeColor="text1"/>
          <w:sz w:val="28"/>
          <w:szCs w:val="28"/>
        </w:rPr>
        <w:t xml:space="preserve"> – </w:t>
      </w:r>
      <w:r w:rsidR="006D7C52">
        <w:rPr>
          <w:color w:val="000000" w:themeColor="text1"/>
          <w:sz w:val="28"/>
          <w:szCs w:val="28"/>
        </w:rPr>
        <w:t>саморазвитие сотрудников в организациях.</w:t>
      </w:r>
    </w:p>
    <w:p w14:paraId="34D53E73" w14:textId="75B1CF75" w:rsidR="001739DE" w:rsidRPr="000F3F42" w:rsidRDefault="00CA4190" w:rsidP="00647753">
      <w:pPr>
        <w:ind w:firstLine="709"/>
        <w:contextualSpacing/>
        <w:jc w:val="both"/>
        <w:rPr>
          <w:color w:val="000000" w:themeColor="text1"/>
          <w:sz w:val="28"/>
          <w:szCs w:val="28"/>
        </w:rPr>
      </w:pPr>
      <w:r w:rsidRPr="000F3F42">
        <w:rPr>
          <w:b/>
          <w:color w:val="000000" w:themeColor="text1"/>
          <w:sz w:val="28"/>
          <w:szCs w:val="28"/>
        </w:rPr>
        <w:t>Предмет дипломной работы</w:t>
      </w:r>
      <w:r w:rsidRPr="000F3F42">
        <w:rPr>
          <w:color w:val="000000" w:themeColor="text1"/>
          <w:sz w:val="28"/>
          <w:szCs w:val="28"/>
        </w:rPr>
        <w:t xml:space="preserve"> – </w:t>
      </w:r>
      <w:r w:rsidR="006D7C52" w:rsidRPr="000216D0">
        <w:rPr>
          <w:sz w:val="28"/>
          <w:szCs w:val="28"/>
        </w:rPr>
        <w:t>использование проектного подхода для создания</w:t>
      </w:r>
      <w:r w:rsidR="006D7C52">
        <w:rPr>
          <w:sz w:val="28"/>
          <w:szCs w:val="28"/>
        </w:rPr>
        <w:t xml:space="preserve"> программы по саморазвитию сотрудников в организации.</w:t>
      </w:r>
    </w:p>
    <w:p w14:paraId="73C98788" w14:textId="13453554" w:rsidR="000819C6" w:rsidRPr="000F3F42" w:rsidRDefault="00CA4190" w:rsidP="00647753">
      <w:pPr>
        <w:ind w:firstLine="709"/>
        <w:jc w:val="both"/>
        <w:rPr>
          <w:color w:val="000000" w:themeColor="text1"/>
          <w:sz w:val="28"/>
          <w:szCs w:val="28"/>
        </w:rPr>
      </w:pPr>
      <w:r w:rsidRPr="000F3F42">
        <w:rPr>
          <w:b/>
          <w:color w:val="000000" w:themeColor="text1"/>
          <w:sz w:val="28"/>
          <w:szCs w:val="28"/>
        </w:rPr>
        <w:t>Цель дипломной работы</w:t>
      </w:r>
      <w:r w:rsidRPr="000F3F42">
        <w:rPr>
          <w:color w:val="000000" w:themeColor="text1"/>
          <w:sz w:val="28"/>
          <w:szCs w:val="28"/>
        </w:rPr>
        <w:t xml:space="preserve"> – </w:t>
      </w:r>
      <w:r w:rsidR="00081868">
        <w:rPr>
          <w:sz w:val="28"/>
          <w:szCs w:val="28"/>
        </w:rPr>
        <w:t>разработать и внедрить программу по саморазвитию «</w:t>
      </w:r>
      <w:r w:rsidR="00081868">
        <w:rPr>
          <w:sz w:val="28"/>
          <w:szCs w:val="28"/>
          <w:lang w:val="en-US"/>
        </w:rPr>
        <w:t>MOODROST</w:t>
      </w:r>
      <w:r w:rsidR="00081868" w:rsidRPr="00B40D0D">
        <w:rPr>
          <w:sz w:val="28"/>
          <w:szCs w:val="28"/>
        </w:rPr>
        <w:t>’</w:t>
      </w:r>
      <w:r w:rsidR="00081868">
        <w:rPr>
          <w:sz w:val="28"/>
          <w:szCs w:val="28"/>
        </w:rPr>
        <w:t xml:space="preserve">» с применением </w:t>
      </w:r>
      <w:proofErr w:type="spellStart"/>
      <w:r w:rsidR="00081868">
        <w:rPr>
          <w:sz w:val="28"/>
          <w:szCs w:val="28"/>
        </w:rPr>
        <w:t>тренинговых</w:t>
      </w:r>
      <w:proofErr w:type="spellEnd"/>
      <w:r w:rsidR="00081868">
        <w:rPr>
          <w:sz w:val="28"/>
          <w:szCs w:val="28"/>
        </w:rPr>
        <w:t xml:space="preserve"> и игровых технологий.</w:t>
      </w:r>
    </w:p>
    <w:p w14:paraId="5630502F" w14:textId="140B1E37" w:rsidR="00081868" w:rsidRPr="00647753" w:rsidRDefault="001739DE" w:rsidP="00647753">
      <w:pPr>
        <w:ind w:firstLine="709"/>
        <w:contextualSpacing/>
        <w:jc w:val="both"/>
        <w:rPr>
          <w:snapToGrid w:val="0"/>
          <w:sz w:val="28"/>
          <w:szCs w:val="20"/>
        </w:rPr>
      </w:pPr>
      <w:r w:rsidRPr="000F3F42">
        <w:rPr>
          <w:b/>
          <w:color w:val="000000" w:themeColor="text1"/>
          <w:sz w:val="28"/>
          <w:szCs w:val="28"/>
        </w:rPr>
        <w:t xml:space="preserve">Основные результаты. </w:t>
      </w:r>
      <w:r w:rsidR="00081868">
        <w:rPr>
          <w:snapToGrid w:val="0"/>
          <w:sz w:val="28"/>
          <w:szCs w:val="20"/>
        </w:rPr>
        <w:t xml:space="preserve">Для подтверждения актуальности проведения программы для сотрудников в организации был проведен социологический опрос. Было опрошено 54 работника различных компаний в  возрасте от 18 до 45 лет.  В результате анализа проведенного анкетирования было выявлено, что большинство опрошенных сотрудников заинтересованы в развитии у себя профессиональных и личностных качеств, считают саморазвитие важным для каждого человека, а также с удовольствием приняли бы участие в программе для саморазвития сотрудников. </w:t>
      </w:r>
    </w:p>
    <w:p w14:paraId="37B08865" w14:textId="7FB20767" w:rsidR="00081868" w:rsidRPr="00647753" w:rsidRDefault="00081868" w:rsidP="00647753">
      <w:pPr>
        <w:pStyle w:val="a3"/>
        <w:tabs>
          <w:tab w:val="left" w:pos="0"/>
        </w:tabs>
        <w:spacing w:after="0" w:line="240" w:lineRule="auto"/>
        <w:ind w:left="0" w:firstLine="709"/>
        <w:jc w:val="both"/>
        <w:rPr>
          <w:rFonts w:ascii="Times New Roman" w:hAnsi="Times New Roman" w:cs="Times New Roman"/>
          <w:bCs/>
          <w:color w:val="000000" w:themeColor="text1"/>
          <w:sz w:val="28"/>
          <w:szCs w:val="28"/>
        </w:rPr>
      </w:pPr>
      <w:r w:rsidRPr="00036ABD">
        <w:rPr>
          <w:rFonts w:ascii="Times New Roman" w:hAnsi="Times New Roman" w:cs="Times New Roman"/>
          <w:color w:val="000000" w:themeColor="text1"/>
          <w:sz w:val="28"/>
          <w:szCs w:val="28"/>
        </w:rPr>
        <w:t xml:space="preserve">Была проведена первичная диагностика саморазвития у сотрудников организаций. </w:t>
      </w:r>
      <w:r w:rsidR="00647753" w:rsidRPr="00036ABD">
        <w:rPr>
          <w:rFonts w:ascii="Times New Roman" w:hAnsi="Times New Roman" w:cs="Times New Roman"/>
          <w:color w:val="000000" w:themeColor="text1"/>
          <w:sz w:val="28"/>
          <w:szCs w:val="28"/>
        </w:rPr>
        <w:t xml:space="preserve">В качестве методики исследования использовалась </w:t>
      </w:r>
      <w:r w:rsidR="00647753" w:rsidRPr="00036ABD">
        <w:rPr>
          <w:rFonts w:ascii="Times New Roman" w:hAnsi="Times New Roman" w:cs="Times New Roman"/>
          <w:bCs/>
          <w:color w:val="000000" w:themeColor="text1"/>
          <w:sz w:val="28"/>
          <w:szCs w:val="28"/>
        </w:rPr>
        <w:t>шкала направленности личности на саморазвитие в различных жизненных сферах.</w:t>
      </w:r>
      <w:r w:rsidR="00647753">
        <w:rPr>
          <w:rFonts w:ascii="Times New Roman" w:hAnsi="Times New Roman" w:cs="Times New Roman"/>
          <w:bCs/>
          <w:color w:val="000000" w:themeColor="text1"/>
          <w:sz w:val="28"/>
          <w:szCs w:val="28"/>
        </w:rPr>
        <w:t xml:space="preserve"> </w:t>
      </w:r>
      <w:r w:rsidRPr="00036ABD">
        <w:rPr>
          <w:rFonts w:ascii="Times New Roman" w:hAnsi="Times New Roman" w:cs="Times New Roman"/>
          <w:color w:val="000000" w:themeColor="text1"/>
          <w:sz w:val="28"/>
          <w:szCs w:val="28"/>
        </w:rPr>
        <w:t xml:space="preserve">Были получены следующие результаты: показатель важности к саморазвитию у сотрудников превышает показатель интереса, разница составляет всего 1,9 балла; больше всего интереса в саморазвитии у сотрудников вызывает волевая сфера, а является наименее интересной – профессиональная сфера; самой важной у сотрудников является профессиональная сфера, а является наименее важной – нравственная сфера. </w:t>
      </w:r>
    </w:p>
    <w:p w14:paraId="0A6D65BC" w14:textId="77777777" w:rsidR="00081868" w:rsidRPr="00036ABD" w:rsidRDefault="00081868" w:rsidP="00647753">
      <w:pPr>
        <w:ind w:firstLine="709"/>
        <w:jc w:val="both"/>
        <w:rPr>
          <w:color w:val="000000" w:themeColor="text1"/>
          <w:sz w:val="28"/>
          <w:szCs w:val="28"/>
        </w:rPr>
      </w:pPr>
      <w:r w:rsidRPr="00036ABD">
        <w:rPr>
          <w:color w:val="000000" w:themeColor="text1"/>
          <w:sz w:val="28"/>
          <w:szCs w:val="28"/>
        </w:rPr>
        <w:t xml:space="preserve">Была проведена повторная диагностика саморазвития у сотрудников организаций. В результате мы сделали вывод, что показатель важности к саморазвитию у сотрудников превышает показатель интереса, разница составляет 1,93 балла. Больше всего интереса в саморазвитии у сотрудников вызывает духовная сфера, а являются наименее интересными – сфера увлечений и профессиональная сфера; самой важной у сотрудников является нравственная сфера, а является наименее важной – эстетическая сфера. </w:t>
      </w:r>
    </w:p>
    <w:p w14:paraId="21E48503" w14:textId="77777777" w:rsidR="00081868" w:rsidRPr="00036ABD" w:rsidRDefault="00081868" w:rsidP="00647753">
      <w:pPr>
        <w:ind w:firstLine="709"/>
        <w:jc w:val="both"/>
        <w:rPr>
          <w:color w:val="000000" w:themeColor="text1"/>
          <w:sz w:val="28"/>
          <w:szCs w:val="28"/>
        </w:rPr>
      </w:pPr>
      <w:r w:rsidRPr="00036ABD">
        <w:rPr>
          <w:color w:val="000000" w:themeColor="text1"/>
          <w:sz w:val="28"/>
          <w:szCs w:val="28"/>
        </w:rPr>
        <w:t xml:space="preserve">Нами была произведена проверка распределения признака на соответствие критерию нормальности, а далее был проведен статистический анализ различий между результатами первичной и повторной диагностики. На основании результатов проверки в качестве статистического критерия был использован  Т-критерий </w:t>
      </w:r>
      <w:proofErr w:type="spellStart"/>
      <w:r w:rsidRPr="00036ABD">
        <w:rPr>
          <w:color w:val="000000" w:themeColor="text1"/>
          <w:sz w:val="28"/>
          <w:szCs w:val="28"/>
        </w:rPr>
        <w:t>Вилкоксона</w:t>
      </w:r>
      <w:proofErr w:type="spellEnd"/>
      <w:r w:rsidRPr="00036ABD">
        <w:rPr>
          <w:color w:val="000000" w:themeColor="text1"/>
          <w:sz w:val="28"/>
          <w:szCs w:val="28"/>
        </w:rPr>
        <w:t>. При проведении анализа были получены статистически значимые результаты.</w:t>
      </w:r>
    </w:p>
    <w:p w14:paraId="6C58AAD4" w14:textId="07DE254F" w:rsidR="00081868" w:rsidRPr="00647753" w:rsidRDefault="00081868" w:rsidP="00647753">
      <w:pPr>
        <w:ind w:firstLine="709"/>
        <w:jc w:val="both"/>
        <w:rPr>
          <w:color w:val="000000" w:themeColor="text1"/>
          <w:sz w:val="28"/>
          <w:szCs w:val="28"/>
        </w:rPr>
      </w:pPr>
      <w:r w:rsidRPr="00036ABD">
        <w:rPr>
          <w:color w:val="000000" w:themeColor="text1"/>
          <w:sz w:val="28"/>
          <w:szCs w:val="28"/>
        </w:rPr>
        <w:t xml:space="preserve">Таким образом, полученные результаты эмпирического исследования свидетельствуют об эффективности проведенной программы. </w:t>
      </w:r>
    </w:p>
    <w:p w14:paraId="77A7D95E" w14:textId="774D6FFB" w:rsidR="00081868" w:rsidRDefault="00CA4190" w:rsidP="00D13D63">
      <w:pPr>
        <w:ind w:firstLine="709"/>
        <w:jc w:val="both"/>
        <w:rPr>
          <w:color w:val="000000" w:themeColor="text1"/>
          <w:sz w:val="28"/>
          <w:szCs w:val="28"/>
        </w:rPr>
      </w:pPr>
      <w:bookmarkStart w:id="0" w:name="_Toc73291473"/>
      <w:bookmarkStart w:id="1" w:name="_Toc73375779"/>
      <w:r w:rsidRPr="000F3F42">
        <w:rPr>
          <w:color w:val="000000" w:themeColor="text1"/>
          <w:sz w:val="28"/>
          <w:szCs w:val="28"/>
        </w:rPr>
        <w:lastRenderedPageBreak/>
        <w:t xml:space="preserve">Проектная деятельность по разработке </w:t>
      </w:r>
      <w:r w:rsidR="00193E3A">
        <w:rPr>
          <w:color w:val="000000" w:themeColor="text1"/>
          <w:sz w:val="28"/>
          <w:szCs w:val="28"/>
        </w:rPr>
        <w:t>программы по саморазвитию</w:t>
      </w:r>
      <w:r w:rsidR="00D13D63">
        <w:rPr>
          <w:color w:val="000000" w:themeColor="text1"/>
          <w:sz w:val="28"/>
          <w:szCs w:val="28"/>
        </w:rPr>
        <w:t xml:space="preserve"> </w:t>
      </w:r>
      <w:r w:rsidR="00D13D63">
        <w:rPr>
          <w:sz w:val="28"/>
          <w:szCs w:val="28"/>
        </w:rPr>
        <w:t>«</w:t>
      </w:r>
      <w:r w:rsidR="00D13D63">
        <w:rPr>
          <w:sz w:val="28"/>
          <w:szCs w:val="28"/>
          <w:lang w:val="en-US"/>
        </w:rPr>
        <w:t>MOODROST</w:t>
      </w:r>
      <w:r w:rsidR="00D13D63" w:rsidRPr="00B40D0D">
        <w:rPr>
          <w:sz w:val="28"/>
          <w:szCs w:val="28"/>
        </w:rPr>
        <w:t>’</w:t>
      </w:r>
      <w:r w:rsidR="00D13D63">
        <w:rPr>
          <w:sz w:val="28"/>
          <w:szCs w:val="28"/>
        </w:rPr>
        <w:t xml:space="preserve">» с применением </w:t>
      </w:r>
      <w:proofErr w:type="spellStart"/>
      <w:r w:rsidR="00D13D63">
        <w:rPr>
          <w:sz w:val="28"/>
          <w:szCs w:val="28"/>
        </w:rPr>
        <w:t>т</w:t>
      </w:r>
      <w:r w:rsidR="00D13D63">
        <w:rPr>
          <w:sz w:val="28"/>
          <w:szCs w:val="28"/>
        </w:rPr>
        <w:t>ренинговых</w:t>
      </w:r>
      <w:proofErr w:type="spellEnd"/>
      <w:r w:rsidR="00D13D63">
        <w:rPr>
          <w:sz w:val="28"/>
          <w:szCs w:val="28"/>
        </w:rPr>
        <w:t xml:space="preserve"> и игровых технологий</w:t>
      </w:r>
      <w:r w:rsidR="00193E3A">
        <w:rPr>
          <w:color w:val="000000" w:themeColor="text1"/>
          <w:sz w:val="28"/>
          <w:szCs w:val="28"/>
        </w:rPr>
        <w:t xml:space="preserve"> </w:t>
      </w:r>
      <w:r w:rsidRPr="000F3F42">
        <w:rPr>
          <w:color w:val="000000" w:themeColor="text1"/>
          <w:sz w:val="28"/>
          <w:szCs w:val="28"/>
        </w:rPr>
        <w:t>состоит из 10 частей: описание содержания проекта, определение сроков проекта, оценка ресурсов, оценка качества, заинтересованные</w:t>
      </w:r>
      <w:r w:rsidRPr="000F3F42">
        <w:rPr>
          <w:color w:val="000000" w:themeColor="text1"/>
          <w:sz w:val="28"/>
          <w:szCs w:val="28"/>
          <w:lang w:val="be-BY"/>
        </w:rPr>
        <w:t xml:space="preserve"> стороны проекта, планирование человеческих ресурсов, планирование коммуникаций, у</w:t>
      </w:r>
      <w:r w:rsidRPr="000F3F42">
        <w:rPr>
          <w:color w:val="000000" w:themeColor="text1"/>
          <w:sz w:val="28"/>
          <w:szCs w:val="28"/>
        </w:rPr>
        <w:t>правление стоимостью</w:t>
      </w:r>
      <w:r w:rsidRPr="000F3F42">
        <w:rPr>
          <w:color w:val="000000" w:themeColor="text1"/>
          <w:sz w:val="28"/>
          <w:szCs w:val="28"/>
          <w:lang w:val="be-BY"/>
        </w:rPr>
        <w:t>, у</w:t>
      </w:r>
      <w:r w:rsidRPr="000F3F42">
        <w:rPr>
          <w:color w:val="000000" w:themeColor="text1"/>
          <w:sz w:val="28"/>
          <w:szCs w:val="28"/>
        </w:rPr>
        <w:t xml:space="preserve">правление рисками, закрытие проекта. </w:t>
      </w:r>
    </w:p>
    <w:p w14:paraId="51EB93FD" w14:textId="0A170C82" w:rsidR="00CA4190" w:rsidRPr="000F3F42" w:rsidRDefault="00CA4190" w:rsidP="00647753">
      <w:pPr>
        <w:ind w:firstLine="709"/>
        <w:contextualSpacing/>
        <w:jc w:val="both"/>
        <w:rPr>
          <w:color w:val="000000" w:themeColor="text1"/>
          <w:sz w:val="28"/>
          <w:szCs w:val="28"/>
        </w:rPr>
      </w:pPr>
      <w:r w:rsidRPr="000F3F42">
        <w:rPr>
          <w:color w:val="000000" w:themeColor="text1"/>
          <w:sz w:val="28"/>
          <w:szCs w:val="28"/>
        </w:rPr>
        <w:t xml:space="preserve">Разработка проекта проводилась с помощью классической модели разделения процессов по областям знаний международного стандарта </w:t>
      </w:r>
      <w:r w:rsidRPr="000F3F42">
        <w:rPr>
          <w:color w:val="000000" w:themeColor="text1"/>
          <w:sz w:val="28"/>
          <w:szCs w:val="28"/>
          <w:lang w:val="en-US"/>
        </w:rPr>
        <w:t>PMBOK</w:t>
      </w:r>
      <w:r w:rsidRPr="000F3F42">
        <w:rPr>
          <w:color w:val="000000" w:themeColor="text1"/>
          <w:sz w:val="28"/>
          <w:szCs w:val="28"/>
        </w:rPr>
        <w:t xml:space="preserve"> 5. Для описания жизненного цикла проекта использовалось программное обеспечение для планирования и управления проектами </w:t>
      </w:r>
      <w:proofErr w:type="spellStart"/>
      <w:r w:rsidRPr="000F3F42">
        <w:rPr>
          <w:color w:val="000000" w:themeColor="text1"/>
          <w:sz w:val="28"/>
          <w:szCs w:val="28"/>
        </w:rPr>
        <w:t>ProjectLibre</w:t>
      </w:r>
      <w:proofErr w:type="spellEnd"/>
      <w:r w:rsidRPr="000F3F42">
        <w:rPr>
          <w:color w:val="000000" w:themeColor="text1"/>
          <w:sz w:val="28"/>
          <w:szCs w:val="28"/>
        </w:rPr>
        <w:t xml:space="preserve">, где были описаны основные операции, необходимые для реализации проекта. Составлен календарный план и диаграмма </w:t>
      </w:r>
      <w:proofErr w:type="spellStart"/>
      <w:r w:rsidRPr="000F3F42">
        <w:rPr>
          <w:color w:val="000000" w:themeColor="text1"/>
          <w:sz w:val="28"/>
          <w:szCs w:val="28"/>
        </w:rPr>
        <w:t>Ганта</w:t>
      </w:r>
      <w:proofErr w:type="spellEnd"/>
      <w:r w:rsidRPr="000F3F42">
        <w:rPr>
          <w:color w:val="000000" w:themeColor="text1"/>
          <w:sz w:val="28"/>
          <w:szCs w:val="28"/>
        </w:rPr>
        <w:t xml:space="preserve">. Разработан реестр рисков для управления рисками и просчитан бюджет проекта для управления стоимостью. Также определены </w:t>
      </w:r>
      <w:proofErr w:type="spellStart"/>
      <w:r w:rsidRPr="000F3F42">
        <w:rPr>
          <w:color w:val="000000" w:themeColor="text1"/>
          <w:sz w:val="28"/>
          <w:szCs w:val="28"/>
        </w:rPr>
        <w:t>стейкхолдеры</w:t>
      </w:r>
      <w:proofErr w:type="spellEnd"/>
      <w:r w:rsidRPr="000F3F42">
        <w:rPr>
          <w:color w:val="000000" w:themeColor="text1"/>
          <w:sz w:val="28"/>
          <w:szCs w:val="28"/>
        </w:rPr>
        <w:t>. Составлены:</w:t>
      </w:r>
      <w:r w:rsidR="00081868">
        <w:rPr>
          <w:color w:val="000000" w:themeColor="text1"/>
          <w:sz w:val="28"/>
          <w:szCs w:val="28"/>
        </w:rPr>
        <w:t xml:space="preserve"> дерево проблем, дерево целей, требования</w:t>
      </w:r>
      <w:r w:rsidRPr="000F3F42">
        <w:rPr>
          <w:color w:val="000000" w:themeColor="text1"/>
          <w:sz w:val="28"/>
          <w:szCs w:val="28"/>
        </w:rPr>
        <w:t xml:space="preserve"> к коммуни</w:t>
      </w:r>
      <w:r w:rsidR="00081868">
        <w:rPr>
          <w:color w:val="000000" w:themeColor="text1"/>
          <w:sz w:val="28"/>
          <w:szCs w:val="28"/>
        </w:rPr>
        <w:t>кациям, матрица ответственности</w:t>
      </w:r>
      <w:r w:rsidRPr="000F3F42">
        <w:rPr>
          <w:color w:val="000000" w:themeColor="text1"/>
          <w:sz w:val="28"/>
          <w:szCs w:val="28"/>
        </w:rPr>
        <w:t xml:space="preserve">, иерархическая структура работ, </w:t>
      </w:r>
      <w:proofErr w:type="gramStart"/>
      <w:r w:rsidRPr="000F3F42">
        <w:rPr>
          <w:color w:val="000000" w:themeColor="text1"/>
          <w:sz w:val="28"/>
          <w:szCs w:val="28"/>
        </w:rPr>
        <w:t>проведён</w:t>
      </w:r>
      <w:proofErr w:type="gramEnd"/>
      <w:r w:rsidRPr="000F3F42">
        <w:rPr>
          <w:color w:val="000000" w:themeColor="text1"/>
          <w:sz w:val="28"/>
          <w:szCs w:val="28"/>
        </w:rPr>
        <w:t xml:space="preserve"> </w:t>
      </w:r>
      <w:r w:rsidRPr="000F3F42">
        <w:rPr>
          <w:color w:val="000000" w:themeColor="text1"/>
          <w:sz w:val="28"/>
          <w:szCs w:val="28"/>
          <w:lang w:val="en-US"/>
        </w:rPr>
        <w:t>SWOT</w:t>
      </w:r>
      <w:r w:rsidRPr="000F3F42">
        <w:rPr>
          <w:color w:val="000000" w:themeColor="text1"/>
          <w:sz w:val="28"/>
          <w:szCs w:val="28"/>
        </w:rPr>
        <w:t>-анализ.</w:t>
      </w:r>
      <w:bookmarkEnd w:id="0"/>
      <w:bookmarkEnd w:id="1"/>
    </w:p>
    <w:p w14:paraId="5599201C" w14:textId="2333D1B5" w:rsidR="00CA4190" w:rsidRPr="000F3F42" w:rsidRDefault="00081868" w:rsidP="00647753">
      <w:pPr>
        <w:pStyle w:val="a3"/>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Реализован прое</w:t>
      </w:r>
      <w:proofErr w:type="gramStart"/>
      <w:r>
        <w:rPr>
          <w:rFonts w:ascii="Times New Roman" w:hAnsi="Times New Roman" w:cs="Times New Roman"/>
          <w:color w:val="000000" w:themeColor="text1"/>
          <w:sz w:val="28"/>
          <w:szCs w:val="28"/>
        </w:rPr>
        <w:t>кт в ср</w:t>
      </w:r>
      <w:proofErr w:type="gramEnd"/>
      <w:r>
        <w:rPr>
          <w:rFonts w:ascii="Times New Roman" w:hAnsi="Times New Roman" w:cs="Times New Roman"/>
          <w:color w:val="000000" w:themeColor="text1"/>
          <w:sz w:val="28"/>
          <w:szCs w:val="28"/>
        </w:rPr>
        <w:t>ок</w:t>
      </w:r>
      <w:r w:rsidR="00CA4190" w:rsidRPr="000F3F42">
        <w:rPr>
          <w:rFonts w:ascii="Times New Roman" w:hAnsi="Times New Roman" w:cs="Times New Roman"/>
          <w:color w:val="000000" w:themeColor="text1"/>
          <w:sz w:val="28"/>
          <w:szCs w:val="28"/>
        </w:rPr>
        <w:t xml:space="preserve"> </w:t>
      </w:r>
      <w:r w:rsidRPr="000216D0">
        <w:rPr>
          <w:rFonts w:ascii="Times New Roman" w:hAnsi="Times New Roman" w:cs="Times New Roman"/>
          <w:sz w:val="28"/>
          <w:szCs w:val="28"/>
        </w:rPr>
        <w:t xml:space="preserve">с </w:t>
      </w:r>
      <w:r>
        <w:rPr>
          <w:rFonts w:ascii="Times New Roman" w:hAnsi="Times New Roman" w:cs="Times New Roman"/>
          <w:sz w:val="28"/>
          <w:szCs w:val="28"/>
        </w:rPr>
        <w:t>3 ноября 2021 года</w:t>
      </w:r>
      <w:r>
        <w:rPr>
          <w:rFonts w:ascii="Times New Roman" w:hAnsi="Times New Roman" w:cs="Times New Roman"/>
          <w:sz w:val="28"/>
          <w:szCs w:val="28"/>
        </w:rPr>
        <w:t xml:space="preserve"> до 8 апреля  2022</w:t>
      </w:r>
      <w:r w:rsidRPr="000216D0">
        <w:rPr>
          <w:rFonts w:ascii="Times New Roman" w:hAnsi="Times New Roman" w:cs="Times New Roman"/>
          <w:sz w:val="28"/>
          <w:szCs w:val="28"/>
        </w:rPr>
        <w:t xml:space="preserve"> года</w:t>
      </w:r>
      <w:r>
        <w:rPr>
          <w:rFonts w:ascii="Times New Roman" w:hAnsi="Times New Roman" w:cs="Times New Roman"/>
          <w:sz w:val="28"/>
          <w:szCs w:val="28"/>
        </w:rPr>
        <w:t>.</w:t>
      </w:r>
    </w:p>
    <w:p w14:paraId="156170BC" w14:textId="6E71ABC9" w:rsidR="000819C6" w:rsidRPr="000F3F42" w:rsidRDefault="00CA4190" w:rsidP="00647753">
      <w:pPr>
        <w:ind w:firstLine="709"/>
        <w:jc w:val="both"/>
        <w:rPr>
          <w:color w:val="000000" w:themeColor="text1"/>
          <w:sz w:val="28"/>
          <w:szCs w:val="28"/>
        </w:rPr>
      </w:pPr>
      <w:r w:rsidRPr="000F3F42">
        <w:rPr>
          <w:color w:val="000000" w:themeColor="text1"/>
          <w:sz w:val="28"/>
          <w:szCs w:val="28"/>
        </w:rPr>
        <w:t xml:space="preserve">Таким образом, можно констатировать, что успешно решены задачи исследования, цель </w:t>
      </w:r>
      <w:proofErr w:type="gramStart"/>
      <w:r w:rsidRPr="000F3F42">
        <w:rPr>
          <w:color w:val="000000" w:themeColor="text1"/>
          <w:sz w:val="28"/>
          <w:szCs w:val="28"/>
        </w:rPr>
        <w:t>достигнута</w:t>
      </w:r>
      <w:proofErr w:type="gramEnd"/>
      <w:r w:rsidRPr="000F3F42">
        <w:rPr>
          <w:color w:val="000000" w:themeColor="text1"/>
          <w:sz w:val="28"/>
          <w:szCs w:val="28"/>
        </w:rPr>
        <w:t xml:space="preserve"> и гипотеза </w:t>
      </w:r>
      <w:r w:rsidRPr="000F3F42">
        <w:rPr>
          <w:iCs/>
          <w:color w:val="000000" w:themeColor="text1"/>
          <w:sz w:val="28"/>
          <w:szCs w:val="28"/>
        </w:rPr>
        <w:t>дипломной работы</w:t>
      </w:r>
      <w:r w:rsidRPr="000F3F42">
        <w:rPr>
          <w:i/>
          <w:color w:val="000000" w:themeColor="text1"/>
          <w:sz w:val="28"/>
          <w:szCs w:val="28"/>
        </w:rPr>
        <w:t xml:space="preserve"> </w:t>
      </w:r>
      <w:r w:rsidRPr="000F3F42">
        <w:rPr>
          <w:iCs/>
          <w:color w:val="000000" w:themeColor="text1"/>
          <w:sz w:val="28"/>
          <w:szCs w:val="28"/>
        </w:rPr>
        <w:t>подтверждена.</w:t>
      </w:r>
    </w:p>
    <w:p w14:paraId="562E8761" w14:textId="3015F375" w:rsidR="001739DE" w:rsidRPr="000F3F42" w:rsidRDefault="001739DE" w:rsidP="00647753">
      <w:pPr>
        <w:ind w:firstLine="709"/>
        <w:jc w:val="both"/>
        <w:rPr>
          <w:color w:val="000000" w:themeColor="text1"/>
          <w:sz w:val="28"/>
          <w:szCs w:val="28"/>
        </w:rPr>
      </w:pPr>
      <w:r w:rsidRPr="000F3F42">
        <w:rPr>
          <w:color w:val="000000" w:themeColor="text1"/>
          <w:sz w:val="28"/>
          <w:szCs w:val="28"/>
          <w:lang w:eastAsia="en-US"/>
        </w:rPr>
        <w:t>Дипломная работа включает в свою структуру следующие элементы: введение, о</w:t>
      </w:r>
      <w:r w:rsidR="00081868">
        <w:rPr>
          <w:color w:val="000000" w:themeColor="text1"/>
          <w:sz w:val="28"/>
          <w:szCs w:val="28"/>
          <w:lang w:eastAsia="en-US"/>
        </w:rPr>
        <w:t>сновную часть, состоящую из четырех</w:t>
      </w:r>
      <w:r w:rsidRPr="000F3F42">
        <w:rPr>
          <w:color w:val="000000" w:themeColor="text1"/>
          <w:sz w:val="28"/>
          <w:szCs w:val="28"/>
          <w:lang w:eastAsia="en-US"/>
        </w:rPr>
        <w:t xml:space="preserve"> глав, заключение, список использованных источников из </w:t>
      </w:r>
      <w:r w:rsidR="00081868">
        <w:rPr>
          <w:color w:val="000000" w:themeColor="text1"/>
          <w:sz w:val="28"/>
          <w:szCs w:val="28"/>
          <w:lang w:eastAsia="en-US"/>
        </w:rPr>
        <w:t>54</w:t>
      </w:r>
      <w:r w:rsidRPr="000F3F42">
        <w:rPr>
          <w:color w:val="000000" w:themeColor="text1"/>
          <w:sz w:val="28"/>
          <w:szCs w:val="28"/>
          <w:lang w:eastAsia="en-US"/>
        </w:rPr>
        <w:t xml:space="preserve"> наименований. Общий объем дипломной работы – </w:t>
      </w:r>
      <w:r w:rsidR="00081868">
        <w:rPr>
          <w:color w:val="000000" w:themeColor="text1"/>
          <w:sz w:val="28"/>
          <w:szCs w:val="28"/>
          <w:lang w:eastAsia="en-US"/>
        </w:rPr>
        <w:t>79</w:t>
      </w:r>
      <w:r w:rsidRPr="000F3F42">
        <w:rPr>
          <w:color w:val="000000" w:themeColor="text1"/>
          <w:sz w:val="28"/>
          <w:szCs w:val="28"/>
          <w:lang w:eastAsia="en-US"/>
        </w:rPr>
        <w:t xml:space="preserve"> страниц.</w:t>
      </w:r>
    </w:p>
    <w:p w14:paraId="7EA35577" w14:textId="21D8845E" w:rsidR="00CA4190" w:rsidRPr="000F3F42" w:rsidRDefault="001739DE" w:rsidP="00647753">
      <w:pPr>
        <w:ind w:firstLine="709"/>
        <w:contextualSpacing/>
        <w:jc w:val="both"/>
        <w:rPr>
          <w:color w:val="000000" w:themeColor="text1"/>
          <w:sz w:val="28"/>
          <w:szCs w:val="28"/>
        </w:rPr>
      </w:pPr>
      <w:r w:rsidRPr="000F3F42">
        <w:rPr>
          <w:b/>
          <w:color w:val="000000" w:themeColor="text1"/>
          <w:sz w:val="28"/>
          <w:szCs w:val="28"/>
        </w:rPr>
        <w:t xml:space="preserve">Ключевые слова: </w:t>
      </w:r>
      <w:r w:rsidR="00081868">
        <w:rPr>
          <w:color w:val="000000" w:themeColor="text1"/>
          <w:sz w:val="28"/>
          <w:szCs w:val="28"/>
        </w:rPr>
        <w:t>САМОРАЗВИТИЕ</w:t>
      </w:r>
      <w:r w:rsidR="00CA4190" w:rsidRPr="000F3F42">
        <w:rPr>
          <w:color w:val="000000" w:themeColor="text1"/>
          <w:sz w:val="28"/>
          <w:szCs w:val="28"/>
        </w:rPr>
        <w:t xml:space="preserve">; </w:t>
      </w:r>
      <w:r w:rsidR="00081868">
        <w:rPr>
          <w:color w:val="000000" w:themeColor="text1"/>
          <w:sz w:val="28"/>
          <w:szCs w:val="28"/>
        </w:rPr>
        <w:t>СТИМУЛИРОВАНИЕ</w:t>
      </w:r>
      <w:r w:rsidR="00CA4190" w:rsidRPr="000F3F42">
        <w:rPr>
          <w:color w:val="000000" w:themeColor="text1"/>
          <w:sz w:val="28"/>
          <w:szCs w:val="28"/>
        </w:rPr>
        <w:t xml:space="preserve">; </w:t>
      </w:r>
      <w:r w:rsidR="00081868">
        <w:rPr>
          <w:color w:val="000000" w:themeColor="text1"/>
          <w:sz w:val="28"/>
          <w:szCs w:val="28"/>
        </w:rPr>
        <w:t>СОТРУДНИКИ В ОРГАНИЗАЦИЯХ</w:t>
      </w:r>
      <w:r w:rsidR="00CA4190" w:rsidRPr="000F3F42">
        <w:rPr>
          <w:color w:val="000000" w:themeColor="text1"/>
          <w:sz w:val="28"/>
          <w:szCs w:val="28"/>
        </w:rPr>
        <w:t xml:space="preserve">; </w:t>
      </w:r>
      <w:r w:rsidR="00081868">
        <w:rPr>
          <w:color w:val="000000" w:themeColor="text1"/>
          <w:sz w:val="28"/>
          <w:szCs w:val="28"/>
        </w:rPr>
        <w:t>ПРОЕКТ.</w:t>
      </w:r>
    </w:p>
    <w:p w14:paraId="520C7F16" w14:textId="5B12A1FA" w:rsidR="00C703C4" w:rsidRPr="000F3F42" w:rsidRDefault="00C703C4" w:rsidP="00C703C4">
      <w:pPr>
        <w:ind w:firstLine="709"/>
        <w:jc w:val="both"/>
        <w:rPr>
          <w:color w:val="000000" w:themeColor="text1"/>
          <w:sz w:val="28"/>
          <w:szCs w:val="28"/>
        </w:rPr>
      </w:pPr>
    </w:p>
    <w:p w14:paraId="44744995" w14:textId="77777777" w:rsidR="00C703C4" w:rsidRDefault="00C703C4" w:rsidP="00C703C4">
      <w:pPr>
        <w:ind w:firstLine="709"/>
        <w:jc w:val="both"/>
        <w:rPr>
          <w:color w:val="000000" w:themeColor="text1"/>
          <w:sz w:val="28"/>
          <w:szCs w:val="28"/>
        </w:rPr>
      </w:pPr>
    </w:p>
    <w:p w14:paraId="4174DA7D" w14:textId="2247F965" w:rsidR="000433B4" w:rsidRPr="000433B4" w:rsidRDefault="000433B4" w:rsidP="000433B4">
      <w:pPr>
        <w:ind w:firstLine="709"/>
        <w:jc w:val="center"/>
        <w:rPr>
          <w:color w:val="000000" w:themeColor="text1"/>
          <w:sz w:val="28"/>
          <w:szCs w:val="28"/>
          <w:lang w:val="en-US"/>
        </w:rPr>
      </w:pPr>
      <w:r w:rsidRPr="000433B4">
        <w:rPr>
          <w:color w:val="000000" w:themeColor="text1"/>
          <w:sz w:val="28"/>
          <w:szCs w:val="28"/>
          <w:lang w:val="en-US"/>
        </w:rPr>
        <w:t>Self-development program "MOODROST'" with the use of train</w:t>
      </w:r>
      <w:r>
        <w:rPr>
          <w:color w:val="000000" w:themeColor="text1"/>
          <w:sz w:val="28"/>
          <w:szCs w:val="28"/>
          <w:lang w:val="en-US"/>
        </w:rPr>
        <w:t xml:space="preserve">ing and gaming technologies / </w:t>
      </w:r>
      <w:proofErr w:type="spellStart"/>
      <w:r>
        <w:rPr>
          <w:color w:val="000000" w:themeColor="text1"/>
          <w:sz w:val="28"/>
          <w:szCs w:val="28"/>
          <w:lang w:val="en-US"/>
        </w:rPr>
        <w:t>Ragozhkina</w:t>
      </w:r>
      <w:proofErr w:type="spellEnd"/>
      <w:r>
        <w:rPr>
          <w:color w:val="000000" w:themeColor="text1"/>
          <w:sz w:val="28"/>
          <w:szCs w:val="28"/>
          <w:lang w:val="en-US"/>
        </w:rPr>
        <w:t xml:space="preserve"> Maria </w:t>
      </w:r>
      <w:proofErr w:type="spellStart"/>
      <w:r>
        <w:rPr>
          <w:color w:val="000000" w:themeColor="text1"/>
          <w:sz w:val="28"/>
          <w:szCs w:val="28"/>
          <w:lang w:val="en-US"/>
        </w:rPr>
        <w:t>Yuri</w:t>
      </w:r>
      <w:r w:rsidRPr="000433B4">
        <w:rPr>
          <w:color w:val="000000" w:themeColor="text1"/>
          <w:sz w:val="28"/>
          <w:szCs w:val="28"/>
          <w:lang w:val="en-US"/>
        </w:rPr>
        <w:t>evna</w:t>
      </w:r>
      <w:proofErr w:type="spellEnd"/>
      <w:r w:rsidRPr="000433B4">
        <w:rPr>
          <w:color w:val="000000" w:themeColor="text1"/>
          <w:sz w:val="28"/>
          <w:szCs w:val="28"/>
          <w:lang w:val="en-US"/>
        </w:rPr>
        <w:t xml:space="preserve">; Faculty of Philosophy and Social Sciences, Department of Social Work and Rehabilitation; scientific </w:t>
      </w:r>
      <w:r>
        <w:rPr>
          <w:color w:val="000000" w:themeColor="text1"/>
          <w:sz w:val="28"/>
          <w:szCs w:val="28"/>
          <w:lang w:val="en-US"/>
        </w:rPr>
        <w:t>hands</w:t>
      </w:r>
      <w:r w:rsidRPr="000433B4">
        <w:rPr>
          <w:color w:val="000000" w:themeColor="text1"/>
          <w:sz w:val="28"/>
          <w:szCs w:val="28"/>
          <w:lang w:val="en-US"/>
        </w:rPr>
        <w:t xml:space="preserve"> D.V. </w:t>
      </w:r>
      <w:proofErr w:type="spellStart"/>
      <w:r w:rsidRPr="000433B4">
        <w:rPr>
          <w:color w:val="000000" w:themeColor="text1"/>
          <w:sz w:val="28"/>
          <w:szCs w:val="28"/>
          <w:lang w:val="en-US"/>
        </w:rPr>
        <w:t>Voronovich</w:t>
      </w:r>
      <w:proofErr w:type="spellEnd"/>
      <w:r w:rsidRPr="000433B4">
        <w:rPr>
          <w:color w:val="000000" w:themeColor="text1"/>
          <w:sz w:val="28"/>
          <w:szCs w:val="28"/>
          <w:lang w:val="en-US"/>
        </w:rPr>
        <w:t>.</w:t>
      </w:r>
    </w:p>
    <w:p w14:paraId="3E3755E2" w14:textId="77777777" w:rsidR="000433B4" w:rsidRDefault="000433B4" w:rsidP="000F3F42">
      <w:pPr>
        <w:ind w:firstLine="709"/>
        <w:contextualSpacing/>
        <w:rPr>
          <w:color w:val="000000" w:themeColor="text1"/>
          <w:sz w:val="28"/>
          <w:szCs w:val="28"/>
          <w:lang w:val="en-US"/>
        </w:rPr>
      </w:pPr>
    </w:p>
    <w:p w14:paraId="2E29EAD8" w14:textId="510D9E8D" w:rsidR="000F3F42" w:rsidRPr="000F3F42" w:rsidRDefault="000F3F42" w:rsidP="000F3F42">
      <w:pPr>
        <w:ind w:firstLine="709"/>
        <w:contextualSpacing/>
        <w:rPr>
          <w:color w:val="000000" w:themeColor="text1"/>
          <w:sz w:val="28"/>
          <w:szCs w:val="28"/>
          <w:lang w:val="en-US"/>
        </w:rPr>
      </w:pPr>
      <w:r w:rsidRPr="000F3F42">
        <w:rPr>
          <w:b/>
          <w:bCs/>
          <w:color w:val="000000" w:themeColor="text1"/>
          <w:sz w:val="28"/>
          <w:szCs w:val="28"/>
          <w:lang w:val="en-US"/>
        </w:rPr>
        <w:t>Object of research</w:t>
      </w:r>
      <w:r w:rsidRPr="000F3F42">
        <w:rPr>
          <w:color w:val="000000" w:themeColor="text1"/>
          <w:sz w:val="28"/>
          <w:szCs w:val="28"/>
          <w:lang w:val="en-US"/>
        </w:rPr>
        <w:t xml:space="preserve"> </w:t>
      </w:r>
      <w:r w:rsidR="00193E3A" w:rsidRPr="00193E3A">
        <w:rPr>
          <w:color w:val="000000" w:themeColor="text1"/>
          <w:sz w:val="28"/>
          <w:szCs w:val="28"/>
          <w:lang w:val="en-US"/>
        </w:rPr>
        <w:t>–</w:t>
      </w:r>
      <w:r w:rsidRPr="000F3F42">
        <w:rPr>
          <w:color w:val="000000" w:themeColor="text1"/>
          <w:sz w:val="28"/>
          <w:szCs w:val="28"/>
          <w:lang w:val="en-US"/>
        </w:rPr>
        <w:t xml:space="preserve"> </w:t>
      </w:r>
      <w:r w:rsidR="00193E3A" w:rsidRPr="00193E3A">
        <w:rPr>
          <w:color w:val="000000" w:themeColor="text1"/>
          <w:sz w:val="28"/>
          <w:szCs w:val="28"/>
          <w:lang w:val="en-US"/>
        </w:rPr>
        <w:t>the self–development of employees in organizations.</w:t>
      </w:r>
    </w:p>
    <w:p w14:paraId="643E584C" w14:textId="17A6D5F7" w:rsidR="000F3F42" w:rsidRPr="000F3F42" w:rsidRDefault="000F3F42" w:rsidP="00193E3A">
      <w:pPr>
        <w:ind w:firstLine="709"/>
        <w:jc w:val="both"/>
        <w:rPr>
          <w:color w:val="000000" w:themeColor="text1"/>
          <w:sz w:val="28"/>
          <w:szCs w:val="28"/>
          <w:lang w:val="en-US"/>
        </w:rPr>
      </w:pPr>
      <w:proofErr w:type="gramStart"/>
      <w:r w:rsidRPr="000F3F42">
        <w:rPr>
          <w:b/>
          <w:bCs/>
          <w:color w:val="000000" w:themeColor="text1"/>
          <w:sz w:val="28"/>
          <w:szCs w:val="28"/>
          <w:lang w:val="en-US"/>
        </w:rPr>
        <w:t>Subject of research</w:t>
      </w:r>
      <w:r w:rsidRPr="000F3F42">
        <w:rPr>
          <w:color w:val="000000" w:themeColor="text1"/>
          <w:sz w:val="28"/>
          <w:szCs w:val="28"/>
          <w:lang w:val="en-US"/>
        </w:rPr>
        <w:t xml:space="preserve"> </w:t>
      </w:r>
      <w:r w:rsidR="00193E3A" w:rsidRPr="00193E3A">
        <w:rPr>
          <w:color w:val="000000" w:themeColor="text1"/>
          <w:sz w:val="28"/>
          <w:szCs w:val="28"/>
          <w:lang w:val="en-US"/>
        </w:rPr>
        <w:t>–</w:t>
      </w:r>
      <w:r w:rsidRPr="000F3F42">
        <w:rPr>
          <w:color w:val="000000" w:themeColor="text1"/>
          <w:sz w:val="28"/>
          <w:szCs w:val="28"/>
          <w:lang w:val="en-US"/>
        </w:rPr>
        <w:t xml:space="preserve"> </w:t>
      </w:r>
      <w:r w:rsidR="00193E3A" w:rsidRPr="00193E3A">
        <w:rPr>
          <w:color w:val="000000" w:themeColor="text1"/>
          <w:sz w:val="28"/>
          <w:szCs w:val="28"/>
          <w:lang w:val="en-US"/>
        </w:rPr>
        <w:t>the use of a project approach to create a program for the self–development of employees in the organization.</w:t>
      </w:r>
      <w:proofErr w:type="gramEnd"/>
    </w:p>
    <w:p w14:paraId="0BF9E149" w14:textId="38F10373" w:rsidR="000819C6" w:rsidRPr="000F3F42" w:rsidRDefault="00193E3A" w:rsidP="00193E3A">
      <w:pPr>
        <w:ind w:firstLine="709"/>
        <w:contextualSpacing/>
        <w:jc w:val="both"/>
        <w:rPr>
          <w:color w:val="000000" w:themeColor="text1"/>
          <w:sz w:val="28"/>
          <w:szCs w:val="28"/>
          <w:lang w:val="en-US"/>
        </w:rPr>
      </w:pPr>
      <w:r>
        <w:rPr>
          <w:b/>
          <w:color w:val="000000" w:themeColor="text1"/>
          <w:sz w:val="28"/>
          <w:szCs w:val="28"/>
          <w:lang w:val="en-US"/>
        </w:rPr>
        <w:t xml:space="preserve">Purpose of research </w:t>
      </w:r>
      <w:r w:rsidRPr="00193E3A">
        <w:rPr>
          <w:color w:val="000000" w:themeColor="text1"/>
          <w:sz w:val="28"/>
          <w:szCs w:val="28"/>
          <w:lang w:val="en-US"/>
        </w:rPr>
        <w:t>–</w:t>
      </w:r>
      <w:r w:rsidR="00C703C4" w:rsidRPr="000F3F42">
        <w:rPr>
          <w:b/>
          <w:color w:val="000000" w:themeColor="text1"/>
          <w:sz w:val="28"/>
          <w:szCs w:val="28"/>
          <w:lang w:val="en-US"/>
        </w:rPr>
        <w:t xml:space="preserve"> </w:t>
      </w:r>
      <w:r>
        <w:rPr>
          <w:color w:val="000000" w:themeColor="text1"/>
          <w:sz w:val="28"/>
          <w:szCs w:val="28"/>
          <w:lang w:val="en-US"/>
        </w:rPr>
        <w:t xml:space="preserve">to </w:t>
      </w:r>
      <w:r w:rsidRPr="00193E3A">
        <w:rPr>
          <w:color w:val="000000" w:themeColor="text1"/>
          <w:sz w:val="28"/>
          <w:szCs w:val="28"/>
          <w:lang w:val="en-US"/>
        </w:rPr>
        <w:t>develop and implement a self-development program "MOODROST'" using training and gaming technologies.</w:t>
      </w:r>
    </w:p>
    <w:p w14:paraId="093FC06F" w14:textId="4C621FBE" w:rsidR="000F3F42" w:rsidRDefault="00C703C4" w:rsidP="00193E3A">
      <w:pPr>
        <w:ind w:firstLine="709"/>
        <w:jc w:val="both"/>
        <w:rPr>
          <w:color w:val="000000" w:themeColor="text1"/>
          <w:sz w:val="28"/>
          <w:szCs w:val="28"/>
          <w:lang w:val="en-US"/>
        </w:rPr>
      </w:pPr>
      <w:proofErr w:type="gramStart"/>
      <w:r w:rsidRPr="000F3F42">
        <w:rPr>
          <w:b/>
          <w:color w:val="000000" w:themeColor="text1"/>
          <w:sz w:val="28"/>
          <w:szCs w:val="28"/>
          <w:lang w:val="en-US"/>
        </w:rPr>
        <w:t>The results</w:t>
      </w:r>
      <w:r w:rsidRPr="000F3F42">
        <w:rPr>
          <w:color w:val="000000" w:themeColor="text1"/>
          <w:sz w:val="28"/>
          <w:szCs w:val="28"/>
          <w:lang w:val="en-US"/>
        </w:rPr>
        <w:t>.</w:t>
      </w:r>
      <w:proofErr w:type="gramEnd"/>
      <w:r w:rsidRPr="000F3F42">
        <w:rPr>
          <w:color w:val="000000" w:themeColor="text1"/>
          <w:sz w:val="28"/>
          <w:szCs w:val="28"/>
          <w:lang w:val="en-US"/>
        </w:rPr>
        <w:t xml:space="preserve"> </w:t>
      </w:r>
      <w:r w:rsidR="00193E3A" w:rsidRPr="00193E3A">
        <w:rPr>
          <w:color w:val="000000" w:themeColor="text1"/>
          <w:sz w:val="28"/>
          <w:szCs w:val="28"/>
          <w:lang w:val="en-US"/>
        </w:rPr>
        <w:t>To confirm the relevance of the program for employees in the organization, a sociological survey was conducted. 54 employees of various companies aged from 18 to 45 years were interviewed. As a result of the analysis of the survey, it was revealed that most of the interviewed employees are interested in developing their professional and personal qualities, consider self-development important for each person, and would also be happy to participate in a program for self-development of employees.</w:t>
      </w:r>
    </w:p>
    <w:p w14:paraId="72C5CB9A" w14:textId="0E27B907" w:rsidR="00193E3A" w:rsidRDefault="00193E3A" w:rsidP="00193E3A">
      <w:pPr>
        <w:ind w:firstLine="709"/>
        <w:jc w:val="both"/>
        <w:rPr>
          <w:color w:val="000000" w:themeColor="text1"/>
          <w:sz w:val="28"/>
          <w:szCs w:val="28"/>
          <w:lang w:val="en-US"/>
        </w:rPr>
      </w:pPr>
      <w:r w:rsidRPr="00193E3A">
        <w:rPr>
          <w:color w:val="000000" w:themeColor="text1"/>
          <w:sz w:val="28"/>
          <w:szCs w:val="28"/>
          <w:lang w:val="en-US"/>
        </w:rPr>
        <w:lastRenderedPageBreak/>
        <w:t>The primary diagnostics of self-development of employees of organizations was carried out. The scale of the personality's orientation to self-development in various spheres of life was used as a research methodology. The following results were obtained: the indicator of importance for self–development among employees exceeds the indicator of interest, the difference is only 1.9 points; the most interest in self–development among employees is the volitional sphere, and the least interesting is the professional sphere; the most important for employees is the professional sphere, and the least important is the moral sphere.</w:t>
      </w:r>
    </w:p>
    <w:p w14:paraId="120C95B8" w14:textId="77777777" w:rsidR="00193E3A" w:rsidRPr="00193E3A" w:rsidRDefault="00193E3A" w:rsidP="00193E3A">
      <w:pPr>
        <w:ind w:firstLine="709"/>
        <w:jc w:val="both"/>
        <w:rPr>
          <w:color w:val="000000" w:themeColor="text1"/>
          <w:sz w:val="28"/>
          <w:szCs w:val="28"/>
          <w:lang w:val="en-US"/>
        </w:rPr>
      </w:pPr>
      <w:r w:rsidRPr="00193E3A">
        <w:rPr>
          <w:color w:val="000000" w:themeColor="text1"/>
          <w:sz w:val="28"/>
          <w:szCs w:val="28"/>
          <w:lang w:val="en-US"/>
        </w:rPr>
        <w:t>Repeated diagnostics of self-development of employees of organizations was carried out. As a result, we concluded that the indicator of importance to self-development among employees exceeds the indicator of interest, the difference is 1.93 points. The spiritual sphere arouses the most interest in self–development among employees, and the sphere of hobbies and the professional sphere are the least interesting; the moral sphere is the most important for employees, and the aesthetic sphere is the least important.</w:t>
      </w:r>
    </w:p>
    <w:p w14:paraId="1D747683" w14:textId="77777777" w:rsidR="00D13D63" w:rsidRDefault="00193E3A" w:rsidP="00D13D63">
      <w:pPr>
        <w:ind w:firstLine="709"/>
        <w:jc w:val="both"/>
        <w:rPr>
          <w:color w:val="000000" w:themeColor="text1"/>
          <w:sz w:val="28"/>
          <w:szCs w:val="28"/>
          <w:lang w:val="en-US"/>
        </w:rPr>
      </w:pPr>
      <w:r w:rsidRPr="00193E3A">
        <w:rPr>
          <w:color w:val="000000" w:themeColor="text1"/>
          <w:sz w:val="28"/>
          <w:szCs w:val="28"/>
          <w:lang w:val="en-US"/>
        </w:rPr>
        <w:t>We checked the distribution of the trait for compliance with the normality criterion, and then carried out a statistical analysis of the differences between the results of primary and repeated diagnostics. Based on the test results, the Wilcoxon T-test was used as a statistical criterion. Statistically significant results were obtained during the analysis.</w:t>
      </w:r>
      <w:r w:rsidR="00D13D63" w:rsidRPr="00D13D63">
        <w:rPr>
          <w:color w:val="000000" w:themeColor="text1"/>
          <w:sz w:val="28"/>
          <w:szCs w:val="28"/>
          <w:lang w:val="en-US"/>
        </w:rPr>
        <w:t xml:space="preserve"> </w:t>
      </w:r>
    </w:p>
    <w:p w14:paraId="07D87ACE" w14:textId="17F34055" w:rsidR="00193E3A" w:rsidRDefault="00D13D63" w:rsidP="00D13D63">
      <w:pPr>
        <w:ind w:firstLine="709"/>
        <w:jc w:val="both"/>
        <w:rPr>
          <w:color w:val="000000" w:themeColor="text1"/>
          <w:sz w:val="28"/>
          <w:szCs w:val="28"/>
          <w:lang w:val="en-US"/>
        </w:rPr>
      </w:pPr>
      <w:r w:rsidRPr="00193E3A">
        <w:rPr>
          <w:color w:val="000000" w:themeColor="text1"/>
          <w:sz w:val="28"/>
          <w:szCs w:val="28"/>
          <w:lang w:val="en-US"/>
        </w:rPr>
        <w:t>Thus, the results of an empirical study indicate the effectiveness of the program.</w:t>
      </w:r>
    </w:p>
    <w:p w14:paraId="59463C79" w14:textId="3D45CA01" w:rsidR="00D13D63" w:rsidRPr="00193E3A" w:rsidRDefault="00D13D63" w:rsidP="00193E3A">
      <w:pPr>
        <w:ind w:firstLine="709"/>
        <w:jc w:val="both"/>
        <w:rPr>
          <w:color w:val="000000" w:themeColor="text1"/>
          <w:sz w:val="28"/>
          <w:szCs w:val="28"/>
          <w:lang w:val="en-US"/>
        </w:rPr>
      </w:pPr>
      <w:r w:rsidRPr="00D13D63">
        <w:rPr>
          <w:color w:val="000000" w:themeColor="text1"/>
          <w:sz w:val="28"/>
          <w:szCs w:val="28"/>
          <w:lang w:val="en-US"/>
        </w:rPr>
        <w:t xml:space="preserve">The development of the project was carried out using the classical model of separation of processes by areas of knowledge of the international standard PMBOK 5. To </w:t>
      </w:r>
      <w:r>
        <w:rPr>
          <w:color w:val="000000" w:themeColor="text1"/>
          <w:sz w:val="28"/>
          <w:szCs w:val="28"/>
          <w:lang w:val="en-US"/>
        </w:rPr>
        <w:t>describe the project life cycle</w:t>
      </w:r>
      <w:r w:rsidRPr="00D13D63">
        <w:rPr>
          <w:color w:val="000000" w:themeColor="text1"/>
          <w:sz w:val="28"/>
          <w:szCs w:val="28"/>
          <w:lang w:val="en-US"/>
        </w:rPr>
        <w:t xml:space="preserve"> </w:t>
      </w:r>
      <w:proofErr w:type="spellStart"/>
      <w:r w:rsidRPr="00D13D63">
        <w:rPr>
          <w:color w:val="000000" w:themeColor="text1"/>
          <w:sz w:val="28"/>
          <w:szCs w:val="28"/>
          <w:lang w:val="en-US"/>
        </w:rPr>
        <w:t>ProjectLibre</w:t>
      </w:r>
      <w:proofErr w:type="spellEnd"/>
      <w:r w:rsidRPr="00D13D63">
        <w:rPr>
          <w:color w:val="000000" w:themeColor="text1"/>
          <w:sz w:val="28"/>
          <w:szCs w:val="28"/>
          <w:lang w:val="en-US"/>
        </w:rPr>
        <w:t xml:space="preserve"> project planning and management software was used, which described the main operations necessary for the implementation of the project. A calendar plan and a Gantt chart have been compiled. A risk register has been developed for risk management and the project budget has been calculated for cost management. Stakeholders are also identified. Compiled: a tree of problems, a tree of goals, communication requirements, a matrix of responsibility, a hierarchical structure of work, a SWOT analysis was carried out.</w:t>
      </w:r>
    </w:p>
    <w:p w14:paraId="63B7E5B6" w14:textId="64A43B0F" w:rsidR="000F3F42" w:rsidRPr="000F3F42" w:rsidRDefault="000F3F42" w:rsidP="00193E3A">
      <w:pPr>
        <w:ind w:firstLine="709"/>
        <w:jc w:val="both"/>
        <w:rPr>
          <w:color w:val="000000" w:themeColor="text1"/>
          <w:sz w:val="28"/>
          <w:szCs w:val="28"/>
          <w:lang w:val="en-US"/>
        </w:rPr>
      </w:pPr>
      <w:r w:rsidRPr="000F3F42">
        <w:rPr>
          <w:color w:val="000000" w:themeColor="text1"/>
          <w:sz w:val="28"/>
          <w:szCs w:val="28"/>
          <w:lang w:val="en-US"/>
        </w:rPr>
        <w:t xml:space="preserve">The project was completed on time from </w:t>
      </w:r>
      <w:r w:rsidR="00193E3A">
        <w:rPr>
          <w:color w:val="000000" w:themeColor="text1"/>
          <w:sz w:val="28"/>
          <w:szCs w:val="28"/>
          <w:lang w:val="en-US"/>
        </w:rPr>
        <w:t>November 3, 2021 to April 8</w:t>
      </w:r>
      <w:r w:rsidRPr="000F3F42">
        <w:rPr>
          <w:color w:val="000000" w:themeColor="text1"/>
          <w:sz w:val="28"/>
          <w:szCs w:val="28"/>
          <w:lang w:val="en-US"/>
        </w:rPr>
        <w:t>, 202</w:t>
      </w:r>
      <w:r w:rsidR="00193E3A">
        <w:rPr>
          <w:color w:val="000000" w:themeColor="text1"/>
          <w:sz w:val="28"/>
          <w:szCs w:val="28"/>
          <w:lang w:val="en-US"/>
        </w:rPr>
        <w:t>2</w:t>
      </w:r>
      <w:r w:rsidRPr="000F3F42">
        <w:rPr>
          <w:color w:val="000000" w:themeColor="text1"/>
          <w:sz w:val="28"/>
          <w:szCs w:val="28"/>
          <w:lang w:val="en-US"/>
        </w:rPr>
        <w:t>.</w:t>
      </w:r>
    </w:p>
    <w:p w14:paraId="0C446B44" w14:textId="20F4633E" w:rsidR="00C703C4" w:rsidRPr="000F3F42" w:rsidRDefault="000F3F42" w:rsidP="000F3F42">
      <w:pPr>
        <w:ind w:firstLine="709"/>
        <w:jc w:val="both"/>
        <w:rPr>
          <w:color w:val="000000" w:themeColor="text1"/>
          <w:sz w:val="28"/>
          <w:szCs w:val="28"/>
          <w:lang w:val="en-US"/>
        </w:rPr>
      </w:pPr>
      <w:r w:rsidRPr="000F3F42">
        <w:rPr>
          <w:color w:val="000000" w:themeColor="text1"/>
          <w:sz w:val="28"/>
          <w:szCs w:val="28"/>
          <w:lang w:val="en-US"/>
        </w:rPr>
        <w:t>Thus, it can be stated that the research tasks have been successfully solved, the goal has been achieved and the hypothesis of the thesis has been confirmed.</w:t>
      </w:r>
    </w:p>
    <w:p w14:paraId="37D3B697" w14:textId="493EB03F" w:rsidR="000819C6" w:rsidRPr="000F3F42" w:rsidRDefault="000819C6" w:rsidP="00C703C4">
      <w:pPr>
        <w:ind w:firstLine="709"/>
        <w:jc w:val="both"/>
        <w:rPr>
          <w:color w:val="000000" w:themeColor="text1"/>
          <w:sz w:val="28"/>
          <w:szCs w:val="28"/>
          <w:lang w:val="en-US" w:eastAsia="en-US"/>
        </w:rPr>
      </w:pPr>
      <w:r w:rsidRPr="000F3F42">
        <w:rPr>
          <w:color w:val="000000" w:themeColor="text1"/>
          <w:sz w:val="28"/>
          <w:szCs w:val="28"/>
          <w:lang w:val="en-US" w:eastAsia="en-US"/>
        </w:rPr>
        <w:t xml:space="preserve">The thesis includes in its structure the following elements: introduction, the main part, consisting of three chapters, conclusion, </w:t>
      </w:r>
      <w:proofErr w:type="gramStart"/>
      <w:r w:rsidRPr="000F3F42">
        <w:rPr>
          <w:color w:val="000000" w:themeColor="text1"/>
          <w:sz w:val="28"/>
          <w:szCs w:val="28"/>
          <w:lang w:val="en-US" w:eastAsia="en-US"/>
        </w:rPr>
        <w:t>list</w:t>
      </w:r>
      <w:proofErr w:type="gramEnd"/>
      <w:r w:rsidRPr="000F3F42">
        <w:rPr>
          <w:color w:val="000000" w:themeColor="text1"/>
          <w:sz w:val="28"/>
          <w:szCs w:val="28"/>
          <w:lang w:val="en-US" w:eastAsia="en-US"/>
        </w:rPr>
        <w:t xml:space="preserve"> of sources used from </w:t>
      </w:r>
      <w:r w:rsidR="00D13D63">
        <w:rPr>
          <w:color w:val="000000" w:themeColor="text1"/>
          <w:sz w:val="28"/>
          <w:szCs w:val="28"/>
          <w:lang w:val="en-US" w:eastAsia="en-US"/>
        </w:rPr>
        <w:t>54</w:t>
      </w:r>
      <w:r w:rsidRPr="000F3F42">
        <w:rPr>
          <w:color w:val="000000" w:themeColor="text1"/>
          <w:sz w:val="28"/>
          <w:szCs w:val="28"/>
          <w:lang w:val="en-US" w:eastAsia="en-US"/>
        </w:rPr>
        <w:t xml:space="preserve"> items. The total volume of thesis is </w:t>
      </w:r>
      <w:r w:rsidR="00D13D63">
        <w:rPr>
          <w:color w:val="000000" w:themeColor="text1"/>
          <w:sz w:val="28"/>
          <w:szCs w:val="28"/>
          <w:lang w:val="en-US" w:eastAsia="en-US"/>
        </w:rPr>
        <w:t>79</w:t>
      </w:r>
      <w:r w:rsidRPr="000F3F42">
        <w:rPr>
          <w:color w:val="000000" w:themeColor="text1"/>
          <w:sz w:val="28"/>
          <w:szCs w:val="28"/>
          <w:lang w:val="en-US" w:eastAsia="en-US"/>
        </w:rPr>
        <w:t xml:space="preserve"> pages.</w:t>
      </w:r>
    </w:p>
    <w:p w14:paraId="5010A31C" w14:textId="1ACB0492" w:rsidR="00C703C4" w:rsidRPr="000F3F42" w:rsidRDefault="00C703C4" w:rsidP="00C703C4">
      <w:pPr>
        <w:ind w:firstLine="709"/>
        <w:jc w:val="both"/>
        <w:rPr>
          <w:caps/>
          <w:color w:val="000000" w:themeColor="text1"/>
          <w:sz w:val="28"/>
          <w:szCs w:val="28"/>
          <w:lang w:val="en-US"/>
        </w:rPr>
      </w:pPr>
      <w:r w:rsidRPr="000F3F42">
        <w:rPr>
          <w:b/>
          <w:color w:val="000000" w:themeColor="text1"/>
          <w:sz w:val="28"/>
          <w:szCs w:val="28"/>
          <w:lang w:val="en-US"/>
        </w:rPr>
        <w:t xml:space="preserve">Keywords: </w:t>
      </w:r>
      <w:r w:rsidR="00193E3A" w:rsidRPr="00193E3A">
        <w:rPr>
          <w:color w:val="000000" w:themeColor="text1"/>
          <w:sz w:val="28"/>
          <w:szCs w:val="28"/>
          <w:lang w:val="en-US"/>
        </w:rPr>
        <w:t>SELF-DEVELOPMENT; STIMULATION; EMPLOYEES IN ORGANIZATIONS; PROJECT.</w:t>
      </w:r>
    </w:p>
    <w:p w14:paraId="294E445C" w14:textId="77777777" w:rsidR="00990DC0" w:rsidRPr="00C703C4" w:rsidRDefault="00990DC0" w:rsidP="00990DC0">
      <w:pPr>
        <w:spacing w:line="360" w:lineRule="exact"/>
        <w:ind w:firstLine="709"/>
        <w:contextualSpacing/>
        <w:jc w:val="center"/>
        <w:rPr>
          <w:b/>
          <w:sz w:val="32"/>
          <w:szCs w:val="32"/>
          <w:lang w:val="en-US"/>
        </w:rPr>
      </w:pPr>
      <w:r w:rsidRPr="00C703C4">
        <w:rPr>
          <w:b/>
          <w:sz w:val="32"/>
          <w:szCs w:val="32"/>
          <w:lang w:val="en-US"/>
        </w:rPr>
        <w:br w:type="page"/>
      </w:r>
    </w:p>
    <w:p w14:paraId="3AA1596F" w14:textId="77777777" w:rsidR="000819C6" w:rsidRPr="000819C6" w:rsidRDefault="000819C6" w:rsidP="000F3F42">
      <w:pPr>
        <w:contextualSpacing/>
        <w:jc w:val="center"/>
        <w:rPr>
          <w:rFonts w:eastAsiaTheme="minorHAnsi"/>
          <w:b/>
          <w:sz w:val="32"/>
          <w:szCs w:val="32"/>
          <w:lang w:eastAsia="en-US"/>
        </w:rPr>
      </w:pPr>
      <w:r w:rsidRPr="000819C6">
        <w:rPr>
          <w:rFonts w:eastAsiaTheme="minorHAnsi"/>
          <w:b/>
          <w:sz w:val="32"/>
          <w:szCs w:val="32"/>
          <w:lang w:eastAsia="en-US"/>
        </w:rPr>
        <w:lastRenderedPageBreak/>
        <w:t>СПИСОК ИСПОЛЬЗОВАННЫХ ИСТОЧНИКОВ</w:t>
      </w:r>
    </w:p>
    <w:p w14:paraId="5AF0D343" w14:textId="77777777" w:rsidR="000819C6" w:rsidRPr="000819C6" w:rsidRDefault="000819C6" w:rsidP="000819C6">
      <w:pPr>
        <w:spacing w:line="360" w:lineRule="exact"/>
        <w:jc w:val="both"/>
        <w:rPr>
          <w:b/>
          <w:sz w:val="28"/>
          <w:szCs w:val="28"/>
          <w:lang w:val="be-BY"/>
        </w:rPr>
      </w:pPr>
    </w:p>
    <w:p w14:paraId="63E5864F" w14:textId="77777777" w:rsidR="000819C6" w:rsidRPr="000819C6" w:rsidRDefault="000819C6" w:rsidP="00E83870">
      <w:pPr>
        <w:spacing w:line="360" w:lineRule="exact"/>
        <w:jc w:val="both"/>
        <w:rPr>
          <w:b/>
          <w:sz w:val="28"/>
          <w:szCs w:val="28"/>
          <w:lang w:val="be-BY"/>
        </w:rPr>
      </w:pPr>
    </w:p>
    <w:p w14:paraId="4D102E27"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Абдуллозода</w:t>
      </w:r>
      <w:proofErr w:type="spellEnd"/>
      <w:r w:rsidRPr="00E83870">
        <w:rPr>
          <w:rFonts w:ascii="Times New Roman" w:hAnsi="Times New Roman" w:cs="Times New Roman"/>
          <w:sz w:val="24"/>
          <w:szCs w:val="28"/>
        </w:rPr>
        <w:t xml:space="preserve">, Н.Р. Влияние человеческого капитала на развитие предпринимательской деятельности / Н.Р. </w:t>
      </w:r>
      <w:proofErr w:type="spellStart"/>
      <w:r w:rsidRPr="00E83870">
        <w:rPr>
          <w:rFonts w:ascii="Times New Roman" w:hAnsi="Times New Roman" w:cs="Times New Roman"/>
          <w:sz w:val="24"/>
          <w:szCs w:val="28"/>
        </w:rPr>
        <w:t>Абдуллозода</w:t>
      </w:r>
      <w:proofErr w:type="spellEnd"/>
      <w:r w:rsidRPr="00E83870">
        <w:rPr>
          <w:rFonts w:ascii="Times New Roman" w:hAnsi="Times New Roman" w:cs="Times New Roman"/>
          <w:sz w:val="24"/>
          <w:szCs w:val="28"/>
        </w:rPr>
        <w:t>. – Вестник Таджикского государственного университета права, бизнеса и политики. – №4 (56), – 2013. – С. 123–130.</w:t>
      </w:r>
    </w:p>
    <w:p w14:paraId="00C76BC2"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Акатов, Н.Б. От самоорганизации к саморазвитию: смена парадигмы менеджмента / Н.Б Акатов. – Екатеринбург: Ин-т экономики </w:t>
      </w:r>
      <w:proofErr w:type="spellStart"/>
      <w:r w:rsidRPr="00E83870">
        <w:rPr>
          <w:rFonts w:ascii="Times New Roman" w:hAnsi="Times New Roman" w:cs="Times New Roman"/>
          <w:sz w:val="24"/>
          <w:szCs w:val="28"/>
        </w:rPr>
        <w:t>УрО</w:t>
      </w:r>
      <w:proofErr w:type="spellEnd"/>
      <w:r w:rsidRPr="00E83870">
        <w:rPr>
          <w:rFonts w:ascii="Times New Roman" w:hAnsi="Times New Roman" w:cs="Times New Roman"/>
          <w:sz w:val="24"/>
          <w:szCs w:val="28"/>
        </w:rPr>
        <w:t xml:space="preserve"> РАН</w:t>
      </w:r>
      <w:proofErr w:type="gramStart"/>
      <w:r w:rsidRPr="00E83870">
        <w:rPr>
          <w:rFonts w:ascii="Times New Roman" w:hAnsi="Times New Roman" w:cs="Times New Roman"/>
          <w:sz w:val="24"/>
          <w:szCs w:val="28"/>
        </w:rPr>
        <w:t xml:space="preserve">., </w:t>
      </w:r>
      <w:proofErr w:type="gramEnd"/>
      <w:r w:rsidRPr="00E83870">
        <w:rPr>
          <w:rFonts w:ascii="Times New Roman" w:hAnsi="Times New Roman" w:cs="Times New Roman"/>
          <w:sz w:val="24"/>
          <w:szCs w:val="28"/>
        </w:rPr>
        <w:t>2013. – 257 с.</w:t>
      </w:r>
    </w:p>
    <w:p w14:paraId="7D7D9FEE"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Алифиров</w:t>
      </w:r>
      <w:proofErr w:type="spellEnd"/>
      <w:r w:rsidRPr="00E83870">
        <w:rPr>
          <w:rFonts w:ascii="Times New Roman" w:hAnsi="Times New Roman" w:cs="Times New Roman"/>
          <w:sz w:val="24"/>
          <w:szCs w:val="28"/>
        </w:rPr>
        <w:t xml:space="preserve">, А.И. Дистанционная тренировка в шахматах / А.И. </w:t>
      </w:r>
      <w:proofErr w:type="spellStart"/>
      <w:r w:rsidRPr="00E83870">
        <w:rPr>
          <w:rFonts w:ascii="Times New Roman" w:hAnsi="Times New Roman" w:cs="Times New Roman"/>
          <w:sz w:val="24"/>
          <w:szCs w:val="28"/>
        </w:rPr>
        <w:t>Алифиров</w:t>
      </w:r>
      <w:proofErr w:type="spellEnd"/>
      <w:r w:rsidRPr="00E83870">
        <w:rPr>
          <w:rFonts w:ascii="Times New Roman" w:hAnsi="Times New Roman" w:cs="Times New Roman"/>
          <w:sz w:val="24"/>
          <w:szCs w:val="28"/>
        </w:rPr>
        <w:t xml:space="preserve"> // Тенденции развития науки и образования: Сборник научных трудов по материалам Международной </w:t>
      </w:r>
      <w:proofErr w:type="spellStart"/>
      <w:r w:rsidRPr="00E83870">
        <w:rPr>
          <w:rFonts w:ascii="Times New Roman" w:hAnsi="Times New Roman" w:cs="Times New Roman"/>
          <w:sz w:val="24"/>
          <w:szCs w:val="28"/>
        </w:rPr>
        <w:t>научнопрактической</w:t>
      </w:r>
      <w:proofErr w:type="spellEnd"/>
      <w:r w:rsidRPr="00E83870">
        <w:rPr>
          <w:rFonts w:ascii="Times New Roman" w:hAnsi="Times New Roman" w:cs="Times New Roman"/>
          <w:sz w:val="24"/>
          <w:szCs w:val="28"/>
        </w:rPr>
        <w:t xml:space="preserve"> конференции 31 июля 2015 г. – M: №4 (56), 2015. – С. 9-10.</w:t>
      </w:r>
    </w:p>
    <w:p w14:paraId="576D5EFA"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Алякринский</w:t>
      </w:r>
      <w:proofErr w:type="spellEnd"/>
      <w:r w:rsidRPr="00E83870">
        <w:rPr>
          <w:rFonts w:ascii="Times New Roman" w:hAnsi="Times New Roman" w:cs="Times New Roman"/>
          <w:sz w:val="24"/>
          <w:szCs w:val="28"/>
        </w:rPr>
        <w:t xml:space="preserve">, Б.С. О таланте и способностях / Б.С. </w:t>
      </w:r>
      <w:proofErr w:type="spellStart"/>
      <w:r w:rsidRPr="00E83870">
        <w:rPr>
          <w:rFonts w:ascii="Times New Roman" w:hAnsi="Times New Roman" w:cs="Times New Roman"/>
          <w:sz w:val="24"/>
          <w:szCs w:val="28"/>
        </w:rPr>
        <w:t>Алякринский</w:t>
      </w:r>
      <w:proofErr w:type="spellEnd"/>
      <w:r w:rsidRPr="00E83870">
        <w:rPr>
          <w:rFonts w:ascii="Times New Roman" w:hAnsi="Times New Roman" w:cs="Times New Roman"/>
          <w:sz w:val="24"/>
          <w:szCs w:val="28"/>
        </w:rPr>
        <w:t xml:space="preserve">.  – М: Знание, 2014. – 55 с. </w:t>
      </w:r>
    </w:p>
    <w:p w14:paraId="19E18965"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Аналитический центр НАФИ [Электронный ресурс]. – Режим доступа: https://nafi.ru/. – Дата доступа: 08.05.2022.</w:t>
      </w:r>
    </w:p>
    <w:p w14:paraId="7C60A2BB"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Андрианова, Е.В. Особенности динамики трудовой мотивации в российских регионах / Е. В. Андрианова, В. А. Давыденко // – 2-е изд. – М: </w:t>
      </w:r>
      <w:proofErr w:type="spellStart"/>
      <w:r w:rsidRPr="00E83870">
        <w:rPr>
          <w:rFonts w:ascii="Times New Roman" w:hAnsi="Times New Roman" w:cs="Times New Roman"/>
          <w:sz w:val="24"/>
          <w:szCs w:val="28"/>
        </w:rPr>
        <w:t>Вестн</w:t>
      </w:r>
      <w:proofErr w:type="spellEnd"/>
      <w:r w:rsidRPr="00E83870">
        <w:rPr>
          <w:rFonts w:ascii="Times New Roman" w:hAnsi="Times New Roman" w:cs="Times New Roman"/>
          <w:sz w:val="24"/>
          <w:szCs w:val="28"/>
        </w:rPr>
        <w:t>. Омск. ун-та</w:t>
      </w:r>
      <w:proofErr w:type="gramStart"/>
      <w:r w:rsidRPr="00E83870">
        <w:rPr>
          <w:rFonts w:ascii="Times New Roman" w:hAnsi="Times New Roman" w:cs="Times New Roman"/>
          <w:sz w:val="24"/>
          <w:szCs w:val="28"/>
        </w:rPr>
        <w:t xml:space="preserve">., </w:t>
      </w:r>
      <w:proofErr w:type="gramEnd"/>
      <w:r w:rsidRPr="00E83870">
        <w:rPr>
          <w:rFonts w:ascii="Times New Roman" w:hAnsi="Times New Roman" w:cs="Times New Roman"/>
          <w:sz w:val="24"/>
          <w:szCs w:val="28"/>
        </w:rPr>
        <w:t>2011.– 96–106 с.</w:t>
      </w:r>
    </w:p>
    <w:p w14:paraId="224FE53C"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Армстронг</w:t>
      </w:r>
      <w:proofErr w:type="spellEnd"/>
      <w:r w:rsidRPr="00E83870">
        <w:rPr>
          <w:rFonts w:ascii="Times New Roman" w:hAnsi="Times New Roman" w:cs="Times New Roman"/>
          <w:sz w:val="24"/>
          <w:szCs w:val="28"/>
        </w:rPr>
        <w:t xml:space="preserve">, М. Обучение и развитие кадрового резерва / М. </w:t>
      </w:r>
      <w:proofErr w:type="spellStart"/>
      <w:r w:rsidRPr="00E83870">
        <w:rPr>
          <w:rFonts w:ascii="Times New Roman" w:hAnsi="Times New Roman" w:cs="Times New Roman"/>
          <w:sz w:val="24"/>
          <w:szCs w:val="28"/>
        </w:rPr>
        <w:t>Армстронг</w:t>
      </w:r>
      <w:proofErr w:type="spellEnd"/>
      <w:r w:rsidRPr="00E83870">
        <w:rPr>
          <w:rFonts w:ascii="Times New Roman" w:hAnsi="Times New Roman" w:cs="Times New Roman"/>
          <w:sz w:val="24"/>
          <w:szCs w:val="28"/>
        </w:rPr>
        <w:t>, Н.Н. Опарина. – Ученые труды факультета государственного управления,  2012.  – С. 341-353.</w:t>
      </w:r>
    </w:p>
    <w:p w14:paraId="6E19E7AA"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Баева, О.Н., Кравчук, А. Я. Выявление предпочтительной структуры трудовой мотивации педагогических работников. – </w:t>
      </w:r>
      <w:proofErr w:type="spellStart"/>
      <w:r w:rsidRPr="00E83870">
        <w:rPr>
          <w:rFonts w:ascii="Times New Roman" w:hAnsi="Times New Roman" w:cs="Times New Roman"/>
          <w:sz w:val="24"/>
          <w:szCs w:val="28"/>
        </w:rPr>
        <w:t>Изв</w:t>
      </w:r>
      <w:proofErr w:type="spellEnd"/>
      <w:r w:rsidRPr="00E83870">
        <w:rPr>
          <w:rFonts w:ascii="Times New Roman" w:hAnsi="Times New Roman" w:cs="Times New Roman"/>
          <w:sz w:val="24"/>
          <w:szCs w:val="28"/>
        </w:rPr>
        <w:t>. Байкал</w:t>
      </w:r>
      <w:proofErr w:type="gramStart"/>
      <w:r w:rsidRPr="00E83870">
        <w:rPr>
          <w:rFonts w:ascii="Times New Roman" w:hAnsi="Times New Roman" w:cs="Times New Roman"/>
          <w:sz w:val="24"/>
          <w:szCs w:val="28"/>
        </w:rPr>
        <w:t>.</w:t>
      </w:r>
      <w:proofErr w:type="gramEnd"/>
      <w:r w:rsidRPr="00E83870">
        <w:rPr>
          <w:rFonts w:ascii="Times New Roman" w:hAnsi="Times New Roman" w:cs="Times New Roman"/>
          <w:sz w:val="24"/>
          <w:szCs w:val="28"/>
        </w:rPr>
        <w:t xml:space="preserve"> </w:t>
      </w:r>
      <w:proofErr w:type="gramStart"/>
      <w:r w:rsidRPr="00E83870">
        <w:rPr>
          <w:rFonts w:ascii="Times New Roman" w:hAnsi="Times New Roman" w:cs="Times New Roman"/>
          <w:sz w:val="24"/>
          <w:szCs w:val="28"/>
        </w:rPr>
        <w:t>г</w:t>
      </w:r>
      <w:proofErr w:type="gramEnd"/>
      <w:r w:rsidRPr="00E83870">
        <w:rPr>
          <w:rFonts w:ascii="Times New Roman" w:hAnsi="Times New Roman" w:cs="Times New Roman"/>
          <w:sz w:val="24"/>
          <w:szCs w:val="28"/>
        </w:rPr>
        <w:t xml:space="preserve">ос. ун-та. – 2009. – С. 85–88.  </w:t>
      </w:r>
    </w:p>
    <w:p w14:paraId="72D95FCA"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Бас, В.Н. Методология управления организационным поведением на основе корпоративной культуры в системе управления персоналом: </w:t>
      </w:r>
      <w:proofErr w:type="spellStart"/>
      <w:r w:rsidRPr="00E83870">
        <w:rPr>
          <w:rFonts w:ascii="Times New Roman" w:hAnsi="Times New Roman" w:cs="Times New Roman"/>
          <w:sz w:val="24"/>
          <w:szCs w:val="28"/>
        </w:rPr>
        <w:t>дис</w:t>
      </w:r>
      <w:proofErr w:type="spellEnd"/>
      <w:r w:rsidRPr="00E83870">
        <w:rPr>
          <w:rFonts w:ascii="Times New Roman" w:hAnsi="Times New Roman" w:cs="Times New Roman"/>
          <w:sz w:val="24"/>
          <w:szCs w:val="28"/>
        </w:rPr>
        <w:t xml:space="preserve">. д-р </w:t>
      </w:r>
      <w:proofErr w:type="spellStart"/>
      <w:r w:rsidRPr="00E83870">
        <w:rPr>
          <w:rFonts w:ascii="Times New Roman" w:hAnsi="Times New Roman" w:cs="Times New Roman"/>
          <w:sz w:val="24"/>
          <w:szCs w:val="28"/>
        </w:rPr>
        <w:t>экон</w:t>
      </w:r>
      <w:proofErr w:type="spellEnd"/>
      <w:r w:rsidRPr="00E83870">
        <w:rPr>
          <w:rFonts w:ascii="Times New Roman" w:hAnsi="Times New Roman" w:cs="Times New Roman"/>
          <w:sz w:val="24"/>
          <w:szCs w:val="28"/>
        </w:rPr>
        <w:t xml:space="preserve"> наук: M, 2010. – 289 с. </w:t>
      </w:r>
    </w:p>
    <w:p w14:paraId="183CAC1D"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Воробьёва, М.А. Карьера молодого специалиста: трудности и пути их преодоления // Сборник тез. 5-й </w:t>
      </w:r>
      <w:proofErr w:type="spellStart"/>
      <w:r w:rsidRPr="00E83870">
        <w:rPr>
          <w:rFonts w:ascii="Times New Roman" w:hAnsi="Times New Roman" w:cs="Times New Roman"/>
          <w:sz w:val="24"/>
          <w:szCs w:val="28"/>
        </w:rPr>
        <w:t>Всерос</w:t>
      </w:r>
      <w:proofErr w:type="spellEnd"/>
      <w:r w:rsidRPr="00E83870">
        <w:rPr>
          <w:rFonts w:ascii="Times New Roman" w:hAnsi="Times New Roman" w:cs="Times New Roman"/>
          <w:sz w:val="24"/>
          <w:szCs w:val="28"/>
        </w:rPr>
        <w:t>. науч</w:t>
      </w:r>
      <w:proofErr w:type="gramStart"/>
      <w:r w:rsidRPr="00E83870">
        <w:rPr>
          <w:rFonts w:ascii="Times New Roman" w:hAnsi="Times New Roman" w:cs="Times New Roman"/>
          <w:sz w:val="24"/>
          <w:szCs w:val="28"/>
        </w:rPr>
        <w:t>.-</w:t>
      </w:r>
      <w:proofErr w:type="spellStart"/>
      <w:proofErr w:type="gramEnd"/>
      <w:r w:rsidRPr="00E83870">
        <w:rPr>
          <w:rFonts w:ascii="Times New Roman" w:hAnsi="Times New Roman" w:cs="Times New Roman"/>
          <w:sz w:val="24"/>
          <w:szCs w:val="28"/>
        </w:rPr>
        <w:t>практ</w:t>
      </w:r>
      <w:proofErr w:type="spellEnd"/>
      <w:r w:rsidRPr="00E83870">
        <w:rPr>
          <w:rFonts w:ascii="Times New Roman" w:hAnsi="Times New Roman" w:cs="Times New Roman"/>
          <w:sz w:val="24"/>
          <w:szCs w:val="28"/>
        </w:rPr>
        <w:t xml:space="preserve">. </w:t>
      </w:r>
      <w:proofErr w:type="spellStart"/>
      <w:r w:rsidRPr="00E83870">
        <w:rPr>
          <w:rFonts w:ascii="Times New Roman" w:hAnsi="Times New Roman" w:cs="Times New Roman"/>
          <w:sz w:val="24"/>
          <w:szCs w:val="28"/>
        </w:rPr>
        <w:t>конф</w:t>
      </w:r>
      <w:proofErr w:type="spellEnd"/>
      <w:r w:rsidRPr="00E83870">
        <w:rPr>
          <w:rFonts w:ascii="Times New Roman" w:hAnsi="Times New Roman" w:cs="Times New Roman"/>
          <w:sz w:val="24"/>
          <w:szCs w:val="28"/>
        </w:rPr>
        <w:t xml:space="preserve">. студентов, магистрантов и аспирантов. – Екатеринбург: Урал. гос. </w:t>
      </w:r>
      <w:proofErr w:type="spellStart"/>
      <w:r w:rsidRPr="00E83870">
        <w:rPr>
          <w:rFonts w:ascii="Times New Roman" w:hAnsi="Times New Roman" w:cs="Times New Roman"/>
          <w:sz w:val="24"/>
          <w:szCs w:val="28"/>
        </w:rPr>
        <w:t>пед</w:t>
      </w:r>
      <w:proofErr w:type="spellEnd"/>
      <w:r w:rsidRPr="00E83870">
        <w:rPr>
          <w:rFonts w:ascii="Times New Roman" w:hAnsi="Times New Roman" w:cs="Times New Roman"/>
          <w:sz w:val="24"/>
          <w:szCs w:val="28"/>
        </w:rPr>
        <w:t>. ун-т</w:t>
      </w:r>
      <w:proofErr w:type="gramStart"/>
      <w:r w:rsidRPr="00E83870">
        <w:rPr>
          <w:rFonts w:ascii="Times New Roman" w:hAnsi="Times New Roman" w:cs="Times New Roman"/>
          <w:sz w:val="24"/>
          <w:szCs w:val="28"/>
        </w:rPr>
        <w:t xml:space="preserve">., </w:t>
      </w:r>
      <w:proofErr w:type="gramEnd"/>
      <w:r w:rsidRPr="00E83870">
        <w:rPr>
          <w:rFonts w:ascii="Times New Roman" w:hAnsi="Times New Roman" w:cs="Times New Roman"/>
          <w:sz w:val="24"/>
          <w:szCs w:val="28"/>
        </w:rPr>
        <w:t>2012. – С. 53–56.</w:t>
      </w:r>
    </w:p>
    <w:p w14:paraId="6AA3A561"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Гапоненко, А.Л. Управление знаниями / А.Л. Гапоненко. – М.: ИПК Госслужбы, 2001. – 52 с.</w:t>
      </w:r>
    </w:p>
    <w:p w14:paraId="230C7A11"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Гарина, В. Ю. Проблемы мотивации в сфере образования / В. Ю. Гарина, В. А. Грищук, В. Р. </w:t>
      </w:r>
      <w:proofErr w:type="spellStart"/>
      <w:r w:rsidRPr="00E83870">
        <w:rPr>
          <w:rFonts w:ascii="Times New Roman" w:hAnsi="Times New Roman" w:cs="Times New Roman"/>
          <w:sz w:val="24"/>
          <w:szCs w:val="28"/>
        </w:rPr>
        <w:t>Ключникова</w:t>
      </w:r>
      <w:proofErr w:type="spellEnd"/>
      <w:r w:rsidRPr="00E83870">
        <w:rPr>
          <w:rFonts w:ascii="Times New Roman" w:hAnsi="Times New Roman" w:cs="Times New Roman"/>
          <w:sz w:val="24"/>
          <w:szCs w:val="28"/>
        </w:rPr>
        <w:t xml:space="preserve">, О. А. </w:t>
      </w:r>
      <w:proofErr w:type="spellStart"/>
      <w:r w:rsidRPr="00E83870">
        <w:rPr>
          <w:rFonts w:ascii="Times New Roman" w:hAnsi="Times New Roman" w:cs="Times New Roman"/>
          <w:sz w:val="24"/>
          <w:szCs w:val="28"/>
        </w:rPr>
        <w:t>Хэгай</w:t>
      </w:r>
      <w:proofErr w:type="spellEnd"/>
      <w:r w:rsidRPr="00E83870">
        <w:rPr>
          <w:rFonts w:ascii="Times New Roman" w:hAnsi="Times New Roman" w:cs="Times New Roman"/>
          <w:sz w:val="24"/>
          <w:szCs w:val="28"/>
        </w:rPr>
        <w:t xml:space="preserve"> // </w:t>
      </w:r>
      <w:proofErr w:type="spellStart"/>
      <w:r w:rsidRPr="00E83870">
        <w:rPr>
          <w:rFonts w:ascii="Times New Roman" w:hAnsi="Times New Roman" w:cs="Times New Roman"/>
          <w:sz w:val="24"/>
          <w:szCs w:val="28"/>
        </w:rPr>
        <w:t>Вестн</w:t>
      </w:r>
      <w:proofErr w:type="spellEnd"/>
      <w:r w:rsidRPr="00E83870">
        <w:rPr>
          <w:rFonts w:ascii="Times New Roman" w:hAnsi="Times New Roman" w:cs="Times New Roman"/>
          <w:sz w:val="24"/>
          <w:szCs w:val="28"/>
        </w:rPr>
        <w:t xml:space="preserve">. </w:t>
      </w:r>
      <w:proofErr w:type="spellStart"/>
      <w:r w:rsidRPr="00E83870">
        <w:rPr>
          <w:rFonts w:ascii="Times New Roman" w:hAnsi="Times New Roman" w:cs="Times New Roman"/>
          <w:sz w:val="24"/>
          <w:szCs w:val="28"/>
        </w:rPr>
        <w:t>Челяб</w:t>
      </w:r>
      <w:proofErr w:type="spellEnd"/>
      <w:r w:rsidRPr="00E83870">
        <w:rPr>
          <w:rFonts w:ascii="Times New Roman" w:hAnsi="Times New Roman" w:cs="Times New Roman"/>
          <w:sz w:val="24"/>
          <w:szCs w:val="28"/>
        </w:rPr>
        <w:t xml:space="preserve">. гос. ун-та. Управление,  2012. – С. 60-62.   </w:t>
      </w:r>
    </w:p>
    <w:p w14:paraId="30B3B35F"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Герчиков</w:t>
      </w:r>
      <w:proofErr w:type="spellEnd"/>
      <w:r w:rsidRPr="00E83870">
        <w:rPr>
          <w:rFonts w:ascii="Times New Roman" w:hAnsi="Times New Roman" w:cs="Times New Roman"/>
          <w:sz w:val="24"/>
          <w:szCs w:val="28"/>
        </w:rPr>
        <w:t xml:space="preserve">, В.И. Мотивация персонала / В.И. </w:t>
      </w:r>
      <w:proofErr w:type="spellStart"/>
      <w:r w:rsidRPr="00E83870">
        <w:rPr>
          <w:rFonts w:ascii="Times New Roman" w:hAnsi="Times New Roman" w:cs="Times New Roman"/>
          <w:sz w:val="24"/>
          <w:szCs w:val="28"/>
        </w:rPr>
        <w:t>Герчиков</w:t>
      </w:r>
      <w:proofErr w:type="spellEnd"/>
      <w:r w:rsidRPr="00E83870">
        <w:rPr>
          <w:rFonts w:ascii="Times New Roman" w:hAnsi="Times New Roman" w:cs="Times New Roman"/>
          <w:sz w:val="24"/>
          <w:szCs w:val="28"/>
        </w:rPr>
        <w:t>, Н.Н.   Опарина. – Методическое пособие, приложение к журналу «Справочник по управлению персоналом». – М., 2005. – 95 с.</w:t>
      </w:r>
    </w:p>
    <w:p w14:paraId="78F50B24"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Данилюк, А.А. Мотивация и стимулирование трудовой деятельности: учебное пособие / А.А. Данилюк. – Тюмень: Издательство Тюменского государственного университета, 2015. – 304 с.</w:t>
      </w:r>
    </w:p>
    <w:p w14:paraId="6BB956CA"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Дикая, Л.Г. Метод определения индивидуального стиля </w:t>
      </w:r>
      <w:proofErr w:type="spellStart"/>
      <w:r w:rsidRPr="00E83870">
        <w:rPr>
          <w:rFonts w:ascii="Times New Roman" w:hAnsi="Times New Roman" w:cs="Times New Roman"/>
          <w:sz w:val="24"/>
          <w:szCs w:val="28"/>
        </w:rPr>
        <w:t>саморегуляции</w:t>
      </w:r>
      <w:proofErr w:type="spellEnd"/>
      <w:r w:rsidRPr="00E83870">
        <w:rPr>
          <w:rFonts w:ascii="Times New Roman" w:hAnsi="Times New Roman" w:cs="Times New Roman"/>
          <w:sz w:val="24"/>
          <w:szCs w:val="28"/>
        </w:rPr>
        <w:t xml:space="preserve"> психического состояния человека / Л.Г. Дикая,  В.И.  Щедров // </w:t>
      </w:r>
      <w:proofErr w:type="spellStart"/>
      <w:r w:rsidRPr="00E83870">
        <w:rPr>
          <w:rFonts w:ascii="Times New Roman" w:hAnsi="Times New Roman" w:cs="Times New Roman"/>
          <w:sz w:val="24"/>
          <w:szCs w:val="28"/>
        </w:rPr>
        <w:t>Проблемность</w:t>
      </w:r>
      <w:proofErr w:type="spellEnd"/>
      <w:r w:rsidRPr="00E83870">
        <w:rPr>
          <w:rFonts w:ascii="Times New Roman" w:hAnsi="Times New Roman" w:cs="Times New Roman"/>
          <w:sz w:val="24"/>
          <w:szCs w:val="28"/>
        </w:rPr>
        <w:t xml:space="preserve"> профессиональной деятельности: теория и методы психического анализа. – М.: Изд-во Института психологии РАН, 1999. – С. 106-131.</w:t>
      </w:r>
    </w:p>
    <w:p w14:paraId="4043872F"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Доминяк</w:t>
      </w:r>
      <w:proofErr w:type="spellEnd"/>
      <w:r w:rsidRPr="00E83870">
        <w:rPr>
          <w:rFonts w:ascii="Times New Roman" w:hAnsi="Times New Roman" w:cs="Times New Roman"/>
          <w:sz w:val="24"/>
          <w:szCs w:val="28"/>
        </w:rPr>
        <w:t xml:space="preserve">, В. И. Организационная лояльность: модель реализации ожиданий работника от своей организации: </w:t>
      </w:r>
      <w:proofErr w:type="spellStart"/>
      <w:r w:rsidRPr="00E83870">
        <w:rPr>
          <w:rFonts w:ascii="Times New Roman" w:hAnsi="Times New Roman" w:cs="Times New Roman"/>
          <w:sz w:val="24"/>
          <w:szCs w:val="28"/>
        </w:rPr>
        <w:t>дис</w:t>
      </w:r>
      <w:proofErr w:type="spellEnd"/>
      <w:r w:rsidRPr="00E83870">
        <w:rPr>
          <w:rFonts w:ascii="Times New Roman" w:hAnsi="Times New Roman" w:cs="Times New Roman"/>
          <w:sz w:val="24"/>
          <w:szCs w:val="28"/>
        </w:rPr>
        <w:t>. канд. психол. наук: 19.00.05. – СПб</w:t>
      </w:r>
      <w:proofErr w:type="gramStart"/>
      <w:r w:rsidRPr="00E83870">
        <w:rPr>
          <w:rFonts w:ascii="Times New Roman" w:hAnsi="Times New Roman" w:cs="Times New Roman"/>
          <w:sz w:val="24"/>
          <w:szCs w:val="28"/>
        </w:rPr>
        <w:t xml:space="preserve">., </w:t>
      </w:r>
      <w:proofErr w:type="gramEnd"/>
      <w:r w:rsidRPr="00E83870">
        <w:rPr>
          <w:rFonts w:ascii="Times New Roman" w:hAnsi="Times New Roman" w:cs="Times New Roman"/>
          <w:sz w:val="24"/>
          <w:szCs w:val="28"/>
        </w:rPr>
        <w:t xml:space="preserve">2006. – 281 с. </w:t>
      </w:r>
    </w:p>
    <w:p w14:paraId="79A5DD07"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Дружилов</w:t>
      </w:r>
      <w:proofErr w:type="spellEnd"/>
      <w:r w:rsidRPr="00E83870">
        <w:rPr>
          <w:rFonts w:ascii="Times New Roman" w:hAnsi="Times New Roman" w:cs="Times New Roman"/>
          <w:sz w:val="24"/>
          <w:szCs w:val="28"/>
        </w:rPr>
        <w:t xml:space="preserve">, С.А., </w:t>
      </w:r>
      <w:proofErr w:type="spellStart"/>
      <w:r w:rsidRPr="00E83870">
        <w:rPr>
          <w:rFonts w:ascii="Times New Roman" w:hAnsi="Times New Roman" w:cs="Times New Roman"/>
          <w:sz w:val="24"/>
          <w:szCs w:val="28"/>
        </w:rPr>
        <w:t>Олещенко</w:t>
      </w:r>
      <w:proofErr w:type="spellEnd"/>
      <w:r w:rsidRPr="00E83870">
        <w:rPr>
          <w:rFonts w:ascii="Times New Roman" w:hAnsi="Times New Roman" w:cs="Times New Roman"/>
          <w:sz w:val="24"/>
          <w:szCs w:val="28"/>
        </w:rPr>
        <w:t xml:space="preserve"> А.М. Психические состояния человека в труде: теоретический анализ взаимосвязей в системе «свойства личности – состояния – процессы» // Психологические исследования: электронный научный журнал. – 2014. – №34</w:t>
      </w:r>
    </w:p>
    <w:p w14:paraId="6B1D5644"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lastRenderedPageBreak/>
        <w:t>Зинченко, В.П. Психологический словарь / В.П. Зинченко, Б.Г. Мещерякова. – 2-е изд. – М.: Педагогика-Пресс, 1996.</w:t>
      </w:r>
    </w:p>
    <w:p w14:paraId="5F83714D"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Ильин, Е.П. Мотивация и мотивы / Е.П. Ильин. – М.: Просвещение, 2013. – 160 с.</w:t>
      </w:r>
    </w:p>
    <w:p w14:paraId="509E87E4"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Клочко, В.Е. Инновационный потенциал личности: системно-антропологический контекст / В.Е. Клочко, Э.В. </w:t>
      </w:r>
      <w:proofErr w:type="spellStart"/>
      <w:r w:rsidRPr="00E83870">
        <w:rPr>
          <w:rFonts w:ascii="Times New Roman" w:hAnsi="Times New Roman" w:cs="Times New Roman"/>
          <w:sz w:val="24"/>
          <w:szCs w:val="28"/>
        </w:rPr>
        <w:t>Галажинский</w:t>
      </w:r>
      <w:proofErr w:type="spellEnd"/>
      <w:r w:rsidRPr="00E83870">
        <w:rPr>
          <w:rFonts w:ascii="Times New Roman" w:hAnsi="Times New Roman" w:cs="Times New Roman"/>
          <w:sz w:val="24"/>
          <w:szCs w:val="28"/>
        </w:rPr>
        <w:t xml:space="preserve"> // Вестник Томского государственного университета, 2009. – № 8. – С. 146–151.</w:t>
      </w:r>
    </w:p>
    <w:p w14:paraId="6CD00566"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Комаров, С.В. От самоорганизации к саморазвитию: смена парадигмы менеджмента / С.В. Комаров. – Вестник ПНИПУ. Социально-экономические науки. – 2013. – №20 (48). – С. 82-96. </w:t>
      </w:r>
    </w:p>
    <w:p w14:paraId="036C1684"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Костыко</w:t>
      </w:r>
      <w:proofErr w:type="spellEnd"/>
      <w:r w:rsidRPr="00E83870">
        <w:rPr>
          <w:rFonts w:ascii="Times New Roman" w:hAnsi="Times New Roman" w:cs="Times New Roman"/>
          <w:sz w:val="24"/>
          <w:szCs w:val="28"/>
        </w:rPr>
        <w:t xml:space="preserve">, Г.С. Инновационные подходы к повышению квалификации педагогического персонала / Г.С. </w:t>
      </w:r>
      <w:proofErr w:type="spellStart"/>
      <w:r w:rsidRPr="00E83870">
        <w:rPr>
          <w:rFonts w:ascii="Times New Roman" w:hAnsi="Times New Roman" w:cs="Times New Roman"/>
          <w:sz w:val="24"/>
          <w:szCs w:val="28"/>
        </w:rPr>
        <w:t>Костыко</w:t>
      </w:r>
      <w:proofErr w:type="spellEnd"/>
      <w:r w:rsidRPr="00E83870">
        <w:rPr>
          <w:rFonts w:ascii="Times New Roman" w:hAnsi="Times New Roman" w:cs="Times New Roman"/>
          <w:sz w:val="24"/>
          <w:szCs w:val="28"/>
        </w:rPr>
        <w:t>. – Человек. Спорт. Медицина, 2008. – № 13 (113). – С. 135-142.</w:t>
      </w:r>
    </w:p>
    <w:p w14:paraId="64A86E30"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Куликов, Д.С. Саморазвитие банковского служащего как </w:t>
      </w:r>
      <w:proofErr w:type="spellStart"/>
      <w:r w:rsidRPr="00E83870">
        <w:rPr>
          <w:rFonts w:ascii="Times New Roman" w:hAnsi="Times New Roman" w:cs="Times New Roman"/>
          <w:sz w:val="24"/>
          <w:szCs w:val="28"/>
        </w:rPr>
        <w:t>акмеологический</w:t>
      </w:r>
      <w:proofErr w:type="spellEnd"/>
      <w:r w:rsidRPr="00E83870">
        <w:rPr>
          <w:rFonts w:ascii="Times New Roman" w:hAnsi="Times New Roman" w:cs="Times New Roman"/>
          <w:sz w:val="24"/>
          <w:szCs w:val="28"/>
        </w:rPr>
        <w:t xml:space="preserve"> фактор его личностно-профессионального развития: </w:t>
      </w:r>
      <w:proofErr w:type="spellStart"/>
      <w:r w:rsidRPr="00E83870">
        <w:rPr>
          <w:rFonts w:ascii="Times New Roman" w:hAnsi="Times New Roman" w:cs="Times New Roman"/>
          <w:sz w:val="24"/>
          <w:szCs w:val="28"/>
        </w:rPr>
        <w:t>дис</w:t>
      </w:r>
      <w:proofErr w:type="spellEnd"/>
      <w:r w:rsidRPr="00E83870">
        <w:rPr>
          <w:rFonts w:ascii="Times New Roman" w:hAnsi="Times New Roman" w:cs="Times New Roman"/>
          <w:sz w:val="24"/>
          <w:szCs w:val="28"/>
        </w:rPr>
        <w:t xml:space="preserve">. канд. психол. наук: 19.00.13. – М., 2011. – 26 с. </w:t>
      </w:r>
    </w:p>
    <w:p w14:paraId="2C981608"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Лепский</w:t>
      </w:r>
      <w:proofErr w:type="spellEnd"/>
      <w:r w:rsidRPr="00E83870">
        <w:rPr>
          <w:rFonts w:ascii="Times New Roman" w:hAnsi="Times New Roman" w:cs="Times New Roman"/>
          <w:sz w:val="24"/>
          <w:szCs w:val="28"/>
        </w:rPr>
        <w:t xml:space="preserve">, В.Е. Рефлексивное предприятие XXI века / В.Е. </w:t>
      </w:r>
      <w:proofErr w:type="spellStart"/>
      <w:r w:rsidRPr="00E83870">
        <w:rPr>
          <w:rFonts w:ascii="Times New Roman" w:hAnsi="Times New Roman" w:cs="Times New Roman"/>
          <w:sz w:val="24"/>
          <w:szCs w:val="28"/>
        </w:rPr>
        <w:t>Лепский</w:t>
      </w:r>
      <w:proofErr w:type="spellEnd"/>
      <w:r w:rsidRPr="00E83870">
        <w:rPr>
          <w:rFonts w:ascii="Times New Roman" w:hAnsi="Times New Roman" w:cs="Times New Roman"/>
          <w:sz w:val="24"/>
          <w:szCs w:val="28"/>
        </w:rPr>
        <w:t>, Г.И. Зорина // Рефлексивные процессы и управление. –  2005. –  С. 21-41.</w:t>
      </w:r>
    </w:p>
    <w:p w14:paraId="61920EA4"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Мескон</w:t>
      </w:r>
      <w:proofErr w:type="spellEnd"/>
      <w:r w:rsidRPr="00E83870">
        <w:rPr>
          <w:rFonts w:ascii="Times New Roman" w:hAnsi="Times New Roman" w:cs="Times New Roman"/>
          <w:sz w:val="24"/>
          <w:szCs w:val="28"/>
        </w:rPr>
        <w:t xml:space="preserve">, М.Х. Основы менеджмента / М.Х. </w:t>
      </w:r>
      <w:proofErr w:type="spellStart"/>
      <w:r w:rsidRPr="00E83870">
        <w:rPr>
          <w:rFonts w:ascii="Times New Roman" w:hAnsi="Times New Roman" w:cs="Times New Roman"/>
          <w:sz w:val="24"/>
          <w:szCs w:val="28"/>
        </w:rPr>
        <w:t>Мескон</w:t>
      </w:r>
      <w:proofErr w:type="spellEnd"/>
      <w:r w:rsidRPr="00E83870">
        <w:rPr>
          <w:rFonts w:ascii="Times New Roman" w:hAnsi="Times New Roman" w:cs="Times New Roman"/>
          <w:sz w:val="24"/>
          <w:szCs w:val="28"/>
        </w:rPr>
        <w:t xml:space="preserve">, М. Альберт, Ф. </w:t>
      </w:r>
      <w:proofErr w:type="spellStart"/>
      <w:r w:rsidRPr="00E83870">
        <w:rPr>
          <w:rFonts w:ascii="Times New Roman" w:hAnsi="Times New Roman" w:cs="Times New Roman"/>
          <w:sz w:val="24"/>
          <w:szCs w:val="28"/>
        </w:rPr>
        <w:t>Хедоури</w:t>
      </w:r>
      <w:proofErr w:type="spellEnd"/>
      <w:r w:rsidRPr="00E83870">
        <w:rPr>
          <w:rFonts w:ascii="Times New Roman" w:hAnsi="Times New Roman" w:cs="Times New Roman"/>
          <w:sz w:val="24"/>
          <w:szCs w:val="28"/>
        </w:rPr>
        <w:t>.  – М: Дело, 1997. – 492 с.</w:t>
      </w:r>
    </w:p>
    <w:p w14:paraId="3B488C56"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Минаш</w:t>
      </w:r>
      <w:proofErr w:type="spellEnd"/>
      <w:r w:rsidRPr="00E83870">
        <w:rPr>
          <w:rFonts w:ascii="Times New Roman" w:hAnsi="Times New Roman" w:cs="Times New Roman"/>
          <w:sz w:val="24"/>
          <w:szCs w:val="28"/>
        </w:rPr>
        <w:t xml:space="preserve">, Е.П. Закономерности соотношения стилей </w:t>
      </w:r>
      <w:proofErr w:type="spellStart"/>
      <w:r w:rsidRPr="00E83870">
        <w:rPr>
          <w:rFonts w:ascii="Times New Roman" w:hAnsi="Times New Roman" w:cs="Times New Roman"/>
          <w:sz w:val="24"/>
          <w:szCs w:val="28"/>
        </w:rPr>
        <w:t>саморегуляции</w:t>
      </w:r>
      <w:proofErr w:type="spellEnd"/>
      <w:r w:rsidRPr="00E83870">
        <w:rPr>
          <w:rFonts w:ascii="Times New Roman" w:hAnsi="Times New Roman" w:cs="Times New Roman"/>
          <w:sz w:val="24"/>
          <w:szCs w:val="28"/>
        </w:rPr>
        <w:t xml:space="preserve"> и мотивов профессиональной деятельности менеджеров: </w:t>
      </w:r>
      <w:proofErr w:type="spellStart"/>
      <w:r w:rsidRPr="00E83870">
        <w:rPr>
          <w:rFonts w:ascii="Times New Roman" w:hAnsi="Times New Roman" w:cs="Times New Roman"/>
          <w:sz w:val="24"/>
          <w:szCs w:val="28"/>
        </w:rPr>
        <w:t>автореф</w:t>
      </w:r>
      <w:proofErr w:type="spellEnd"/>
      <w:r w:rsidRPr="00E83870">
        <w:rPr>
          <w:rFonts w:ascii="Times New Roman" w:hAnsi="Times New Roman" w:cs="Times New Roman"/>
          <w:sz w:val="24"/>
          <w:szCs w:val="28"/>
        </w:rPr>
        <w:t xml:space="preserve">. </w:t>
      </w:r>
      <w:proofErr w:type="spellStart"/>
      <w:r w:rsidRPr="00E83870">
        <w:rPr>
          <w:rFonts w:ascii="Times New Roman" w:hAnsi="Times New Roman" w:cs="Times New Roman"/>
          <w:sz w:val="24"/>
          <w:szCs w:val="28"/>
        </w:rPr>
        <w:t>дис</w:t>
      </w:r>
      <w:proofErr w:type="spellEnd"/>
      <w:r w:rsidRPr="00E83870">
        <w:rPr>
          <w:rFonts w:ascii="Times New Roman" w:hAnsi="Times New Roman" w:cs="Times New Roman"/>
          <w:sz w:val="24"/>
          <w:szCs w:val="28"/>
        </w:rPr>
        <w:t xml:space="preserve">. канд. психол. наук: Ярославль, 2012. – 28 с. </w:t>
      </w:r>
    </w:p>
    <w:p w14:paraId="693C8227"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Миронова, А.В. Проблема профессионального саморазвития студентов колледжа / А.В. Миронова. – Среднее профессиональное образование, 2012. – №8. – С. 47-48.</w:t>
      </w:r>
    </w:p>
    <w:p w14:paraId="5159F3E0"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Молодчик, А.В. Теория и практика формирования саморазвивающейся организации / А.В. Молодчик. – Екатеринбург: </w:t>
      </w:r>
      <w:proofErr w:type="spellStart"/>
      <w:r w:rsidRPr="00E83870">
        <w:rPr>
          <w:rFonts w:ascii="Times New Roman" w:hAnsi="Times New Roman" w:cs="Times New Roman"/>
          <w:sz w:val="24"/>
          <w:szCs w:val="28"/>
        </w:rPr>
        <w:t>УрО</w:t>
      </w:r>
      <w:proofErr w:type="spellEnd"/>
      <w:r w:rsidRPr="00E83870">
        <w:rPr>
          <w:rFonts w:ascii="Times New Roman" w:hAnsi="Times New Roman" w:cs="Times New Roman"/>
          <w:sz w:val="24"/>
          <w:szCs w:val="28"/>
        </w:rPr>
        <w:t xml:space="preserve"> РАН, 2014. – 247 с.</w:t>
      </w:r>
    </w:p>
    <w:p w14:paraId="02EDACD3"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Мороз, О. А. Управление проектами в </w:t>
      </w:r>
      <w:proofErr w:type="spellStart"/>
      <w:r w:rsidRPr="00E83870">
        <w:rPr>
          <w:rFonts w:ascii="Times New Roman" w:hAnsi="Times New Roman" w:cs="Times New Roman"/>
          <w:sz w:val="24"/>
          <w:szCs w:val="28"/>
        </w:rPr>
        <w:t>ProjectLibre</w:t>
      </w:r>
      <w:proofErr w:type="spellEnd"/>
      <w:r w:rsidRPr="00E83870">
        <w:rPr>
          <w:rFonts w:ascii="Times New Roman" w:hAnsi="Times New Roman" w:cs="Times New Roman"/>
          <w:sz w:val="24"/>
          <w:szCs w:val="28"/>
        </w:rPr>
        <w:t xml:space="preserve"> / О. А. Мороз. – Ростов н</w:t>
      </w:r>
      <w:proofErr w:type="gramStart"/>
      <w:r w:rsidRPr="00E83870">
        <w:rPr>
          <w:rFonts w:ascii="Times New Roman" w:hAnsi="Times New Roman" w:cs="Times New Roman"/>
          <w:sz w:val="24"/>
          <w:szCs w:val="28"/>
        </w:rPr>
        <w:t>/Д</w:t>
      </w:r>
      <w:proofErr w:type="gramEnd"/>
      <w:r w:rsidRPr="00E83870">
        <w:rPr>
          <w:rFonts w:ascii="Times New Roman" w:hAnsi="Times New Roman" w:cs="Times New Roman"/>
          <w:sz w:val="24"/>
          <w:szCs w:val="28"/>
        </w:rPr>
        <w:t>: Феникс, 2015. – 253 с.</w:t>
      </w:r>
    </w:p>
    <w:p w14:paraId="730BC2F6"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Мусорханов</w:t>
      </w:r>
      <w:proofErr w:type="spellEnd"/>
      <w:r w:rsidRPr="00E83870">
        <w:rPr>
          <w:rFonts w:ascii="Times New Roman" w:hAnsi="Times New Roman" w:cs="Times New Roman"/>
          <w:sz w:val="24"/>
          <w:szCs w:val="28"/>
        </w:rPr>
        <w:t xml:space="preserve">, А.А. </w:t>
      </w:r>
      <w:proofErr w:type="spellStart"/>
      <w:r w:rsidRPr="00E83870">
        <w:rPr>
          <w:rFonts w:ascii="Times New Roman" w:hAnsi="Times New Roman" w:cs="Times New Roman"/>
          <w:sz w:val="24"/>
          <w:szCs w:val="28"/>
        </w:rPr>
        <w:t>Акмеориентированное</w:t>
      </w:r>
      <w:proofErr w:type="spellEnd"/>
      <w:r w:rsidRPr="00E83870">
        <w:rPr>
          <w:rFonts w:ascii="Times New Roman" w:hAnsi="Times New Roman" w:cs="Times New Roman"/>
          <w:sz w:val="24"/>
          <w:szCs w:val="28"/>
        </w:rPr>
        <w:t xml:space="preserve"> саморазвитие управленца как фактор совершенствования его профессионализма: </w:t>
      </w:r>
      <w:proofErr w:type="spellStart"/>
      <w:r w:rsidRPr="00E83870">
        <w:rPr>
          <w:rFonts w:ascii="Times New Roman" w:hAnsi="Times New Roman" w:cs="Times New Roman"/>
          <w:sz w:val="24"/>
          <w:szCs w:val="28"/>
        </w:rPr>
        <w:t>автореф</w:t>
      </w:r>
      <w:proofErr w:type="spellEnd"/>
      <w:r w:rsidRPr="00E83870">
        <w:rPr>
          <w:rFonts w:ascii="Times New Roman" w:hAnsi="Times New Roman" w:cs="Times New Roman"/>
          <w:sz w:val="24"/>
          <w:szCs w:val="28"/>
        </w:rPr>
        <w:t xml:space="preserve">. </w:t>
      </w:r>
      <w:proofErr w:type="spellStart"/>
      <w:r w:rsidRPr="00E83870">
        <w:rPr>
          <w:rFonts w:ascii="Times New Roman" w:hAnsi="Times New Roman" w:cs="Times New Roman"/>
          <w:sz w:val="24"/>
          <w:szCs w:val="28"/>
        </w:rPr>
        <w:t>дис</w:t>
      </w:r>
      <w:proofErr w:type="spellEnd"/>
      <w:r w:rsidRPr="00E83870">
        <w:rPr>
          <w:rFonts w:ascii="Times New Roman" w:hAnsi="Times New Roman" w:cs="Times New Roman"/>
          <w:sz w:val="24"/>
          <w:szCs w:val="28"/>
        </w:rPr>
        <w:t xml:space="preserve">. канд. психол. наук: 19.00.13. – М., 2009. – 23 с. </w:t>
      </w:r>
    </w:p>
    <w:p w14:paraId="25434CEF"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Низовских, Н.А. Жизненные принципы в личностном саморазвитии человека: </w:t>
      </w:r>
      <w:proofErr w:type="spellStart"/>
      <w:r w:rsidRPr="00E83870">
        <w:rPr>
          <w:rFonts w:ascii="Times New Roman" w:hAnsi="Times New Roman" w:cs="Times New Roman"/>
          <w:sz w:val="24"/>
          <w:szCs w:val="28"/>
        </w:rPr>
        <w:t>автореф</w:t>
      </w:r>
      <w:proofErr w:type="spellEnd"/>
      <w:r w:rsidRPr="00E83870">
        <w:rPr>
          <w:rFonts w:ascii="Times New Roman" w:hAnsi="Times New Roman" w:cs="Times New Roman"/>
          <w:sz w:val="24"/>
          <w:szCs w:val="28"/>
        </w:rPr>
        <w:t xml:space="preserve">. </w:t>
      </w:r>
      <w:proofErr w:type="spellStart"/>
      <w:r w:rsidRPr="00E83870">
        <w:rPr>
          <w:rFonts w:ascii="Times New Roman" w:hAnsi="Times New Roman" w:cs="Times New Roman"/>
          <w:sz w:val="24"/>
          <w:szCs w:val="28"/>
        </w:rPr>
        <w:t>дис</w:t>
      </w:r>
      <w:proofErr w:type="spellEnd"/>
      <w:r w:rsidRPr="00E83870">
        <w:rPr>
          <w:rFonts w:ascii="Times New Roman" w:hAnsi="Times New Roman" w:cs="Times New Roman"/>
          <w:sz w:val="24"/>
          <w:szCs w:val="28"/>
        </w:rPr>
        <w:t>. д-р</w:t>
      </w:r>
      <w:proofErr w:type="gramStart"/>
      <w:r w:rsidRPr="00E83870">
        <w:rPr>
          <w:rFonts w:ascii="Times New Roman" w:hAnsi="Times New Roman" w:cs="Times New Roman"/>
          <w:sz w:val="24"/>
          <w:szCs w:val="28"/>
        </w:rPr>
        <w:t>.</w:t>
      </w:r>
      <w:proofErr w:type="gramEnd"/>
      <w:r w:rsidRPr="00E83870">
        <w:rPr>
          <w:rFonts w:ascii="Times New Roman" w:hAnsi="Times New Roman" w:cs="Times New Roman"/>
          <w:sz w:val="24"/>
          <w:szCs w:val="28"/>
        </w:rPr>
        <w:t xml:space="preserve"> </w:t>
      </w:r>
      <w:proofErr w:type="gramStart"/>
      <w:r w:rsidRPr="00E83870">
        <w:rPr>
          <w:rFonts w:ascii="Times New Roman" w:hAnsi="Times New Roman" w:cs="Times New Roman"/>
          <w:sz w:val="24"/>
          <w:szCs w:val="28"/>
        </w:rPr>
        <w:t>п</w:t>
      </w:r>
      <w:proofErr w:type="gramEnd"/>
      <w:r w:rsidRPr="00E83870">
        <w:rPr>
          <w:rFonts w:ascii="Times New Roman" w:hAnsi="Times New Roman" w:cs="Times New Roman"/>
          <w:sz w:val="24"/>
          <w:szCs w:val="28"/>
        </w:rPr>
        <w:t xml:space="preserve">сихол. наук: 19.00.01. – М., 2010. – 44 с. </w:t>
      </w:r>
    </w:p>
    <w:p w14:paraId="21EB3715"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Никулина, Н.П. Развитие малого предпринимательства в Оренбургской области / Н.П. Никулина, А.О. </w:t>
      </w:r>
      <w:proofErr w:type="spellStart"/>
      <w:r w:rsidRPr="00E83870">
        <w:rPr>
          <w:rFonts w:ascii="Times New Roman" w:hAnsi="Times New Roman" w:cs="Times New Roman"/>
          <w:sz w:val="24"/>
          <w:szCs w:val="28"/>
        </w:rPr>
        <w:t>Файзулгафарова</w:t>
      </w:r>
      <w:proofErr w:type="spellEnd"/>
      <w:r w:rsidRPr="00E83870">
        <w:rPr>
          <w:rFonts w:ascii="Times New Roman" w:hAnsi="Times New Roman" w:cs="Times New Roman"/>
          <w:sz w:val="24"/>
          <w:szCs w:val="28"/>
        </w:rPr>
        <w:t xml:space="preserve"> // VI Всероссийская (национальная) научно-практическая конференция «Инновационное развитие 154 экономики. Будущее России». – </w:t>
      </w:r>
      <w:proofErr w:type="spellStart"/>
      <w:r w:rsidRPr="00E83870">
        <w:rPr>
          <w:rFonts w:ascii="Times New Roman" w:hAnsi="Times New Roman" w:cs="Times New Roman"/>
          <w:sz w:val="24"/>
          <w:szCs w:val="28"/>
        </w:rPr>
        <w:t>Княгинино</w:t>
      </w:r>
      <w:proofErr w:type="spellEnd"/>
      <w:r w:rsidRPr="00E83870">
        <w:rPr>
          <w:rFonts w:ascii="Times New Roman" w:hAnsi="Times New Roman" w:cs="Times New Roman"/>
          <w:sz w:val="24"/>
          <w:szCs w:val="28"/>
        </w:rPr>
        <w:t xml:space="preserve">: ГБОУ </w:t>
      </w:r>
      <w:proofErr w:type="gramStart"/>
      <w:r w:rsidRPr="00E83870">
        <w:rPr>
          <w:rFonts w:ascii="Times New Roman" w:hAnsi="Times New Roman" w:cs="Times New Roman"/>
          <w:sz w:val="24"/>
          <w:szCs w:val="28"/>
        </w:rPr>
        <w:t>ВО</w:t>
      </w:r>
      <w:proofErr w:type="gramEnd"/>
      <w:r w:rsidRPr="00E83870">
        <w:rPr>
          <w:rFonts w:ascii="Times New Roman" w:hAnsi="Times New Roman" w:cs="Times New Roman"/>
          <w:sz w:val="24"/>
          <w:szCs w:val="28"/>
        </w:rPr>
        <w:t xml:space="preserve"> «Нижегородский государственный инженерно-экономический университет»,  2019.</w:t>
      </w:r>
    </w:p>
    <w:p w14:paraId="57ACD454"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Образовательный стандарт Республики Беларусь. Высшее образование. Первая ступень. Специальность 1-86 01 01-2011 Социальная работа (по направлениям): ОСРБ 1-86 01 01-2011. </w:t>
      </w:r>
      <w:proofErr w:type="spellStart"/>
      <w:r w:rsidRPr="00E83870">
        <w:rPr>
          <w:rFonts w:ascii="Times New Roman" w:hAnsi="Times New Roman" w:cs="Times New Roman"/>
          <w:sz w:val="24"/>
          <w:szCs w:val="28"/>
        </w:rPr>
        <w:t>Введ</w:t>
      </w:r>
      <w:proofErr w:type="spellEnd"/>
      <w:r w:rsidRPr="00E83870">
        <w:rPr>
          <w:rFonts w:ascii="Times New Roman" w:hAnsi="Times New Roman" w:cs="Times New Roman"/>
          <w:sz w:val="24"/>
          <w:szCs w:val="28"/>
        </w:rPr>
        <w:t>. 01.09.2011. – Минск: М-во образования</w:t>
      </w:r>
      <w:proofErr w:type="gramStart"/>
      <w:r w:rsidRPr="00E83870">
        <w:rPr>
          <w:rFonts w:ascii="Times New Roman" w:hAnsi="Times New Roman" w:cs="Times New Roman"/>
          <w:sz w:val="24"/>
          <w:szCs w:val="28"/>
        </w:rPr>
        <w:t xml:space="preserve"> </w:t>
      </w:r>
      <w:proofErr w:type="spellStart"/>
      <w:r w:rsidRPr="00E83870">
        <w:rPr>
          <w:rFonts w:ascii="Times New Roman" w:hAnsi="Times New Roman" w:cs="Times New Roman"/>
          <w:sz w:val="24"/>
          <w:szCs w:val="28"/>
        </w:rPr>
        <w:t>Р</w:t>
      </w:r>
      <w:proofErr w:type="gramEnd"/>
      <w:r w:rsidRPr="00E83870">
        <w:rPr>
          <w:rFonts w:ascii="Times New Roman" w:hAnsi="Times New Roman" w:cs="Times New Roman"/>
          <w:sz w:val="24"/>
          <w:szCs w:val="28"/>
        </w:rPr>
        <w:t>есп</w:t>
      </w:r>
      <w:proofErr w:type="spellEnd"/>
      <w:r w:rsidRPr="00E83870">
        <w:rPr>
          <w:rFonts w:ascii="Times New Roman" w:hAnsi="Times New Roman" w:cs="Times New Roman"/>
          <w:sz w:val="24"/>
          <w:szCs w:val="28"/>
        </w:rPr>
        <w:t>. Беларусь: РИВШ, 2011. – 86 с.</w:t>
      </w:r>
    </w:p>
    <w:p w14:paraId="1C5A8118"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Панова, Е.А. Мотивационный аудит как управленческая технология / Е.А. Панова. – М.: Аргамак-медиа, 2011. – 98 с.</w:t>
      </w:r>
    </w:p>
    <w:p w14:paraId="571742BE"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Пашкус</w:t>
      </w:r>
      <w:proofErr w:type="spellEnd"/>
      <w:r w:rsidRPr="00E83870">
        <w:rPr>
          <w:rFonts w:ascii="Times New Roman" w:hAnsi="Times New Roman" w:cs="Times New Roman"/>
          <w:sz w:val="24"/>
          <w:szCs w:val="28"/>
        </w:rPr>
        <w:t xml:space="preserve">, Н.А. Новая экономика: понятие, принципы, системный подход / Н.А. </w:t>
      </w:r>
      <w:proofErr w:type="spellStart"/>
      <w:r w:rsidRPr="00E83870">
        <w:rPr>
          <w:rFonts w:ascii="Times New Roman" w:hAnsi="Times New Roman" w:cs="Times New Roman"/>
          <w:sz w:val="24"/>
          <w:szCs w:val="28"/>
        </w:rPr>
        <w:t>Пашкус</w:t>
      </w:r>
      <w:proofErr w:type="spellEnd"/>
      <w:r w:rsidRPr="00E83870">
        <w:rPr>
          <w:rFonts w:ascii="Times New Roman" w:hAnsi="Times New Roman" w:cs="Times New Roman"/>
          <w:sz w:val="24"/>
          <w:szCs w:val="28"/>
        </w:rPr>
        <w:t xml:space="preserve">. – Вестник удмуртского университета. – 2007. – №2. – С. 207-214. </w:t>
      </w:r>
    </w:p>
    <w:p w14:paraId="326868BD"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Ребров, А. В. Факторы формирования мотивации работников / А. В. Ребров. – Социологические исследования. – 2011. – № 3 (323). – С. 38–49.     </w:t>
      </w:r>
    </w:p>
    <w:p w14:paraId="6A86DBD8"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Руководство к Своду знаний по управлению проектами: (руководство РМВОК) / </w:t>
      </w:r>
      <w:proofErr w:type="spellStart"/>
      <w:r w:rsidRPr="00E83870">
        <w:rPr>
          <w:rFonts w:ascii="Times New Roman" w:hAnsi="Times New Roman" w:cs="Times New Roman"/>
          <w:sz w:val="24"/>
          <w:szCs w:val="28"/>
        </w:rPr>
        <w:t>Project</w:t>
      </w:r>
      <w:proofErr w:type="spellEnd"/>
      <w:r w:rsidRPr="00E83870">
        <w:rPr>
          <w:rFonts w:ascii="Times New Roman" w:hAnsi="Times New Roman" w:cs="Times New Roman"/>
          <w:sz w:val="24"/>
          <w:szCs w:val="28"/>
        </w:rPr>
        <w:t xml:space="preserve"> </w:t>
      </w:r>
      <w:proofErr w:type="spellStart"/>
      <w:r w:rsidRPr="00E83870">
        <w:rPr>
          <w:rFonts w:ascii="Times New Roman" w:hAnsi="Times New Roman" w:cs="Times New Roman"/>
          <w:sz w:val="24"/>
          <w:szCs w:val="28"/>
        </w:rPr>
        <w:t>Management</w:t>
      </w:r>
      <w:proofErr w:type="spellEnd"/>
      <w:r w:rsidRPr="00E83870">
        <w:rPr>
          <w:rFonts w:ascii="Times New Roman" w:hAnsi="Times New Roman" w:cs="Times New Roman"/>
          <w:sz w:val="24"/>
          <w:szCs w:val="28"/>
        </w:rPr>
        <w:t xml:space="preserve"> </w:t>
      </w:r>
      <w:proofErr w:type="spellStart"/>
      <w:r w:rsidRPr="00E83870">
        <w:rPr>
          <w:rFonts w:ascii="Times New Roman" w:hAnsi="Times New Roman" w:cs="Times New Roman"/>
          <w:sz w:val="24"/>
          <w:szCs w:val="28"/>
        </w:rPr>
        <w:t>Institute</w:t>
      </w:r>
      <w:proofErr w:type="spellEnd"/>
      <w:r w:rsidRPr="00E83870">
        <w:rPr>
          <w:rFonts w:ascii="Times New Roman" w:hAnsi="Times New Roman" w:cs="Times New Roman"/>
          <w:sz w:val="24"/>
          <w:szCs w:val="28"/>
        </w:rPr>
        <w:t xml:space="preserve">. – 5-е изд. – М.: </w:t>
      </w:r>
      <w:proofErr w:type="spellStart"/>
      <w:r w:rsidRPr="00E83870">
        <w:rPr>
          <w:rFonts w:ascii="Times New Roman" w:hAnsi="Times New Roman" w:cs="Times New Roman"/>
          <w:sz w:val="24"/>
          <w:szCs w:val="28"/>
        </w:rPr>
        <w:t>ОлимпБизнес</w:t>
      </w:r>
      <w:proofErr w:type="spellEnd"/>
      <w:r w:rsidRPr="00E83870">
        <w:rPr>
          <w:rFonts w:ascii="Times New Roman" w:hAnsi="Times New Roman" w:cs="Times New Roman"/>
          <w:sz w:val="24"/>
          <w:szCs w:val="28"/>
        </w:rPr>
        <w:t>, 2014. – 586 с.</w:t>
      </w:r>
    </w:p>
    <w:p w14:paraId="52ACEEB8"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lastRenderedPageBreak/>
        <w:t xml:space="preserve">Саморазвитие личности — психолого-педагогический аспект // Педагогические науки [Электронный ресурс]. – Режим доступа: </w:t>
      </w:r>
      <w:hyperlink r:id="rId6" w:history="1">
        <w:r w:rsidRPr="00E83870">
          <w:rPr>
            <w:rStyle w:val="a4"/>
            <w:rFonts w:ascii="Times New Roman" w:hAnsi="Times New Roman" w:cs="Times New Roman"/>
            <w:color w:val="000000" w:themeColor="text1"/>
            <w:sz w:val="24"/>
            <w:szCs w:val="28"/>
          </w:rPr>
          <w:t>http://www.rusnauka.com</w:t>
        </w:r>
      </w:hyperlink>
      <w:r w:rsidRPr="00E83870">
        <w:rPr>
          <w:rFonts w:ascii="Times New Roman" w:hAnsi="Times New Roman" w:cs="Times New Roman"/>
          <w:color w:val="000000" w:themeColor="text1"/>
          <w:sz w:val="24"/>
          <w:szCs w:val="28"/>
        </w:rPr>
        <w:t xml:space="preserve">. </w:t>
      </w:r>
      <w:r w:rsidRPr="00E83870">
        <w:rPr>
          <w:rFonts w:ascii="Times New Roman" w:hAnsi="Times New Roman" w:cs="Times New Roman"/>
          <w:sz w:val="24"/>
          <w:szCs w:val="28"/>
        </w:rPr>
        <w:t>– Дата доступа: 09.05.2022.</w:t>
      </w:r>
    </w:p>
    <w:p w14:paraId="4F4EEF58"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Сезонова</w:t>
      </w:r>
      <w:proofErr w:type="spellEnd"/>
      <w:r w:rsidRPr="00E83870">
        <w:rPr>
          <w:rFonts w:ascii="Times New Roman" w:hAnsi="Times New Roman" w:cs="Times New Roman"/>
          <w:sz w:val="24"/>
          <w:szCs w:val="28"/>
        </w:rPr>
        <w:t xml:space="preserve">, О.Н. Модель управления развитием профессиональных компетенций кадров организации / О.Н. </w:t>
      </w:r>
      <w:proofErr w:type="spellStart"/>
      <w:r w:rsidRPr="00E83870">
        <w:rPr>
          <w:rFonts w:ascii="Times New Roman" w:hAnsi="Times New Roman" w:cs="Times New Roman"/>
          <w:sz w:val="24"/>
          <w:szCs w:val="28"/>
        </w:rPr>
        <w:t>Сезонова</w:t>
      </w:r>
      <w:proofErr w:type="spellEnd"/>
      <w:r w:rsidRPr="00E83870">
        <w:rPr>
          <w:rFonts w:ascii="Times New Roman" w:hAnsi="Times New Roman" w:cs="Times New Roman"/>
          <w:sz w:val="24"/>
          <w:szCs w:val="28"/>
        </w:rPr>
        <w:t>. – Среднерусский вестник общественных наук, 2015. – № 2 (38). – С. 182-189.</w:t>
      </w:r>
    </w:p>
    <w:p w14:paraId="2240EF64"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Семенова, И.В. Внутренняя среда организации как фактор мотивации саморазвития персонала / И.В. Семенова. – </w:t>
      </w:r>
      <w:proofErr w:type="spellStart"/>
      <w:r w:rsidRPr="00E83870">
        <w:rPr>
          <w:rFonts w:ascii="Times New Roman" w:hAnsi="Times New Roman" w:cs="Times New Roman"/>
          <w:sz w:val="24"/>
          <w:szCs w:val="28"/>
        </w:rPr>
        <w:t>Науковедение</w:t>
      </w:r>
      <w:proofErr w:type="spellEnd"/>
      <w:r w:rsidRPr="00E83870">
        <w:rPr>
          <w:rFonts w:ascii="Times New Roman" w:hAnsi="Times New Roman" w:cs="Times New Roman"/>
          <w:sz w:val="24"/>
          <w:szCs w:val="28"/>
        </w:rPr>
        <w:t>, 2015. – № 6 (31). – С. 82.</w:t>
      </w:r>
    </w:p>
    <w:p w14:paraId="302CA2CD"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 xml:space="preserve">Скворцов, В. Н. Трудовая мотивация работников в современных условиях / В. Н. Скворцов, Е. А. </w:t>
      </w:r>
      <w:proofErr w:type="spellStart"/>
      <w:r w:rsidRPr="00E83870">
        <w:rPr>
          <w:rFonts w:ascii="Times New Roman" w:hAnsi="Times New Roman" w:cs="Times New Roman"/>
          <w:sz w:val="24"/>
          <w:szCs w:val="28"/>
        </w:rPr>
        <w:t>Маклакова</w:t>
      </w:r>
      <w:proofErr w:type="spellEnd"/>
      <w:r w:rsidRPr="00E83870">
        <w:rPr>
          <w:rFonts w:ascii="Times New Roman" w:hAnsi="Times New Roman" w:cs="Times New Roman"/>
          <w:sz w:val="24"/>
          <w:szCs w:val="28"/>
        </w:rPr>
        <w:t xml:space="preserve"> // </w:t>
      </w:r>
      <w:proofErr w:type="spellStart"/>
      <w:r w:rsidRPr="00E83870">
        <w:rPr>
          <w:rFonts w:ascii="Times New Roman" w:hAnsi="Times New Roman" w:cs="Times New Roman"/>
          <w:sz w:val="24"/>
          <w:szCs w:val="28"/>
        </w:rPr>
        <w:t>Вестн</w:t>
      </w:r>
      <w:proofErr w:type="spellEnd"/>
      <w:r w:rsidRPr="00E83870">
        <w:rPr>
          <w:rFonts w:ascii="Times New Roman" w:hAnsi="Times New Roman" w:cs="Times New Roman"/>
          <w:sz w:val="24"/>
          <w:szCs w:val="28"/>
        </w:rPr>
        <w:t xml:space="preserve">. Ленингр. гос. ун-та им. А. С. Пушкина. – 2013. – С. 54–68.   </w:t>
      </w:r>
    </w:p>
    <w:p w14:paraId="3B6E5349"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Сластенин</w:t>
      </w:r>
      <w:proofErr w:type="spellEnd"/>
      <w:r w:rsidRPr="00E83870">
        <w:rPr>
          <w:rFonts w:ascii="Times New Roman" w:hAnsi="Times New Roman" w:cs="Times New Roman"/>
          <w:sz w:val="24"/>
          <w:szCs w:val="28"/>
        </w:rPr>
        <w:t>, В.А. Субъектно-</w:t>
      </w:r>
      <w:proofErr w:type="spellStart"/>
      <w:r w:rsidRPr="00E83870">
        <w:rPr>
          <w:rFonts w:ascii="Times New Roman" w:hAnsi="Times New Roman" w:cs="Times New Roman"/>
          <w:sz w:val="24"/>
          <w:szCs w:val="28"/>
        </w:rPr>
        <w:t>деятельностный</w:t>
      </w:r>
      <w:proofErr w:type="spellEnd"/>
      <w:r w:rsidRPr="00E83870">
        <w:rPr>
          <w:rFonts w:ascii="Times New Roman" w:hAnsi="Times New Roman" w:cs="Times New Roman"/>
          <w:sz w:val="24"/>
          <w:szCs w:val="28"/>
        </w:rPr>
        <w:t xml:space="preserve"> </w:t>
      </w:r>
      <w:proofErr w:type="gramStart"/>
      <w:r w:rsidRPr="00E83870">
        <w:rPr>
          <w:rFonts w:ascii="Times New Roman" w:hAnsi="Times New Roman" w:cs="Times New Roman"/>
          <w:sz w:val="24"/>
          <w:szCs w:val="28"/>
        </w:rPr>
        <w:t>подход</w:t>
      </w:r>
      <w:proofErr w:type="gramEnd"/>
      <w:r w:rsidRPr="00E83870">
        <w:rPr>
          <w:rFonts w:ascii="Times New Roman" w:hAnsi="Times New Roman" w:cs="Times New Roman"/>
          <w:sz w:val="24"/>
          <w:szCs w:val="28"/>
        </w:rPr>
        <w:t xml:space="preserve"> в общем и профессиональном образовании / В.А. </w:t>
      </w:r>
      <w:proofErr w:type="spellStart"/>
      <w:r w:rsidRPr="00E83870">
        <w:rPr>
          <w:rFonts w:ascii="Times New Roman" w:hAnsi="Times New Roman" w:cs="Times New Roman"/>
          <w:sz w:val="24"/>
          <w:szCs w:val="28"/>
        </w:rPr>
        <w:t>Сластенин</w:t>
      </w:r>
      <w:proofErr w:type="spellEnd"/>
      <w:r w:rsidRPr="00E83870">
        <w:rPr>
          <w:rFonts w:ascii="Times New Roman" w:hAnsi="Times New Roman" w:cs="Times New Roman"/>
          <w:sz w:val="24"/>
          <w:szCs w:val="28"/>
        </w:rPr>
        <w:t xml:space="preserve"> // Сибирский педагогический журнал, 2006. – №5. – С. 16-23.</w:t>
      </w:r>
    </w:p>
    <w:p w14:paraId="127DF5EF"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Соколов, Д. Н. Подходы к исследованию трудовой мотивации персонала организации / Д.Н. Соколов. – Проблемы экономики и менеджмента. – 2015. – № 8 (48). – С. 31–33.</w:t>
      </w:r>
    </w:p>
    <w:p w14:paraId="05508035"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r w:rsidRPr="00E83870">
        <w:rPr>
          <w:rFonts w:ascii="Times New Roman" w:hAnsi="Times New Roman" w:cs="Times New Roman"/>
          <w:sz w:val="24"/>
          <w:szCs w:val="28"/>
        </w:rPr>
        <w:t>Сухов, М.А. Условия для саморазвития сотрудников организации / М.А. Сухов. – Молодой ученый, 2017. – № 25 (159). – С. 168-170.</w:t>
      </w:r>
    </w:p>
    <w:p w14:paraId="7C53356F"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rPr>
      </w:pPr>
      <w:proofErr w:type="spellStart"/>
      <w:r w:rsidRPr="00E83870">
        <w:rPr>
          <w:rFonts w:ascii="Times New Roman" w:hAnsi="Times New Roman" w:cs="Times New Roman"/>
          <w:sz w:val="24"/>
          <w:szCs w:val="28"/>
        </w:rPr>
        <w:t>Эсаулова</w:t>
      </w:r>
      <w:proofErr w:type="spellEnd"/>
      <w:r w:rsidRPr="00E83870">
        <w:rPr>
          <w:rFonts w:ascii="Times New Roman" w:hAnsi="Times New Roman" w:cs="Times New Roman"/>
          <w:sz w:val="24"/>
          <w:szCs w:val="28"/>
        </w:rPr>
        <w:t xml:space="preserve">, И.А. Проблемы и факторы саморазвития персонала высокотехнологичного предприятия / И.А. </w:t>
      </w:r>
      <w:proofErr w:type="spellStart"/>
      <w:r w:rsidRPr="00E83870">
        <w:rPr>
          <w:rFonts w:ascii="Times New Roman" w:hAnsi="Times New Roman" w:cs="Times New Roman"/>
          <w:sz w:val="24"/>
          <w:szCs w:val="28"/>
        </w:rPr>
        <w:t>Эсаулова</w:t>
      </w:r>
      <w:proofErr w:type="spellEnd"/>
      <w:r w:rsidRPr="00E83870">
        <w:rPr>
          <w:rFonts w:ascii="Times New Roman" w:hAnsi="Times New Roman" w:cs="Times New Roman"/>
          <w:sz w:val="24"/>
          <w:szCs w:val="28"/>
        </w:rPr>
        <w:t>, И.В. Семенова // Вестник университета ГУУ. – 2014. – №15. – C. 210-214.</w:t>
      </w:r>
    </w:p>
    <w:p w14:paraId="1F35EEC5"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lang w:val="en-US"/>
        </w:rPr>
      </w:pPr>
      <w:proofErr w:type="spellStart"/>
      <w:r w:rsidRPr="00E83870">
        <w:rPr>
          <w:rFonts w:ascii="Times New Roman" w:hAnsi="Times New Roman" w:cs="Times New Roman"/>
          <w:sz w:val="24"/>
          <w:szCs w:val="28"/>
          <w:lang w:val="en-US"/>
        </w:rPr>
        <w:t>Antonacopoulou</w:t>
      </w:r>
      <w:proofErr w:type="spellEnd"/>
      <w:r w:rsidRPr="00E83870">
        <w:rPr>
          <w:rFonts w:ascii="Times New Roman" w:hAnsi="Times New Roman" w:cs="Times New Roman"/>
          <w:sz w:val="24"/>
          <w:szCs w:val="28"/>
          <w:lang w:val="en-US"/>
        </w:rPr>
        <w:t xml:space="preserve">, E.P. Employee Development through Self-development in Three Retail Banks / E.P. </w:t>
      </w:r>
      <w:proofErr w:type="spellStart"/>
      <w:r w:rsidRPr="00E83870">
        <w:rPr>
          <w:rFonts w:ascii="Times New Roman" w:hAnsi="Times New Roman" w:cs="Times New Roman"/>
          <w:sz w:val="24"/>
          <w:szCs w:val="28"/>
          <w:lang w:val="en-US"/>
        </w:rPr>
        <w:t>Antonacopoulou</w:t>
      </w:r>
      <w:proofErr w:type="spellEnd"/>
      <w:r w:rsidRPr="00E83870">
        <w:rPr>
          <w:rFonts w:ascii="Times New Roman" w:hAnsi="Times New Roman" w:cs="Times New Roman"/>
          <w:sz w:val="24"/>
          <w:szCs w:val="28"/>
          <w:lang w:val="en-US"/>
        </w:rPr>
        <w:t xml:space="preserve"> // Personnel Review, 2000. – No 4. – P. 491–508.</w:t>
      </w:r>
    </w:p>
    <w:p w14:paraId="7315B063"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lang w:val="en-US"/>
        </w:rPr>
      </w:pPr>
      <w:proofErr w:type="spellStart"/>
      <w:r w:rsidRPr="00E83870">
        <w:rPr>
          <w:rFonts w:ascii="Times New Roman" w:hAnsi="Times New Roman" w:cs="Times New Roman"/>
          <w:sz w:val="24"/>
          <w:szCs w:val="28"/>
          <w:lang w:val="en-US"/>
        </w:rPr>
        <w:t>Barsh</w:t>
      </w:r>
      <w:proofErr w:type="spellEnd"/>
      <w:r w:rsidRPr="00E83870">
        <w:rPr>
          <w:rFonts w:ascii="Times New Roman" w:hAnsi="Times New Roman" w:cs="Times New Roman"/>
          <w:sz w:val="24"/>
          <w:szCs w:val="28"/>
          <w:lang w:val="en-US"/>
        </w:rPr>
        <w:t xml:space="preserve">, J. Leadership and innovation / J. </w:t>
      </w:r>
      <w:proofErr w:type="spellStart"/>
      <w:r w:rsidRPr="00E83870">
        <w:rPr>
          <w:rFonts w:ascii="Times New Roman" w:hAnsi="Times New Roman" w:cs="Times New Roman"/>
          <w:sz w:val="24"/>
          <w:szCs w:val="28"/>
          <w:lang w:val="en-US"/>
        </w:rPr>
        <w:t>Barsh</w:t>
      </w:r>
      <w:proofErr w:type="spellEnd"/>
      <w:r w:rsidRPr="00E83870">
        <w:rPr>
          <w:rFonts w:ascii="Times New Roman" w:hAnsi="Times New Roman" w:cs="Times New Roman"/>
          <w:sz w:val="24"/>
          <w:szCs w:val="28"/>
          <w:lang w:val="en-US"/>
        </w:rPr>
        <w:t xml:space="preserve">, M.M. </w:t>
      </w:r>
      <w:proofErr w:type="spellStart"/>
      <w:r w:rsidRPr="00E83870">
        <w:rPr>
          <w:rFonts w:ascii="Times New Roman" w:hAnsi="Times New Roman" w:cs="Times New Roman"/>
          <w:sz w:val="24"/>
          <w:szCs w:val="28"/>
          <w:lang w:val="en-US"/>
        </w:rPr>
        <w:t>Capozzi</w:t>
      </w:r>
      <w:proofErr w:type="spellEnd"/>
      <w:r w:rsidRPr="00E83870">
        <w:rPr>
          <w:rFonts w:ascii="Times New Roman" w:hAnsi="Times New Roman" w:cs="Times New Roman"/>
          <w:sz w:val="24"/>
          <w:szCs w:val="28"/>
          <w:lang w:val="en-US"/>
        </w:rPr>
        <w:t xml:space="preserve">, J. </w:t>
      </w:r>
      <w:proofErr w:type="gramStart"/>
      <w:r w:rsidRPr="00E83870">
        <w:rPr>
          <w:rFonts w:ascii="Times New Roman" w:hAnsi="Times New Roman" w:cs="Times New Roman"/>
          <w:sz w:val="24"/>
          <w:szCs w:val="28"/>
          <w:lang w:val="en-US"/>
        </w:rPr>
        <w:t>Davidson  /</w:t>
      </w:r>
      <w:proofErr w:type="gramEnd"/>
      <w:r w:rsidRPr="00E83870">
        <w:rPr>
          <w:rFonts w:ascii="Times New Roman" w:hAnsi="Times New Roman" w:cs="Times New Roman"/>
          <w:sz w:val="24"/>
          <w:szCs w:val="28"/>
          <w:lang w:val="en-US"/>
        </w:rPr>
        <w:t>/ The McKinsey Quarterly [</w:t>
      </w:r>
      <w:r w:rsidRPr="00E83870">
        <w:rPr>
          <w:rFonts w:ascii="Times New Roman" w:hAnsi="Times New Roman" w:cs="Times New Roman"/>
          <w:sz w:val="24"/>
          <w:szCs w:val="28"/>
        </w:rPr>
        <w:t>Электронный</w:t>
      </w:r>
      <w:r w:rsidRPr="00E83870">
        <w:rPr>
          <w:rFonts w:ascii="Times New Roman" w:hAnsi="Times New Roman" w:cs="Times New Roman"/>
          <w:sz w:val="24"/>
          <w:szCs w:val="28"/>
          <w:lang w:val="en-US"/>
        </w:rPr>
        <w:t xml:space="preserve"> </w:t>
      </w:r>
      <w:proofErr w:type="spellStart"/>
      <w:r w:rsidRPr="00E83870">
        <w:rPr>
          <w:rFonts w:ascii="Times New Roman" w:hAnsi="Times New Roman" w:cs="Times New Roman"/>
          <w:sz w:val="24"/>
          <w:szCs w:val="28"/>
        </w:rPr>
        <w:t>рессурс</w:t>
      </w:r>
      <w:proofErr w:type="spellEnd"/>
      <w:r w:rsidRPr="00E83870">
        <w:rPr>
          <w:rFonts w:ascii="Times New Roman" w:hAnsi="Times New Roman" w:cs="Times New Roman"/>
          <w:sz w:val="24"/>
          <w:szCs w:val="28"/>
          <w:lang w:val="en-US"/>
        </w:rPr>
        <w:t xml:space="preserve">].– </w:t>
      </w:r>
      <w:r w:rsidRPr="00E83870">
        <w:rPr>
          <w:rFonts w:ascii="Times New Roman" w:hAnsi="Times New Roman" w:cs="Times New Roman"/>
          <w:sz w:val="24"/>
          <w:szCs w:val="28"/>
        </w:rPr>
        <w:t xml:space="preserve">2008.– Режим доступа: </w:t>
      </w:r>
      <w:r w:rsidRPr="00E83870">
        <w:rPr>
          <w:rFonts w:ascii="Times New Roman" w:hAnsi="Times New Roman" w:cs="Times New Roman"/>
          <w:sz w:val="24"/>
          <w:szCs w:val="28"/>
          <w:lang w:val="en-US"/>
        </w:rPr>
        <w:t>https</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www</w:t>
      </w:r>
      <w:r w:rsidRPr="00E83870">
        <w:rPr>
          <w:rFonts w:ascii="Times New Roman" w:hAnsi="Times New Roman" w:cs="Times New Roman"/>
          <w:sz w:val="24"/>
          <w:szCs w:val="28"/>
        </w:rPr>
        <w:t>.</w:t>
      </w:r>
      <w:proofErr w:type="spellStart"/>
      <w:r w:rsidRPr="00E83870">
        <w:rPr>
          <w:rFonts w:ascii="Times New Roman" w:hAnsi="Times New Roman" w:cs="Times New Roman"/>
          <w:sz w:val="24"/>
          <w:szCs w:val="28"/>
          <w:lang w:val="en-US"/>
        </w:rPr>
        <w:t>mckinsey</w:t>
      </w:r>
      <w:proofErr w:type="spellEnd"/>
      <w:r w:rsidRPr="00E83870">
        <w:rPr>
          <w:rFonts w:ascii="Times New Roman" w:hAnsi="Times New Roman" w:cs="Times New Roman"/>
          <w:sz w:val="24"/>
          <w:szCs w:val="28"/>
        </w:rPr>
        <w:t>.</w:t>
      </w:r>
      <w:r w:rsidRPr="00E83870">
        <w:rPr>
          <w:rFonts w:ascii="Times New Roman" w:hAnsi="Times New Roman" w:cs="Times New Roman"/>
          <w:sz w:val="24"/>
          <w:szCs w:val="28"/>
          <w:lang w:val="en-US"/>
        </w:rPr>
        <w:t>com</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business</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functions</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strategy</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and</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corporate</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finance</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our</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insights</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leadership</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and</w:t>
      </w:r>
      <w:r w:rsidRPr="00E83870">
        <w:rPr>
          <w:rFonts w:ascii="Times New Roman" w:hAnsi="Times New Roman" w:cs="Times New Roman"/>
          <w:sz w:val="24"/>
          <w:szCs w:val="28"/>
        </w:rPr>
        <w:t>-</w:t>
      </w:r>
      <w:r w:rsidRPr="00E83870">
        <w:rPr>
          <w:rFonts w:ascii="Times New Roman" w:hAnsi="Times New Roman" w:cs="Times New Roman"/>
          <w:sz w:val="24"/>
          <w:szCs w:val="28"/>
          <w:lang w:val="en-US"/>
        </w:rPr>
        <w:t>innovation</w:t>
      </w:r>
      <w:r w:rsidRPr="00E83870">
        <w:rPr>
          <w:rFonts w:ascii="Times New Roman" w:hAnsi="Times New Roman" w:cs="Times New Roman"/>
          <w:sz w:val="24"/>
          <w:szCs w:val="28"/>
        </w:rPr>
        <w:t>.– Дата</w:t>
      </w:r>
      <w:r w:rsidRPr="00E83870">
        <w:rPr>
          <w:rFonts w:ascii="Times New Roman" w:hAnsi="Times New Roman" w:cs="Times New Roman"/>
          <w:sz w:val="24"/>
          <w:szCs w:val="28"/>
          <w:lang w:val="en-US"/>
        </w:rPr>
        <w:t xml:space="preserve"> </w:t>
      </w:r>
      <w:r w:rsidRPr="00E83870">
        <w:rPr>
          <w:rFonts w:ascii="Times New Roman" w:hAnsi="Times New Roman" w:cs="Times New Roman"/>
          <w:sz w:val="24"/>
          <w:szCs w:val="28"/>
        </w:rPr>
        <w:t>доступа</w:t>
      </w:r>
      <w:r w:rsidRPr="00E83870">
        <w:rPr>
          <w:rFonts w:ascii="Times New Roman" w:hAnsi="Times New Roman" w:cs="Times New Roman"/>
          <w:sz w:val="24"/>
          <w:szCs w:val="28"/>
          <w:lang w:val="en-US"/>
        </w:rPr>
        <w:t>: 05.11.2021.</w:t>
      </w:r>
    </w:p>
    <w:p w14:paraId="221CC858"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lang w:val="en-US"/>
        </w:rPr>
      </w:pPr>
      <w:r w:rsidRPr="00E83870">
        <w:rPr>
          <w:rFonts w:ascii="Times New Roman" w:hAnsi="Times New Roman" w:cs="Times New Roman"/>
          <w:sz w:val="24"/>
          <w:szCs w:val="28"/>
          <w:lang w:val="en-US"/>
        </w:rPr>
        <w:t xml:space="preserve">Bloom, M. An Integration and Extension of Intrinsic Motivation Theories: The Role of Core Affect / </w:t>
      </w:r>
      <w:r w:rsidRPr="00E83870">
        <w:rPr>
          <w:rFonts w:ascii="Times New Roman" w:hAnsi="Times New Roman" w:cs="Times New Roman"/>
          <w:sz w:val="24"/>
          <w:szCs w:val="28"/>
        </w:rPr>
        <w:t>М</w:t>
      </w:r>
      <w:r w:rsidRPr="00E83870">
        <w:rPr>
          <w:rFonts w:ascii="Times New Roman" w:hAnsi="Times New Roman" w:cs="Times New Roman"/>
          <w:sz w:val="24"/>
          <w:szCs w:val="28"/>
          <w:lang w:val="en-US"/>
        </w:rPr>
        <w:t xml:space="preserve">. Bloom, </w:t>
      </w:r>
      <w:r w:rsidRPr="00E83870">
        <w:rPr>
          <w:rFonts w:ascii="Times New Roman" w:hAnsi="Times New Roman" w:cs="Times New Roman"/>
          <w:sz w:val="24"/>
          <w:szCs w:val="28"/>
        </w:rPr>
        <w:t>А</w:t>
      </w:r>
      <w:r w:rsidRPr="00E83870">
        <w:rPr>
          <w:rFonts w:ascii="Times New Roman" w:hAnsi="Times New Roman" w:cs="Times New Roman"/>
          <w:sz w:val="24"/>
          <w:szCs w:val="28"/>
          <w:lang w:val="en-US"/>
        </w:rPr>
        <w:t>.</w:t>
      </w:r>
      <w:r w:rsidRPr="00E83870">
        <w:rPr>
          <w:rFonts w:ascii="Times New Roman" w:hAnsi="Times New Roman" w:cs="Times New Roman"/>
          <w:sz w:val="24"/>
          <w:szCs w:val="28"/>
        </w:rPr>
        <w:t>Е</w:t>
      </w:r>
      <w:r w:rsidRPr="00E83870">
        <w:rPr>
          <w:rFonts w:ascii="Times New Roman" w:hAnsi="Times New Roman" w:cs="Times New Roman"/>
          <w:sz w:val="24"/>
          <w:szCs w:val="28"/>
          <w:lang w:val="en-US"/>
        </w:rPr>
        <w:t xml:space="preserve">. Colbert // Research in Personnel and Human Resources Management. Vol. </w:t>
      </w:r>
      <w:proofErr w:type="gramStart"/>
      <w:r w:rsidRPr="00E83870">
        <w:rPr>
          <w:rFonts w:ascii="Times New Roman" w:hAnsi="Times New Roman" w:cs="Times New Roman"/>
          <w:sz w:val="24"/>
          <w:szCs w:val="28"/>
          <w:lang w:val="en-US"/>
        </w:rPr>
        <w:t>30  /</w:t>
      </w:r>
      <w:proofErr w:type="gramEnd"/>
      <w:r w:rsidRPr="00E83870">
        <w:rPr>
          <w:rFonts w:ascii="Times New Roman" w:hAnsi="Times New Roman" w:cs="Times New Roman"/>
          <w:sz w:val="24"/>
          <w:szCs w:val="28"/>
          <w:lang w:val="en-US"/>
        </w:rPr>
        <w:t xml:space="preserve"> Ed. by A. Joshi, H. Liao, J.J. </w:t>
      </w:r>
      <w:proofErr w:type="spellStart"/>
      <w:r w:rsidRPr="00E83870">
        <w:rPr>
          <w:rFonts w:ascii="Times New Roman" w:hAnsi="Times New Roman" w:cs="Times New Roman"/>
          <w:sz w:val="24"/>
          <w:szCs w:val="28"/>
          <w:lang w:val="en-US"/>
        </w:rPr>
        <w:t>Martocchio</w:t>
      </w:r>
      <w:proofErr w:type="spellEnd"/>
      <w:r w:rsidRPr="00E83870">
        <w:rPr>
          <w:rFonts w:ascii="Times New Roman" w:hAnsi="Times New Roman" w:cs="Times New Roman"/>
          <w:sz w:val="24"/>
          <w:szCs w:val="28"/>
          <w:lang w:val="en-US"/>
        </w:rPr>
        <w:t xml:space="preserve">. – Emerald </w:t>
      </w:r>
      <w:proofErr w:type="spellStart"/>
      <w:r w:rsidRPr="00E83870">
        <w:rPr>
          <w:rFonts w:ascii="Times New Roman" w:hAnsi="Times New Roman" w:cs="Times New Roman"/>
          <w:sz w:val="24"/>
          <w:szCs w:val="28"/>
          <w:lang w:val="en-US"/>
        </w:rPr>
        <w:t>GroupPublishing</w:t>
      </w:r>
      <w:proofErr w:type="spellEnd"/>
      <w:r w:rsidRPr="00E83870">
        <w:rPr>
          <w:rFonts w:ascii="Times New Roman" w:hAnsi="Times New Roman" w:cs="Times New Roman"/>
          <w:sz w:val="24"/>
          <w:szCs w:val="28"/>
          <w:lang w:val="en-US"/>
        </w:rPr>
        <w:t xml:space="preserve"> Limited, 2011. – P. 73-114.</w:t>
      </w:r>
    </w:p>
    <w:p w14:paraId="453E8D8B"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lang w:val="en-US"/>
        </w:rPr>
      </w:pPr>
      <w:proofErr w:type="spellStart"/>
      <w:r w:rsidRPr="00E83870">
        <w:rPr>
          <w:rFonts w:ascii="Times New Roman" w:hAnsi="Times New Roman" w:cs="Times New Roman"/>
          <w:sz w:val="24"/>
          <w:szCs w:val="28"/>
          <w:lang w:val="en-US"/>
        </w:rPr>
        <w:t>Esaulova</w:t>
      </w:r>
      <w:proofErr w:type="spellEnd"/>
      <w:r w:rsidRPr="00E83870">
        <w:rPr>
          <w:rFonts w:ascii="Times New Roman" w:hAnsi="Times New Roman" w:cs="Times New Roman"/>
          <w:sz w:val="24"/>
          <w:szCs w:val="28"/>
          <w:lang w:val="en-US"/>
        </w:rPr>
        <w:t xml:space="preserve"> I., </w:t>
      </w:r>
      <w:proofErr w:type="spellStart"/>
      <w:r w:rsidRPr="00E83870">
        <w:rPr>
          <w:rFonts w:ascii="Times New Roman" w:hAnsi="Times New Roman" w:cs="Times New Roman"/>
          <w:sz w:val="24"/>
          <w:szCs w:val="28"/>
          <w:lang w:val="en-US"/>
        </w:rPr>
        <w:t>Semenova</w:t>
      </w:r>
      <w:proofErr w:type="spellEnd"/>
      <w:r w:rsidRPr="00E83870">
        <w:rPr>
          <w:rFonts w:ascii="Times New Roman" w:hAnsi="Times New Roman" w:cs="Times New Roman"/>
          <w:sz w:val="24"/>
          <w:szCs w:val="28"/>
          <w:lang w:val="en-US"/>
        </w:rPr>
        <w:t xml:space="preserve"> Self-developing Innovative Companies: Best Practice Analyses // Proceedings of the 3nd International Conference «Innovation Management and Company Sustainability», 21-22 May, 2015. Prague, 2015. – S. 27-38.</w:t>
      </w:r>
    </w:p>
    <w:p w14:paraId="0BC8E278"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lang w:val="en-US"/>
        </w:rPr>
      </w:pPr>
      <w:r w:rsidRPr="00E83870">
        <w:rPr>
          <w:rFonts w:ascii="Times New Roman" w:hAnsi="Times New Roman" w:cs="Times New Roman"/>
          <w:sz w:val="24"/>
          <w:szCs w:val="28"/>
          <w:lang w:val="en-US"/>
        </w:rPr>
        <w:t>Gagne, M. Self-determination theory and work motivation / M. Gagne, E.L. Deci // Journal of Organizational Behavior, 2005. – Vol. 26. – P. 331-362.</w:t>
      </w:r>
    </w:p>
    <w:p w14:paraId="34A4C852"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lang w:val="en-US"/>
        </w:rPr>
      </w:pPr>
      <w:r w:rsidRPr="00E83870">
        <w:rPr>
          <w:rFonts w:ascii="Times New Roman" w:hAnsi="Times New Roman" w:cs="Times New Roman"/>
          <w:sz w:val="24"/>
          <w:szCs w:val="28"/>
          <w:lang w:val="en-US"/>
        </w:rPr>
        <w:t xml:space="preserve">Gilley, J.W. Principles of Human Resource Development / J.W. Gilley, S.A. </w:t>
      </w:r>
      <w:proofErr w:type="spellStart"/>
      <w:r w:rsidRPr="00E83870">
        <w:rPr>
          <w:rFonts w:ascii="Times New Roman" w:hAnsi="Times New Roman" w:cs="Times New Roman"/>
          <w:sz w:val="24"/>
          <w:szCs w:val="28"/>
          <w:lang w:val="en-US"/>
        </w:rPr>
        <w:t>Eggland</w:t>
      </w:r>
      <w:proofErr w:type="spellEnd"/>
      <w:r w:rsidRPr="00E83870">
        <w:rPr>
          <w:rFonts w:ascii="Times New Roman" w:hAnsi="Times New Roman" w:cs="Times New Roman"/>
          <w:sz w:val="24"/>
          <w:szCs w:val="28"/>
          <w:lang w:val="en-US"/>
        </w:rPr>
        <w:t xml:space="preserve">, A.M Gilley.  – 2nd ed. – New </w:t>
      </w:r>
      <w:proofErr w:type="gramStart"/>
      <w:r w:rsidRPr="00E83870">
        <w:rPr>
          <w:rFonts w:ascii="Times New Roman" w:hAnsi="Times New Roman" w:cs="Times New Roman"/>
          <w:sz w:val="24"/>
          <w:szCs w:val="28"/>
          <w:lang w:val="en-US"/>
        </w:rPr>
        <w:t>York :</w:t>
      </w:r>
      <w:proofErr w:type="gramEnd"/>
      <w:r w:rsidRPr="00E83870">
        <w:rPr>
          <w:rFonts w:ascii="Times New Roman" w:hAnsi="Times New Roman" w:cs="Times New Roman"/>
          <w:sz w:val="24"/>
          <w:szCs w:val="28"/>
          <w:lang w:val="en-US"/>
        </w:rPr>
        <w:t xml:space="preserve"> Basic Books, 2002. – 496 p. </w:t>
      </w:r>
    </w:p>
    <w:p w14:paraId="30A5CA81"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lang w:val="en-US"/>
        </w:rPr>
      </w:pPr>
      <w:r w:rsidRPr="00E83870">
        <w:rPr>
          <w:rFonts w:ascii="Times New Roman" w:hAnsi="Times New Roman" w:cs="Times New Roman"/>
          <w:sz w:val="24"/>
          <w:szCs w:val="28"/>
          <w:lang w:val="en-US"/>
        </w:rPr>
        <w:t xml:space="preserve">Kerr, C. Re-conceiving the Artful in Management Development and Education / </w:t>
      </w:r>
      <w:r w:rsidRPr="00E83870">
        <w:rPr>
          <w:rFonts w:ascii="Times New Roman" w:hAnsi="Times New Roman" w:cs="Times New Roman"/>
          <w:sz w:val="24"/>
          <w:szCs w:val="28"/>
        </w:rPr>
        <w:t>С</w:t>
      </w:r>
      <w:r w:rsidRPr="00E83870">
        <w:rPr>
          <w:rFonts w:ascii="Times New Roman" w:hAnsi="Times New Roman" w:cs="Times New Roman"/>
          <w:sz w:val="24"/>
          <w:szCs w:val="28"/>
          <w:lang w:val="en-US"/>
        </w:rPr>
        <w:t xml:space="preserve">. Kerr, D. </w:t>
      </w:r>
      <w:proofErr w:type="spellStart"/>
      <w:r w:rsidRPr="00E83870">
        <w:rPr>
          <w:rFonts w:ascii="Times New Roman" w:hAnsi="Times New Roman" w:cs="Times New Roman"/>
          <w:sz w:val="24"/>
          <w:szCs w:val="28"/>
          <w:lang w:val="en-US"/>
        </w:rPr>
        <w:t>Lotte</w:t>
      </w:r>
      <w:proofErr w:type="spellEnd"/>
      <w:r w:rsidRPr="00E83870">
        <w:rPr>
          <w:rFonts w:ascii="Times New Roman" w:hAnsi="Times New Roman" w:cs="Times New Roman"/>
          <w:sz w:val="24"/>
          <w:szCs w:val="28"/>
          <w:lang w:val="en-US"/>
        </w:rPr>
        <w:t xml:space="preserve"> // Journal of Management &amp; Organization, 2008. – №14. – P. 474-481.</w:t>
      </w:r>
    </w:p>
    <w:p w14:paraId="63569319"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lang w:val="en-US"/>
        </w:rPr>
      </w:pPr>
      <w:r w:rsidRPr="00E83870">
        <w:rPr>
          <w:rFonts w:ascii="Times New Roman" w:hAnsi="Times New Roman" w:cs="Times New Roman"/>
          <w:sz w:val="24"/>
          <w:szCs w:val="28"/>
          <w:lang w:val="en-US"/>
        </w:rPr>
        <w:t>Morgan, J.M. Citizenship, Consumerism, and the Pursuit of Excellence / J.M. Morgan // Technology in Society, 2003. – №1. – P. 55-64.</w:t>
      </w:r>
    </w:p>
    <w:p w14:paraId="0B5616ED" w14:textId="77777777" w:rsidR="00E83870" w:rsidRPr="00E83870" w:rsidRDefault="00E83870" w:rsidP="00E83870">
      <w:pPr>
        <w:pStyle w:val="a3"/>
        <w:numPr>
          <w:ilvl w:val="0"/>
          <w:numId w:val="3"/>
        </w:numPr>
        <w:spacing w:after="0" w:line="240" w:lineRule="auto"/>
        <w:ind w:left="0" w:firstLine="0"/>
        <w:jc w:val="both"/>
        <w:rPr>
          <w:rFonts w:ascii="Times New Roman" w:hAnsi="Times New Roman" w:cs="Times New Roman"/>
          <w:sz w:val="24"/>
          <w:szCs w:val="28"/>
          <w:lang w:val="en-US"/>
        </w:rPr>
      </w:pPr>
      <w:r w:rsidRPr="00E83870">
        <w:rPr>
          <w:rFonts w:ascii="Times New Roman" w:hAnsi="Times New Roman" w:cs="Times New Roman"/>
          <w:sz w:val="24"/>
          <w:szCs w:val="28"/>
          <w:lang w:val="en-US"/>
        </w:rPr>
        <w:t xml:space="preserve">Salgado, J. Personnel Selection / J. Salgado // Oxford Encyclopedia of Research in Psychology. – Oxford: Oxford University Press, 2017. – P. 1-32. </w:t>
      </w:r>
    </w:p>
    <w:p w14:paraId="00BA4AB5" w14:textId="77777777" w:rsidR="00E83870" w:rsidRPr="00E83870" w:rsidRDefault="00E83870" w:rsidP="00E83870">
      <w:pPr>
        <w:rPr>
          <w:szCs w:val="28"/>
          <w:lang w:val="en-US"/>
        </w:rPr>
      </w:pPr>
    </w:p>
    <w:p w14:paraId="05D0B59C" w14:textId="77777777" w:rsidR="00E83870" w:rsidRPr="00093E4B" w:rsidRDefault="00E83870" w:rsidP="00E83870">
      <w:pPr>
        <w:pStyle w:val="a3"/>
        <w:spacing w:after="0" w:line="240" w:lineRule="auto"/>
        <w:ind w:left="709"/>
        <w:jc w:val="both"/>
        <w:rPr>
          <w:rFonts w:ascii="Times New Roman" w:hAnsi="Times New Roman" w:cs="Times New Roman"/>
          <w:sz w:val="28"/>
          <w:szCs w:val="28"/>
          <w:lang w:val="en-US"/>
        </w:rPr>
      </w:pPr>
    </w:p>
    <w:p w14:paraId="628C7FE4" w14:textId="77777777" w:rsidR="000F3F42" w:rsidRPr="00E83870" w:rsidRDefault="000F3F42" w:rsidP="000F3F42">
      <w:pPr>
        <w:jc w:val="both"/>
        <w:rPr>
          <w:lang w:val="en-US"/>
        </w:rPr>
      </w:pPr>
    </w:p>
    <w:p w14:paraId="431332C2" w14:textId="77777777" w:rsidR="000F3F42" w:rsidRPr="00E83870" w:rsidRDefault="000F3F42" w:rsidP="000F3F42">
      <w:pPr>
        <w:jc w:val="both"/>
        <w:rPr>
          <w:lang w:val="en-US"/>
        </w:rPr>
      </w:pPr>
    </w:p>
    <w:p w14:paraId="528F09A7" w14:textId="77777777" w:rsidR="000F3F42" w:rsidRPr="00E83870" w:rsidRDefault="000F3F42" w:rsidP="000F3F42">
      <w:pPr>
        <w:jc w:val="both"/>
        <w:rPr>
          <w:lang w:val="en-US"/>
        </w:rPr>
      </w:pPr>
    </w:p>
    <w:p w14:paraId="3FCA00EA" w14:textId="77777777" w:rsidR="000F3F42" w:rsidRPr="00E83870" w:rsidRDefault="000F3F42" w:rsidP="000F3F42">
      <w:pPr>
        <w:jc w:val="both"/>
        <w:rPr>
          <w:lang w:val="en-US"/>
        </w:rPr>
      </w:pPr>
    </w:p>
    <w:p w14:paraId="2794B0AB" w14:textId="77777777" w:rsidR="007864E4" w:rsidRPr="00E83870" w:rsidRDefault="007864E4" w:rsidP="000F3F42">
      <w:pPr>
        <w:spacing w:line="360" w:lineRule="exact"/>
        <w:contextualSpacing/>
        <w:rPr>
          <w:sz w:val="28"/>
          <w:szCs w:val="28"/>
          <w:lang w:val="en-US"/>
        </w:rPr>
      </w:pPr>
      <w:bookmarkStart w:id="2" w:name="_GoBack"/>
      <w:bookmarkEnd w:id="2"/>
    </w:p>
    <w:sectPr w:rsidR="007864E4" w:rsidRPr="00E83870" w:rsidSect="00FC5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2060B"/>
    <w:multiLevelType w:val="hybridMultilevel"/>
    <w:tmpl w:val="FCB675FA"/>
    <w:lvl w:ilvl="0" w:tplc="BF6C4AF6">
      <w:start w:val="1"/>
      <w:numFmt w:val="decimal"/>
      <w:lvlText w:val="%1."/>
      <w:lvlJc w:val="left"/>
      <w:pPr>
        <w:ind w:left="1809" w:hanging="11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AE16A8"/>
    <w:multiLevelType w:val="multilevel"/>
    <w:tmpl w:val="22AE16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24907394"/>
    <w:multiLevelType w:val="hybridMultilevel"/>
    <w:tmpl w:val="2B8C08D4"/>
    <w:lvl w:ilvl="0" w:tplc="2064DDA8">
      <w:start w:val="4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45"/>
    <w:rsid w:val="000433B4"/>
    <w:rsid w:val="00081868"/>
    <w:rsid w:val="000819C6"/>
    <w:rsid w:val="000F3F42"/>
    <w:rsid w:val="001739DE"/>
    <w:rsid w:val="00193E3A"/>
    <w:rsid w:val="002A7D07"/>
    <w:rsid w:val="00446985"/>
    <w:rsid w:val="00647753"/>
    <w:rsid w:val="006D7C52"/>
    <w:rsid w:val="0071504F"/>
    <w:rsid w:val="007864E4"/>
    <w:rsid w:val="0090656C"/>
    <w:rsid w:val="009505D4"/>
    <w:rsid w:val="00950F42"/>
    <w:rsid w:val="00990DC0"/>
    <w:rsid w:val="00A70446"/>
    <w:rsid w:val="00B92F29"/>
    <w:rsid w:val="00C703C4"/>
    <w:rsid w:val="00CA4190"/>
    <w:rsid w:val="00CF0545"/>
    <w:rsid w:val="00D13D63"/>
    <w:rsid w:val="00E6645F"/>
    <w:rsid w:val="00E83870"/>
    <w:rsid w:val="00FC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90"/>
    <w:pPr>
      <w:spacing w:after="160" w:line="259"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0F3F42"/>
    <w:rPr>
      <w:color w:val="0000FF" w:themeColor="hyperlink"/>
      <w:u w:val="single"/>
    </w:rPr>
  </w:style>
  <w:style w:type="character" w:customStyle="1" w:styleId="bookauth">
    <w:name w:val="bookauth"/>
    <w:basedOn w:val="a0"/>
    <w:rsid w:val="000F3F42"/>
  </w:style>
  <w:style w:type="character" w:customStyle="1" w:styleId="bookname">
    <w:name w:val="bookname"/>
    <w:basedOn w:val="a0"/>
    <w:rsid w:val="000F3F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90"/>
    <w:pPr>
      <w:spacing w:after="160" w:line="259"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0F3F42"/>
    <w:rPr>
      <w:color w:val="0000FF" w:themeColor="hyperlink"/>
      <w:u w:val="single"/>
    </w:rPr>
  </w:style>
  <w:style w:type="character" w:customStyle="1" w:styleId="bookauth">
    <w:name w:val="bookauth"/>
    <w:basedOn w:val="a0"/>
    <w:rsid w:val="000F3F42"/>
  </w:style>
  <w:style w:type="character" w:customStyle="1" w:styleId="bookname">
    <w:name w:val="bookname"/>
    <w:basedOn w:val="a0"/>
    <w:rsid w:val="000F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nauk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2653</Words>
  <Characters>15128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Мария Рогожкина</cp:lastModifiedBy>
  <cp:revision>13</cp:revision>
  <dcterms:created xsi:type="dcterms:W3CDTF">2022-06-15T12:49:00Z</dcterms:created>
  <dcterms:modified xsi:type="dcterms:W3CDTF">2022-06-15T15:07:00Z</dcterms:modified>
</cp:coreProperties>
</file>