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5A1C2" w14:textId="77777777" w:rsidR="001739DE" w:rsidRPr="001739DE" w:rsidRDefault="001739DE" w:rsidP="00CA4190">
      <w:pPr>
        <w:ind w:right="284"/>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14:paraId="14EB90BB" w14:textId="77777777" w:rsidR="001739DE" w:rsidRPr="001739DE" w:rsidRDefault="001739DE" w:rsidP="00CA4190">
      <w:pPr>
        <w:ind w:right="284"/>
        <w:jc w:val="center"/>
        <w:rPr>
          <w:b/>
          <w:bCs/>
          <w:sz w:val="28"/>
          <w:szCs w:val="28"/>
          <w:lang w:eastAsia="en-US"/>
        </w:rPr>
      </w:pPr>
    </w:p>
    <w:p w14:paraId="2C1C1626" w14:textId="77777777" w:rsidR="001739DE" w:rsidRPr="001739DE" w:rsidRDefault="001739DE" w:rsidP="00CA4190">
      <w:pPr>
        <w:ind w:right="284"/>
        <w:jc w:val="center"/>
        <w:rPr>
          <w:sz w:val="20"/>
          <w:szCs w:val="20"/>
          <w:lang w:eastAsia="en-US"/>
        </w:rPr>
      </w:pPr>
      <w:r w:rsidRPr="001739DE">
        <w:rPr>
          <w:b/>
          <w:bCs/>
          <w:sz w:val="28"/>
          <w:szCs w:val="28"/>
          <w:lang w:eastAsia="en-US"/>
        </w:rPr>
        <w:t xml:space="preserve">Кафедра социальной работы и </w:t>
      </w:r>
      <w:proofErr w:type="spellStart"/>
      <w:r w:rsidRPr="001739DE">
        <w:rPr>
          <w:b/>
          <w:bCs/>
          <w:sz w:val="28"/>
          <w:szCs w:val="28"/>
          <w:lang w:eastAsia="en-US"/>
        </w:rPr>
        <w:t>реабилитологии</w:t>
      </w:r>
      <w:proofErr w:type="spellEnd"/>
    </w:p>
    <w:p w14:paraId="4C8A7CD5" w14:textId="77777777" w:rsidR="001739DE" w:rsidRPr="001739DE" w:rsidRDefault="001739DE" w:rsidP="001739DE">
      <w:pPr>
        <w:spacing w:line="200" w:lineRule="exact"/>
        <w:rPr>
          <w:sz w:val="20"/>
          <w:szCs w:val="20"/>
          <w:lang w:eastAsia="en-US"/>
        </w:rPr>
      </w:pPr>
    </w:p>
    <w:p w14:paraId="77E3C6BA" w14:textId="77777777" w:rsidR="001739DE" w:rsidRPr="001739DE" w:rsidRDefault="001739DE" w:rsidP="001739DE">
      <w:pPr>
        <w:spacing w:line="200" w:lineRule="exact"/>
        <w:rPr>
          <w:sz w:val="20"/>
          <w:szCs w:val="20"/>
          <w:lang w:eastAsia="en-US"/>
        </w:rPr>
      </w:pPr>
    </w:p>
    <w:p w14:paraId="784BB51E" w14:textId="77777777" w:rsidR="001739DE" w:rsidRPr="001739DE" w:rsidRDefault="001739DE" w:rsidP="001739DE">
      <w:pPr>
        <w:spacing w:line="200" w:lineRule="exact"/>
        <w:rPr>
          <w:sz w:val="20"/>
          <w:szCs w:val="20"/>
          <w:lang w:eastAsia="en-US"/>
        </w:rPr>
      </w:pPr>
    </w:p>
    <w:p w14:paraId="0B70414E" w14:textId="77777777" w:rsidR="001739DE" w:rsidRPr="001739DE" w:rsidRDefault="001739DE" w:rsidP="001739DE">
      <w:pPr>
        <w:spacing w:line="200" w:lineRule="exact"/>
        <w:rPr>
          <w:sz w:val="20"/>
          <w:szCs w:val="20"/>
          <w:lang w:eastAsia="en-US"/>
        </w:rPr>
      </w:pPr>
    </w:p>
    <w:p w14:paraId="6C85F51F" w14:textId="77777777" w:rsidR="001739DE" w:rsidRPr="001739DE" w:rsidRDefault="001739DE" w:rsidP="001739DE">
      <w:pPr>
        <w:spacing w:line="200" w:lineRule="exact"/>
        <w:rPr>
          <w:sz w:val="20"/>
          <w:szCs w:val="20"/>
          <w:lang w:eastAsia="en-US"/>
        </w:rPr>
      </w:pPr>
    </w:p>
    <w:p w14:paraId="6A199168" w14:textId="77777777" w:rsidR="001739DE" w:rsidRPr="001739DE" w:rsidRDefault="001739DE" w:rsidP="001739DE">
      <w:pPr>
        <w:spacing w:line="200" w:lineRule="exact"/>
        <w:rPr>
          <w:sz w:val="20"/>
          <w:szCs w:val="20"/>
          <w:lang w:eastAsia="en-US"/>
        </w:rPr>
      </w:pPr>
    </w:p>
    <w:p w14:paraId="71EC3964" w14:textId="77777777" w:rsidR="001739DE" w:rsidRPr="001739DE" w:rsidRDefault="001739DE" w:rsidP="001739DE">
      <w:pPr>
        <w:spacing w:line="200" w:lineRule="exact"/>
        <w:rPr>
          <w:sz w:val="20"/>
          <w:szCs w:val="20"/>
          <w:lang w:eastAsia="en-US"/>
        </w:rPr>
      </w:pPr>
    </w:p>
    <w:p w14:paraId="0E629FC7" w14:textId="77777777" w:rsidR="001739DE" w:rsidRPr="001739DE" w:rsidRDefault="001739DE" w:rsidP="001739DE">
      <w:pPr>
        <w:spacing w:line="200" w:lineRule="exact"/>
        <w:rPr>
          <w:sz w:val="20"/>
          <w:szCs w:val="20"/>
          <w:lang w:eastAsia="en-US"/>
        </w:rPr>
      </w:pPr>
    </w:p>
    <w:p w14:paraId="78983EE0" w14:textId="77777777" w:rsidR="001739DE" w:rsidRPr="001739DE" w:rsidRDefault="001739DE" w:rsidP="001739DE">
      <w:pPr>
        <w:spacing w:line="200" w:lineRule="exact"/>
        <w:rPr>
          <w:sz w:val="20"/>
          <w:szCs w:val="20"/>
          <w:lang w:eastAsia="en-US"/>
        </w:rPr>
      </w:pPr>
    </w:p>
    <w:p w14:paraId="03B11050" w14:textId="77777777" w:rsidR="001739DE" w:rsidRPr="001739DE" w:rsidRDefault="001739DE" w:rsidP="001739DE">
      <w:pPr>
        <w:spacing w:line="200" w:lineRule="exact"/>
        <w:rPr>
          <w:sz w:val="20"/>
          <w:szCs w:val="20"/>
          <w:lang w:eastAsia="en-US"/>
        </w:rPr>
      </w:pPr>
    </w:p>
    <w:p w14:paraId="3ACB8722" w14:textId="77777777" w:rsidR="001739DE" w:rsidRPr="001739DE" w:rsidRDefault="001739DE" w:rsidP="001739DE">
      <w:pPr>
        <w:spacing w:line="392" w:lineRule="exact"/>
        <w:rPr>
          <w:sz w:val="20"/>
          <w:szCs w:val="20"/>
          <w:lang w:eastAsia="en-US"/>
        </w:rPr>
      </w:pPr>
    </w:p>
    <w:p w14:paraId="2D0BF46D" w14:textId="77777777" w:rsidR="001739DE" w:rsidRPr="001739DE" w:rsidRDefault="001739DE" w:rsidP="00CA4190">
      <w:pPr>
        <w:jc w:val="center"/>
        <w:rPr>
          <w:sz w:val="20"/>
          <w:szCs w:val="20"/>
          <w:lang w:eastAsia="en-US"/>
        </w:rPr>
      </w:pPr>
      <w:r w:rsidRPr="001739DE">
        <w:rPr>
          <w:sz w:val="28"/>
          <w:szCs w:val="28"/>
          <w:lang w:eastAsia="en-US"/>
        </w:rPr>
        <w:t>Аннотация к дипломной работе</w:t>
      </w:r>
    </w:p>
    <w:p w14:paraId="3EACC19B" w14:textId="77777777" w:rsidR="001739DE" w:rsidRPr="001739DE" w:rsidRDefault="001739DE" w:rsidP="00CA4190">
      <w:pPr>
        <w:jc w:val="center"/>
        <w:rPr>
          <w:sz w:val="20"/>
          <w:szCs w:val="20"/>
          <w:lang w:eastAsia="en-US"/>
        </w:rPr>
      </w:pPr>
    </w:p>
    <w:p w14:paraId="048C2025" w14:textId="77777777" w:rsidR="001739DE" w:rsidRPr="001739DE" w:rsidRDefault="001739DE" w:rsidP="00CA4190">
      <w:pPr>
        <w:jc w:val="center"/>
        <w:rPr>
          <w:sz w:val="20"/>
          <w:szCs w:val="20"/>
          <w:lang w:eastAsia="en-US"/>
        </w:rPr>
      </w:pPr>
    </w:p>
    <w:p w14:paraId="0EB9CDD6" w14:textId="77777777" w:rsidR="001739DE" w:rsidRPr="001739DE" w:rsidRDefault="001739DE" w:rsidP="00CA4190">
      <w:pPr>
        <w:jc w:val="center"/>
        <w:rPr>
          <w:sz w:val="20"/>
          <w:szCs w:val="20"/>
          <w:lang w:eastAsia="en-US"/>
        </w:rPr>
      </w:pPr>
    </w:p>
    <w:p w14:paraId="091A4C88" w14:textId="77777777" w:rsidR="000819C6" w:rsidRDefault="000819C6" w:rsidP="00CA4190">
      <w:pPr>
        <w:jc w:val="center"/>
        <w:rPr>
          <w:sz w:val="20"/>
          <w:szCs w:val="20"/>
          <w:lang w:eastAsia="en-US"/>
        </w:rPr>
      </w:pPr>
    </w:p>
    <w:p w14:paraId="25AFBFF6" w14:textId="4B531C16" w:rsidR="001739DE" w:rsidRPr="001739DE" w:rsidRDefault="00151D4D" w:rsidP="00CA4190">
      <w:pPr>
        <w:jc w:val="center"/>
        <w:rPr>
          <w:sz w:val="20"/>
          <w:szCs w:val="20"/>
          <w:lang w:eastAsia="en-US"/>
        </w:rPr>
      </w:pPr>
      <w:r>
        <w:rPr>
          <w:b/>
          <w:color w:val="000000"/>
          <w:sz w:val="28"/>
          <w:szCs w:val="28"/>
        </w:rPr>
        <w:t>Развитие внимания и памяти у детей с психофизическими нарушениями: проектный подход</w:t>
      </w:r>
    </w:p>
    <w:p w14:paraId="6264096C" w14:textId="77777777" w:rsidR="001739DE" w:rsidRPr="001739DE" w:rsidRDefault="001739DE" w:rsidP="00CA4190">
      <w:pPr>
        <w:jc w:val="center"/>
        <w:rPr>
          <w:sz w:val="20"/>
          <w:szCs w:val="20"/>
          <w:lang w:eastAsia="en-US"/>
        </w:rPr>
      </w:pPr>
    </w:p>
    <w:p w14:paraId="16B499FB" w14:textId="20D301DD" w:rsidR="001739DE" w:rsidRPr="001739DE" w:rsidRDefault="00151D4D" w:rsidP="00CA4190">
      <w:pPr>
        <w:tabs>
          <w:tab w:val="left" w:pos="3544"/>
        </w:tabs>
        <w:jc w:val="center"/>
        <w:rPr>
          <w:sz w:val="20"/>
          <w:szCs w:val="20"/>
          <w:lang w:eastAsia="en-US"/>
        </w:rPr>
      </w:pPr>
      <w:r>
        <w:rPr>
          <w:sz w:val="28"/>
          <w:szCs w:val="28"/>
          <w:lang w:eastAsia="en-US"/>
        </w:rPr>
        <w:t>Шуба Диана Ивановна</w:t>
      </w:r>
    </w:p>
    <w:p w14:paraId="2983F938" w14:textId="77777777" w:rsidR="001739DE" w:rsidRPr="001739DE" w:rsidRDefault="001739DE" w:rsidP="001739DE">
      <w:pPr>
        <w:tabs>
          <w:tab w:val="left" w:pos="3544"/>
        </w:tabs>
        <w:spacing w:line="200" w:lineRule="exact"/>
        <w:rPr>
          <w:sz w:val="20"/>
          <w:szCs w:val="20"/>
          <w:lang w:eastAsia="en-US"/>
        </w:rPr>
      </w:pPr>
    </w:p>
    <w:p w14:paraId="46FC9450" w14:textId="77777777" w:rsidR="001739DE" w:rsidRPr="001739DE" w:rsidRDefault="001739DE" w:rsidP="001739DE">
      <w:pPr>
        <w:tabs>
          <w:tab w:val="left" w:pos="3544"/>
        </w:tabs>
        <w:spacing w:line="200" w:lineRule="exact"/>
        <w:rPr>
          <w:sz w:val="20"/>
          <w:szCs w:val="20"/>
          <w:lang w:eastAsia="en-US"/>
        </w:rPr>
      </w:pPr>
    </w:p>
    <w:p w14:paraId="62D29907" w14:textId="77777777" w:rsidR="001739DE" w:rsidRPr="001739DE" w:rsidRDefault="001739DE" w:rsidP="001739DE">
      <w:pPr>
        <w:tabs>
          <w:tab w:val="left" w:pos="3544"/>
        </w:tabs>
        <w:spacing w:line="200" w:lineRule="exact"/>
        <w:rPr>
          <w:sz w:val="20"/>
          <w:szCs w:val="20"/>
          <w:lang w:eastAsia="en-US"/>
        </w:rPr>
      </w:pPr>
    </w:p>
    <w:p w14:paraId="444584D3" w14:textId="77777777" w:rsidR="001739DE" w:rsidRPr="001739DE" w:rsidRDefault="001739DE" w:rsidP="001739DE">
      <w:pPr>
        <w:tabs>
          <w:tab w:val="left" w:pos="3544"/>
        </w:tabs>
        <w:spacing w:line="200" w:lineRule="exact"/>
        <w:rPr>
          <w:sz w:val="20"/>
          <w:szCs w:val="20"/>
          <w:lang w:eastAsia="en-US"/>
        </w:rPr>
      </w:pPr>
    </w:p>
    <w:p w14:paraId="3A055FFB" w14:textId="77777777" w:rsidR="001739DE" w:rsidRPr="001739DE" w:rsidRDefault="001739DE" w:rsidP="001739DE">
      <w:pPr>
        <w:tabs>
          <w:tab w:val="left" w:pos="3544"/>
        </w:tabs>
        <w:spacing w:line="200" w:lineRule="exact"/>
        <w:rPr>
          <w:sz w:val="20"/>
          <w:szCs w:val="20"/>
          <w:lang w:eastAsia="en-US"/>
        </w:rPr>
      </w:pPr>
    </w:p>
    <w:p w14:paraId="7B3FE50A" w14:textId="77777777" w:rsidR="001739DE" w:rsidRPr="001739DE" w:rsidRDefault="001739DE" w:rsidP="001739DE">
      <w:pPr>
        <w:tabs>
          <w:tab w:val="left" w:pos="3544"/>
        </w:tabs>
        <w:spacing w:line="346" w:lineRule="exact"/>
        <w:rPr>
          <w:sz w:val="20"/>
          <w:szCs w:val="20"/>
          <w:lang w:eastAsia="en-US"/>
        </w:rPr>
      </w:pPr>
    </w:p>
    <w:p w14:paraId="5D42AE10" w14:textId="77777777" w:rsidR="001739DE" w:rsidRPr="001739DE" w:rsidRDefault="001739DE" w:rsidP="00CA4190">
      <w:pPr>
        <w:tabs>
          <w:tab w:val="left" w:pos="3544"/>
        </w:tabs>
        <w:jc w:val="right"/>
        <w:rPr>
          <w:sz w:val="20"/>
          <w:szCs w:val="20"/>
          <w:lang w:eastAsia="en-US"/>
        </w:rPr>
      </w:pPr>
      <w:r>
        <w:rPr>
          <w:sz w:val="28"/>
          <w:szCs w:val="28"/>
          <w:lang w:eastAsia="en-US"/>
        </w:rPr>
        <w:tab/>
      </w:r>
      <w:r w:rsidRPr="001739DE">
        <w:rPr>
          <w:sz w:val="28"/>
          <w:szCs w:val="28"/>
          <w:lang w:eastAsia="en-US"/>
        </w:rPr>
        <w:t>Научный руководитель:</w:t>
      </w:r>
    </w:p>
    <w:p w14:paraId="621C7859" w14:textId="77777777" w:rsidR="001739DE" w:rsidRPr="001739DE" w:rsidRDefault="001739DE" w:rsidP="00CA4190">
      <w:pPr>
        <w:tabs>
          <w:tab w:val="left" w:pos="3544"/>
        </w:tabs>
        <w:spacing w:line="48" w:lineRule="exact"/>
        <w:jc w:val="right"/>
        <w:rPr>
          <w:sz w:val="20"/>
          <w:szCs w:val="20"/>
          <w:lang w:eastAsia="en-US"/>
        </w:rPr>
      </w:pPr>
    </w:p>
    <w:p w14:paraId="1BC05497" w14:textId="77777777" w:rsidR="00CA4190" w:rsidRDefault="001739DE" w:rsidP="00CA4190">
      <w:pPr>
        <w:tabs>
          <w:tab w:val="left" w:pos="4820"/>
          <w:tab w:val="left" w:pos="5940"/>
        </w:tabs>
        <w:jc w:val="right"/>
        <w:rPr>
          <w:sz w:val="28"/>
          <w:szCs w:val="28"/>
        </w:rPr>
      </w:pPr>
      <w:r>
        <w:rPr>
          <w:sz w:val="28"/>
          <w:szCs w:val="28"/>
          <w:lang w:eastAsia="en-US"/>
        </w:rPr>
        <w:tab/>
      </w:r>
      <w:proofErr w:type="spellStart"/>
      <w:r w:rsidR="00CA4190">
        <w:rPr>
          <w:sz w:val="28"/>
          <w:szCs w:val="28"/>
        </w:rPr>
        <w:t>Басинская</w:t>
      </w:r>
      <w:proofErr w:type="spellEnd"/>
      <w:r w:rsidR="00CA4190">
        <w:rPr>
          <w:sz w:val="28"/>
          <w:szCs w:val="28"/>
        </w:rPr>
        <w:t xml:space="preserve"> Ирина Валентиновна</w:t>
      </w:r>
    </w:p>
    <w:p w14:paraId="3C79F03C" w14:textId="77777777" w:rsidR="00CA4190" w:rsidRPr="00687904" w:rsidRDefault="00CA4190" w:rsidP="00CA4190">
      <w:pPr>
        <w:tabs>
          <w:tab w:val="left" w:pos="4820"/>
          <w:tab w:val="left" w:pos="5940"/>
        </w:tabs>
        <w:jc w:val="right"/>
        <w:rPr>
          <w:sz w:val="28"/>
          <w:szCs w:val="28"/>
        </w:rPr>
      </w:pPr>
      <w:r>
        <w:rPr>
          <w:sz w:val="28"/>
          <w:szCs w:val="28"/>
        </w:rPr>
        <w:t>старший преподаватель </w:t>
      </w:r>
      <w:r w:rsidRPr="00687904">
        <w:rPr>
          <w:sz w:val="28"/>
          <w:szCs w:val="28"/>
        </w:rPr>
        <w:t>кафедры</w:t>
      </w:r>
    </w:p>
    <w:p w14:paraId="2D01FD4C" w14:textId="77777777" w:rsidR="00CA4190" w:rsidRDefault="00CA4190" w:rsidP="00CA4190">
      <w:pPr>
        <w:tabs>
          <w:tab w:val="left" w:pos="4820"/>
          <w:tab w:val="left" w:pos="5940"/>
        </w:tabs>
        <w:jc w:val="right"/>
        <w:rPr>
          <w:sz w:val="28"/>
          <w:szCs w:val="28"/>
        </w:rPr>
      </w:pPr>
      <w:r w:rsidRPr="007D7280">
        <w:rPr>
          <w:sz w:val="28"/>
          <w:szCs w:val="28"/>
        </w:rPr>
        <w:t>социаль</w:t>
      </w:r>
      <w:r w:rsidRPr="00687904">
        <w:rPr>
          <w:sz w:val="28"/>
          <w:szCs w:val="28"/>
        </w:rPr>
        <w:t>ной работы и </w:t>
      </w:r>
      <w:proofErr w:type="spellStart"/>
      <w:r w:rsidRPr="007D7280">
        <w:rPr>
          <w:sz w:val="28"/>
          <w:szCs w:val="28"/>
        </w:rPr>
        <w:t>реабилитологии</w:t>
      </w:r>
      <w:proofErr w:type="spellEnd"/>
    </w:p>
    <w:p w14:paraId="4006473D" w14:textId="405F1BBC" w:rsidR="001739DE" w:rsidRPr="001739DE" w:rsidRDefault="001739DE" w:rsidP="00CA4190">
      <w:pPr>
        <w:tabs>
          <w:tab w:val="left" w:pos="3544"/>
        </w:tabs>
        <w:rPr>
          <w:sz w:val="20"/>
          <w:szCs w:val="20"/>
          <w:lang w:eastAsia="en-US"/>
        </w:rPr>
      </w:pPr>
    </w:p>
    <w:p w14:paraId="4BE7B644" w14:textId="77777777" w:rsidR="001739DE" w:rsidRPr="001739DE" w:rsidRDefault="001739DE" w:rsidP="001739DE">
      <w:pPr>
        <w:spacing w:line="200" w:lineRule="exact"/>
        <w:rPr>
          <w:sz w:val="20"/>
          <w:szCs w:val="20"/>
          <w:lang w:eastAsia="en-US"/>
        </w:rPr>
      </w:pPr>
    </w:p>
    <w:p w14:paraId="13483702" w14:textId="77777777" w:rsidR="001739DE" w:rsidRPr="001739DE" w:rsidRDefault="001739DE" w:rsidP="001739DE">
      <w:pPr>
        <w:spacing w:line="200" w:lineRule="exact"/>
        <w:rPr>
          <w:sz w:val="20"/>
          <w:szCs w:val="20"/>
          <w:lang w:eastAsia="en-US"/>
        </w:rPr>
      </w:pPr>
    </w:p>
    <w:p w14:paraId="5472F535" w14:textId="77777777" w:rsidR="001739DE" w:rsidRPr="001739DE" w:rsidRDefault="001739DE" w:rsidP="001739DE">
      <w:pPr>
        <w:spacing w:line="200" w:lineRule="exact"/>
        <w:rPr>
          <w:sz w:val="20"/>
          <w:szCs w:val="20"/>
          <w:lang w:eastAsia="en-US"/>
        </w:rPr>
      </w:pPr>
    </w:p>
    <w:p w14:paraId="5935D5E8" w14:textId="77777777" w:rsidR="001739DE" w:rsidRPr="001739DE" w:rsidRDefault="001739DE" w:rsidP="001739DE">
      <w:pPr>
        <w:spacing w:line="200" w:lineRule="exact"/>
        <w:rPr>
          <w:sz w:val="20"/>
          <w:szCs w:val="20"/>
          <w:lang w:eastAsia="en-US"/>
        </w:rPr>
      </w:pPr>
    </w:p>
    <w:p w14:paraId="015C1574" w14:textId="77777777" w:rsidR="001739DE" w:rsidRPr="001739DE" w:rsidRDefault="001739DE" w:rsidP="001739DE">
      <w:pPr>
        <w:spacing w:line="200" w:lineRule="exact"/>
        <w:rPr>
          <w:sz w:val="20"/>
          <w:szCs w:val="20"/>
          <w:lang w:eastAsia="en-US"/>
        </w:rPr>
      </w:pPr>
    </w:p>
    <w:p w14:paraId="44AFB365" w14:textId="77777777" w:rsidR="001739DE" w:rsidRPr="001739DE" w:rsidRDefault="001739DE" w:rsidP="001739DE">
      <w:pPr>
        <w:spacing w:line="200" w:lineRule="exact"/>
        <w:rPr>
          <w:sz w:val="20"/>
          <w:szCs w:val="20"/>
          <w:lang w:eastAsia="en-US"/>
        </w:rPr>
      </w:pPr>
    </w:p>
    <w:p w14:paraId="238202A2" w14:textId="77777777" w:rsidR="001739DE" w:rsidRPr="001739DE" w:rsidRDefault="001739DE" w:rsidP="001739DE">
      <w:pPr>
        <w:spacing w:line="200" w:lineRule="exact"/>
        <w:rPr>
          <w:sz w:val="20"/>
          <w:szCs w:val="20"/>
          <w:lang w:eastAsia="en-US"/>
        </w:rPr>
      </w:pPr>
    </w:p>
    <w:p w14:paraId="4DABD718" w14:textId="77777777" w:rsidR="001739DE" w:rsidRPr="001739DE" w:rsidRDefault="001739DE" w:rsidP="001739DE">
      <w:pPr>
        <w:spacing w:line="200" w:lineRule="exact"/>
        <w:rPr>
          <w:sz w:val="20"/>
          <w:szCs w:val="20"/>
          <w:lang w:eastAsia="en-US"/>
        </w:rPr>
      </w:pPr>
    </w:p>
    <w:p w14:paraId="5467902E" w14:textId="77777777" w:rsidR="001739DE" w:rsidRPr="001739DE" w:rsidRDefault="001739DE" w:rsidP="001739DE">
      <w:pPr>
        <w:spacing w:line="200" w:lineRule="exact"/>
        <w:rPr>
          <w:sz w:val="20"/>
          <w:szCs w:val="20"/>
          <w:lang w:eastAsia="en-US"/>
        </w:rPr>
      </w:pPr>
    </w:p>
    <w:p w14:paraId="24131419" w14:textId="77777777" w:rsidR="001739DE" w:rsidRPr="001739DE" w:rsidRDefault="001739DE" w:rsidP="001739DE">
      <w:pPr>
        <w:spacing w:line="200" w:lineRule="exact"/>
        <w:rPr>
          <w:sz w:val="20"/>
          <w:szCs w:val="20"/>
          <w:lang w:eastAsia="en-US"/>
        </w:rPr>
      </w:pPr>
    </w:p>
    <w:p w14:paraId="0AF6BF54" w14:textId="77777777" w:rsidR="001739DE" w:rsidRPr="001739DE" w:rsidRDefault="001739DE" w:rsidP="001739DE">
      <w:pPr>
        <w:spacing w:line="200" w:lineRule="exact"/>
        <w:rPr>
          <w:sz w:val="20"/>
          <w:szCs w:val="20"/>
          <w:lang w:eastAsia="en-US"/>
        </w:rPr>
      </w:pPr>
    </w:p>
    <w:p w14:paraId="3716AE7E" w14:textId="77777777" w:rsidR="001739DE" w:rsidRPr="001739DE" w:rsidRDefault="001739DE" w:rsidP="001739DE">
      <w:pPr>
        <w:spacing w:line="200" w:lineRule="exact"/>
        <w:rPr>
          <w:sz w:val="20"/>
          <w:szCs w:val="20"/>
          <w:lang w:eastAsia="en-US"/>
        </w:rPr>
      </w:pPr>
    </w:p>
    <w:p w14:paraId="7C30DB5B" w14:textId="77777777" w:rsidR="001739DE" w:rsidRPr="001739DE" w:rsidRDefault="001739DE" w:rsidP="001739DE">
      <w:pPr>
        <w:spacing w:line="200" w:lineRule="exact"/>
        <w:rPr>
          <w:sz w:val="20"/>
          <w:szCs w:val="20"/>
          <w:lang w:eastAsia="en-US"/>
        </w:rPr>
      </w:pPr>
    </w:p>
    <w:p w14:paraId="795C2C1D" w14:textId="77777777" w:rsidR="001739DE" w:rsidRPr="001739DE" w:rsidRDefault="001739DE" w:rsidP="001739DE">
      <w:pPr>
        <w:spacing w:line="200" w:lineRule="exact"/>
        <w:rPr>
          <w:sz w:val="20"/>
          <w:szCs w:val="20"/>
          <w:lang w:eastAsia="en-US"/>
        </w:rPr>
      </w:pPr>
    </w:p>
    <w:p w14:paraId="601550B1" w14:textId="77777777" w:rsidR="001739DE" w:rsidRPr="001739DE" w:rsidRDefault="001739DE" w:rsidP="001739DE">
      <w:pPr>
        <w:spacing w:line="200" w:lineRule="exact"/>
        <w:rPr>
          <w:sz w:val="20"/>
          <w:szCs w:val="20"/>
          <w:lang w:eastAsia="en-US"/>
        </w:rPr>
      </w:pPr>
    </w:p>
    <w:p w14:paraId="2CC56F64" w14:textId="77777777" w:rsidR="001739DE" w:rsidRPr="001739DE" w:rsidRDefault="001739DE" w:rsidP="001739DE">
      <w:pPr>
        <w:spacing w:line="200" w:lineRule="exact"/>
        <w:rPr>
          <w:sz w:val="20"/>
          <w:szCs w:val="20"/>
          <w:lang w:eastAsia="en-US"/>
        </w:rPr>
      </w:pPr>
    </w:p>
    <w:p w14:paraId="2D4F280B" w14:textId="77777777" w:rsidR="001739DE" w:rsidRDefault="001739DE" w:rsidP="001739DE">
      <w:pPr>
        <w:spacing w:line="382" w:lineRule="exact"/>
        <w:rPr>
          <w:sz w:val="20"/>
          <w:szCs w:val="20"/>
          <w:lang w:eastAsia="en-US"/>
        </w:rPr>
      </w:pPr>
    </w:p>
    <w:p w14:paraId="50C00A3B" w14:textId="77777777" w:rsidR="001739DE" w:rsidRDefault="001739DE" w:rsidP="001739DE">
      <w:pPr>
        <w:spacing w:line="382" w:lineRule="exact"/>
        <w:rPr>
          <w:sz w:val="20"/>
          <w:szCs w:val="20"/>
          <w:lang w:eastAsia="en-US"/>
        </w:rPr>
      </w:pPr>
    </w:p>
    <w:p w14:paraId="72556A46" w14:textId="77777777" w:rsidR="001739DE" w:rsidRDefault="001739DE" w:rsidP="001739DE">
      <w:pPr>
        <w:spacing w:line="382" w:lineRule="exact"/>
        <w:rPr>
          <w:sz w:val="20"/>
          <w:szCs w:val="20"/>
          <w:lang w:eastAsia="en-US"/>
        </w:rPr>
      </w:pPr>
    </w:p>
    <w:p w14:paraId="51DAEE66" w14:textId="77777777" w:rsidR="001739DE" w:rsidRPr="001739DE" w:rsidRDefault="001739DE" w:rsidP="001739DE">
      <w:pPr>
        <w:spacing w:line="382" w:lineRule="exact"/>
        <w:rPr>
          <w:sz w:val="20"/>
          <w:szCs w:val="20"/>
          <w:lang w:eastAsia="en-US"/>
        </w:rPr>
      </w:pPr>
    </w:p>
    <w:p w14:paraId="56F89958" w14:textId="0472CFF6" w:rsidR="00CF0545" w:rsidRPr="001739DE" w:rsidRDefault="001739DE" w:rsidP="001739DE">
      <w:pPr>
        <w:jc w:val="center"/>
        <w:rPr>
          <w:sz w:val="28"/>
          <w:szCs w:val="28"/>
        </w:rPr>
      </w:pPr>
      <w:r>
        <w:rPr>
          <w:sz w:val="28"/>
          <w:szCs w:val="28"/>
          <w:lang w:eastAsia="en-US"/>
        </w:rPr>
        <w:t>Минск, 202</w:t>
      </w:r>
      <w:r w:rsidR="00AE1586">
        <w:rPr>
          <w:sz w:val="28"/>
          <w:szCs w:val="28"/>
          <w:lang w:eastAsia="en-US"/>
        </w:rPr>
        <w:t>2</w:t>
      </w:r>
      <w:bookmarkStart w:id="0" w:name="_GoBack"/>
      <w:bookmarkEnd w:id="0"/>
      <w:r w:rsidR="00CF0545">
        <w:rPr>
          <w:b/>
          <w:sz w:val="32"/>
          <w:szCs w:val="32"/>
        </w:rPr>
        <w:br w:type="page"/>
      </w:r>
    </w:p>
    <w:p w14:paraId="1A1F9A17" w14:textId="77777777" w:rsidR="001739DE" w:rsidRPr="001739DE" w:rsidRDefault="001739DE" w:rsidP="00C703C4">
      <w:pPr>
        <w:jc w:val="center"/>
        <w:rPr>
          <w:sz w:val="28"/>
          <w:szCs w:val="28"/>
        </w:rPr>
      </w:pPr>
      <w:r w:rsidRPr="001739DE">
        <w:rPr>
          <w:sz w:val="28"/>
          <w:szCs w:val="28"/>
        </w:rPr>
        <w:lastRenderedPageBreak/>
        <w:t>АННОТАЦИЯ</w:t>
      </w:r>
    </w:p>
    <w:p w14:paraId="49672505" w14:textId="77777777" w:rsidR="001739DE" w:rsidRPr="001739DE" w:rsidRDefault="001739DE" w:rsidP="001739DE">
      <w:pPr>
        <w:ind w:firstLine="709"/>
        <w:jc w:val="center"/>
        <w:rPr>
          <w:sz w:val="28"/>
          <w:szCs w:val="28"/>
        </w:rPr>
      </w:pPr>
    </w:p>
    <w:p w14:paraId="1504014B" w14:textId="517895FC" w:rsidR="001739DE" w:rsidRPr="000F3F42" w:rsidRDefault="00CA4190" w:rsidP="001739DE">
      <w:pPr>
        <w:ind w:firstLine="709"/>
        <w:jc w:val="both"/>
        <w:rPr>
          <w:color w:val="000000" w:themeColor="text1"/>
          <w:sz w:val="28"/>
          <w:szCs w:val="28"/>
        </w:rPr>
      </w:pPr>
      <w:r w:rsidRPr="000F3F42">
        <w:rPr>
          <w:bCs/>
          <w:color w:val="000000" w:themeColor="text1"/>
          <w:sz w:val="28"/>
          <w:szCs w:val="28"/>
        </w:rPr>
        <w:t xml:space="preserve">Тренинг как инструмент развития </w:t>
      </w:r>
      <w:r w:rsidR="00151D4D">
        <w:rPr>
          <w:bCs/>
          <w:color w:val="000000" w:themeColor="text1"/>
          <w:sz w:val="28"/>
          <w:szCs w:val="28"/>
        </w:rPr>
        <w:t>внимания и памяти у детей с психофизическими нарушениями</w:t>
      </w:r>
      <w:r w:rsidR="001739DE" w:rsidRPr="000F3F42">
        <w:rPr>
          <w:color w:val="000000" w:themeColor="text1"/>
          <w:sz w:val="28"/>
          <w:szCs w:val="28"/>
        </w:rPr>
        <w:t xml:space="preserve">/ </w:t>
      </w:r>
      <w:r w:rsidR="00151D4D">
        <w:rPr>
          <w:color w:val="000000" w:themeColor="text1"/>
          <w:sz w:val="28"/>
          <w:szCs w:val="28"/>
        </w:rPr>
        <w:t>Шуба Диана Ивановна</w:t>
      </w:r>
      <w:r w:rsidR="001739DE" w:rsidRPr="000F3F42">
        <w:rPr>
          <w:color w:val="000000" w:themeColor="text1"/>
          <w:sz w:val="28"/>
          <w:szCs w:val="28"/>
        </w:rPr>
        <w:t xml:space="preserve">; Факультет философии и социальных наук, Кафедра социальной работы и </w:t>
      </w:r>
      <w:proofErr w:type="spellStart"/>
      <w:r w:rsidR="001739DE" w:rsidRPr="000F3F42">
        <w:rPr>
          <w:color w:val="000000" w:themeColor="text1"/>
          <w:sz w:val="28"/>
          <w:szCs w:val="28"/>
        </w:rPr>
        <w:t>реабилитологии</w:t>
      </w:r>
      <w:proofErr w:type="spellEnd"/>
      <w:r w:rsidR="001739DE" w:rsidRPr="000F3F42">
        <w:rPr>
          <w:color w:val="000000" w:themeColor="text1"/>
          <w:sz w:val="28"/>
          <w:szCs w:val="28"/>
        </w:rPr>
        <w:t xml:space="preserve">; науч. рук. </w:t>
      </w:r>
      <w:r w:rsidRPr="000F3F42">
        <w:rPr>
          <w:color w:val="000000" w:themeColor="text1"/>
          <w:sz w:val="28"/>
          <w:szCs w:val="28"/>
        </w:rPr>
        <w:t xml:space="preserve">И.В. </w:t>
      </w:r>
      <w:proofErr w:type="spellStart"/>
      <w:r w:rsidRPr="000F3F42">
        <w:rPr>
          <w:color w:val="000000" w:themeColor="text1"/>
          <w:sz w:val="28"/>
          <w:szCs w:val="28"/>
        </w:rPr>
        <w:t>Басинская</w:t>
      </w:r>
      <w:proofErr w:type="spellEnd"/>
      <w:r w:rsidRPr="000F3F42">
        <w:rPr>
          <w:color w:val="000000" w:themeColor="text1"/>
          <w:sz w:val="28"/>
          <w:szCs w:val="28"/>
        </w:rPr>
        <w:t>.</w:t>
      </w:r>
    </w:p>
    <w:p w14:paraId="13C78A8C" w14:textId="77777777" w:rsidR="00151D4D" w:rsidRDefault="00151D4D" w:rsidP="00151D4D">
      <w:pPr>
        <w:autoSpaceDE w:val="0"/>
        <w:autoSpaceDN w:val="0"/>
        <w:adjustRightInd w:val="0"/>
        <w:spacing w:line="380" w:lineRule="exact"/>
        <w:ind w:firstLine="708"/>
        <w:jc w:val="both"/>
        <w:rPr>
          <w:sz w:val="28"/>
          <w:szCs w:val="28"/>
        </w:rPr>
      </w:pPr>
      <w:r w:rsidRPr="00151D4D">
        <w:rPr>
          <w:b/>
          <w:bCs/>
          <w:sz w:val="28"/>
          <w:szCs w:val="28"/>
        </w:rPr>
        <w:t>Объект исследования</w:t>
      </w:r>
      <w:r w:rsidRPr="00151D4D">
        <w:rPr>
          <w:bCs/>
          <w:sz w:val="28"/>
          <w:szCs w:val="28"/>
        </w:rPr>
        <w:t xml:space="preserve">: </w:t>
      </w:r>
      <w:r w:rsidRPr="00151D4D">
        <w:rPr>
          <w:sz w:val="28"/>
          <w:szCs w:val="28"/>
        </w:rPr>
        <w:t>внимание и память</w:t>
      </w:r>
      <w:proofErr w:type="gramStart"/>
      <w:r w:rsidRPr="00151D4D">
        <w:rPr>
          <w:sz w:val="28"/>
          <w:szCs w:val="28"/>
        </w:rPr>
        <w:t xml:space="preserve"> .</w:t>
      </w:r>
      <w:proofErr w:type="gramEnd"/>
    </w:p>
    <w:p w14:paraId="2C0A039B" w14:textId="3DE112B7" w:rsidR="00151D4D" w:rsidRPr="00151D4D" w:rsidRDefault="00151D4D" w:rsidP="00151D4D">
      <w:pPr>
        <w:ind w:firstLine="709"/>
        <w:contextualSpacing/>
        <w:jc w:val="both"/>
        <w:rPr>
          <w:color w:val="000000" w:themeColor="text1"/>
          <w:sz w:val="28"/>
          <w:szCs w:val="28"/>
        </w:rPr>
      </w:pPr>
      <w:r w:rsidRPr="000F3F42">
        <w:rPr>
          <w:b/>
          <w:color w:val="000000" w:themeColor="text1"/>
          <w:sz w:val="28"/>
          <w:szCs w:val="28"/>
        </w:rPr>
        <w:t>Предмет дипломной работы</w:t>
      </w:r>
      <w:r w:rsidRPr="000F3F42">
        <w:rPr>
          <w:color w:val="000000" w:themeColor="text1"/>
          <w:sz w:val="28"/>
          <w:szCs w:val="28"/>
        </w:rPr>
        <w:t xml:space="preserve"> – </w:t>
      </w:r>
      <w:r w:rsidRPr="000F3F42">
        <w:rPr>
          <w:color w:val="000000" w:themeColor="text1"/>
          <w:sz w:val="28"/>
          <w:szCs w:val="28"/>
          <w:shd w:val="clear" w:color="auto" w:fill="FFFFFF"/>
        </w:rPr>
        <w:t>тренинг как инструмент развития</w:t>
      </w:r>
      <w:r>
        <w:rPr>
          <w:color w:val="000000" w:themeColor="text1"/>
          <w:sz w:val="28"/>
          <w:szCs w:val="28"/>
          <w:shd w:val="clear" w:color="auto" w:fill="FFFFFF"/>
        </w:rPr>
        <w:t xml:space="preserve"> внимания и памяти у детей с психофизическими нарушениями</w:t>
      </w:r>
      <w:r w:rsidRPr="000F3F42">
        <w:rPr>
          <w:color w:val="000000" w:themeColor="text1"/>
          <w:sz w:val="28"/>
          <w:szCs w:val="28"/>
          <w:shd w:val="clear" w:color="auto" w:fill="FFFFFF"/>
        </w:rPr>
        <w:t>.</w:t>
      </w:r>
    </w:p>
    <w:p w14:paraId="691AD919" w14:textId="77777777" w:rsidR="00151D4D" w:rsidRPr="00151D4D" w:rsidRDefault="00151D4D" w:rsidP="00151D4D">
      <w:pPr>
        <w:spacing w:line="380" w:lineRule="exact"/>
        <w:ind w:firstLine="709"/>
        <w:jc w:val="both"/>
        <w:rPr>
          <w:sz w:val="28"/>
        </w:rPr>
      </w:pPr>
      <w:r w:rsidRPr="00151D4D">
        <w:rPr>
          <w:b/>
          <w:bCs/>
          <w:sz w:val="28"/>
          <w:szCs w:val="28"/>
        </w:rPr>
        <w:t>Цель работы</w:t>
      </w:r>
      <w:r w:rsidRPr="00151D4D">
        <w:rPr>
          <w:bCs/>
          <w:sz w:val="28"/>
          <w:szCs w:val="28"/>
        </w:rPr>
        <w:t xml:space="preserve">: – развитие внимания и памяти у детей с </w:t>
      </w:r>
      <w:proofErr w:type="gramStart"/>
      <w:r w:rsidRPr="00151D4D">
        <w:rPr>
          <w:bCs/>
          <w:sz w:val="28"/>
          <w:szCs w:val="28"/>
        </w:rPr>
        <w:t>психофизическими</w:t>
      </w:r>
      <w:proofErr w:type="gramEnd"/>
      <w:r w:rsidRPr="00151D4D">
        <w:rPr>
          <w:bCs/>
          <w:sz w:val="28"/>
          <w:szCs w:val="28"/>
        </w:rPr>
        <w:t xml:space="preserve"> нарушением с помощью разработанного тренинга</w:t>
      </w:r>
    </w:p>
    <w:p w14:paraId="451FDB1C" w14:textId="09FB09B2" w:rsidR="008F03EC" w:rsidRPr="00BC5C65" w:rsidRDefault="001739DE" w:rsidP="008F03EC">
      <w:pPr>
        <w:pStyle w:val="2"/>
        <w:spacing w:line="360" w:lineRule="exact"/>
        <w:ind w:firstLine="709"/>
        <w:rPr>
          <w:rFonts w:cs="Times New Roman"/>
        </w:rPr>
      </w:pPr>
      <w:r w:rsidRPr="000F3F42">
        <w:rPr>
          <w:b/>
          <w:color w:val="000000" w:themeColor="text1"/>
          <w:szCs w:val="28"/>
        </w:rPr>
        <w:t xml:space="preserve">Основные результаты. </w:t>
      </w:r>
      <w:r w:rsidR="00CA4190" w:rsidRPr="000F3F42">
        <w:rPr>
          <w:color w:val="000000" w:themeColor="text1"/>
          <w:szCs w:val="28"/>
        </w:rPr>
        <w:t xml:space="preserve">Эмпирическое исследование развития </w:t>
      </w:r>
      <w:r w:rsidR="008F03EC">
        <w:rPr>
          <w:color w:val="000000" w:themeColor="text1"/>
          <w:szCs w:val="28"/>
        </w:rPr>
        <w:t>внимания и памяти у детей с психофизическими нарушениями</w:t>
      </w:r>
      <w:r w:rsidR="00CA4190" w:rsidRPr="000F3F42">
        <w:rPr>
          <w:color w:val="000000" w:themeColor="text1"/>
          <w:szCs w:val="28"/>
        </w:rPr>
        <w:t xml:space="preserve"> показало, что </w:t>
      </w:r>
      <w:r w:rsidR="008F03EC">
        <w:rPr>
          <w:color w:val="000000" w:themeColor="text1"/>
          <w:szCs w:val="28"/>
        </w:rPr>
        <w:t xml:space="preserve">на первичной диагностике </w:t>
      </w:r>
      <w:r w:rsidR="008F03EC" w:rsidRPr="00BC5C65">
        <w:rPr>
          <w:rFonts w:cs="Times New Roman"/>
        </w:rPr>
        <w:t xml:space="preserve">у исследуемых детей с психофизическими нарушениями младшего школьного возраста в методике «узнавание фигур» имеется очень низкий уровень выраженности, что означает, что у детей низкий показатель памяти. </w:t>
      </w:r>
    </w:p>
    <w:p w14:paraId="49DC02F9" w14:textId="6724AD7C" w:rsidR="008F03EC" w:rsidRDefault="008F03EC" w:rsidP="008F03EC">
      <w:pPr>
        <w:pStyle w:val="2"/>
        <w:spacing w:line="360" w:lineRule="exact"/>
        <w:ind w:firstLine="709"/>
        <w:rPr>
          <w:rFonts w:cs="Times New Roman"/>
        </w:rPr>
      </w:pPr>
      <w:r w:rsidRPr="00BC5C65">
        <w:rPr>
          <w:rFonts w:cs="Times New Roman"/>
        </w:rPr>
        <w:t>В методиках «предметы на рисунках», «чем залатать коврик», «чего не хватает» уровень выраженности средний – это говорит о том, что внимание у детей с психофизическими нарушениями младшего возраста проявляется в средней форме</w:t>
      </w:r>
      <w:proofErr w:type="gramStart"/>
      <w:r w:rsidRPr="00BC5C65">
        <w:rPr>
          <w:rFonts w:cs="Times New Roman"/>
        </w:rPr>
        <w:t>.</w:t>
      </w:r>
      <w:proofErr w:type="gramEnd"/>
      <w:r>
        <w:rPr>
          <w:rFonts w:cs="Times New Roman"/>
        </w:rPr>
        <w:t xml:space="preserve"> На вторичной диагностике в</w:t>
      </w:r>
      <w:r>
        <w:rPr>
          <w:rFonts w:cs="Times New Roman"/>
        </w:rPr>
        <w:t xml:space="preserve"> методике «узнавание фигур» данные в таблице изменились с среднего уровня памяти на высокий, а так же в методике «Чем залатать коврик так же изменилось с среднего уровня памяти на высокий уровень памяти</w:t>
      </w:r>
      <w:proofErr w:type="gramStart"/>
      <w:r>
        <w:rPr>
          <w:rFonts w:cs="Times New Roman"/>
        </w:rPr>
        <w:t>.</w:t>
      </w:r>
      <w:proofErr w:type="gramEnd"/>
      <w:r>
        <w:rPr>
          <w:rFonts w:cs="Times New Roman"/>
        </w:rPr>
        <w:t xml:space="preserve"> </w:t>
      </w:r>
      <w:r>
        <w:rPr>
          <w:rFonts w:cs="Times New Roman"/>
        </w:rPr>
        <w:t>М</w:t>
      </w:r>
      <w:r w:rsidRPr="00BC5C65">
        <w:rPr>
          <w:rFonts w:cs="Times New Roman"/>
        </w:rPr>
        <w:t>ожно сделать вывод, что тренинг на внимание и память у детей с психофизическими нарушениями помог, так как данные улучшились.</w:t>
      </w:r>
    </w:p>
    <w:p w14:paraId="17D4315B" w14:textId="77777777" w:rsidR="008F03EC" w:rsidRPr="008F03EC" w:rsidRDefault="008F03EC" w:rsidP="008F03EC">
      <w:pPr>
        <w:spacing w:after="200" w:line="360" w:lineRule="exact"/>
        <w:ind w:firstLine="709"/>
        <w:jc w:val="both"/>
        <w:rPr>
          <w:rFonts w:eastAsiaTheme="minorHAnsi"/>
          <w:sz w:val="28"/>
          <w:szCs w:val="28"/>
          <w:lang w:eastAsia="en-US"/>
        </w:rPr>
      </w:pPr>
      <w:r w:rsidRPr="008F03EC">
        <w:rPr>
          <w:rFonts w:eastAsiaTheme="minorHAnsi"/>
          <w:sz w:val="28"/>
          <w:szCs w:val="28"/>
          <w:lang w:eastAsia="en-US"/>
        </w:rPr>
        <w:t xml:space="preserve">Согласно результатам, полученным при проведении проверки распределения на нормальность, было выявлено, что в выборке присутствуют отличные от нормального и близкие к </w:t>
      </w:r>
      <w:proofErr w:type="gramStart"/>
      <w:r w:rsidRPr="008F03EC">
        <w:rPr>
          <w:rFonts w:eastAsiaTheme="minorHAnsi"/>
          <w:sz w:val="28"/>
          <w:szCs w:val="28"/>
          <w:lang w:eastAsia="en-US"/>
        </w:rPr>
        <w:t>отличному</w:t>
      </w:r>
      <w:proofErr w:type="gramEnd"/>
      <w:r w:rsidRPr="008F03EC">
        <w:rPr>
          <w:rFonts w:eastAsiaTheme="minorHAnsi"/>
          <w:sz w:val="28"/>
          <w:szCs w:val="28"/>
          <w:lang w:eastAsia="en-US"/>
        </w:rPr>
        <w:t xml:space="preserve"> от нормального.</w:t>
      </w:r>
    </w:p>
    <w:p w14:paraId="42763AB0" w14:textId="77777777" w:rsidR="008F03EC" w:rsidRPr="008F03EC" w:rsidRDefault="008F03EC" w:rsidP="008F03EC">
      <w:pPr>
        <w:tabs>
          <w:tab w:val="center" w:pos="4677"/>
          <w:tab w:val="left" w:pos="5465"/>
          <w:tab w:val="left" w:pos="6323"/>
        </w:tabs>
        <w:spacing w:line="360" w:lineRule="exact"/>
        <w:ind w:right="-1" w:firstLine="709"/>
        <w:jc w:val="both"/>
        <w:rPr>
          <w:rFonts w:eastAsia="Calibri"/>
          <w:sz w:val="28"/>
          <w:szCs w:val="22"/>
          <w:lang w:eastAsia="en-US"/>
        </w:rPr>
      </w:pPr>
      <w:r w:rsidRPr="008F03EC">
        <w:rPr>
          <w:rFonts w:eastAsia="Calibri"/>
          <w:sz w:val="28"/>
          <w:szCs w:val="22"/>
          <w:lang w:eastAsia="en-US"/>
        </w:rPr>
        <w:t xml:space="preserve">Проверку полученных данных до и после тренинга на различия осуществляли при помощи непараметрического </w:t>
      </w:r>
      <w:r w:rsidRPr="008F03EC">
        <w:rPr>
          <w:rFonts w:eastAsia="Calibri"/>
          <w:sz w:val="28"/>
          <w:szCs w:val="22"/>
          <w:lang w:val="en-US" w:eastAsia="en-US"/>
        </w:rPr>
        <w:t>t</w:t>
      </w:r>
      <w:r w:rsidRPr="008F03EC">
        <w:rPr>
          <w:rFonts w:eastAsia="Calibri"/>
          <w:sz w:val="28"/>
          <w:szCs w:val="22"/>
          <w:lang w:eastAsia="en-US"/>
        </w:rPr>
        <w:t xml:space="preserve">-критерия </w:t>
      </w:r>
      <w:proofErr w:type="spellStart"/>
      <w:r w:rsidRPr="008F03EC">
        <w:rPr>
          <w:rFonts w:eastAsia="Calibri"/>
          <w:sz w:val="28"/>
          <w:szCs w:val="22"/>
          <w:lang w:eastAsia="en-US"/>
        </w:rPr>
        <w:t>Вилкоксона</w:t>
      </w:r>
      <w:proofErr w:type="spellEnd"/>
      <w:r w:rsidRPr="008F03EC">
        <w:rPr>
          <w:rFonts w:eastAsia="Calibri"/>
          <w:sz w:val="28"/>
          <w:szCs w:val="22"/>
          <w:lang w:eastAsia="en-US"/>
        </w:rPr>
        <w:t>,  поскольку распределение не всех переменных было нормальным.</w:t>
      </w:r>
    </w:p>
    <w:p w14:paraId="007B2538" w14:textId="77777777" w:rsidR="008F03EC" w:rsidRPr="008F03EC" w:rsidRDefault="008F03EC" w:rsidP="008F03EC">
      <w:pPr>
        <w:tabs>
          <w:tab w:val="center" w:pos="4677"/>
          <w:tab w:val="left" w:pos="5465"/>
          <w:tab w:val="left" w:pos="6323"/>
        </w:tabs>
        <w:spacing w:line="360" w:lineRule="exact"/>
        <w:ind w:right="-1" w:firstLine="709"/>
        <w:jc w:val="both"/>
        <w:rPr>
          <w:rFonts w:eastAsia="Calibri"/>
          <w:sz w:val="28"/>
          <w:szCs w:val="22"/>
          <w:lang w:eastAsia="en-US"/>
        </w:rPr>
      </w:pPr>
      <w:r w:rsidRPr="008F03EC">
        <w:rPr>
          <w:rFonts w:eastAsia="Calibri"/>
          <w:sz w:val="28"/>
          <w:szCs w:val="22"/>
          <w:lang w:eastAsia="en-US"/>
        </w:rPr>
        <w:t xml:space="preserve">Согласно проведённой статистической обработке данных по методикам: </w:t>
      </w:r>
    </w:p>
    <w:p w14:paraId="0F4F7B7C" w14:textId="77777777" w:rsidR="008F03EC" w:rsidRPr="008F03EC" w:rsidRDefault="008F03EC" w:rsidP="008F03EC">
      <w:pPr>
        <w:tabs>
          <w:tab w:val="center" w:pos="4677"/>
          <w:tab w:val="left" w:pos="5465"/>
          <w:tab w:val="left" w:pos="6323"/>
        </w:tabs>
        <w:spacing w:line="360" w:lineRule="exact"/>
        <w:ind w:right="-1" w:firstLine="709"/>
        <w:jc w:val="both"/>
        <w:rPr>
          <w:rFonts w:eastAsiaTheme="minorHAnsi"/>
          <w:sz w:val="28"/>
          <w:szCs w:val="28"/>
          <w:lang w:eastAsia="en-US"/>
        </w:rPr>
      </w:pPr>
      <w:r w:rsidRPr="008F03EC">
        <w:rPr>
          <w:rFonts w:eastAsia="Calibri"/>
          <w:sz w:val="28"/>
          <w:szCs w:val="22"/>
          <w:lang w:eastAsia="en-US"/>
        </w:rPr>
        <w:t>1. «</w:t>
      </w:r>
      <w:r w:rsidRPr="008F03EC">
        <w:rPr>
          <w:rFonts w:eastAsia="Calibri"/>
          <w:sz w:val="28"/>
          <w:szCs w:val="28"/>
          <w:lang w:eastAsia="en-US"/>
        </w:rPr>
        <w:t xml:space="preserve">Узнавание фигур», </w:t>
      </w:r>
      <w:proofErr w:type="gramStart"/>
      <w:r w:rsidRPr="008F03EC">
        <w:rPr>
          <w:iCs/>
          <w:color w:val="000000"/>
          <w:sz w:val="28"/>
          <w:szCs w:val="28"/>
        </w:rPr>
        <w:t>целью</w:t>
      </w:r>
      <w:proofErr w:type="gramEnd"/>
      <w:r w:rsidRPr="008F03EC">
        <w:rPr>
          <w:iCs/>
          <w:color w:val="000000"/>
          <w:sz w:val="28"/>
          <w:szCs w:val="28"/>
        </w:rPr>
        <w:t xml:space="preserve"> которой является </w:t>
      </w:r>
      <w:r w:rsidRPr="008F03EC">
        <w:rPr>
          <w:color w:val="000000"/>
          <w:sz w:val="28"/>
          <w:szCs w:val="28"/>
        </w:rPr>
        <w:t xml:space="preserve">исследование внимания и памяти у детей младшего школьного возраста.  В </w:t>
      </w:r>
      <w:r w:rsidRPr="008F03EC">
        <w:rPr>
          <w:rFonts w:eastAsiaTheme="minorHAnsi"/>
          <w:sz w:val="28"/>
          <w:szCs w:val="28"/>
          <w:lang w:eastAsia="en-US"/>
        </w:rPr>
        <w:t>соответствии с данными, представленными в таблице 2.2, существует статистически значимое различие (p=0,000001).</w:t>
      </w:r>
    </w:p>
    <w:p w14:paraId="774108FB" w14:textId="77777777" w:rsidR="008F03EC" w:rsidRPr="008F03EC" w:rsidRDefault="008F03EC" w:rsidP="008F03EC">
      <w:pPr>
        <w:tabs>
          <w:tab w:val="center" w:pos="4677"/>
          <w:tab w:val="left" w:pos="5465"/>
          <w:tab w:val="left" w:pos="6323"/>
        </w:tabs>
        <w:spacing w:line="360" w:lineRule="exact"/>
        <w:ind w:right="-1" w:firstLine="709"/>
        <w:jc w:val="both"/>
        <w:rPr>
          <w:rFonts w:eastAsiaTheme="minorHAnsi"/>
          <w:sz w:val="28"/>
          <w:szCs w:val="28"/>
          <w:lang w:eastAsia="en-US"/>
        </w:rPr>
      </w:pPr>
      <w:r w:rsidRPr="008F03EC">
        <w:rPr>
          <w:rFonts w:eastAsiaTheme="minorHAnsi"/>
          <w:sz w:val="28"/>
          <w:szCs w:val="28"/>
          <w:lang w:eastAsia="en-US"/>
        </w:rPr>
        <w:lastRenderedPageBreak/>
        <w:t xml:space="preserve">2. </w:t>
      </w:r>
      <w:r w:rsidRPr="008F03EC">
        <w:rPr>
          <w:rFonts w:eastAsia="Calibri"/>
          <w:sz w:val="28"/>
          <w:szCs w:val="28"/>
          <w:lang w:eastAsia="en-US"/>
        </w:rPr>
        <w:t xml:space="preserve">«Предметы на рисунках», целью этой методики является исследование внимания у детей младшего школьного возраста. </w:t>
      </w:r>
      <w:r w:rsidRPr="008F03EC">
        <w:rPr>
          <w:color w:val="000000"/>
          <w:sz w:val="28"/>
          <w:szCs w:val="28"/>
        </w:rPr>
        <w:t xml:space="preserve">В </w:t>
      </w:r>
      <w:r w:rsidRPr="008F03EC">
        <w:rPr>
          <w:rFonts w:eastAsiaTheme="minorHAnsi"/>
          <w:sz w:val="28"/>
          <w:szCs w:val="28"/>
          <w:lang w:eastAsia="en-US"/>
        </w:rPr>
        <w:t>соответствии с данными, представленными в таблице 2.2, существует статистически значимое различие (p=0,000001).</w:t>
      </w:r>
    </w:p>
    <w:p w14:paraId="15026EB9" w14:textId="77777777" w:rsidR="008F03EC" w:rsidRPr="008F03EC" w:rsidRDefault="008F03EC" w:rsidP="008F03EC">
      <w:pPr>
        <w:tabs>
          <w:tab w:val="center" w:pos="4677"/>
          <w:tab w:val="left" w:pos="5465"/>
          <w:tab w:val="left" w:pos="6323"/>
        </w:tabs>
        <w:spacing w:line="360" w:lineRule="exact"/>
        <w:ind w:right="-1" w:firstLine="709"/>
        <w:jc w:val="both"/>
        <w:rPr>
          <w:rFonts w:eastAsiaTheme="minorHAnsi"/>
          <w:sz w:val="28"/>
          <w:szCs w:val="28"/>
          <w:lang w:eastAsia="en-US"/>
        </w:rPr>
      </w:pPr>
      <w:r w:rsidRPr="008F03EC">
        <w:rPr>
          <w:rFonts w:eastAsiaTheme="minorHAnsi"/>
          <w:sz w:val="28"/>
          <w:szCs w:val="28"/>
          <w:lang w:eastAsia="en-US"/>
        </w:rPr>
        <w:t xml:space="preserve">3. </w:t>
      </w:r>
      <w:r w:rsidRPr="008F03EC">
        <w:rPr>
          <w:rFonts w:eastAsia="Calibri"/>
          <w:sz w:val="28"/>
          <w:szCs w:val="28"/>
          <w:lang w:eastAsia="en-US"/>
        </w:rPr>
        <w:t xml:space="preserve">«Чем залатать коврик?». </w:t>
      </w:r>
      <w:r w:rsidRPr="008F03EC">
        <w:rPr>
          <w:color w:val="000000"/>
          <w:sz w:val="28"/>
          <w:szCs w:val="28"/>
        </w:rPr>
        <w:t xml:space="preserve">Цель этой методики – определить, насколько ребенок в состоянии, сохраняя в кратковременной и оперативной памяти образы </w:t>
      </w:r>
      <w:proofErr w:type="gramStart"/>
      <w:r w:rsidRPr="008F03EC">
        <w:rPr>
          <w:color w:val="000000"/>
          <w:sz w:val="28"/>
          <w:szCs w:val="28"/>
        </w:rPr>
        <w:t>виденного</w:t>
      </w:r>
      <w:proofErr w:type="gramEnd"/>
      <w:r w:rsidRPr="008F03EC">
        <w:rPr>
          <w:color w:val="000000"/>
          <w:sz w:val="28"/>
          <w:szCs w:val="28"/>
        </w:rPr>
        <w:t xml:space="preserve">, практически их использовать, решая наглядные задачи. В </w:t>
      </w:r>
      <w:r w:rsidRPr="008F03EC">
        <w:rPr>
          <w:rFonts w:eastAsiaTheme="minorHAnsi"/>
          <w:sz w:val="28"/>
          <w:szCs w:val="28"/>
          <w:lang w:eastAsia="en-US"/>
        </w:rPr>
        <w:t>соответствии с данными, представленными в таблице 2.2, существует статистически значимое различие (p=0,000001).</w:t>
      </w:r>
    </w:p>
    <w:p w14:paraId="195E6FB9" w14:textId="77777777" w:rsidR="008F03EC" w:rsidRPr="008F03EC" w:rsidRDefault="008F03EC" w:rsidP="008F03EC">
      <w:pPr>
        <w:tabs>
          <w:tab w:val="center" w:pos="4677"/>
          <w:tab w:val="left" w:pos="5465"/>
          <w:tab w:val="left" w:pos="6323"/>
        </w:tabs>
        <w:spacing w:line="360" w:lineRule="exact"/>
        <w:ind w:right="-1" w:firstLine="709"/>
        <w:jc w:val="both"/>
        <w:rPr>
          <w:rFonts w:eastAsiaTheme="minorHAnsi"/>
          <w:sz w:val="28"/>
          <w:szCs w:val="28"/>
          <w:lang w:eastAsia="en-US"/>
        </w:rPr>
      </w:pPr>
      <w:r w:rsidRPr="008F03EC">
        <w:rPr>
          <w:rFonts w:eastAsiaTheme="minorHAnsi"/>
          <w:sz w:val="28"/>
          <w:szCs w:val="28"/>
          <w:lang w:eastAsia="en-US"/>
        </w:rPr>
        <w:t xml:space="preserve">4. </w:t>
      </w:r>
      <w:r w:rsidRPr="008F03EC">
        <w:rPr>
          <w:rFonts w:eastAsia="Calibri"/>
          <w:sz w:val="28"/>
          <w:szCs w:val="28"/>
          <w:lang w:eastAsia="en-US"/>
        </w:rPr>
        <w:t xml:space="preserve">«Чего не хватает?»,  </w:t>
      </w:r>
      <w:proofErr w:type="gramStart"/>
      <w:r w:rsidRPr="008F03EC">
        <w:rPr>
          <w:iCs/>
          <w:color w:val="000000"/>
          <w:sz w:val="28"/>
          <w:szCs w:val="28"/>
        </w:rPr>
        <w:t>целью</w:t>
      </w:r>
      <w:proofErr w:type="gramEnd"/>
      <w:r w:rsidRPr="008F03EC">
        <w:rPr>
          <w:iCs/>
          <w:color w:val="000000"/>
          <w:sz w:val="28"/>
          <w:szCs w:val="28"/>
        </w:rPr>
        <w:t xml:space="preserve"> которой является </w:t>
      </w:r>
      <w:r w:rsidRPr="008F03EC">
        <w:rPr>
          <w:color w:val="000000"/>
          <w:sz w:val="28"/>
          <w:szCs w:val="28"/>
        </w:rPr>
        <w:t xml:space="preserve">исследование внимания и памяти у детей младшего школьного возраста.  В </w:t>
      </w:r>
      <w:r w:rsidRPr="008F03EC">
        <w:rPr>
          <w:rFonts w:eastAsiaTheme="minorHAnsi"/>
          <w:sz w:val="28"/>
          <w:szCs w:val="28"/>
          <w:lang w:eastAsia="en-US"/>
        </w:rPr>
        <w:t>соответствии с данными, представленными в таблице 2.2, существует статистически значимое различие (p=0,000001).</w:t>
      </w:r>
    </w:p>
    <w:p w14:paraId="5A39644C" w14:textId="15771588" w:rsidR="008F03EC" w:rsidRPr="008F03EC" w:rsidRDefault="008F03EC" w:rsidP="008F03EC">
      <w:pPr>
        <w:tabs>
          <w:tab w:val="center" w:pos="4677"/>
          <w:tab w:val="left" w:pos="5465"/>
          <w:tab w:val="left" w:pos="6323"/>
        </w:tabs>
        <w:spacing w:line="360" w:lineRule="exact"/>
        <w:ind w:right="-1" w:firstLine="709"/>
        <w:jc w:val="both"/>
        <w:rPr>
          <w:rFonts w:eastAsia="Calibri"/>
          <w:sz w:val="28"/>
          <w:szCs w:val="28"/>
          <w:lang w:eastAsia="en-US"/>
        </w:rPr>
      </w:pPr>
      <w:r w:rsidRPr="008F03EC">
        <w:rPr>
          <w:rFonts w:eastAsia="Calibri"/>
          <w:sz w:val="28"/>
          <w:szCs w:val="28"/>
          <w:lang w:eastAsia="en-US"/>
        </w:rPr>
        <w:t>Существует статистически значимое различие результатов развития  внимания и памяти детей с психофизическими нарушениями младшего школьного возраста, полученными по методикам до и после проведения тренинга. Таким образом, можно с уверенностью сказать, что тренинг позитивно влияет на развитие внимания и памяти детей с психофизическими нарушениями младшего школьного возраста.</w:t>
      </w:r>
    </w:p>
    <w:p w14:paraId="1EEC0638" w14:textId="77777777" w:rsidR="008F03EC" w:rsidRDefault="00CA4190" w:rsidP="008F03EC">
      <w:pPr>
        <w:spacing w:before="100" w:beforeAutospacing="1" w:after="100" w:afterAutospacing="1" w:line="360" w:lineRule="exact"/>
        <w:ind w:firstLine="709"/>
        <w:jc w:val="both"/>
        <w:rPr>
          <w:color w:val="000000"/>
          <w:sz w:val="28"/>
          <w:szCs w:val="28"/>
          <w:lang w:eastAsia="en-US"/>
        </w:rPr>
      </w:pPr>
      <w:bookmarkStart w:id="1" w:name="_Toc73291473"/>
      <w:bookmarkStart w:id="2" w:name="_Toc73375779"/>
      <w:r w:rsidRPr="000F3F42">
        <w:rPr>
          <w:color w:val="000000" w:themeColor="text1"/>
          <w:sz w:val="28"/>
          <w:szCs w:val="28"/>
        </w:rPr>
        <w:t xml:space="preserve">Проектная деятельность по разработке тренинга «Развитие </w:t>
      </w:r>
      <w:r w:rsidR="008F03EC">
        <w:rPr>
          <w:color w:val="000000" w:themeColor="text1"/>
          <w:sz w:val="28"/>
          <w:szCs w:val="28"/>
        </w:rPr>
        <w:t>внимания и памяти у детей с психофизическими нарушениями</w:t>
      </w:r>
      <w:r w:rsidRPr="000F3F42">
        <w:rPr>
          <w:color w:val="000000" w:themeColor="text1"/>
          <w:sz w:val="28"/>
          <w:szCs w:val="28"/>
        </w:rPr>
        <w:t>» состоит из 10 частей: описание содержания проекта, определение сроков проекта, оценка ресурсов, оценка качества, заинтересованные</w:t>
      </w:r>
      <w:r w:rsidRPr="000F3F42">
        <w:rPr>
          <w:color w:val="000000" w:themeColor="text1"/>
          <w:sz w:val="28"/>
          <w:szCs w:val="28"/>
          <w:lang w:val="be-BY"/>
        </w:rPr>
        <w:t xml:space="preserve"> стороны проекта, планирование человеческих ресурсов, планирование коммуникаций, у</w:t>
      </w:r>
      <w:r w:rsidRPr="000F3F42">
        <w:rPr>
          <w:color w:val="000000" w:themeColor="text1"/>
          <w:sz w:val="28"/>
          <w:szCs w:val="28"/>
        </w:rPr>
        <w:t>правление стоимостью</w:t>
      </w:r>
      <w:r w:rsidRPr="000F3F42">
        <w:rPr>
          <w:color w:val="000000" w:themeColor="text1"/>
          <w:sz w:val="28"/>
          <w:szCs w:val="28"/>
          <w:lang w:val="be-BY"/>
        </w:rPr>
        <w:t>, у</w:t>
      </w:r>
      <w:r w:rsidRPr="000F3F42">
        <w:rPr>
          <w:color w:val="000000" w:themeColor="text1"/>
          <w:sz w:val="28"/>
          <w:szCs w:val="28"/>
        </w:rPr>
        <w:t xml:space="preserve">правление рисками, закрытие проекта. </w:t>
      </w:r>
      <w:bookmarkEnd w:id="1"/>
      <w:bookmarkEnd w:id="2"/>
      <w:r w:rsidR="008F03EC" w:rsidRPr="008F03EC">
        <w:rPr>
          <w:color w:val="000000"/>
          <w:sz w:val="28"/>
          <w:szCs w:val="28"/>
          <w:lang w:eastAsia="en-US"/>
        </w:rPr>
        <w:t xml:space="preserve">На основании полученных данных социологического исследования можно говорить, что для детей с психофизическими нарушениями актуально проведение </w:t>
      </w:r>
      <w:proofErr w:type="spellStart"/>
      <w:r w:rsidR="008F03EC" w:rsidRPr="008F03EC">
        <w:rPr>
          <w:color w:val="000000"/>
          <w:sz w:val="28"/>
          <w:szCs w:val="28"/>
          <w:lang w:eastAsia="en-US"/>
        </w:rPr>
        <w:t>тренинговых</w:t>
      </w:r>
      <w:proofErr w:type="spellEnd"/>
      <w:r w:rsidR="008F03EC" w:rsidRPr="008F03EC">
        <w:rPr>
          <w:color w:val="000000"/>
          <w:sz w:val="28"/>
          <w:szCs w:val="28"/>
          <w:lang w:eastAsia="en-US"/>
        </w:rPr>
        <w:t xml:space="preserve"> мероприятий, которые будут направлены на развитие внимания и памяти. В этом и заключается суть проекта.</w:t>
      </w:r>
    </w:p>
    <w:p w14:paraId="158CAD14" w14:textId="5FB748F7" w:rsidR="008F03EC" w:rsidRPr="008F03EC" w:rsidRDefault="008F03EC" w:rsidP="008F03EC">
      <w:pPr>
        <w:spacing w:before="100" w:beforeAutospacing="1" w:after="100" w:afterAutospacing="1" w:line="360" w:lineRule="exact"/>
        <w:ind w:firstLine="709"/>
        <w:jc w:val="both"/>
        <w:rPr>
          <w:color w:val="000000"/>
          <w:sz w:val="28"/>
          <w:szCs w:val="28"/>
          <w:lang w:eastAsia="en-US"/>
        </w:rPr>
      </w:pPr>
      <w:r w:rsidRPr="008F03EC">
        <w:rPr>
          <w:rFonts w:eastAsia="Calibri"/>
          <w:sz w:val="28"/>
          <w:szCs w:val="28"/>
          <w:lang w:eastAsia="en-US"/>
        </w:rPr>
        <w:t>Существует статистически значимое различие результатов развития  внимания и памяти детей с психофизическими нарушениями младшего школьного возраста, полученными по методикам до и после проведения тренинга. Таким образом, можно с уверенностью сказать, что тренинг позитивно влияет на развитие внимания и памяти детей с психофизическими нарушениями младшего школьного возраста.</w:t>
      </w:r>
    </w:p>
    <w:p w14:paraId="50D88DEA" w14:textId="77777777" w:rsidR="008F03EC" w:rsidRPr="008F03EC" w:rsidRDefault="008F03EC" w:rsidP="008F03EC">
      <w:pPr>
        <w:spacing w:after="200" w:line="360" w:lineRule="exact"/>
        <w:ind w:firstLine="709"/>
        <w:jc w:val="both"/>
        <w:rPr>
          <w:rFonts w:eastAsiaTheme="minorHAnsi"/>
          <w:sz w:val="28"/>
          <w:szCs w:val="28"/>
        </w:rPr>
      </w:pPr>
      <w:r w:rsidRPr="008F03EC">
        <w:rPr>
          <w:rFonts w:eastAsiaTheme="minorHAnsi"/>
          <w:sz w:val="28"/>
          <w:szCs w:val="28"/>
        </w:rPr>
        <w:t xml:space="preserve">Для разработки тренинга развития внимания и памяти у детей с психофизическими нарушениями младшего возраста использовали   классическую модель разделения процессов в области знаний </w:t>
      </w:r>
      <w:r w:rsidRPr="008F03EC">
        <w:rPr>
          <w:rFonts w:eastAsiaTheme="minorHAnsi"/>
          <w:sz w:val="28"/>
          <w:szCs w:val="28"/>
        </w:rPr>
        <w:lastRenderedPageBreak/>
        <w:t>международного стандарта PMBOK 5 – руководство к своду знаний по управлению проектами, созданного Институтом управления Проектами (PMI). Для развития проекта производилась четырёхфазная модель жизненного цикла проекта, которая состояла из инициации проекта, планирования, реализации и завершения.</w:t>
      </w:r>
    </w:p>
    <w:p w14:paraId="1EC925F2" w14:textId="77777777" w:rsidR="008F03EC" w:rsidRPr="008F03EC" w:rsidRDefault="008F03EC" w:rsidP="008F03EC">
      <w:pPr>
        <w:spacing w:line="360" w:lineRule="exact"/>
        <w:ind w:firstLine="709"/>
        <w:jc w:val="both"/>
        <w:rPr>
          <w:rFonts w:eastAsiaTheme="minorHAnsi"/>
          <w:sz w:val="28"/>
          <w:szCs w:val="28"/>
        </w:rPr>
      </w:pPr>
      <w:r w:rsidRPr="008F03EC">
        <w:rPr>
          <w:rFonts w:eastAsiaTheme="minorHAnsi"/>
          <w:sz w:val="28"/>
          <w:szCs w:val="28"/>
        </w:rPr>
        <w:t xml:space="preserve">Использовалась программа для управления проектами </w:t>
      </w:r>
      <w:proofErr w:type="spellStart"/>
      <w:r w:rsidRPr="008F03EC">
        <w:rPr>
          <w:rFonts w:eastAsiaTheme="minorHAnsi"/>
          <w:sz w:val="28"/>
          <w:szCs w:val="28"/>
        </w:rPr>
        <w:t>ProjectLibre</w:t>
      </w:r>
      <w:proofErr w:type="spellEnd"/>
      <w:r w:rsidRPr="008F03EC">
        <w:rPr>
          <w:rFonts w:eastAsiaTheme="minorHAnsi"/>
          <w:sz w:val="28"/>
          <w:szCs w:val="28"/>
        </w:rPr>
        <w:t>, с помощью которой были описаны задачи для каждой фазы проекта. Так же были обозначены сроки проекта и последовательность всех задач.</w:t>
      </w:r>
    </w:p>
    <w:p w14:paraId="25C189E2" w14:textId="77777777" w:rsidR="008F03EC" w:rsidRPr="008F03EC" w:rsidRDefault="008F03EC" w:rsidP="008F03EC">
      <w:pPr>
        <w:spacing w:line="360" w:lineRule="exact"/>
        <w:ind w:firstLine="709"/>
        <w:jc w:val="both"/>
        <w:rPr>
          <w:rFonts w:eastAsiaTheme="minorHAnsi"/>
          <w:sz w:val="28"/>
          <w:szCs w:val="28"/>
        </w:rPr>
      </w:pPr>
      <w:r w:rsidRPr="008F03EC">
        <w:rPr>
          <w:rFonts w:eastAsiaTheme="minorHAnsi"/>
          <w:sz w:val="28"/>
          <w:szCs w:val="28"/>
        </w:rPr>
        <w:t>Все задачи проекты выполнялись в пятидневную рабочую неделю и 4-х часовой рабочий день, не считая выходных и праздничных дней.</w:t>
      </w:r>
    </w:p>
    <w:p w14:paraId="0CD37C32" w14:textId="77777777" w:rsidR="008F03EC" w:rsidRPr="008F03EC" w:rsidRDefault="008F03EC" w:rsidP="008F03EC">
      <w:pPr>
        <w:spacing w:line="360" w:lineRule="exact"/>
        <w:ind w:firstLine="709"/>
        <w:jc w:val="both"/>
        <w:rPr>
          <w:rFonts w:eastAsiaTheme="minorHAnsi"/>
          <w:sz w:val="28"/>
          <w:szCs w:val="28"/>
        </w:rPr>
      </w:pPr>
      <w:r w:rsidRPr="008F03EC">
        <w:rPr>
          <w:rFonts w:eastAsiaTheme="minorHAnsi"/>
          <w:sz w:val="28"/>
          <w:szCs w:val="28"/>
        </w:rPr>
        <w:t>Сама реализация проекта прошла за 127 рабочих дней, которая началась 6 сентября 2021года и фаза завершения 30 мая 2022.</w:t>
      </w:r>
    </w:p>
    <w:p w14:paraId="28503C85" w14:textId="77777777" w:rsidR="008F03EC" w:rsidRPr="008F03EC" w:rsidRDefault="008F03EC" w:rsidP="008F03EC">
      <w:pPr>
        <w:spacing w:line="360" w:lineRule="exact"/>
        <w:ind w:firstLine="709"/>
        <w:jc w:val="both"/>
        <w:rPr>
          <w:rFonts w:eastAsiaTheme="minorHAnsi"/>
          <w:sz w:val="28"/>
          <w:szCs w:val="28"/>
        </w:rPr>
      </w:pPr>
      <w:r w:rsidRPr="008F03EC">
        <w:rPr>
          <w:rFonts w:eastAsiaTheme="minorHAnsi"/>
          <w:sz w:val="28"/>
          <w:szCs w:val="28"/>
        </w:rPr>
        <w:t>Была представлена информация о проведении эмпирического исследования уровня внимания и памяти у детей с психофизическими нарушениями на базе ГУО «Средней школы №42 г. Минска»</w:t>
      </w:r>
    </w:p>
    <w:p w14:paraId="292E7031" w14:textId="77777777" w:rsidR="008F03EC" w:rsidRPr="008F03EC" w:rsidRDefault="008F03EC" w:rsidP="008F03EC">
      <w:pPr>
        <w:shd w:val="clear" w:color="auto" w:fill="FFFFFF" w:themeFill="background1"/>
        <w:spacing w:line="360" w:lineRule="exact"/>
        <w:ind w:firstLine="709"/>
        <w:jc w:val="both"/>
        <w:rPr>
          <w:rFonts w:eastAsiaTheme="minorHAnsi"/>
          <w:color w:val="000000" w:themeColor="text1"/>
          <w:sz w:val="28"/>
          <w:szCs w:val="28"/>
          <w:lang w:eastAsia="en-US"/>
        </w:rPr>
      </w:pPr>
      <w:r w:rsidRPr="008F03EC">
        <w:rPr>
          <w:rFonts w:eastAsiaTheme="minorHAnsi"/>
          <w:color w:val="000000" w:themeColor="text1"/>
          <w:sz w:val="28"/>
          <w:szCs w:val="28"/>
          <w:lang w:eastAsia="en-US"/>
        </w:rPr>
        <w:t>Были описаны этапы и методы исследований, а также приведены результаты эмпирического исследования после тренинга у детей с психофизическими нарушениями на внимание и память.</w:t>
      </w:r>
    </w:p>
    <w:p w14:paraId="7592D247" w14:textId="77777777" w:rsidR="008F03EC" w:rsidRPr="008F03EC" w:rsidRDefault="008F03EC" w:rsidP="008F03EC">
      <w:pPr>
        <w:shd w:val="clear" w:color="auto" w:fill="FFFFFF" w:themeFill="background1"/>
        <w:spacing w:line="360" w:lineRule="exact"/>
        <w:ind w:firstLine="709"/>
        <w:jc w:val="both"/>
        <w:rPr>
          <w:rFonts w:eastAsiaTheme="minorHAnsi"/>
          <w:color w:val="000000" w:themeColor="text1"/>
          <w:sz w:val="28"/>
          <w:szCs w:val="28"/>
          <w:lang w:eastAsia="en-US"/>
        </w:rPr>
      </w:pPr>
      <w:r w:rsidRPr="008F03EC">
        <w:rPr>
          <w:rFonts w:eastAsiaTheme="minorHAnsi"/>
          <w:color w:val="000000" w:themeColor="text1"/>
          <w:sz w:val="28"/>
          <w:szCs w:val="28"/>
          <w:lang w:eastAsia="en-US"/>
        </w:rPr>
        <w:t xml:space="preserve">Предложен стандарт качества, продуманы риски проекта, а также проанализированы и разработаны требования к коммуникациям в команде проекта и команды проекта со </w:t>
      </w:r>
      <w:proofErr w:type="spellStart"/>
      <w:r w:rsidRPr="008F03EC">
        <w:rPr>
          <w:rFonts w:eastAsiaTheme="minorHAnsi"/>
          <w:color w:val="000000" w:themeColor="text1"/>
          <w:sz w:val="28"/>
          <w:szCs w:val="28"/>
          <w:lang w:eastAsia="en-US"/>
        </w:rPr>
        <w:t>стейкхолдерами</w:t>
      </w:r>
      <w:proofErr w:type="spellEnd"/>
      <w:r w:rsidRPr="008F03EC">
        <w:rPr>
          <w:rFonts w:eastAsiaTheme="minorHAnsi"/>
          <w:color w:val="000000" w:themeColor="text1"/>
          <w:sz w:val="28"/>
          <w:szCs w:val="28"/>
          <w:lang w:eastAsia="en-US"/>
        </w:rPr>
        <w:t xml:space="preserve"> и был произведён подсчёт стоимости проекта.</w:t>
      </w:r>
    </w:p>
    <w:p w14:paraId="1C99DCC4" w14:textId="77777777" w:rsidR="008F03EC" w:rsidRPr="008F03EC" w:rsidRDefault="008F03EC" w:rsidP="008F03EC">
      <w:pPr>
        <w:shd w:val="clear" w:color="auto" w:fill="FFFFFF" w:themeFill="background1"/>
        <w:spacing w:line="360" w:lineRule="exact"/>
        <w:ind w:firstLine="709"/>
        <w:jc w:val="both"/>
        <w:rPr>
          <w:rFonts w:eastAsia="Calibri"/>
          <w:bCs/>
          <w:sz w:val="28"/>
          <w:szCs w:val="28"/>
          <w:lang w:eastAsia="en-US"/>
        </w:rPr>
      </w:pPr>
      <w:r w:rsidRPr="008F03EC">
        <w:rPr>
          <w:rFonts w:eastAsia="Calibri"/>
          <w:bCs/>
          <w:sz w:val="28"/>
          <w:szCs w:val="28"/>
          <w:lang w:eastAsia="en-US"/>
        </w:rPr>
        <w:t>Из всего выше сказанного можно сделать вывод, что цель дипломного исследования достигнута, решены поставленные задачи и подтверждена гипотеза о том, что разработанная программа  тренинга будет способствовать развитию внимания и память у детей с психофизическими нарушениями младшего школьного возраста.</w:t>
      </w:r>
    </w:p>
    <w:p w14:paraId="562E8761" w14:textId="6BAF22A3" w:rsidR="001739DE" w:rsidRDefault="001739DE" w:rsidP="008F03EC">
      <w:pPr>
        <w:ind w:firstLine="709"/>
        <w:contextualSpacing/>
        <w:jc w:val="both"/>
        <w:rPr>
          <w:color w:val="000000" w:themeColor="text1"/>
          <w:sz w:val="28"/>
          <w:szCs w:val="28"/>
          <w:lang w:eastAsia="en-US"/>
        </w:rPr>
      </w:pPr>
      <w:r w:rsidRPr="000F3F42">
        <w:rPr>
          <w:color w:val="000000" w:themeColor="text1"/>
          <w:sz w:val="28"/>
          <w:szCs w:val="28"/>
          <w:lang w:eastAsia="en-US"/>
        </w:rPr>
        <w:t xml:space="preserve">Дипломная работа включает в свою структуру следующие элементы: введение, основную часть, состоящую из трех глав, заключение, список использованных источников из </w:t>
      </w:r>
      <w:r w:rsidR="008F03EC">
        <w:rPr>
          <w:color w:val="000000" w:themeColor="text1"/>
          <w:sz w:val="28"/>
          <w:szCs w:val="28"/>
          <w:lang w:eastAsia="en-US"/>
        </w:rPr>
        <w:t>49</w:t>
      </w:r>
      <w:r w:rsidRPr="000F3F42">
        <w:rPr>
          <w:color w:val="000000" w:themeColor="text1"/>
          <w:sz w:val="28"/>
          <w:szCs w:val="28"/>
          <w:lang w:eastAsia="en-US"/>
        </w:rPr>
        <w:t xml:space="preserve"> наименований. Общий объем дипломной работы – </w:t>
      </w:r>
      <w:r w:rsidR="008F03EC">
        <w:rPr>
          <w:color w:val="000000" w:themeColor="text1"/>
          <w:sz w:val="28"/>
          <w:szCs w:val="28"/>
          <w:lang w:eastAsia="en-US"/>
        </w:rPr>
        <w:t>75</w:t>
      </w:r>
      <w:r w:rsidRPr="000F3F42">
        <w:rPr>
          <w:color w:val="000000" w:themeColor="text1"/>
          <w:sz w:val="28"/>
          <w:szCs w:val="28"/>
          <w:lang w:eastAsia="en-US"/>
        </w:rPr>
        <w:t xml:space="preserve"> страниц.</w:t>
      </w:r>
    </w:p>
    <w:p w14:paraId="7EA35577" w14:textId="63948841" w:rsidR="00CA4190" w:rsidRDefault="001739DE" w:rsidP="00CA4190">
      <w:pPr>
        <w:ind w:firstLine="709"/>
        <w:contextualSpacing/>
        <w:jc w:val="both"/>
        <w:rPr>
          <w:color w:val="000000" w:themeColor="text1"/>
          <w:sz w:val="28"/>
          <w:szCs w:val="28"/>
        </w:rPr>
      </w:pPr>
      <w:r w:rsidRPr="000F3F42">
        <w:rPr>
          <w:b/>
          <w:color w:val="000000" w:themeColor="text1"/>
          <w:sz w:val="28"/>
          <w:szCs w:val="28"/>
        </w:rPr>
        <w:t xml:space="preserve">Ключевые слова: </w:t>
      </w:r>
      <w:r w:rsidR="00AE1586">
        <w:rPr>
          <w:color w:val="000000" w:themeColor="text1"/>
          <w:sz w:val="28"/>
          <w:szCs w:val="28"/>
        </w:rPr>
        <w:t>ВНИМАНИЕ, ПАМЯТЬ, ПСИХОФИЗИЧЕСКИЕ НАРУШЕНИЯ, ДЕТИ, ПРОЕКТ, ТРЕНИНГ</w:t>
      </w:r>
    </w:p>
    <w:p w14:paraId="448BCD77" w14:textId="77777777" w:rsidR="00AE1586" w:rsidRDefault="00AE1586" w:rsidP="00CA4190">
      <w:pPr>
        <w:ind w:firstLine="709"/>
        <w:contextualSpacing/>
        <w:jc w:val="both"/>
        <w:rPr>
          <w:color w:val="000000" w:themeColor="text1"/>
          <w:sz w:val="28"/>
          <w:szCs w:val="28"/>
        </w:rPr>
      </w:pPr>
    </w:p>
    <w:p w14:paraId="4256169D" w14:textId="77777777" w:rsidR="00AE1586" w:rsidRDefault="00AE1586" w:rsidP="00CA4190">
      <w:pPr>
        <w:ind w:firstLine="709"/>
        <w:contextualSpacing/>
        <w:jc w:val="both"/>
        <w:rPr>
          <w:color w:val="000000" w:themeColor="text1"/>
          <w:sz w:val="28"/>
          <w:szCs w:val="28"/>
        </w:rPr>
      </w:pPr>
    </w:p>
    <w:p w14:paraId="601B057D"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 xml:space="preserve">Training as a tool for the development of attention and memory in children with psychophysical disorders/ </w:t>
      </w:r>
      <w:proofErr w:type="spellStart"/>
      <w:r w:rsidRPr="00AE1586">
        <w:rPr>
          <w:color w:val="000000" w:themeColor="text1"/>
          <w:sz w:val="28"/>
          <w:szCs w:val="28"/>
          <w:lang w:val="en-US"/>
        </w:rPr>
        <w:t>Shuba</w:t>
      </w:r>
      <w:proofErr w:type="spellEnd"/>
      <w:r w:rsidRPr="00AE1586">
        <w:rPr>
          <w:color w:val="000000" w:themeColor="text1"/>
          <w:sz w:val="28"/>
          <w:szCs w:val="28"/>
          <w:lang w:val="en-US"/>
        </w:rPr>
        <w:t xml:space="preserve"> Diana Ivanovna; Faculty of Philosophy and Social Sciences, Department of Social Work and Rehabilitation; scientific director I.V. </w:t>
      </w:r>
      <w:proofErr w:type="spellStart"/>
      <w:r w:rsidRPr="00AE1586">
        <w:rPr>
          <w:color w:val="000000" w:themeColor="text1"/>
          <w:sz w:val="28"/>
          <w:szCs w:val="28"/>
          <w:lang w:val="en-US"/>
        </w:rPr>
        <w:t>Basinskaya</w:t>
      </w:r>
      <w:proofErr w:type="spellEnd"/>
      <w:r w:rsidRPr="00AE1586">
        <w:rPr>
          <w:color w:val="000000" w:themeColor="text1"/>
          <w:sz w:val="28"/>
          <w:szCs w:val="28"/>
          <w:lang w:val="en-US"/>
        </w:rPr>
        <w:t>.</w:t>
      </w:r>
    </w:p>
    <w:p w14:paraId="07AE7F94" w14:textId="77777777" w:rsidR="00AE1586" w:rsidRPr="00AE1586" w:rsidRDefault="00AE1586" w:rsidP="00AE1586">
      <w:pPr>
        <w:ind w:firstLine="709"/>
        <w:contextualSpacing/>
        <w:jc w:val="both"/>
        <w:rPr>
          <w:color w:val="000000" w:themeColor="text1"/>
          <w:sz w:val="28"/>
          <w:szCs w:val="28"/>
          <w:lang w:val="en-US"/>
        </w:rPr>
      </w:pPr>
      <w:r w:rsidRPr="00AE1586">
        <w:rPr>
          <w:b/>
          <w:color w:val="000000" w:themeColor="text1"/>
          <w:sz w:val="28"/>
          <w:szCs w:val="28"/>
          <w:lang w:val="en-US"/>
        </w:rPr>
        <w:t>Object of research:</w:t>
      </w:r>
      <w:r w:rsidRPr="00AE1586">
        <w:rPr>
          <w:color w:val="000000" w:themeColor="text1"/>
          <w:sz w:val="28"/>
          <w:szCs w:val="28"/>
          <w:lang w:val="en-US"/>
        </w:rPr>
        <w:t xml:space="preserve"> attention and </w:t>
      </w:r>
      <w:proofErr w:type="gramStart"/>
      <w:r w:rsidRPr="00AE1586">
        <w:rPr>
          <w:color w:val="000000" w:themeColor="text1"/>
          <w:sz w:val="28"/>
          <w:szCs w:val="28"/>
          <w:lang w:val="en-US"/>
        </w:rPr>
        <w:t>memory .</w:t>
      </w:r>
      <w:proofErr w:type="gramEnd"/>
    </w:p>
    <w:p w14:paraId="4C610B36" w14:textId="6389F2AF" w:rsidR="00AE1586" w:rsidRPr="00AE1586" w:rsidRDefault="00AE1586" w:rsidP="00AE1586">
      <w:pPr>
        <w:ind w:firstLine="709"/>
        <w:contextualSpacing/>
        <w:jc w:val="both"/>
        <w:rPr>
          <w:color w:val="000000" w:themeColor="text1"/>
          <w:sz w:val="28"/>
          <w:szCs w:val="28"/>
          <w:lang w:val="en-US"/>
        </w:rPr>
      </w:pPr>
      <w:r w:rsidRPr="000F3F42">
        <w:rPr>
          <w:b/>
          <w:bCs/>
          <w:color w:val="000000" w:themeColor="text1"/>
          <w:sz w:val="28"/>
          <w:szCs w:val="28"/>
          <w:lang w:val="en-US"/>
        </w:rPr>
        <w:lastRenderedPageBreak/>
        <w:t>Subject of research</w:t>
      </w:r>
      <w:r w:rsidRPr="000F3F42">
        <w:rPr>
          <w:color w:val="000000" w:themeColor="text1"/>
          <w:sz w:val="28"/>
          <w:szCs w:val="28"/>
          <w:lang w:val="en-US"/>
        </w:rPr>
        <w:t xml:space="preserve"> </w:t>
      </w:r>
      <w:proofErr w:type="gramStart"/>
      <w:r w:rsidRPr="000F3F42">
        <w:rPr>
          <w:color w:val="000000" w:themeColor="text1"/>
          <w:sz w:val="28"/>
          <w:szCs w:val="28"/>
          <w:lang w:val="en-US"/>
        </w:rPr>
        <w:t xml:space="preserve">- </w:t>
      </w:r>
      <w:r w:rsidRPr="00AE1586">
        <w:rPr>
          <w:color w:val="000000" w:themeColor="text1"/>
          <w:sz w:val="28"/>
          <w:szCs w:val="28"/>
          <w:lang w:val="en-US"/>
        </w:rPr>
        <w:t xml:space="preserve"> the</w:t>
      </w:r>
      <w:proofErr w:type="gramEnd"/>
      <w:r w:rsidRPr="00AE1586">
        <w:rPr>
          <w:color w:val="000000" w:themeColor="text1"/>
          <w:sz w:val="28"/>
          <w:szCs w:val="28"/>
          <w:lang w:val="en-US"/>
        </w:rPr>
        <w:t xml:space="preserve"> thesis is training as a tool for the development of attention and memory in children with psychophysical disorders.</w:t>
      </w:r>
    </w:p>
    <w:p w14:paraId="41F7E42B" w14:textId="77777777" w:rsidR="00AE1586" w:rsidRPr="00AE1586" w:rsidRDefault="00AE1586" w:rsidP="00AE1586">
      <w:pPr>
        <w:ind w:firstLine="709"/>
        <w:contextualSpacing/>
        <w:jc w:val="both"/>
        <w:rPr>
          <w:color w:val="000000" w:themeColor="text1"/>
          <w:sz w:val="28"/>
          <w:szCs w:val="28"/>
          <w:lang w:val="en-US"/>
        </w:rPr>
      </w:pPr>
      <w:r w:rsidRPr="00AE1586">
        <w:rPr>
          <w:b/>
          <w:color w:val="000000" w:themeColor="text1"/>
          <w:sz w:val="28"/>
          <w:szCs w:val="28"/>
          <w:lang w:val="en-US"/>
        </w:rPr>
        <w:t>The purpose of the work:</w:t>
      </w:r>
      <w:r w:rsidRPr="00AE1586">
        <w:rPr>
          <w:color w:val="000000" w:themeColor="text1"/>
          <w:sz w:val="28"/>
          <w:szCs w:val="28"/>
          <w:lang w:val="en-US"/>
        </w:rPr>
        <w:t xml:space="preserve"> – development of attention and memory in children with psychophysical disorders with the help of the developed training</w:t>
      </w:r>
    </w:p>
    <w:p w14:paraId="5DF91F62" w14:textId="77777777" w:rsidR="00AE1586" w:rsidRPr="00AE1586" w:rsidRDefault="00AE1586" w:rsidP="00AE1586">
      <w:pPr>
        <w:ind w:firstLine="709"/>
        <w:contextualSpacing/>
        <w:jc w:val="both"/>
        <w:rPr>
          <w:color w:val="000000" w:themeColor="text1"/>
          <w:sz w:val="28"/>
          <w:szCs w:val="28"/>
          <w:lang w:val="en-US"/>
        </w:rPr>
      </w:pPr>
      <w:proofErr w:type="gramStart"/>
      <w:r w:rsidRPr="00AE1586">
        <w:rPr>
          <w:b/>
          <w:color w:val="000000" w:themeColor="text1"/>
          <w:sz w:val="28"/>
          <w:szCs w:val="28"/>
          <w:lang w:val="en-US"/>
        </w:rPr>
        <w:t>The main results.</w:t>
      </w:r>
      <w:proofErr w:type="gramEnd"/>
      <w:r w:rsidRPr="00AE1586">
        <w:rPr>
          <w:color w:val="000000" w:themeColor="text1"/>
          <w:sz w:val="28"/>
          <w:szCs w:val="28"/>
          <w:lang w:val="en-US"/>
        </w:rPr>
        <w:t xml:space="preserve"> An empirical study of the development of attention and memory in children with psychophysical disorders showed that at the primary diagnosis of the studied children with psychophysical disorders of primary school age in the method of "recognizing figures" there is a very low level of severity, which means that children have a low memory index. </w:t>
      </w:r>
    </w:p>
    <w:p w14:paraId="3935E3AB"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In the methods "objects in drawings", "what to patch the rug with", "what is missing", the level of severity is average – this suggests that attention in children with psychophysical disorders of younger age is manifested in an average form. At the secondary diagnostics, in the "shape recognition" technique, the data in the table changed from an average memory level to a high one, as well as in the "How to patch the mat" technique, it also changed from an average memory level to a high memory level. It can be concluded that the training on attention and memory in children with psychophysical disorders helped, as the data improved.</w:t>
      </w:r>
    </w:p>
    <w:p w14:paraId="636BF4A1"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According to the results obtained during the verification of the distribution for normality, it was revealed that there are different from normal and close to different from normal in the sample.</w:t>
      </w:r>
    </w:p>
    <w:p w14:paraId="3F94B8B4"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The data obtained before and after the training were checked for differences using the nonparametric Wilcoxon t-test, since the distribution of not all variables was normal.</w:t>
      </w:r>
    </w:p>
    <w:p w14:paraId="477EA0AA"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 xml:space="preserve">According to the conducted statistical processing of data according to the methods: </w:t>
      </w:r>
    </w:p>
    <w:p w14:paraId="5FE67A57"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1. "Recognition of figures", the purpose of which is to study attention and memory in children of primary school age.  According to the data presented in Table 2.2, there is a statistically significant difference (p=0.000001).</w:t>
      </w:r>
    </w:p>
    <w:p w14:paraId="27F03A9E"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2. "Subjects in drawings", the purpose of this technique is to study attention in primary school children. According to the data presented in Table 2.2, there is a statistically significant difference (p=0.000001).</w:t>
      </w:r>
    </w:p>
    <w:p w14:paraId="46057F2A"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3. "How to patch the mat?</w:t>
      </w:r>
      <w:proofErr w:type="gramStart"/>
      <w:r w:rsidRPr="00AE1586">
        <w:rPr>
          <w:color w:val="000000" w:themeColor="text1"/>
          <w:sz w:val="28"/>
          <w:szCs w:val="28"/>
          <w:lang w:val="en-US"/>
        </w:rPr>
        <w:t>".</w:t>
      </w:r>
      <w:proofErr w:type="gramEnd"/>
      <w:r w:rsidRPr="00AE1586">
        <w:rPr>
          <w:color w:val="000000" w:themeColor="text1"/>
          <w:sz w:val="28"/>
          <w:szCs w:val="28"/>
          <w:lang w:val="en-US"/>
        </w:rPr>
        <w:t xml:space="preserve"> The purpose of this technique is to determine how much the child is able, by storing images of what he has seen in short–term and operational memory, to use them practically, solving visual tasks. According to the data presented in Table 2.2, there is a statistically significant difference (p=0.000001).</w:t>
      </w:r>
    </w:p>
    <w:p w14:paraId="5BEC37D6"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4. "What is missing?</w:t>
      </w:r>
      <w:proofErr w:type="gramStart"/>
      <w:r w:rsidRPr="00AE1586">
        <w:rPr>
          <w:color w:val="000000" w:themeColor="text1"/>
          <w:sz w:val="28"/>
          <w:szCs w:val="28"/>
          <w:lang w:val="en-US"/>
        </w:rPr>
        <w:t>",</w:t>
      </w:r>
      <w:proofErr w:type="gramEnd"/>
      <w:r w:rsidRPr="00AE1586">
        <w:rPr>
          <w:color w:val="000000" w:themeColor="text1"/>
          <w:sz w:val="28"/>
          <w:szCs w:val="28"/>
          <w:lang w:val="en-US"/>
        </w:rPr>
        <w:t xml:space="preserve"> the purpose of which is to study attention and memory in primary school children.  According to the data presented in Table 2.2, there is a statistically significant difference (p=0.000001).</w:t>
      </w:r>
    </w:p>
    <w:p w14:paraId="1026F4D2"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There is a statistically significant difference in the results of the development of attention and memory of children with psychophysical disorders of primary school age, obtained by methods before and after the training. Thus, it is safe to say that the training has a positive effect on the development of attention and memory of children with psychophysical disorders of primary school age.</w:t>
      </w:r>
    </w:p>
    <w:p w14:paraId="418ADB3B"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lastRenderedPageBreak/>
        <w:t>The project activity for the development of the training "Development of attention and memory in children with psychophysical disorders" consists of 10 parts: description of the project content, determination of project deadlines, resource assessment, quality assessment, project stakeholders, human resource planning, communication planning, cost management, risk management, project closure. Based on the data obtained from a sociological study, it can be said that for children with psychophysical disorders, it is important to conduct training activities that will be aimed at developing attention and memory. This is the essence of the project.</w:t>
      </w:r>
    </w:p>
    <w:p w14:paraId="07093018"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There is a statistically significant difference in the results of the development of attention and memory of children with psychophysical disorders of primary school age, obtained by methods before and after the training. Thus, it is safe to say that the training has a positive effect on the development of attention and memory of children with psychophysical disorders of primary school age.</w:t>
      </w:r>
    </w:p>
    <w:p w14:paraId="0686AB0A"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 xml:space="preserve">To develop </w:t>
      </w:r>
      <w:proofErr w:type="gramStart"/>
      <w:r w:rsidRPr="00AE1586">
        <w:rPr>
          <w:color w:val="000000" w:themeColor="text1"/>
          <w:sz w:val="28"/>
          <w:szCs w:val="28"/>
          <w:lang w:val="en-US"/>
        </w:rPr>
        <w:t>a training</w:t>
      </w:r>
      <w:proofErr w:type="gramEnd"/>
      <w:r w:rsidRPr="00AE1586">
        <w:rPr>
          <w:color w:val="000000" w:themeColor="text1"/>
          <w:sz w:val="28"/>
          <w:szCs w:val="28"/>
          <w:lang w:val="en-US"/>
        </w:rPr>
        <w:t xml:space="preserve"> for the development of attention and memory in young children with psychophysical disorders, we used the classical model of separation of processes in the field of knowledge of the international standard PMBOK 5 – a guide to the body of knowledge on project management created by the Project Management Institute (PMI). For the development of the project, a four-phase model of the project life cycle was produced, which consisted of project initiation, planning, implementation and completion.</w:t>
      </w:r>
    </w:p>
    <w:p w14:paraId="775C5973"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 xml:space="preserve">The </w:t>
      </w:r>
      <w:proofErr w:type="spellStart"/>
      <w:r w:rsidRPr="00AE1586">
        <w:rPr>
          <w:color w:val="000000" w:themeColor="text1"/>
          <w:sz w:val="28"/>
          <w:szCs w:val="28"/>
          <w:lang w:val="en-US"/>
        </w:rPr>
        <w:t>ProjectLibre</w:t>
      </w:r>
      <w:proofErr w:type="spellEnd"/>
      <w:r w:rsidRPr="00AE1586">
        <w:rPr>
          <w:color w:val="000000" w:themeColor="text1"/>
          <w:sz w:val="28"/>
          <w:szCs w:val="28"/>
          <w:lang w:val="en-US"/>
        </w:rPr>
        <w:t xml:space="preserve"> project management program was used, with the help of which the tasks for each phase of the project were described. The terms of the project and the sequence of all tasks were also indicated.</w:t>
      </w:r>
    </w:p>
    <w:p w14:paraId="2CE0812C"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All tasks of the projects were carried out in a five-day working week and a 4-hour working day, not counting weekends and holidays.</w:t>
      </w:r>
    </w:p>
    <w:p w14:paraId="3BC83A25"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The implementation of the project itself took 127 working days, which began on September 6, 2021 and the completion phase on May 30, 2022.</w:t>
      </w:r>
    </w:p>
    <w:p w14:paraId="0B6B6A06"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Information was provided on conducting an empirical study of the level of attention and memory in children with psychophysical disorders on the basis of the GUO "Secondary School No. 42 of Minsk"</w:t>
      </w:r>
    </w:p>
    <w:p w14:paraId="32CF0DB8"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The stages and methods of research were described, as well as the results of an empirical study after training in children with psychophysical disorders on attention and memory.</w:t>
      </w:r>
    </w:p>
    <w:p w14:paraId="4C4E25C2"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A quality standard was proposed, the risks of the project were considered, as well as the requirements for communication in the project team and the project team with stakeholders were analyzed and developed, and the cost of the project was calculated.</w:t>
      </w:r>
    </w:p>
    <w:p w14:paraId="6D0B5C1D" w14:textId="77777777" w:rsidR="00AE1586" w:rsidRPr="00AE1586" w:rsidRDefault="00AE1586" w:rsidP="00AE1586">
      <w:pPr>
        <w:ind w:firstLine="709"/>
        <w:contextualSpacing/>
        <w:jc w:val="both"/>
        <w:rPr>
          <w:color w:val="000000" w:themeColor="text1"/>
          <w:sz w:val="28"/>
          <w:szCs w:val="28"/>
          <w:lang w:val="en-US"/>
        </w:rPr>
      </w:pPr>
      <w:r w:rsidRPr="00AE1586">
        <w:rPr>
          <w:color w:val="000000" w:themeColor="text1"/>
          <w:sz w:val="28"/>
          <w:szCs w:val="28"/>
          <w:lang w:val="en-US"/>
        </w:rPr>
        <w:t>From all of the above, we can conclude that the purpose of the thesis research has been achieved, the tasks set have been solved and the hypothesis that the developed training program will contribute to the development of attention and memory in children with psychophysical disorders of primary school age has been confirmed.</w:t>
      </w:r>
    </w:p>
    <w:p w14:paraId="67D9C02A" w14:textId="77777777" w:rsidR="00AE1586" w:rsidRPr="00AE1586" w:rsidRDefault="00AE1586" w:rsidP="00AE1586">
      <w:pPr>
        <w:ind w:firstLine="709"/>
        <w:contextualSpacing/>
        <w:jc w:val="both"/>
        <w:rPr>
          <w:color w:val="000000" w:themeColor="text1"/>
          <w:sz w:val="28"/>
          <w:szCs w:val="28"/>
        </w:rPr>
      </w:pPr>
      <w:r w:rsidRPr="00AE1586">
        <w:rPr>
          <w:color w:val="000000" w:themeColor="text1"/>
          <w:sz w:val="28"/>
          <w:szCs w:val="28"/>
          <w:lang w:val="en-US"/>
        </w:rPr>
        <w:lastRenderedPageBreak/>
        <w:t xml:space="preserve">The thesis includes the following elements in its structure: introduction, the main part consisting of three chapters, conclusion, </w:t>
      </w:r>
      <w:proofErr w:type="gramStart"/>
      <w:r w:rsidRPr="00AE1586">
        <w:rPr>
          <w:color w:val="000000" w:themeColor="text1"/>
          <w:sz w:val="28"/>
          <w:szCs w:val="28"/>
          <w:lang w:val="en-US"/>
        </w:rPr>
        <w:t>list</w:t>
      </w:r>
      <w:proofErr w:type="gramEnd"/>
      <w:r w:rsidRPr="00AE1586">
        <w:rPr>
          <w:color w:val="000000" w:themeColor="text1"/>
          <w:sz w:val="28"/>
          <w:szCs w:val="28"/>
          <w:lang w:val="en-US"/>
        </w:rPr>
        <w:t xml:space="preserve"> of used sources from 49 titles. </w:t>
      </w:r>
      <w:proofErr w:type="spellStart"/>
      <w:r w:rsidRPr="00AE1586">
        <w:rPr>
          <w:color w:val="000000" w:themeColor="text1"/>
          <w:sz w:val="28"/>
          <w:szCs w:val="28"/>
        </w:rPr>
        <w:t>The</w:t>
      </w:r>
      <w:proofErr w:type="spellEnd"/>
      <w:r w:rsidRPr="00AE1586">
        <w:rPr>
          <w:color w:val="000000" w:themeColor="text1"/>
          <w:sz w:val="28"/>
          <w:szCs w:val="28"/>
        </w:rPr>
        <w:t xml:space="preserve"> </w:t>
      </w:r>
      <w:proofErr w:type="spellStart"/>
      <w:r w:rsidRPr="00AE1586">
        <w:rPr>
          <w:color w:val="000000" w:themeColor="text1"/>
          <w:sz w:val="28"/>
          <w:szCs w:val="28"/>
        </w:rPr>
        <w:t>total</w:t>
      </w:r>
      <w:proofErr w:type="spellEnd"/>
      <w:r w:rsidRPr="00AE1586">
        <w:rPr>
          <w:color w:val="000000" w:themeColor="text1"/>
          <w:sz w:val="28"/>
          <w:szCs w:val="28"/>
        </w:rPr>
        <w:t xml:space="preserve"> </w:t>
      </w:r>
      <w:proofErr w:type="spellStart"/>
      <w:r w:rsidRPr="00AE1586">
        <w:rPr>
          <w:color w:val="000000" w:themeColor="text1"/>
          <w:sz w:val="28"/>
          <w:szCs w:val="28"/>
        </w:rPr>
        <w:t>volume</w:t>
      </w:r>
      <w:proofErr w:type="spellEnd"/>
      <w:r w:rsidRPr="00AE1586">
        <w:rPr>
          <w:color w:val="000000" w:themeColor="text1"/>
          <w:sz w:val="28"/>
          <w:szCs w:val="28"/>
        </w:rPr>
        <w:t xml:space="preserve"> </w:t>
      </w:r>
      <w:proofErr w:type="spellStart"/>
      <w:r w:rsidRPr="00AE1586">
        <w:rPr>
          <w:color w:val="000000" w:themeColor="text1"/>
          <w:sz w:val="28"/>
          <w:szCs w:val="28"/>
        </w:rPr>
        <w:t>of</w:t>
      </w:r>
      <w:proofErr w:type="spellEnd"/>
      <w:r w:rsidRPr="00AE1586">
        <w:rPr>
          <w:color w:val="000000" w:themeColor="text1"/>
          <w:sz w:val="28"/>
          <w:szCs w:val="28"/>
        </w:rPr>
        <w:t xml:space="preserve"> </w:t>
      </w:r>
      <w:proofErr w:type="spellStart"/>
      <w:r w:rsidRPr="00AE1586">
        <w:rPr>
          <w:color w:val="000000" w:themeColor="text1"/>
          <w:sz w:val="28"/>
          <w:szCs w:val="28"/>
        </w:rPr>
        <w:t>the</w:t>
      </w:r>
      <w:proofErr w:type="spellEnd"/>
      <w:r w:rsidRPr="00AE1586">
        <w:rPr>
          <w:color w:val="000000" w:themeColor="text1"/>
          <w:sz w:val="28"/>
          <w:szCs w:val="28"/>
        </w:rPr>
        <w:t xml:space="preserve"> </w:t>
      </w:r>
      <w:proofErr w:type="spellStart"/>
      <w:r w:rsidRPr="00AE1586">
        <w:rPr>
          <w:color w:val="000000" w:themeColor="text1"/>
          <w:sz w:val="28"/>
          <w:szCs w:val="28"/>
        </w:rPr>
        <w:t>thesis</w:t>
      </w:r>
      <w:proofErr w:type="spellEnd"/>
      <w:r w:rsidRPr="00AE1586">
        <w:rPr>
          <w:color w:val="000000" w:themeColor="text1"/>
          <w:sz w:val="28"/>
          <w:szCs w:val="28"/>
        </w:rPr>
        <w:t xml:space="preserve"> </w:t>
      </w:r>
      <w:proofErr w:type="spellStart"/>
      <w:r w:rsidRPr="00AE1586">
        <w:rPr>
          <w:color w:val="000000" w:themeColor="text1"/>
          <w:sz w:val="28"/>
          <w:szCs w:val="28"/>
        </w:rPr>
        <w:t>is</w:t>
      </w:r>
      <w:proofErr w:type="spellEnd"/>
      <w:r w:rsidRPr="00AE1586">
        <w:rPr>
          <w:color w:val="000000" w:themeColor="text1"/>
          <w:sz w:val="28"/>
          <w:szCs w:val="28"/>
        </w:rPr>
        <w:t xml:space="preserve"> 75 </w:t>
      </w:r>
      <w:proofErr w:type="spellStart"/>
      <w:r w:rsidRPr="00AE1586">
        <w:rPr>
          <w:color w:val="000000" w:themeColor="text1"/>
          <w:sz w:val="28"/>
          <w:szCs w:val="28"/>
        </w:rPr>
        <w:t>pages</w:t>
      </w:r>
      <w:proofErr w:type="spellEnd"/>
      <w:r w:rsidRPr="00AE1586">
        <w:rPr>
          <w:color w:val="000000" w:themeColor="text1"/>
          <w:sz w:val="28"/>
          <w:szCs w:val="28"/>
        </w:rPr>
        <w:t>.</w:t>
      </w:r>
    </w:p>
    <w:p w14:paraId="7BAE4A57" w14:textId="27AE0039" w:rsidR="00AE1586" w:rsidRPr="00AE1586" w:rsidRDefault="00AE1586" w:rsidP="00AE1586">
      <w:pPr>
        <w:ind w:firstLine="709"/>
        <w:contextualSpacing/>
        <w:jc w:val="both"/>
        <w:rPr>
          <w:color w:val="000000" w:themeColor="text1"/>
          <w:sz w:val="28"/>
          <w:szCs w:val="28"/>
          <w:lang w:val="en-US"/>
        </w:rPr>
      </w:pPr>
      <w:r w:rsidRPr="00AE1586">
        <w:rPr>
          <w:b/>
          <w:color w:val="000000" w:themeColor="text1"/>
          <w:sz w:val="28"/>
          <w:szCs w:val="28"/>
          <w:lang w:val="en-US"/>
        </w:rPr>
        <w:t>Keywords:</w:t>
      </w:r>
      <w:r w:rsidRPr="00AE1586">
        <w:rPr>
          <w:color w:val="000000" w:themeColor="text1"/>
          <w:sz w:val="28"/>
          <w:szCs w:val="28"/>
          <w:lang w:val="en-US"/>
        </w:rPr>
        <w:t xml:space="preserve"> ATTENTION, MEMORY, PSYCHOPHYSICAL DISORDERS, CHILDREN, PROJECT, TRAINING</w:t>
      </w:r>
    </w:p>
    <w:p w14:paraId="520C7F16" w14:textId="5B12A1FA" w:rsidR="00C703C4" w:rsidRPr="00AE1586" w:rsidRDefault="00C703C4" w:rsidP="00C703C4">
      <w:pPr>
        <w:ind w:firstLine="709"/>
        <w:jc w:val="both"/>
        <w:rPr>
          <w:color w:val="000000" w:themeColor="text1"/>
          <w:sz w:val="28"/>
          <w:szCs w:val="28"/>
          <w:lang w:val="en-US"/>
        </w:rPr>
      </w:pPr>
    </w:p>
    <w:p w14:paraId="44744995" w14:textId="77777777" w:rsidR="00C703C4" w:rsidRPr="00AE1586" w:rsidRDefault="00C703C4" w:rsidP="00C703C4">
      <w:pPr>
        <w:ind w:firstLine="709"/>
        <w:jc w:val="both"/>
        <w:rPr>
          <w:color w:val="000000" w:themeColor="text1"/>
          <w:sz w:val="28"/>
          <w:szCs w:val="28"/>
          <w:lang w:val="en-US"/>
        </w:rPr>
      </w:pPr>
    </w:p>
    <w:p w14:paraId="294E445C" w14:textId="77777777" w:rsidR="00990DC0" w:rsidRPr="00C703C4" w:rsidRDefault="00990DC0" w:rsidP="00990DC0">
      <w:pPr>
        <w:spacing w:line="360" w:lineRule="exact"/>
        <w:ind w:firstLine="709"/>
        <w:contextualSpacing/>
        <w:jc w:val="center"/>
        <w:rPr>
          <w:b/>
          <w:sz w:val="32"/>
          <w:szCs w:val="32"/>
          <w:lang w:val="en-US"/>
        </w:rPr>
      </w:pPr>
      <w:r w:rsidRPr="00C703C4">
        <w:rPr>
          <w:b/>
          <w:sz w:val="32"/>
          <w:szCs w:val="32"/>
          <w:lang w:val="en-US"/>
        </w:rPr>
        <w:br w:type="page"/>
      </w:r>
    </w:p>
    <w:p w14:paraId="3AA1596F" w14:textId="77777777" w:rsidR="000819C6" w:rsidRPr="000819C6" w:rsidRDefault="000819C6" w:rsidP="000F3F42">
      <w:pPr>
        <w:contextualSpacing/>
        <w:jc w:val="center"/>
        <w:rPr>
          <w:rFonts w:eastAsiaTheme="minorHAnsi"/>
          <w:b/>
          <w:sz w:val="32"/>
          <w:szCs w:val="32"/>
          <w:lang w:eastAsia="en-US"/>
        </w:rPr>
      </w:pPr>
      <w:r w:rsidRPr="000819C6">
        <w:rPr>
          <w:rFonts w:eastAsiaTheme="minorHAnsi"/>
          <w:b/>
          <w:sz w:val="32"/>
          <w:szCs w:val="32"/>
          <w:lang w:eastAsia="en-US"/>
        </w:rPr>
        <w:lastRenderedPageBreak/>
        <w:t>СПИСОК ИСПОЛЬЗОВАННЫХ ИСТОЧНИКОВ</w:t>
      </w:r>
    </w:p>
    <w:p w14:paraId="5AF0D343" w14:textId="77777777" w:rsidR="000819C6" w:rsidRPr="00AE1586" w:rsidRDefault="000819C6" w:rsidP="000819C6">
      <w:pPr>
        <w:spacing w:line="360" w:lineRule="exact"/>
        <w:jc w:val="both"/>
        <w:rPr>
          <w:b/>
          <w:lang w:val="be-BY"/>
        </w:rPr>
      </w:pPr>
    </w:p>
    <w:p w14:paraId="63E5864F" w14:textId="77777777" w:rsidR="000819C6" w:rsidRPr="00AE1586" w:rsidRDefault="000819C6" w:rsidP="000819C6">
      <w:pPr>
        <w:spacing w:line="360" w:lineRule="exact"/>
        <w:ind w:firstLine="709"/>
        <w:jc w:val="both"/>
        <w:rPr>
          <w:b/>
          <w:lang w:val="be-BY"/>
        </w:rPr>
      </w:pPr>
    </w:p>
    <w:p w14:paraId="73D54EC3" w14:textId="77777777" w:rsidR="00AE1586" w:rsidRPr="00AE1586" w:rsidRDefault="00AE1586" w:rsidP="00AE1586">
      <w:pPr>
        <w:numPr>
          <w:ilvl w:val="0"/>
          <w:numId w:val="3"/>
        </w:numPr>
        <w:spacing w:before="100" w:beforeAutospacing="1" w:after="100" w:afterAutospacing="1"/>
        <w:ind w:firstLine="709"/>
        <w:contextualSpacing/>
        <w:jc w:val="both"/>
        <w:rPr>
          <w:color w:val="000000"/>
          <w:lang w:eastAsia="en-US"/>
        </w:rPr>
      </w:pPr>
      <w:r w:rsidRPr="00AE1586">
        <w:rPr>
          <w:color w:val="000000"/>
          <w:lang w:eastAsia="en-US"/>
        </w:rPr>
        <w:t xml:space="preserve">Балашов, А.И. Управление проектами / А.И. Балашов. – М.: Издательство </w:t>
      </w:r>
      <w:proofErr w:type="spellStart"/>
      <w:r w:rsidRPr="00AE1586">
        <w:rPr>
          <w:color w:val="000000"/>
          <w:lang w:eastAsia="en-US"/>
        </w:rPr>
        <w:t>Юрай</w:t>
      </w:r>
      <w:proofErr w:type="spellEnd"/>
      <w:r w:rsidRPr="00AE1586">
        <w:rPr>
          <w:color w:val="000000"/>
          <w:lang w:eastAsia="en-US"/>
        </w:rPr>
        <w:t>, 2013. – 383 с.</w:t>
      </w:r>
    </w:p>
    <w:p w14:paraId="593B87B3" w14:textId="77777777" w:rsidR="00AE1586" w:rsidRPr="00AE1586" w:rsidRDefault="00AE1586" w:rsidP="00AE1586">
      <w:pPr>
        <w:numPr>
          <w:ilvl w:val="0"/>
          <w:numId w:val="3"/>
        </w:numPr>
        <w:spacing w:before="100" w:beforeAutospacing="1" w:after="100" w:afterAutospacing="1"/>
        <w:ind w:firstLine="709"/>
        <w:contextualSpacing/>
        <w:jc w:val="both"/>
        <w:rPr>
          <w:color w:val="000000"/>
          <w:lang w:eastAsia="en-US"/>
        </w:rPr>
      </w:pPr>
      <w:r w:rsidRPr="00AE1586">
        <w:rPr>
          <w:color w:val="000000"/>
          <w:lang w:eastAsia="en-US"/>
        </w:rPr>
        <w:t>Белинский, В.Г. Активные методы обучения / В.Г. Белинский // Школьный психолог. – 2003. – №3. – С.24–26.</w:t>
      </w:r>
    </w:p>
    <w:p w14:paraId="5BD1B76A"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Болдырева, Л.А. Особенности психических процессов у детей с нарушением интеллекта / Л. А. Болдырева // Проблемы науки. – 2015. – № 8 (38). – С.107 – 110.</w:t>
      </w:r>
    </w:p>
    <w:p w14:paraId="17765219" w14:textId="77777777" w:rsidR="00AE1586" w:rsidRPr="00AE1586" w:rsidRDefault="00AE1586" w:rsidP="00AE1586">
      <w:pPr>
        <w:numPr>
          <w:ilvl w:val="0"/>
          <w:numId w:val="3"/>
        </w:numPr>
        <w:spacing w:before="100" w:beforeAutospacing="1" w:after="100" w:afterAutospacing="1"/>
        <w:ind w:firstLine="709"/>
        <w:contextualSpacing/>
        <w:jc w:val="both"/>
        <w:rPr>
          <w:color w:val="000000"/>
          <w:lang w:eastAsia="en-US"/>
        </w:rPr>
      </w:pPr>
      <w:proofErr w:type="spellStart"/>
      <w:r w:rsidRPr="00AE1586">
        <w:rPr>
          <w:color w:val="000000"/>
          <w:lang w:eastAsia="en-US"/>
        </w:rPr>
        <w:t>Велкин</w:t>
      </w:r>
      <w:proofErr w:type="spellEnd"/>
      <w:r w:rsidRPr="00AE1586">
        <w:rPr>
          <w:color w:val="000000"/>
          <w:lang w:eastAsia="en-US"/>
        </w:rPr>
        <w:t xml:space="preserve">, Е.Л. Педагогические основы активных методов обучения / Е.Л. </w:t>
      </w:r>
      <w:proofErr w:type="spellStart"/>
      <w:r w:rsidRPr="00AE1586">
        <w:rPr>
          <w:color w:val="000000"/>
          <w:lang w:eastAsia="en-US"/>
        </w:rPr>
        <w:t>Велкин</w:t>
      </w:r>
      <w:proofErr w:type="spellEnd"/>
      <w:r w:rsidRPr="00AE1586">
        <w:rPr>
          <w:color w:val="000000"/>
          <w:lang w:eastAsia="en-US"/>
        </w:rPr>
        <w:t xml:space="preserve">. – Орел: </w:t>
      </w:r>
      <w:proofErr w:type="spellStart"/>
      <w:r w:rsidRPr="00AE1586">
        <w:rPr>
          <w:color w:val="000000"/>
          <w:lang w:eastAsia="en-US"/>
        </w:rPr>
        <w:t>Прайм</w:t>
      </w:r>
      <w:proofErr w:type="spellEnd"/>
      <w:r w:rsidRPr="00AE1586">
        <w:rPr>
          <w:color w:val="000000"/>
          <w:lang w:eastAsia="en-US"/>
        </w:rPr>
        <w:t>-пресс, 2009. – 65 с.</w:t>
      </w:r>
    </w:p>
    <w:p w14:paraId="313854D6"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Власова, Т.А. О детях с отклонениями в развитии / Т.А. Власова, М.С. Певзнер. - М.: Академический проект, 2018. ‒ 352 с.</w:t>
      </w:r>
    </w:p>
    <w:p w14:paraId="591B61B8"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shd w:val="clear" w:color="auto" w:fill="FFFFFF"/>
        </w:rPr>
        <w:t xml:space="preserve">Возрастная и педагогическая психология: Учебник для студ. </w:t>
      </w:r>
      <w:proofErr w:type="spellStart"/>
      <w:proofErr w:type="gramStart"/>
      <w:r w:rsidRPr="00AE1586">
        <w:rPr>
          <w:rFonts w:eastAsiaTheme="minorEastAsia"/>
          <w:shd w:val="clear" w:color="auto" w:fill="FFFFFF"/>
        </w:rPr>
        <w:t>пед</w:t>
      </w:r>
      <w:proofErr w:type="spellEnd"/>
      <w:r w:rsidRPr="00AE1586">
        <w:rPr>
          <w:rFonts w:eastAsiaTheme="minorEastAsia"/>
          <w:shd w:val="clear" w:color="auto" w:fill="FFFFFF"/>
        </w:rPr>
        <w:t>. институтов</w:t>
      </w:r>
      <w:proofErr w:type="gramEnd"/>
      <w:r w:rsidRPr="00AE1586">
        <w:rPr>
          <w:rFonts w:eastAsiaTheme="minorEastAsia"/>
          <w:shd w:val="clear" w:color="auto" w:fill="FFFFFF"/>
        </w:rPr>
        <w:t xml:space="preserve"> / В.В. Давыдов, Т.В. Драгунова, и др.; Под ред. Петровского А.В. ‒ 2-е изд., </w:t>
      </w:r>
      <w:proofErr w:type="spellStart"/>
      <w:r w:rsidRPr="00AE1586">
        <w:rPr>
          <w:rFonts w:eastAsiaTheme="minorEastAsia"/>
          <w:shd w:val="clear" w:color="auto" w:fill="FFFFFF"/>
        </w:rPr>
        <w:t>испр</w:t>
      </w:r>
      <w:proofErr w:type="spellEnd"/>
      <w:r w:rsidRPr="00AE1586">
        <w:rPr>
          <w:rFonts w:eastAsiaTheme="minorEastAsia"/>
          <w:shd w:val="clear" w:color="auto" w:fill="FFFFFF"/>
        </w:rPr>
        <w:t>. и доп. - М.: Педагогическая литература, 2019. ‒ 388 с.</w:t>
      </w:r>
    </w:p>
    <w:p w14:paraId="0A80B0BB"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 xml:space="preserve">Выготский, Л.С. Психология / Л.С. Выготский. ‒ М.: </w:t>
      </w:r>
      <w:proofErr w:type="spellStart"/>
      <w:r w:rsidRPr="00AE1586">
        <w:rPr>
          <w:rFonts w:eastAsiaTheme="minorEastAsia"/>
        </w:rPr>
        <w:t>Изд</w:t>
      </w:r>
      <w:proofErr w:type="spellEnd"/>
      <w:r w:rsidRPr="00AE1586">
        <w:rPr>
          <w:rFonts w:eastAsiaTheme="minorEastAsia"/>
        </w:rPr>
        <w:t xml:space="preserve"> </w:t>
      </w:r>
      <w:proofErr w:type="gramStart"/>
      <w:r w:rsidRPr="00AE1586">
        <w:rPr>
          <w:rFonts w:eastAsiaTheme="minorEastAsia"/>
        </w:rPr>
        <w:t>–в</w:t>
      </w:r>
      <w:proofErr w:type="gramEnd"/>
      <w:r w:rsidRPr="00AE1586">
        <w:rPr>
          <w:rFonts w:eastAsiaTheme="minorEastAsia"/>
        </w:rPr>
        <w:t>о ЭКСМО – Пресс, 2002. – 1008 с.</w:t>
      </w:r>
    </w:p>
    <w:p w14:paraId="0608A418"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shd w:val="clear" w:color="auto" w:fill="FFFFFF"/>
        </w:rPr>
        <w:t>Гильбух</w:t>
      </w:r>
      <w:proofErr w:type="spellEnd"/>
      <w:r w:rsidRPr="00AE1586">
        <w:rPr>
          <w:rFonts w:eastAsiaTheme="minorEastAsia"/>
          <w:shd w:val="clear" w:color="auto" w:fill="FFFFFF"/>
        </w:rPr>
        <w:t xml:space="preserve">, Ю.З. Внимание и его воспитание / Ю.З. </w:t>
      </w:r>
      <w:proofErr w:type="spellStart"/>
      <w:r w:rsidRPr="00AE1586">
        <w:rPr>
          <w:rFonts w:eastAsiaTheme="minorEastAsia"/>
          <w:shd w:val="clear" w:color="auto" w:fill="FFFFFF"/>
        </w:rPr>
        <w:t>Гильбух</w:t>
      </w:r>
      <w:proofErr w:type="spellEnd"/>
      <w:r w:rsidRPr="00AE1586">
        <w:rPr>
          <w:rFonts w:eastAsiaTheme="minorEastAsia"/>
          <w:shd w:val="clear" w:color="auto" w:fill="FFFFFF"/>
        </w:rPr>
        <w:t>, Ф.Н. </w:t>
      </w:r>
      <w:proofErr w:type="spellStart"/>
      <w:r w:rsidRPr="00AE1586">
        <w:rPr>
          <w:rFonts w:eastAsiaTheme="minorEastAsia"/>
          <w:shd w:val="clear" w:color="auto" w:fill="FFFFFF"/>
        </w:rPr>
        <w:t>Гоноболин</w:t>
      </w:r>
      <w:proofErr w:type="spellEnd"/>
      <w:r w:rsidRPr="00AE1586">
        <w:rPr>
          <w:rFonts w:eastAsiaTheme="minorEastAsia"/>
          <w:shd w:val="clear" w:color="auto" w:fill="FFFFFF"/>
        </w:rPr>
        <w:t>. - М.: Педагогика, 2012. - 160 с.</w:t>
      </w:r>
    </w:p>
    <w:p w14:paraId="148BDC00"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Гонеев</w:t>
      </w:r>
      <w:proofErr w:type="spellEnd"/>
      <w:r w:rsidRPr="00AE1586">
        <w:rPr>
          <w:rFonts w:eastAsiaTheme="minorEastAsia"/>
        </w:rPr>
        <w:t>, А.Д. Основы коррекционной педагогики: Учеб</w:t>
      </w:r>
      <w:proofErr w:type="gramStart"/>
      <w:r w:rsidRPr="00AE1586">
        <w:rPr>
          <w:rFonts w:eastAsiaTheme="minorEastAsia"/>
        </w:rPr>
        <w:t>.</w:t>
      </w:r>
      <w:proofErr w:type="gramEnd"/>
      <w:r w:rsidRPr="00AE1586">
        <w:rPr>
          <w:rFonts w:eastAsiaTheme="minorEastAsia"/>
        </w:rPr>
        <w:t xml:space="preserve"> </w:t>
      </w:r>
      <w:proofErr w:type="gramStart"/>
      <w:r w:rsidRPr="00AE1586">
        <w:rPr>
          <w:rFonts w:eastAsiaTheme="minorEastAsia"/>
        </w:rPr>
        <w:t>п</w:t>
      </w:r>
      <w:proofErr w:type="gramEnd"/>
      <w:r w:rsidRPr="00AE1586">
        <w:rPr>
          <w:rFonts w:eastAsiaTheme="minorEastAsia"/>
        </w:rPr>
        <w:t xml:space="preserve">особие для студ. </w:t>
      </w:r>
      <w:proofErr w:type="spellStart"/>
      <w:r w:rsidRPr="00AE1586">
        <w:rPr>
          <w:rFonts w:eastAsiaTheme="minorEastAsia"/>
        </w:rPr>
        <w:t>высш</w:t>
      </w:r>
      <w:proofErr w:type="spellEnd"/>
      <w:r w:rsidRPr="00AE1586">
        <w:rPr>
          <w:rFonts w:eastAsiaTheme="minorEastAsia"/>
        </w:rPr>
        <w:t xml:space="preserve">. </w:t>
      </w:r>
      <w:proofErr w:type="spellStart"/>
      <w:r w:rsidRPr="00AE1586">
        <w:rPr>
          <w:rFonts w:eastAsiaTheme="minorEastAsia"/>
        </w:rPr>
        <w:t>пед</w:t>
      </w:r>
      <w:proofErr w:type="spellEnd"/>
      <w:r w:rsidRPr="00AE1586">
        <w:rPr>
          <w:rFonts w:eastAsiaTheme="minorEastAsia"/>
        </w:rPr>
        <w:t xml:space="preserve">. учеб. заведений / А.Д. </w:t>
      </w:r>
      <w:proofErr w:type="spellStart"/>
      <w:r w:rsidRPr="00AE1586">
        <w:rPr>
          <w:rFonts w:eastAsiaTheme="minorEastAsia"/>
        </w:rPr>
        <w:t>Гонеев</w:t>
      </w:r>
      <w:proofErr w:type="spellEnd"/>
      <w:r w:rsidRPr="00AE1586">
        <w:rPr>
          <w:rFonts w:eastAsiaTheme="minorEastAsia"/>
        </w:rPr>
        <w:t xml:space="preserve">. - 2-е изд., </w:t>
      </w:r>
      <w:proofErr w:type="spellStart"/>
      <w:r w:rsidRPr="00AE1586">
        <w:rPr>
          <w:rFonts w:eastAsiaTheme="minorEastAsia"/>
        </w:rPr>
        <w:t>перераб</w:t>
      </w:r>
      <w:proofErr w:type="spellEnd"/>
      <w:r w:rsidRPr="00AE1586">
        <w:rPr>
          <w:rFonts w:eastAsiaTheme="minorEastAsia"/>
        </w:rPr>
        <w:t>. - М.: Академия, 2002. – 272 с.</w:t>
      </w:r>
    </w:p>
    <w:p w14:paraId="5483B714"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Гуревич К.М. Психолого-педагогическая диагностика. [Текст] /Гуревич К.М. М., Изд-во УРАО, 1997. – 304 с.</w:t>
      </w:r>
    </w:p>
    <w:p w14:paraId="5C135441"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shd w:val="clear" w:color="auto" w:fill="FFFFFF"/>
        </w:rPr>
        <w:t xml:space="preserve">Добрынин, Н.Ф. Произвольное и непроизвольное внимание/ Н.Ф. </w:t>
      </w:r>
      <w:proofErr w:type="spellStart"/>
      <w:r w:rsidRPr="00AE1586">
        <w:rPr>
          <w:rFonts w:eastAsiaTheme="minorEastAsia"/>
          <w:shd w:val="clear" w:color="auto" w:fill="FFFFFF"/>
        </w:rPr>
        <w:t>Добраынин</w:t>
      </w:r>
      <w:proofErr w:type="spellEnd"/>
      <w:r w:rsidRPr="00AE1586">
        <w:rPr>
          <w:rFonts w:eastAsiaTheme="minorEastAsia"/>
          <w:shd w:val="clear" w:color="auto" w:fill="FFFFFF"/>
        </w:rPr>
        <w:t xml:space="preserve"> // Учёные записки МГУ.‒ М.: </w:t>
      </w:r>
      <w:proofErr w:type="spellStart"/>
      <w:r w:rsidRPr="00AE1586">
        <w:rPr>
          <w:rFonts w:eastAsiaTheme="minorEastAsia"/>
          <w:shd w:val="clear" w:color="auto" w:fill="FFFFFF"/>
        </w:rPr>
        <w:t>ИЗд</w:t>
      </w:r>
      <w:proofErr w:type="spellEnd"/>
      <w:r w:rsidRPr="00AE1586">
        <w:rPr>
          <w:rFonts w:eastAsiaTheme="minorEastAsia"/>
          <w:shd w:val="clear" w:color="auto" w:fill="FFFFFF"/>
        </w:rPr>
        <w:t xml:space="preserve"> </w:t>
      </w:r>
      <w:proofErr w:type="gramStart"/>
      <w:r w:rsidRPr="00AE1586">
        <w:rPr>
          <w:rFonts w:eastAsiaTheme="minorEastAsia"/>
          <w:shd w:val="clear" w:color="auto" w:fill="FFFFFF"/>
        </w:rPr>
        <w:t>–в</w:t>
      </w:r>
      <w:proofErr w:type="gramEnd"/>
      <w:r w:rsidRPr="00AE1586">
        <w:rPr>
          <w:rFonts w:eastAsiaTheme="minorEastAsia"/>
          <w:shd w:val="clear" w:color="auto" w:fill="FFFFFF"/>
        </w:rPr>
        <w:t>о МГУ, 2018.</w:t>
      </w:r>
    </w:p>
    <w:p w14:paraId="6C942138"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 xml:space="preserve">Душка, А.Л. Основные причины и виды психофизических отклонений у детей / А.Л. Душка. ‒ Вестник Одесского национального университета имени </w:t>
      </w:r>
      <w:proofErr w:type="spellStart"/>
      <w:r w:rsidRPr="00AE1586">
        <w:rPr>
          <w:rFonts w:eastAsiaTheme="minorEastAsia"/>
        </w:rPr>
        <w:t>И.И.Мечникова</w:t>
      </w:r>
      <w:proofErr w:type="spellEnd"/>
      <w:r w:rsidRPr="00AE1586">
        <w:rPr>
          <w:rFonts w:eastAsiaTheme="minorEastAsia"/>
        </w:rPr>
        <w:t>. ‒ 2019. ‒№3. ‒ С. 19 ‒ 32</w:t>
      </w:r>
    </w:p>
    <w:p w14:paraId="09CB58DC"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color w:val="000000"/>
        </w:rPr>
        <w:t>Дюпина</w:t>
      </w:r>
      <w:proofErr w:type="spellEnd"/>
      <w:r w:rsidRPr="00AE1586">
        <w:rPr>
          <w:rFonts w:eastAsiaTheme="minorEastAsia"/>
          <w:color w:val="000000"/>
        </w:rPr>
        <w:t xml:space="preserve">, С.А. Изучение </w:t>
      </w:r>
      <w:proofErr w:type="spellStart"/>
      <w:r w:rsidRPr="00AE1586">
        <w:rPr>
          <w:rFonts w:eastAsiaTheme="minorEastAsia"/>
          <w:color w:val="000000"/>
        </w:rPr>
        <w:t>мнемических</w:t>
      </w:r>
      <w:proofErr w:type="spellEnd"/>
      <w:r w:rsidRPr="00AE1586">
        <w:rPr>
          <w:rFonts w:eastAsiaTheme="minorEastAsia"/>
          <w:color w:val="000000"/>
        </w:rPr>
        <w:t xml:space="preserve"> способностей младших школьников // Вестник Костромского государственного университета. Серия: Педагогика. Психология. </w:t>
      </w:r>
      <w:proofErr w:type="spellStart"/>
      <w:r w:rsidRPr="00AE1586">
        <w:rPr>
          <w:rFonts w:eastAsiaTheme="minorEastAsia"/>
          <w:color w:val="000000"/>
        </w:rPr>
        <w:t>Социокинетика</w:t>
      </w:r>
      <w:proofErr w:type="spellEnd"/>
      <w:r w:rsidRPr="00AE1586">
        <w:rPr>
          <w:rFonts w:eastAsiaTheme="minorEastAsia"/>
          <w:color w:val="000000"/>
        </w:rPr>
        <w:t>. – 2018. – №1. – С. 57-60.</w:t>
      </w:r>
    </w:p>
    <w:p w14:paraId="591C989B"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Ефимова, Н.С. Основы общей психологии / Н.С. Ефимова. – М.: Инфра-М, 2013. ‒ 410 с.</w:t>
      </w:r>
    </w:p>
    <w:p w14:paraId="3917645A"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Кобзарева</w:t>
      </w:r>
      <w:proofErr w:type="spellEnd"/>
      <w:r w:rsidRPr="00AE1586">
        <w:rPr>
          <w:rFonts w:eastAsiaTheme="minorEastAsia"/>
        </w:rPr>
        <w:t xml:space="preserve">, О. Ф. Создание условий для развития внимания у дошкольников с нарушением зрительного восприятия / О.Ф. </w:t>
      </w:r>
      <w:proofErr w:type="spellStart"/>
      <w:r w:rsidRPr="00AE1586">
        <w:rPr>
          <w:rFonts w:eastAsiaTheme="minorEastAsia"/>
        </w:rPr>
        <w:t>Кобзарева</w:t>
      </w:r>
      <w:proofErr w:type="spellEnd"/>
      <w:r w:rsidRPr="00AE1586">
        <w:rPr>
          <w:rFonts w:eastAsiaTheme="minorEastAsia"/>
        </w:rPr>
        <w:t xml:space="preserve">, С.Д. </w:t>
      </w:r>
      <w:proofErr w:type="spellStart"/>
      <w:r w:rsidRPr="00AE1586">
        <w:rPr>
          <w:rFonts w:eastAsiaTheme="minorEastAsia"/>
        </w:rPr>
        <w:t>Курепина</w:t>
      </w:r>
      <w:proofErr w:type="spellEnd"/>
      <w:r w:rsidRPr="00AE1586">
        <w:rPr>
          <w:rFonts w:eastAsiaTheme="minorEastAsia"/>
        </w:rPr>
        <w:t xml:space="preserve"> // Образование и воспитание. – 2017. – №11. – С. 15 ‒ 17</w:t>
      </w:r>
    </w:p>
    <w:p w14:paraId="517195B4"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Кольцова, М.М. Двигательная активность и развитие функций мозга ребенка / М.М. Кольцова. ‒ СПб: Речь, 2014. ‒ 179 с.</w:t>
      </w:r>
    </w:p>
    <w:p w14:paraId="0D88FF66"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color w:val="000000"/>
        </w:rPr>
        <w:t xml:space="preserve">Куницына, И.А. Особенности познавательных психических процессов у младших школьников с разной успешностью ведущей деятельности / И.А. Куницына, </w:t>
      </w:r>
      <w:r w:rsidRPr="00AE1586">
        <w:rPr>
          <w:rFonts w:eastAsiaTheme="minorEastAsia"/>
          <w:color w:val="000000"/>
        </w:rPr>
        <w:lastRenderedPageBreak/>
        <w:t xml:space="preserve">Е.Н. </w:t>
      </w:r>
      <w:proofErr w:type="spellStart"/>
      <w:r w:rsidRPr="00AE1586">
        <w:rPr>
          <w:rFonts w:eastAsiaTheme="minorEastAsia"/>
          <w:color w:val="000000"/>
        </w:rPr>
        <w:t>Яхудина</w:t>
      </w:r>
      <w:proofErr w:type="spellEnd"/>
      <w:r w:rsidRPr="00AE1586">
        <w:rPr>
          <w:rFonts w:eastAsiaTheme="minorEastAsia"/>
          <w:color w:val="000000"/>
        </w:rPr>
        <w:t xml:space="preserve"> // Вестник Ленинградского государственного университета им. А. С. Пушкина. – 2017. – № 2. – С. 9-18.</w:t>
      </w:r>
    </w:p>
    <w:p w14:paraId="5BBA99D6"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Лапшин, В.А. Основы дефектологии / В.А. Лапшин, Б.П. Пузанов. - М.: Академия, 2009. – 320 с.</w:t>
      </w:r>
    </w:p>
    <w:p w14:paraId="20AC7FE9"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 xml:space="preserve">Лебединский, В.В. Классификация </w:t>
      </w:r>
      <w:proofErr w:type="spellStart"/>
      <w:r w:rsidRPr="00AE1586">
        <w:rPr>
          <w:rFonts w:eastAsiaTheme="minorEastAsia"/>
        </w:rPr>
        <w:t>дизонтогенеза</w:t>
      </w:r>
      <w:proofErr w:type="spellEnd"/>
      <w:r w:rsidRPr="00AE1586">
        <w:rPr>
          <w:rFonts w:eastAsiaTheme="minorEastAsia"/>
        </w:rPr>
        <w:t xml:space="preserve"> нарушения психологического развития / В. В. Лебединский. ‒ СПб</w:t>
      </w:r>
      <w:proofErr w:type="gramStart"/>
      <w:r w:rsidRPr="00AE1586">
        <w:rPr>
          <w:rFonts w:eastAsiaTheme="minorEastAsia"/>
        </w:rPr>
        <w:t xml:space="preserve">.: </w:t>
      </w:r>
      <w:proofErr w:type="gramEnd"/>
      <w:r w:rsidRPr="00AE1586">
        <w:rPr>
          <w:rFonts w:eastAsiaTheme="minorEastAsia"/>
        </w:rPr>
        <w:t>Дидактика Плюс, 2001. - 265 с.</w:t>
      </w:r>
    </w:p>
    <w:p w14:paraId="14B3C6F8"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Леонтьев, А.Н. Лекции по общей психологии / А.Н. Леонтьев. ‒ Москва: МГУ, 2000. ‒ 450 с.</w:t>
      </w:r>
    </w:p>
    <w:p w14:paraId="4FE4C9D8"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Лубовский</w:t>
      </w:r>
      <w:proofErr w:type="spellEnd"/>
      <w:r w:rsidRPr="00AE1586">
        <w:rPr>
          <w:rFonts w:eastAsiaTheme="minorEastAsia"/>
        </w:rPr>
        <w:t xml:space="preserve">, В.И. Развитие словесной регуляции действий у детей / В.И. </w:t>
      </w:r>
      <w:proofErr w:type="spellStart"/>
      <w:r w:rsidRPr="00AE1586">
        <w:rPr>
          <w:rFonts w:eastAsiaTheme="minorEastAsia"/>
        </w:rPr>
        <w:t>Лубовский</w:t>
      </w:r>
      <w:proofErr w:type="spellEnd"/>
      <w:r w:rsidRPr="00AE1586">
        <w:rPr>
          <w:rFonts w:eastAsiaTheme="minorEastAsia"/>
        </w:rPr>
        <w:t xml:space="preserve">. ‒ </w:t>
      </w:r>
      <w:proofErr w:type="spellStart"/>
      <w:r w:rsidRPr="00AE1586">
        <w:rPr>
          <w:rFonts w:eastAsiaTheme="minorEastAsia"/>
        </w:rPr>
        <w:t>Спб</w:t>
      </w:r>
      <w:proofErr w:type="spellEnd"/>
      <w:r w:rsidRPr="00AE1586">
        <w:rPr>
          <w:rFonts w:eastAsiaTheme="minorEastAsia"/>
        </w:rPr>
        <w:t>: Питер, 2019. ‒ 178 с.</w:t>
      </w:r>
    </w:p>
    <w:p w14:paraId="172054B0"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Лурия</w:t>
      </w:r>
      <w:proofErr w:type="spellEnd"/>
      <w:r w:rsidRPr="00AE1586">
        <w:rPr>
          <w:rFonts w:eastAsiaTheme="minorEastAsia"/>
        </w:rPr>
        <w:t xml:space="preserve">, А.Р. Маленькая книжка о большой памяти / А.Р. </w:t>
      </w:r>
      <w:proofErr w:type="spellStart"/>
      <w:r w:rsidRPr="00AE1586">
        <w:rPr>
          <w:rFonts w:eastAsiaTheme="minorEastAsia"/>
        </w:rPr>
        <w:t>Лурия</w:t>
      </w:r>
      <w:proofErr w:type="spellEnd"/>
      <w:r w:rsidRPr="00AE1586">
        <w:rPr>
          <w:rFonts w:eastAsiaTheme="minorEastAsia"/>
        </w:rPr>
        <w:t>. –  3-е изд. – М.</w:t>
      </w:r>
      <w:proofErr w:type="gramStart"/>
      <w:r w:rsidRPr="00AE1586">
        <w:rPr>
          <w:rFonts w:eastAsiaTheme="minorEastAsia"/>
        </w:rPr>
        <w:t xml:space="preserve"> :</w:t>
      </w:r>
      <w:proofErr w:type="gramEnd"/>
      <w:r w:rsidRPr="00AE1586">
        <w:rPr>
          <w:rFonts w:eastAsiaTheme="minorEastAsia"/>
        </w:rPr>
        <w:t xml:space="preserve"> </w:t>
      </w:r>
      <w:proofErr w:type="spellStart"/>
      <w:r w:rsidRPr="00AE1586">
        <w:rPr>
          <w:rFonts w:eastAsiaTheme="minorEastAsia"/>
        </w:rPr>
        <w:t>Эйдос</w:t>
      </w:r>
      <w:proofErr w:type="spellEnd"/>
      <w:r w:rsidRPr="00AE1586">
        <w:rPr>
          <w:rFonts w:eastAsiaTheme="minorEastAsia"/>
        </w:rPr>
        <w:t>, 2019. –  88 с.</w:t>
      </w:r>
    </w:p>
    <w:p w14:paraId="4E5DA905"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 xml:space="preserve"> </w:t>
      </w:r>
      <w:proofErr w:type="spellStart"/>
      <w:r w:rsidRPr="00AE1586">
        <w:rPr>
          <w:rFonts w:eastAsiaTheme="minorEastAsia"/>
        </w:rPr>
        <w:t>Макшанова</w:t>
      </w:r>
      <w:proofErr w:type="spellEnd"/>
      <w:r w:rsidRPr="00AE1586">
        <w:rPr>
          <w:rFonts w:eastAsiaTheme="minorEastAsia"/>
        </w:rPr>
        <w:t xml:space="preserve">, И. </w:t>
      </w:r>
      <w:proofErr w:type="spellStart"/>
      <w:r w:rsidRPr="00AE1586">
        <w:rPr>
          <w:rFonts w:eastAsiaTheme="minorEastAsia"/>
        </w:rPr>
        <w:t>Психогимнастика</w:t>
      </w:r>
      <w:proofErr w:type="spellEnd"/>
      <w:r w:rsidRPr="00AE1586">
        <w:rPr>
          <w:rFonts w:eastAsiaTheme="minorEastAsia"/>
        </w:rPr>
        <w:t xml:space="preserve"> в тренинге / И. </w:t>
      </w:r>
      <w:proofErr w:type="spellStart"/>
      <w:r w:rsidRPr="00AE1586">
        <w:rPr>
          <w:rFonts w:eastAsiaTheme="minorEastAsia"/>
        </w:rPr>
        <w:t>Макшанова</w:t>
      </w:r>
      <w:proofErr w:type="spellEnd"/>
      <w:r w:rsidRPr="00AE1586">
        <w:rPr>
          <w:rFonts w:eastAsiaTheme="minorEastAsia"/>
        </w:rPr>
        <w:t>, Н.Ю. Хрящевой. - СПб, 1993. – 130 с.</w:t>
      </w:r>
    </w:p>
    <w:p w14:paraId="7A2A10C9"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shd w:val="clear" w:color="auto" w:fill="FFFFFF"/>
        </w:rPr>
        <w:t>Матюхина, М.Ч. Возрастная психология: феноменология развития, детство, отрочество / М.Ч. Матюхина, В.С. Мухина. - М.: Издательский центр «Академия», 2012. - 456 с.</w:t>
      </w:r>
    </w:p>
    <w:p w14:paraId="3AD2E568" w14:textId="77777777" w:rsidR="00AE1586" w:rsidRPr="00AE1586" w:rsidRDefault="00AE1586" w:rsidP="00AE1586">
      <w:pPr>
        <w:numPr>
          <w:ilvl w:val="0"/>
          <w:numId w:val="3"/>
        </w:numPr>
        <w:spacing w:before="100" w:beforeAutospacing="1" w:after="100" w:afterAutospacing="1"/>
        <w:ind w:firstLine="709"/>
        <w:contextualSpacing/>
        <w:jc w:val="both"/>
        <w:rPr>
          <w:color w:val="000000"/>
          <w:lang w:eastAsia="en-US"/>
        </w:rPr>
      </w:pPr>
      <w:proofErr w:type="spellStart"/>
      <w:r w:rsidRPr="00AE1586">
        <w:rPr>
          <w:color w:val="000000"/>
          <w:lang w:eastAsia="en-US"/>
        </w:rPr>
        <w:t>Матяш</w:t>
      </w:r>
      <w:proofErr w:type="spellEnd"/>
      <w:r w:rsidRPr="00AE1586">
        <w:rPr>
          <w:color w:val="000000"/>
          <w:lang w:eastAsia="en-US"/>
        </w:rPr>
        <w:t xml:space="preserve">, Н.В. Методы активного социально-психологического обучения / </w:t>
      </w:r>
      <w:proofErr w:type="spellStart"/>
      <w:r w:rsidRPr="00AE1586">
        <w:rPr>
          <w:color w:val="000000"/>
          <w:lang w:eastAsia="en-US"/>
        </w:rPr>
        <w:t>Н.В.Матяш</w:t>
      </w:r>
      <w:proofErr w:type="spellEnd"/>
      <w:r w:rsidRPr="00AE1586">
        <w:rPr>
          <w:color w:val="000000"/>
          <w:lang w:eastAsia="en-US"/>
        </w:rPr>
        <w:t xml:space="preserve">, </w:t>
      </w:r>
      <w:proofErr w:type="spellStart"/>
      <w:r w:rsidRPr="00AE1586">
        <w:rPr>
          <w:color w:val="000000"/>
          <w:lang w:eastAsia="en-US"/>
        </w:rPr>
        <w:t>Т.А.Павлова</w:t>
      </w:r>
      <w:proofErr w:type="spellEnd"/>
      <w:r w:rsidRPr="00AE1586">
        <w:rPr>
          <w:color w:val="000000"/>
          <w:lang w:eastAsia="en-US"/>
        </w:rPr>
        <w:t>. – М.: Издательский центр «Академия», 2007. – 180 с.</w:t>
      </w:r>
    </w:p>
    <w:p w14:paraId="47B7A052"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shd w:val="clear" w:color="auto" w:fill="FFFFFF"/>
        </w:rPr>
        <w:t>Методики диагностики свойств восприятия, внимания и памяти</w:t>
      </w:r>
      <w:proofErr w:type="gramStart"/>
      <w:r w:rsidRPr="00AE1586">
        <w:rPr>
          <w:rFonts w:eastAsiaTheme="minorEastAsia"/>
          <w:shd w:val="clear" w:color="auto" w:fill="FFFFFF"/>
        </w:rPr>
        <w:t xml:space="preserve"> / С</w:t>
      </w:r>
      <w:proofErr w:type="gramEnd"/>
      <w:r w:rsidRPr="00AE1586">
        <w:rPr>
          <w:rFonts w:eastAsiaTheme="minorEastAsia"/>
          <w:shd w:val="clear" w:color="auto" w:fill="FFFFFF"/>
        </w:rPr>
        <w:t xml:space="preserve">ост.: А.Д. Чернобай, Ю.Ю. Федотова. – Владивосток: </w:t>
      </w:r>
      <w:proofErr w:type="spellStart"/>
      <w:r w:rsidRPr="00AE1586">
        <w:rPr>
          <w:rFonts w:eastAsiaTheme="minorEastAsia"/>
          <w:shd w:val="clear" w:color="auto" w:fill="FFFFFF"/>
        </w:rPr>
        <w:t>Морск</w:t>
      </w:r>
      <w:proofErr w:type="spellEnd"/>
      <w:r w:rsidRPr="00AE1586">
        <w:rPr>
          <w:rFonts w:eastAsiaTheme="minorEastAsia"/>
          <w:shd w:val="clear" w:color="auto" w:fill="FFFFFF"/>
        </w:rPr>
        <w:t xml:space="preserve">. гос. ун-т им. адмирала Г.И. </w:t>
      </w:r>
      <w:proofErr w:type="spellStart"/>
      <w:r w:rsidRPr="00AE1586">
        <w:rPr>
          <w:rFonts w:eastAsiaTheme="minorEastAsia"/>
          <w:shd w:val="clear" w:color="auto" w:fill="FFFFFF"/>
        </w:rPr>
        <w:t>Невельского</w:t>
      </w:r>
      <w:proofErr w:type="spellEnd"/>
      <w:r w:rsidRPr="00AE1586">
        <w:rPr>
          <w:rFonts w:eastAsiaTheme="minorEastAsia"/>
          <w:shd w:val="clear" w:color="auto" w:fill="FFFFFF"/>
        </w:rPr>
        <w:t>, 2005. –  53 с.</w:t>
      </w:r>
    </w:p>
    <w:p w14:paraId="6A8E45F3" w14:textId="77777777" w:rsidR="00AE1586" w:rsidRPr="00AE1586" w:rsidRDefault="00AE1586" w:rsidP="00AE1586">
      <w:pPr>
        <w:numPr>
          <w:ilvl w:val="0"/>
          <w:numId w:val="3"/>
        </w:numPr>
        <w:spacing w:before="100" w:beforeAutospacing="1" w:after="100" w:afterAutospacing="1"/>
        <w:ind w:firstLine="709"/>
        <w:contextualSpacing/>
        <w:jc w:val="both"/>
        <w:rPr>
          <w:color w:val="000000"/>
          <w:lang w:eastAsia="en-US"/>
        </w:rPr>
      </w:pPr>
      <w:r w:rsidRPr="00AE1586">
        <w:rPr>
          <w:color w:val="000000"/>
          <w:lang w:eastAsia="en-US"/>
        </w:rPr>
        <w:t xml:space="preserve">Мозговой, С.Г. Тренинг как эффективный метод обучения студентов / С.Г. Мозговой [и др.] // Научные труды </w:t>
      </w:r>
      <w:proofErr w:type="spellStart"/>
      <w:r w:rsidRPr="00AE1586">
        <w:rPr>
          <w:color w:val="000000"/>
          <w:lang w:eastAsia="en-US"/>
        </w:rPr>
        <w:t>sworld</w:t>
      </w:r>
      <w:proofErr w:type="spellEnd"/>
      <w:r w:rsidRPr="00AE1586">
        <w:rPr>
          <w:color w:val="000000"/>
          <w:lang w:eastAsia="en-US"/>
        </w:rPr>
        <w:t>. – 2011. – Т. 12. – № 4. – С. 31–33.</w:t>
      </w:r>
    </w:p>
    <w:p w14:paraId="6F1E6526" w14:textId="77777777" w:rsidR="00AE1586" w:rsidRPr="00AE1586" w:rsidRDefault="00AE1586" w:rsidP="00AE1586">
      <w:pPr>
        <w:numPr>
          <w:ilvl w:val="0"/>
          <w:numId w:val="3"/>
        </w:numPr>
        <w:spacing w:after="200"/>
        <w:ind w:firstLine="709"/>
        <w:contextualSpacing/>
        <w:jc w:val="both"/>
        <w:rPr>
          <w:rFonts w:eastAsiaTheme="minorEastAsia"/>
        </w:rPr>
      </w:pPr>
      <w:r w:rsidRPr="00AE1586">
        <w:rPr>
          <w:rFonts w:eastAsiaTheme="minorEastAsia"/>
        </w:rPr>
        <w:t>Мухина, Т. Г. Учебное пособие / Т.Г. Мухина, Е. Е. Щербакова. - Нижний Новгород: Нижегородский госуниверситет, 2017. – 158с.</w:t>
      </w:r>
    </w:p>
    <w:p w14:paraId="7C1B55E4" w14:textId="77777777" w:rsidR="00AE1586" w:rsidRPr="00AE1586" w:rsidRDefault="00AE1586" w:rsidP="00AE1586">
      <w:pPr>
        <w:numPr>
          <w:ilvl w:val="0"/>
          <w:numId w:val="3"/>
        </w:numPr>
        <w:spacing w:after="200"/>
        <w:ind w:firstLine="709"/>
        <w:contextualSpacing/>
        <w:jc w:val="both"/>
        <w:rPr>
          <w:color w:val="000000"/>
        </w:rPr>
      </w:pPr>
      <w:proofErr w:type="spellStart"/>
      <w:r w:rsidRPr="00AE1586">
        <w:rPr>
          <w:color w:val="000000"/>
        </w:rPr>
        <w:t>Немов</w:t>
      </w:r>
      <w:proofErr w:type="spellEnd"/>
      <w:r w:rsidRPr="00AE1586">
        <w:rPr>
          <w:color w:val="000000"/>
        </w:rPr>
        <w:t xml:space="preserve"> Р.С. Психология: Учеб</w:t>
      </w:r>
      <w:proofErr w:type="gramStart"/>
      <w:r w:rsidRPr="00AE1586">
        <w:rPr>
          <w:color w:val="000000"/>
        </w:rPr>
        <w:t>.</w:t>
      </w:r>
      <w:proofErr w:type="gramEnd"/>
      <w:r w:rsidRPr="00AE1586">
        <w:rPr>
          <w:color w:val="000000"/>
        </w:rPr>
        <w:t xml:space="preserve"> </w:t>
      </w:r>
      <w:proofErr w:type="gramStart"/>
      <w:r w:rsidRPr="00AE1586">
        <w:rPr>
          <w:color w:val="000000"/>
        </w:rPr>
        <w:t>д</w:t>
      </w:r>
      <w:proofErr w:type="gramEnd"/>
      <w:r w:rsidRPr="00AE1586">
        <w:rPr>
          <w:color w:val="000000"/>
        </w:rPr>
        <w:t xml:space="preserve">ля студ. </w:t>
      </w:r>
      <w:proofErr w:type="spellStart"/>
      <w:r w:rsidRPr="00AE1586">
        <w:rPr>
          <w:color w:val="000000"/>
        </w:rPr>
        <w:t>высш</w:t>
      </w:r>
      <w:proofErr w:type="spellEnd"/>
      <w:r w:rsidRPr="00AE1586">
        <w:rPr>
          <w:color w:val="000000"/>
        </w:rPr>
        <w:t xml:space="preserve">. </w:t>
      </w:r>
      <w:proofErr w:type="spellStart"/>
      <w:r w:rsidRPr="00AE1586">
        <w:rPr>
          <w:color w:val="000000"/>
        </w:rPr>
        <w:t>пед</w:t>
      </w:r>
      <w:proofErr w:type="spellEnd"/>
      <w:r w:rsidRPr="00AE1586">
        <w:rPr>
          <w:color w:val="000000"/>
        </w:rPr>
        <w:t>. учеб. заведений: В 3 кн. — 4- е изд. — М</w:t>
      </w:r>
      <w:proofErr w:type="gramStart"/>
      <w:r w:rsidRPr="00AE1586">
        <w:rPr>
          <w:color w:val="000000"/>
        </w:rPr>
        <w:t xml:space="preserve"> .</w:t>
      </w:r>
      <w:proofErr w:type="gramEnd"/>
      <w:r w:rsidRPr="00AE1586">
        <w:rPr>
          <w:color w:val="000000"/>
        </w:rPr>
        <w:t xml:space="preserve">: </w:t>
      </w:r>
      <w:proofErr w:type="spellStart"/>
      <w:r w:rsidRPr="00AE1586">
        <w:rPr>
          <w:color w:val="000000"/>
        </w:rPr>
        <w:t>Гуманит</w:t>
      </w:r>
      <w:proofErr w:type="spellEnd"/>
      <w:r w:rsidRPr="00AE1586">
        <w:rPr>
          <w:color w:val="000000"/>
        </w:rPr>
        <w:t xml:space="preserve"> . изд. центр ВЛАДОС, 2001. — Кн. 3: Психодиагностика. Введение в научное психологическое исследование с элементами математической статистики.</w:t>
      </w:r>
    </w:p>
    <w:p w14:paraId="3FBB0C08"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shd w:val="clear" w:color="auto" w:fill="FFFFFF"/>
        </w:rPr>
        <w:t>Обухова, Л.Ф. Возрастная психология. Учебное пособие / Л.Ф. Обухова. ‒ М.: Педагогическое общество России, 2010. ‒ 448 с.</w:t>
      </w:r>
    </w:p>
    <w:p w14:paraId="05C960A8" w14:textId="77777777" w:rsidR="00AE1586" w:rsidRPr="00AE1586" w:rsidRDefault="00AE1586" w:rsidP="00AE1586">
      <w:pPr>
        <w:numPr>
          <w:ilvl w:val="0"/>
          <w:numId w:val="3"/>
        </w:numPr>
        <w:spacing w:before="100" w:beforeAutospacing="1" w:after="100" w:afterAutospacing="1"/>
        <w:ind w:firstLine="709"/>
        <w:contextualSpacing/>
        <w:jc w:val="both"/>
        <w:rPr>
          <w:color w:val="000000"/>
          <w:lang w:eastAsia="en-US"/>
        </w:rPr>
      </w:pPr>
      <w:proofErr w:type="spellStart"/>
      <w:r w:rsidRPr="00AE1586">
        <w:rPr>
          <w:color w:val="000000"/>
          <w:lang w:eastAsia="en-US"/>
        </w:rPr>
        <w:t>Овчинникова</w:t>
      </w:r>
      <w:proofErr w:type="spellEnd"/>
      <w:r w:rsidRPr="00AE1586">
        <w:rPr>
          <w:color w:val="000000"/>
          <w:lang w:eastAsia="en-US"/>
        </w:rPr>
        <w:t xml:space="preserve">, И. С. Тренинг как технология активного обучения / И. С. </w:t>
      </w:r>
      <w:proofErr w:type="spellStart"/>
      <w:r w:rsidRPr="00AE1586">
        <w:rPr>
          <w:color w:val="000000"/>
          <w:lang w:eastAsia="en-US"/>
        </w:rPr>
        <w:t>Овчинникова</w:t>
      </w:r>
      <w:proofErr w:type="spellEnd"/>
      <w:r w:rsidRPr="00AE1586">
        <w:rPr>
          <w:color w:val="000000"/>
          <w:lang w:eastAsia="en-US"/>
        </w:rPr>
        <w:t>, Н. А. Кобзева // Молодой ученый. – 2015. – № 10. – С. 239–241.</w:t>
      </w:r>
    </w:p>
    <w:p w14:paraId="198DC707"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Пашкович</w:t>
      </w:r>
      <w:proofErr w:type="spellEnd"/>
      <w:r w:rsidRPr="00AE1586">
        <w:rPr>
          <w:rFonts w:eastAsiaTheme="minorEastAsia"/>
        </w:rPr>
        <w:t xml:space="preserve">, Т.Ф. Проектная компетентность педагога: сущность, структура и компоненты / Т. Ф. </w:t>
      </w:r>
      <w:proofErr w:type="spellStart"/>
      <w:r w:rsidRPr="00AE1586">
        <w:rPr>
          <w:rFonts w:eastAsiaTheme="minorEastAsia"/>
        </w:rPr>
        <w:t>Пашкович</w:t>
      </w:r>
      <w:proofErr w:type="spellEnd"/>
      <w:r w:rsidRPr="00AE1586">
        <w:rPr>
          <w:rFonts w:eastAsiaTheme="minorEastAsia"/>
        </w:rPr>
        <w:t xml:space="preserve"> // Народная </w:t>
      </w:r>
      <w:proofErr w:type="spellStart"/>
      <w:r w:rsidRPr="00AE1586">
        <w:rPr>
          <w:rFonts w:eastAsiaTheme="minorEastAsia"/>
        </w:rPr>
        <w:t>асвета</w:t>
      </w:r>
      <w:proofErr w:type="spellEnd"/>
      <w:r w:rsidRPr="00AE1586">
        <w:rPr>
          <w:rFonts w:eastAsiaTheme="minorEastAsia"/>
        </w:rPr>
        <w:t>. – 2019. – №12. – С.7-9.</w:t>
      </w:r>
    </w:p>
    <w:p w14:paraId="6F1921A5"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Пахальян</w:t>
      </w:r>
      <w:proofErr w:type="spellEnd"/>
      <w:r w:rsidRPr="00AE1586">
        <w:rPr>
          <w:rFonts w:eastAsiaTheme="minorEastAsia"/>
        </w:rPr>
        <w:t xml:space="preserve">, В. Э.  Групповой психологический тренинг: Учебное пособие / В. Э. </w:t>
      </w:r>
      <w:proofErr w:type="spellStart"/>
      <w:r w:rsidRPr="00AE1586">
        <w:rPr>
          <w:rFonts w:eastAsiaTheme="minorEastAsia"/>
        </w:rPr>
        <w:t>Пахальян</w:t>
      </w:r>
      <w:proofErr w:type="spellEnd"/>
      <w:r w:rsidRPr="00AE1586">
        <w:rPr>
          <w:rFonts w:eastAsiaTheme="minorEastAsia"/>
        </w:rPr>
        <w:t>. — СПб</w:t>
      </w:r>
      <w:proofErr w:type="gramStart"/>
      <w:r w:rsidRPr="00AE1586">
        <w:rPr>
          <w:rFonts w:eastAsiaTheme="minorEastAsia"/>
        </w:rPr>
        <w:t xml:space="preserve">.: </w:t>
      </w:r>
      <w:proofErr w:type="gramEnd"/>
      <w:r w:rsidRPr="00AE1586">
        <w:rPr>
          <w:rFonts w:eastAsiaTheme="minorEastAsia"/>
        </w:rPr>
        <w:t>Питер, 2006. —224 с.</w:t>
      </w:r>
    </w:p>
    <w:p w14:paraId="322CA96F"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Петрикевич</w:t>
      </w:r>
      <w:proofErr w:type="spellEnd"/>
      <w:r w:rsidRPr="00AE1586">
        <w:rPr>
          <w:rFonts w:eastAsiaTheme="minorEastAsia"/>
        </w:rPr>
        <w:t xml:space="preserve">, А.А. Метод проектов в образовании / </w:t>
      </w:r>
      <w:proofErr w:type="spellStart"/>
      <w:r w:rsidRPr="00AE1586">
        <w:rPr>
          <w:rFonts w:eastAsiaTheme="minorEastAsia"/>
        </w:rPr>
        <w:t>А.А.Петрикевич</w:t>
      </w:r>
      <w:proofErr w:type="spellEnd"/>
      <w:r w:rsidRPr="00AE1586">
        <w:rPr>
          <w:rFonts w:eastAsiaTheme="minorEastAsia"/>
        </w:rPr>
        <w:t>. – Мозырь: ООО ИД «Белый Ветер», 2008.</w:t>
      </w:r>
    </w:p>
    <w:p w14:paraId="766CCFC7" w14:textId="77777777" w:rsidR="00AE1586" w:rsidRPr="00AE1586" w:rsidRDefault="00AE1586" w:rsidP="00AE1586">
      <w:pPr>
        <w:numPr>
          <w:ilvl w:val="0"/>
          <w:numId w:val="3"/>
        </w:numPr>
        <w:spacing w:after="200"/>
        <w:ind w:firstLine="709"/>
        <w:jc w:val="both"/>
        <w:rPr>
          <w:rFonts w:eastAsia="Calibri"/>
        </w:rPr>
      </w:pPr>
      <w:r w:rsidRPr="00AE1586">
        <w:rPr>
          <w:rFonts w:eastAsiaTheme="minorEastAsia"/>
        </w:rPr>
        <w:t>Пузанов, Б.П. Обучение и воспитание детей с нарушениями интеллектуального развития/ Б.П. Пузанов. ‒ М.: Академия, 2019. ‒ 272 с.</w:t>
      </w:r>
    </w:p>
    <w:p w14:paraId="476BF7EF" w14:textId="77777777" w:rsidR="00AE1586" w:rsidRPr="00AE1586" w:rsidRDefault="00AE1586" w:rsidP="00AE1586">
      <w:pPr>
        <w:numPr>
          <w:ilvl w:val="0"/>
          <w:numId w:val="3"/>
        </w:numPr>
        <w:spacing w:after="200"/>
        <w:ind w:firstLine="709"/>
        <w:contextualSpacing/>
        <w:jc w:val="both"/>
        <w:rPr>
          <w:rFonts w:eastAsia="Calibri"/>
        </w:rPr>
      </w:pPr>
      <w:r w:rsidRPr="00AE1586">
        <w:rPr>
          <w:rFonts w:eastAsia="Calibri"/>
        </w:rPr>
        <w:lastRenderedPageBreak/>
        <w:t>Руководство к своду знаний по управлению проектом/шестое издание/ Сост.: Институт управления проектами, 2017. – 762с.</w:t>
      </w:r>
      <w:proofErr w:type="gramStart"/>
      <w:r w:rsidRPr="00AE1586">
        <w:rPr>
          <w:rFonts w:eastAsia="Calibri"/>
        </w:rPr>
        <w:t xml:space="preserve"> ,</w:t>
      </w:r>
      <w:proofErr w:type="gramEnd"/>
      <w:r w:rsidRPr="00AE1586">
        <w:rPr>
          <w:rFonts w:eastAsia="Calibri"/>
        </w:rPr>
        <w:t xml:space="preserve"> с. 80</w:t>
      </w:r>
    </w:p>
    <w:p w14:paraId="14136238" w14:textId="77777777" w:rsidR="00AE1586" w:rsidRPr="00AE1586" w:rsidRDefault="00AE1586" w:rsidP="00AE1586">
      <w:pPr>
        <w:numPr>
          <w:ilvl w:val="0"/>
          <w:numId w:val="3"/>
        </w:numPr>
        <w:spacing w:after="200"/>
        <w:ind w:firstLine="709"/>
        <w:contextualSpacing/>
        <w:jc w:val="both"/>
        <w:rPr>
          <w:rFonts w:eastAsia="Calibri"/>
        </w:rPr>
      </w:pPr>
      <w:r w:rsidRPr="00AE1586">
        <w:rPr>
          <w:rFonts w:eastAsia="Calibri"/>
        </w:rPr>
        <w:t xml:space="preserve">Руководство к Своду знаний по управлению проектами: (руководство РМВОК) / </w:t>
      </w:r>
      <w:proofErr w:type="spellStart"/>
      <w:r w:rsidRPr="00AE1586">
        <w:rPr>
          <w:rFonts w:eastAsia="Calibri"/>
        </w:rPr>
        <w:t>Project</w:t>
      </w:r>
      <w:proofErr w:type="spellEnd"/>
      <w:r w:rsidRPr="00AE1586">
        <w:rPr>
          <w:rFonts w:eastAsia="Calibri"/>
        </w:rPr>
        <w:t xml:space="preserve"> </w:t>
      </w:r>
      <w:proofErr w:type="spellStart"/>
      <w:r w:rsidRPr="00AE1586">
        <w:rPr>
          <w:rFonts w:eastAsia="Calibri"/>
        </w:rPr>
        <w:t>Management</w:t>
      </w:r>
      <w:proofErr w:type="spellEnd"/>
      <w:r w:rsidRPr="00AE1586">
        <w:rPr>
          <w:rFonts w:eastAsia="Calibri"/>
        </w:rPr>
        <w:t xml:space="preserve"> </w:t>
      </w:r>
      <w:proofErr w:type="spellStart"/>
      <w:r w:rsidRPr="00AE1586">
        <w:rPr>
          <w:rFonts w:eastAsia="Calibri"/>
        </w:rPr>
        <w:t>Institute</w:t>
      </w:r>
      <w:proofErr w:type="spellEnd"/>
      <w:r w:rsidRPr="00AE1586">
        <w:rPr>
          <w:rFonts w:eastAsia="Calibri"/>
        </w:rPr>
        <w:t xml:space="preserve"> . – 5-е </w:t>
      </w:r>
      <w:proofErr w:type="spellStart"/>
      <w:proofErr w:type="gramStart"/>
      <w:r w:rsidRPr="00AE1586">
        <w:rPr>
          <w:rFonts w:eastAsia="Calibri"/>
        </w:rPr>
        <w:t>изд</w:t>
      </w:r>
      <w:proofErr w:type="spellEnd"/>
      <w:proofErr w:type="gramEnd"/>
    </w:p>
    <w:p w14:paraId="46ABC261" w14:textId="77777777" w:rsidR="00AE1586" w:rsidRPr="00AE1586" w:rsidRDefault="00AE1586" w:rsidP="00AE1586">
      <w:pPr>
        <w:numPr>
          <w:ilvl w:val="0"/>
          <w:numId w:val="3"/>
        </w:numPr>
        <w:spacing w:after="200"/>
        <w:ind w:firstLine="709"/>
        <w:jc w:val="both"/>
        <w:rPr>
          <w:rFonts w:eastAsia="Calibri"/>
        </w:rPr>
      </w:pPr>
      <w:proofErr w:type="spellStart"/>
      <w:r w:rsidRPr="00AE1586">
        <w:rPr>
          <w:rFonts w:eastAsiaTheme="minorEastAsia"/>
          <w:shd w:val="clear" w:color="auto" w:fill="FFFFFF"/>
        </w:rPr>
        <w:t>Самохвалова</w:t>
      </w:r>
      <w:proofErr w:type="spellEnd"/>
      <w:r w:rsidRPr="00AE1586">
        <w:rPr>
          <w:rFonts w:eastAsiaTheme="minorEastAsia"/>
          <w:shd w:val="clear" w:color="auto" w:fill="FFFFFF"/>
        </w:rPr>
        <w:t xml:space="preserve">, В.И. Возрастные и индивидуальные различия внимания / В.И. </w:t>
      </w:r>
      <w:proofErr w:type="spellStart"/>
      <w:r w:rsidRPr="00AE1586">
        <w:rPr>
          <w:rFonts w:eastAsiaTheme="minorEastAsia"/>
          <w:shd w:val="clear" w:color="auto" w:fill="FFFFFF"/>
        </w:rPr>
        <w:t>Самохвалова</w:t>
      </w:r>
      <w:proofErr w:type="spellEnd"/>
      <w:r w:rsidRPr="00AE1586">
        <w:rPr>
          <w:rFonts w:eastAsiaTheme="minorEastAsia"/>
          <w:shd w:val="clear" w:color="auto" w:fill="FFFFFF"/>
        </w:rPr>
        <w:t>. - М.: Академический проект, 2015. ‒ 118 с.</w:t>
      </w:r>
    </w:p>
    <w:p w14:paraId="464CDA61" w14:textId="77777777" w:rsidR="00AE1586" w:rsidRPr="00AE1586" w:rsidRDefault="00AE1586" w:rsidP="00AE1586">
      <w:pPr>
        <w:numPr>
          <w:ilvl w:val="0"/>
          <w:numId w:val="3"/>
        </w:numPr>
        <w:spacing w:before="100" w:beforeAutospacing="1" w:after="100" w:afterAutospacing="1"/>
        <w:ind w:firstLine="709"/>
        <w:contextualSpacing/>
        <w:jc w:val="both"/>
        <w:rPr>
          <w:color w:val="000000"/>
          <w:lang w:eastAsia="en-US"/>
        </w:rPr>
      </w:pPr>
      <w:r w:rsidRPr="00AE1586">
        <w:rPr>
          <w:color w:val="000000"/>
          <w:lang w:eastAsia="en-US"/>
        </w:rPr>
        <w:t>Сергеев, И.С. Как организовать проектную деятельность учащихся / И.С. Сергеев. – М.: АРКТИ, 2008. – 80 с.</w:t>
      </w:r>
    </w:p>
    <w:p w14:paraId="0D629E99"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Слепович, Е.С. Работа с детьми с интеллектуальной недостаточностью. Практика специальной психологии / Е. С. Слепович. – Минск: НИО, 2012. – 415 с.</w:t>
      </w:r>
    </w:p>
    <w:p w14:paraId="1B6B0184" w14:textId="77777777" w:rsidR="00AE1586" w:rsidRPr="00AE1586" w:rsidRDefault="00AE1586" w:rsidP="00AE1586">
      <w:pPr>
        <w:numPr>
          <w:ilvl w:val="0"/>
          <w:numId w:val="3"/>
        </w:numPr>
        <w:spacing w:after="200"/>
        <w:ind w:firstLine="709"/>
        <w:jc w:val="both"/>
        <w:rPr>
          <w:rFonts w:eastAsiaTheme="minorEastAsia"/>
        </w:rPr>
      </w:pPr>
      <w:r w:rsidRPr="00AE1586">
        <w:rPr>
          <w:rFonts w:eastAsiaTheme="minorEastAsia"/>
        </w:rPr>
        <w:t>Смирнов, А.А. Проблемы психологии памяти / А.А. Смирнов. ‒ М.: ЭКСМО - Пресс, 2016.‒ 422 с.</w:t>
      </w:r>
    </w:p>
    <w:p w14:paraId="7325E5B0" w14:textId="77777777" w:rsidR="00AE1586" w:rsidRPr="00AE1586" w:rsidRDefault="00AE1586" w:rsidP="00AE1586">
      <w:pPr>
        <w:numPr>
          <w:ilvl w:val="0"/>
          <w:numId w:val="3"/>
        </w:numPr>
        <w:spacing w:after="200"/>
        <w:ind w:firstLine="709"/>
        <w:jc w:val="both"/>
        <w:rPr>
          <w:rFonts w:eastAsiaTheme="minorEastAsia"/>
        </w:rPr>
      </w:pPr>
      <w:proofErr w:type="spellStart"/>
      <w:r w:rsidRPr="00AE1586">
        <w:rPr>
          <w:rFonts w:eastAsiaTheme="minorEastAsia"/>
        </w:rPr>
        <w:t>Стернберг</w:t>
      </w:r>
      <w:proofErr w:type="spellEnd"/>
      <w:r w:rsidRPr="00AE1586">
        <w:rPr>
          <w:rFonts w:eastAsiaTheme="minorEastAsia"/>
        </w:rPr>
        <w:t xml:space="preserve">, Р. Практический интеллект / Р. </w:t>
      </w:r>
      <w:proofErr w:type="spellStart"/>
      <w:r w:rsidRPr="00AE1586">
        <w:rPr>
          <w:rFonts w:eastAsiaTheme="minorEastAsia"/>
        </w:rPr>
        <w:t>Стернберг</w:t>
      </w:r>
      <w:proofErr w:type="spellEnd"/>
      <w:r w:rsidRPr="00AE1586">
        <w:rPr>
          <w:rFonts w:eastAsiaTheme="minorEastAsia"/>
        </w:rPr>
        <w:t>. – СПб</w:t>
      </w:r>
      <w:proofErr w:type="gramStart"/>
      <w:r w:rsidRPr="00AE1586">
        <w:rPr>
          <w:rFonts w:eastAsiaTheme="minorEastAsia"/>
        </w:rPr>
        <w:t xml:space="preserve">.: </w:t>
      </w:r>
      <w:proofErr w:type="gramEnd"/>
      <w:r w:rsidRPr="00AE1586">
        <w:rPr>
          <w:rFonts w:eastAsiaTheme="minorEastAsia"/>
        </w:rPr>
        <w:t>ЗАО" Изд-во" Питер", 2002. - 88 с.</w:t>
      </w:r>
    </w:p>
    <w:p w14:paraId="0FE98EBF" w14:textId="77777777" w:rsidR="00AE1586" w:rsidRPr="00AE1586" w:rsidRDefault="00AE1586" w:rsidP="00AE1586">
      <w:pPr>
        <w:numPr>
          <w:ilvl w:val="0"/>
          <w:numId w:val="3"/>
        </w:numPr>
        <w:spacing w:after="200" w:line="360" w:lineRule="exact"/>
        <w:ind w:firstLine="709"/>
        <w:jc w:val="both"/>
        <w:rPr>
          <w:rFonts w:eastAsiaTheme="minorEastAsia"/>
        </w:rPr>
      </w:pPr>
      <w:proofErr w:type="spellStart"/>
      <w:r w:rsidRPr="00AE1586">
        <w:rPr>
          <w:rFonts w:eastAsia="Calibri"/>
        </w:rPr>
        <w:t>Хитрюк</w:t>
      </w:r>
      <w:proofErr w:type="spellEnd"/>
      <w:r w:rsidRPr="00AE1586">
        <w:rPr>
          <w:rFonts w:eastAsia="Calibri"/>
        </w:rPr>
        <w:t>, В. В.  Основы  обучения  и  воспитания  детей  с особенностями  психофизического  развития  :  учеб</w:t>
      </w:r>
      <w:proofErr w:type="gramStart"/>
      <w:r w:rsidRPr="00AE1586">
        <w:rPr>
          <w:rFonts w:eastAsia="Calibri"/>
        </w:rPr>
        <w:t>.-</w:t>
      </w:r>
      <w:proofErr w:type="gramEnd"/>
      <w:r w:rsidRPr="00AE1586">
        <w:rPr>
          <w:rFonts w:eastAsia="Calibri"/>
        </w:rPr>
        <w:t>метод.  пособие  / В. В. </w:t>
      </w:r>
      <w:proofErr w:type="spellStart"/>
      <w:r w:rsidRPr="00AE1586">
        <w:rPr>
          <w:rFonts w:eastAsia="Calibri"/>
        </w:rPr>
        <w:t>Хитрюк</w:t>
      </w:r>
      <w:proofErr w:type="spellEnd"/>
      <w:r w:rsidRPr="00AE1586">
        <w:rPr>
          <w:rFonts w:eastAsia="Calibri"/>
        </w:rPr>
        <w:t>. – Барановичи</w:t>
      </w:r>
      <w:proofErr w:type="gramStart"/>
      <w:r w:rsidRPr="00AE1586">
        <w:rPr>
          <w:rFonts w:eastAsia="Calibri"/>
        </w:rPr>
        <w:t xml:space="preserve"> :</w:t>
      </w:r>
      <w:proofErr w:type="gramEnd"/>
      <w:r w:rsidRPr="00AE1586">
        <w:rPr>
          <w:rFonts w:eastAsia="Calibri"/>
        </w:rPr>
        <w:t xml:space="preserve"> РИО </w:t>
      </w:r>
      <w:proofErr w:type="spellStart"/>
      <w:r w:rsidRPr="00AE1586">
        <w:rPr>
          <w:rFonts w:eastAsia="Calibri"/>
        </w:rPr>
        <w:t>БарГУ</w:t>
      </w:r>
      <w:proofErr w:type="spellEnd"/>
      <w:r w:rsidRPr="00AE1586">
        <w:rPr>
          <w:rFonts w:eastAsia="Calibri"/>
        </w:rPr>
        <w:t>, 2011. – 195 с.</w:t>
      </w:r>
    </w:p>
    <w:p w14:paraId="0E15E7F7" w14:textId="77777777" w:rsidR="00AE1586" w:rsidRPr="00AE1586" w:rsidRDefault="00AE1586" w:rsidP="00AE1586">
      <w:pPr>
        <w:numPr>
          <w:ilvl w:val="0"/>
          <w:numId w:val="3"/>
        </w:numPr>
        <w:spacing w:before="100" w:beforeAutospacing="1" w:after="100" w:afterAutospacing="1" w:line="360" w:lineRule="exact"/>
        <w:ind w:firstLine="709"/>
        <w:contextualSpacing/>
        <w:jc w:val="both"/>
        <w:rPr>
          <w:color w:val="000000"/>
          <w:lang w:eastAsia="en-US"/>
        </w:rPr>
      </w:pPr>
      <w:proofErr w:type="spellStart"/>
      <w:r w:rsidRPr="00AE1586">
        <w:rPr>
          <w:color w:val="000000"/>
          <w:lang w:eastAsia="en-US"/>
        </w:rPr>
        <w:t>Цыбикова</w:t>
      </w:r>
      <w:proofErr w:type="spellEnd"/>
      <w:r w:rsidRPr="00AE1586">
        <w:rPr>
          <w:color w:val="000000"/>
          <w:lang w:eastAsia="en-US"/>
        </w:rPr>
        <w:t xml:space="preserve">, Т.С. Организация проектно-исследовательской деятельности школьников с использованием информационно-коммуникационных технологий / Т.С. </w:t>
      </w:r>
      <w:proofErr w:type="spellStart"/>
      <w:r w:rsidRPr="00AE1586">
        <w:rPr>
          <w:color w:val="000000"/>
          <w:lang w:eastAsia="en-US"/>
        </w:rPr>
        <w:t>Цыбикова</w:t>
      </w:r>
      <w:proofErr w:type="spellEnd"/>
      <w:r w:rsidRPr="00AE1586">
        <w:rPr>
          <w:color w:val="000000"/>
          <w:lang w:eastAsia="en-US"/>
        </w:rPr>
        <w:t xml:space="preserve"> // Вестник Бурятского государственного университета. – 2014. – №15. – С.57–60.</w:t>
      </w:r>
    </w:p>
    <w:p w14:paraId="7970B981" w14:textId="77777777" w:rsidR="00AE1586" w:rsidRPr="00AE1586" w:rsidRDefault="00AE1586" w:rsidP="00AE1586">
      <w:pPr>
        <w:numPr>
          <w:ilvl w:val="0"/>
          <w:numId w:val="3"/>
        </w:numPr>
        <w:spacing w:before="100" w:beforeAutospacing="1" w:after="100" w:afterAutospacing="1" w:line="360" w:lineRule="exact"/>
        <w:ind w:firstLine="709"/>
        <w:contextualSpacing/>
        <w:jc w:val="both"/>
        <w:rPr>
          <w:color w:val="000000"/>
          <w:lang w:eastAsia="en-US"/>
        </w:rPr>
      </w:pPr>
      <w:r w:rsidRPr="00AE1586">
        <w:rPr>
          <w:color w:val="000000"/>
          <w:lang w:eastAsia="en-US"/>
        </w:rPr>
        <w:t>Черникова, Л.В. Методы активного социально-психологического обучения / Л.В. Черникова // Учитель. – 2006. – № 1. – С.45–53.</w:t>
      </w:r>
    </w:p>
    <w:p w14:paraId="748994B4" w14:textId="77777777" w:rsidR="00AE1586" w:rsidRPr="00AE1586" w:rsidRDefault="00AE1586" w:rsidP="00AE1586">
      <w:pPr>
        <w:numPr>
          <w:ilvl w:val="0"/>
          <w:numId w:val="3"/>
        </w:numPr>
        <w:spacing w:before="100" w:beforeAutospacing="1" w:after="100" w:afterAutospacing="1" w:line="360" w:lineRule="exact"/>
        <w:ind w:firstLine="709"/>
        <w:contextualSpacing/>
        <w:jc w:val="both"/>
        <w:rPr>
          <w:color w:val="000000"/>
          <w:lang w:eastAsia="en-US"/>
        </w:rPr>
      </w:pPr>
      <w:proofErr w:type="spellStart"/>
      <w:r w:rsidRPr="00AE1586">
        <w:rPr>
          <w:color w:val="000000"/>
          <w:lang w:eastAsia="en-US"/>
        </w:rPr>
        <w:t>Шевандрин</w:t>
      </w:r>
      <w:proofErr w:type="spellEnd"/>
      <w:r w:rsidRPr="00AE1586">
        <w:rPr>
          <w:color w:val="000000"/>
          <w:lang w:eastAsia="en-US"/>
        </w:rPr>
        <w:t xml:space="preserve"> Н.И. Основы психологической диагностики: Учеб</w:t>
      </w:r>
      <w:proofErr w:type="gramStart"/>
      <w:r w:rsidRPr="00AE1586">
        <w:rPr>
          <w:color w:val="000000"/>
          <w:lang w:eastAsia="en-US"/>
        </w:rPr>
        <w:t>.</w:t>
      </w:r>
      <w:proofErr w:type="gramEnd"/>
      <w:r w:rsidRPr="00AE1586">
        <w:rPr>
          <w:color w:val="000000"/>
          <w:lang w:eastAsia="en-US"/>
        </w:rPr>
        <w:t xml:space="preserve"> </w:t>
      </w:r>
      <w:proofErr w:type="gramStart"/>
      <w:r w:rsidRPr="00AE1586">
        <w:rPr>
          <w:color w:val="000000"/>
          <w:lang w:eastAsia="en-US"/>
        </w:rPr>
        <w:t>д</w:t>
      </w:r>
      <w:proofErr w:type="gramEnd"/>
      <w:r w:rsidRPr="00AE1586">
        <w:rPr>
          <w:color w:val="000000"/>
          <w:lang w:eastAsia="en-US"/>
        </w:rPr>
        <w:t xml:space="preserve">ля студ. </w:t>
      </w:r>
      <w:proofErr w:type="spellStart"/>
      <w:r w:rsidRPr="00AE1586">
        <w:rPr>
          <w:color w:val="000000"/>
          <w:lang w:eastAsia="en-US"/>
        </w:rPr>
        <w:t>высш</w:t>
      </w:r>
      <w:proofErr w:type="spellEnd"/>
      <w:r w:rsidRPr="00AE1586">
        <w:rPr>
          <w:color w:val="000000"/>
          <w:lang w:eastAsia="en-US"/>
        </w:rPr>
        <w:t xml:space="preserve">. учеб. заведений: В 3 ч.- М.: </w:t>
      </w:r>
      <w:proofErr w:type="spellStart"/>
      <w:r w:rsidRPr="00AE1586">
        <w:rPr>
          <w:color w:val="000000"/>
          <w:lang w:eastAsia="en-US"/>
        </w:rPr>
        <w:t>Гуманит</w:t>
      </w:r>
      <w:proofErr w:type="spellEnd"/>
      <w:r w:rsidRPr="00AE1586">
        <w:rPr>
          <w:color w:val="000000"/>
          <w:lang w:eastAsia="en-US"/>
        </w:rPr>
        <w:t>. изд. Центр ВЛАДОС, 2001.- Ч.3.</w:t>
      </w:r>
    </w:p>
    <w:p w14:paraId="5D1AAD8F" w14:textId="77777777" w:rsidR="00AE1586" w:rsidRPr="00AE1586" w:rsidRDefault="00AE1586" w:rsidP="00AE1586">
      <w:pPr>
        <w:numPr>
          <w:ilvl w:val="0"/>
          <w:numId w:val="3"/>
        </w:numPr>
        <w:spacing w:after="200" w:line="360" w:lineRule="exact"/>
        <w:ind w:firstLine="709"/>
        <w:jc w:val="both"/>
        <w:rPr>
          <w:rFonts w:eastAsiaTheme="minorEastAsia"/>
        </w:rPr>
      </w:pPr>
      <w:proofErr w:type="spellStart"/>
      <w:r w:rsidRPr="00AE1586">
        <w:rPr>
          <w:rFonts w:eastAsiaTheme="minorEastAsia"/>
        </w:rPr>
        <w:t>Шиф</w:t>
      </w:r>
      <w:proofErr w:type="spellEnd"/>
      <w:r w:rsidRPr="00AE1586">
        <w:rPr>
          <w:rFonts w:eastAsiaTheme="minorEastAsia"/>
        </w:rPr>
        <w:t xml:space="preserve">, Ж.И. Особенности умственного развития учащихся вспомогательной школы. / Ж.И. </w:t>
      </w:r>
      <w:proofErr w:type="spellStart"/>
      <w:r w:rsidRPr="00AE1586">
        <w:rPr>
          <w:rFonts w:eastAsiaTheme="minorEastAsia"/>
        </w:rPr>
        <w:t>Шиф</w:t>
      </w:r>
      <w:proofErr w:type="spellEnd"/>
      <w:r w:rsidRPr="00AE1586">
        <w:rPr>
          <w:rFonts w:eastAsiaTheme="minorEastAsia"/>
        </w:rPr>
        <w:t xml:space="preserve">. – </w:t>
      </w:r>
      <w:proofErr w:type="spellStart"/>
      <w:r w:rsidRPr="00AE1586">
        <w:rPr>
          <w:rFonts w:eastAsiaTheme="minorEastAsia"/>
        </w:rPr>
        <w:t>М.:Генезис</w:t>
      </w:r>
      <w:proofErr w:type="spellEnd"/>
      <w:r w:rsidRPr="00AE1586">
        <w:rPr>
          <w:rFonts w:eastAsiaTheme="minorEastAsia"/>
        </w:rPr>
        <w:t xml:space="preserve"> – Плюс, 2015. ‒ 302 с.</w:t>
      </w:r>
    </w:p>
    <w:p w14:paraId="63811DA4" w14:textId="77777777" w:rsidR="00AE1586" w:rsidRPr="00AE1586" w:rsidRDefault="00AE1586" w:rsidP="00AE1586">
      <w:pPr>
        <w:numPr>
          <w:ilvl w:val="0"/>
          <w:numId w:val="3"/>
        </w:numPr>
        <w:spacing w:after="200" w:line="360" w:lineRule="exact"/>
        <w:ind w:firstLine="709"/>
        <w:jc w:val="both"/>
        <w:rPr>
          <w:rFonts w:eastAsiaTheme="minorEastAsia"/>
        </w:rPr>
      </w:pPr>
      <w:proofErr w:type="spellStart"/>
      <w:r w:rsidRPr="00AE1586">
        <w:rPr>
          <w:rFonts w:eastAsiaTheme="minorEastAsia"/>
        </w:rPr>
        <w:t>Эльконин</w:t>
      </w:r>
      <w:proofErr w:type="spellEnd"/>
      <w:r w:rsidRPr="00AE1586">
        <w:rPr>
          <w:rFonts w:eastAsiaTheme="minorEastAsia"/>
        </w:rPr>
        <w:t xml:space="preserve">, Д.Б, Психическое развитие в детских возраста / Д.Б. </w:t>
      </w:r>
      <w:proofErr w:type="spellStart"/>
      <w:r w:rsidRPr="00AE1586">
        <w:rPr>
          <w:rFonts w:eastAsiaTheme="minorEastAsia"/>
        </w:rPr>
        <w:t>Эльконин</w:t>
      </w:r>
      <w:proofErr w:type="spellEnd"/>
      <w:r w:rsidRPr="00AE1586">
        <w:rPr>
          <w:rFonts w:eastAsiaTheme="minorEastAsia"/>
        </w:rPr>
        <w:t>. ‒ СПб: Питер, 2011. ‒ 710 с.</w:t>
      </w:r>
    </w:p>
    <w:p w14:paraId="6B5AFC7C" w14:textId="77777777" w:rsidR="00AE1586" w:rsidRPr="00AE1586" w:rsidRDefault="00AE1586" w:rsidP="00AE1586">
      <w:pPr>
        <w:spacing w:line="360" w:lineRule="exact"/>
        <w:ind w:left="720" w:firstLine="709"/>
        <w:jc w:val="both"/>
        <w:rPr>
          <w:rFonts w:eastAsiaTheme="minorHAnsi"/>
          <w:b/>
          <w:color w:val="000000"/>
          <w:sz w:val="32"/>
          <w:szCs w:val="32"/>
          <w:shd w:val="clear" w:color="auto" w:fill="FFFFFF"/>
          <w:lang w:eastAsia="en-US"/>
        </w:rPr>
      </w:pPr>
    </w:p>
    <w:p w14:paraId="150B035B" w14:textId="77777777" w:rsidR="000F3F42" w:rsidRDefault="000F3F42" w:rsidP="000F3F42">
      <w:pPr>
        <w:jc w:val="both"/>
      </w:pPr>
    </w:p>
    <w:p w14:paraId="628C7FE4" w14:textId="77777777" w:rsidR="000F3F42" w:rsidRDefault="000F3F42" w:rsidP="000F3F42">
      <w:pPr>
        <w:jc w:val="both"/>
      </w:pPr>
    </w:p>
    <w:p w14:paraId="431332C2" w14:textId="77777777" w:rsidR="000F3F42" w:rsidRDefault="000F3F42" w:rsidP="000F3F42">
      <w:pPr>
        <w:jc w:val="both"/>
      </w:pPr>
    </w:p>
    <w:p w14:paraId="528F09A7" w14:textId="77777777" w:rsidR="000F3F42" w:rsidRDefault="000F3F42" w:rsidP="000F3F42">
      <w:pPr>
        <w:jc w:val="both"/>
      </w:pPr>
    </w:p>
    <w:p w14:paraId="547228F4" w14:textId="77777777" w:rsidR="000F3F42" w:rsidRDefault="000F3F42" w:rsidP="000F3F42">
      <w:pPr>
        <w:jc w:val="both"/>
      </w:pPr>
    </w:p>
    <w:p w14:paraId="3A99F7F3" w14:textId="77777777" w:rsidR="000F3F42" w:rsidRDefault="000F3F42" w:rsidP="000F3F42">
      <w:pPr>
        <w:jc w:val="both"/>
      </w:pPr>
    </w:p>
    <w:p w14:paraId="3FCA00EA" w14:textId="77777777" w:rsidR="000F3F42" w:rsidRDefault="000F3F42" w:rsidP="000F3F42">
      <w:pPr>
        <w:jc w:val="both"/>
      </w:pPr>
    </w:p>
    <w:p w14:paraId="4391F077" w14:textId="77777777" w:rsidR="000F3F42" w:rsidRDefault="000F3F42" w:rsidP="000F3F42">
      <w:pPr>
        <w:jc w:val="both"/>
      </w:pPr>
    </w:p>
    <w:p w14:paraId="50C2EECE" w14:textId="77777777" w:rsidR="000F3F42" w:rsidRDefault="000F3F42" w:rsidP="000F3F42">
      <w:pPr>
        <w:jc w:val="both"/>
      </w:pPr>
    </w:p>
    <w:p w14:paraId="61502C0D" w14:textId="77777777" w:rsidR="000F3F42" w:rsidRDefault="000F3F42" w:rsidP="000F3F42">
      <w:pPr>
        <w:jc w:val="both"/>
      </w:pPr>
    </w:p>
    <w:p w14:paraId="2794B0AB" w14:textId="77777777" w:rsidR="007864E4" w:rsidRPr="00C703C4" w:rsidRDefault="007864E4" w:rsidP="000F3F42">
      <w:pPr>
        <w:spacing w:line="360" w:lineRule="exact"/>
        <w:contextualSpacing/>
        <w:rPr>
          <w:sz w:val="28"/>
          <w:szCs w:val="28"/>
        </w:rPr>
      </w:pPr>
    </w:p>
    <w:sectPr w:rsidR="007864E4" w:rsidRPr="00C703C4" w:rsidSect="00FC5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10D1E"/>
    <w:multiLevelType w:val="hybridMultilevel"/>
    <w:tmpl w:val="DB5018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AE16A8"/>
    <w:multiLevelType w:val="multilevel"/>
    <w:tmpl w:val="22AE16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24907394"/>
    <w:multiLevelType w:val="hybridMultilevel"/>
    <w:tmpl w:val="2B8C08D4"/>
    <w:lvl w:ilvl="0" w:tplc="2064DDA8">
      <w:start w:val="4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45"/>
    <w:rsid w:val="000819C6"/>
    <w:rsid w:val="000F3F42"/>
    <w:rsid w:val="00151D4D"/>
    <w:rsid w:val="001739DE"/>
    <w:rsid w:val="00446985"/>
    <w:rsid w:val="007864E4"/>
    <w:rsid w:val="008F03EC"/>
    <w:rsid w:val="0090656C"/>
    <w:rsid w:val="009505D4"/>
    <w:rsid w:val="00950F42"/>
    <w:rsid w:val="0097316B"/>
    <w:rsid w:val="00990DC0"/>
    <w:rsid w:val="00A70446"/>
    <w:rsid w:val="00AE1586"/>
    <w:rsid w:val="00C703C4"/>
    <w:rsid w:val="00CA4190"/>
    <w:rsid w:val="00CF0545"/>
    <w:rsid w:val="00FC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 w:type="paragraph" w:customStyle="1" w:styleId="2">
    <w:name w:val="Стиль2"/>
    <w:basedOn w:val="a"/>
    <w:link w:val="20"/>
    <w:qFormat/>
    <w:rsid w:val="008F03EC"/>
    <w:pPr>
      <w:jc w:val="both"/>
    </w:pPr>
    <w:rPr>
      <w:rFonts w:eastAsiaTheme="minorEastAsia" w:cstheme="minorBidi"/>
      <w:sz w:val="28"/>
      <w:szCs w:val="22"/>
    </w:rPr>
  </w:style>
  <w:style w:type="character" w:customStyle="1" w:styleId="20">
    <w:name w:val="Стиль2 Знак"/>
    <w:basedOn w:val="a0"/>
    <w:link w:val="2"/>
    <w:rsid w:val="008F03EC"/>
    <w:rPr>
      <w:rFonts w:ascii="Times New Roman" w:eastAsiaTheme="minorEastAsia" w:hAnsi="Times New Roman"/>
      <w:sz w:val="28"/>
      <w:lang w:eastAsia="ru-RU"/>
    </w:rPr>
  </w:style>
  <w:style w:type="character" w:customStyle="1" w:styleId="apple-converted-space">
    <w:name w:val="apple-converted-space"/>
    <w:basedOn w:val="a0"/>
    <w:rsid w:val="008F03EC"/>
  </w:style>
  <w:style w:type="paragraph" w:styleId="a5">
    <w:name w:val="Balloon Text"/>
    <w:basedOn w:val="a"/>
    <w:link w:val="a6"/>
    <w:uiPriority w:val="99"/>
    <w:semiHidden/>
    <w:unhideWhenUsed/>
    <w:rsid w:val="0097316B"/>
    <w:rPr>
      <w:rFonts w:ascii="Tahoma" w:hAnsi="Tahoma" w:cs="Tahoma"/>
      <w:sz w:val="16"/>
      <w:szCs w:val="16"/>
    </w:rPr>
  </w:style>
  <w:style w:type="character" w:customStyle="1" w:styleId="a6">
    <w:name w:val="Текст выноски Знак"/>
    <w:basedOn w:val="a0"/>
    <w:link w:val="a5"/>
    <w:uiPriority w:val="99"/>
    <w:semiHidden/>
    <w:rsid w:val="009731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 w:type="paragraph" w:customStyle="1" w:styleId="2">
    <w:name w:val="Стиль2"/>
    <w:basedOn w:val="a"/>
    <w:link w:val="20"/>
    <w:qFormat/>
    <w:rsid w:val="008F03EC"/>
    <w:pPr>
      <w:jc w:val="both"/>
    </w:pPr>
    <w:rPr>
      <w:rFonts w:eastAsiaTheme="minorEastAsia" w:cstheme="minorBidi"/>
      <w:sz w:val="28"/>
      <w:szCs w:val="22"/>
    </w:rPr>
  </w:style>
  <w:style w:type="character" w:customStyle="1" w:styleId="20">
    <w:name w:val="Стиль2 Знак"/>
    <w:basedOn w:val="a0"/>
    <w:link w:val="2"/>
    <w:rsid w:val="008F03EC"/>
    <w:rPr>
      <w:rFonts w:ascii="Times New Roman" w:eastAsiaTheme="minorEastAsia" w:hAnsi="Times New Roman"/>
      <w:sz w:val="28"/>
      <w:lang w:eastAsia="ru-RU"/>
    </w:rPr>
  </w:style>
  <w:style w:type="character" w:customStyle="1" w:styleId="apple-converted-space">
    <w:name w:val="apple-converted-space"/>
    <w:basedOn w:val="a0"/>
    <w:rsid w:val="008F03EC"/>
  </w:style>
  <w:style w:type="paragraph" w:styleId="a5">
    <w:name w:val="Balloon Text"/>
    <w:basedOn w:val="a"/>
    <w:link w:val="a6"/>
    <w:uiPriority w:val="99"/>
    <w:semiHidden/>
    <w:unhideWhenUsed/>
    <w:rsid w:val="0097316B"/>
    <w:rPr>
      <w:rFonts w:ascii="Tahoma" w:hAnsi="Tahoma" w:cs="Tahoma"/>
      <w:sz w:val="16"/>
      <w:szCs w:val="16"/>
    </w:rPr>
  </w:style>
  <w:style w:type="character" w:customStyle="1" w:styleId="a6">
    <w:name w:val="Текст выноски Знак"/>
    <w:basedOn w:val="a0"/>
    <w:link w:val="a5"/>
    <w:uiPriority w:val="99"/>
    <w:semiHidden/>
    <w:rsid w:val="009731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2999</Words>
  <Characters>17096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выфаа</cp:lastModifiedBy>
  <cp:revision>2</cp:revision>
  <cp:lastPrinted>2022-06-20T11:46:00Z</cp:lastPrinted>
  <dcterms:created xsi:type="dcterms:W3CDTF">2022-06-20T11:47:00Z</dcterms:created>
  <dcterms:modified xsi:type="dcterms:W3CDTF">2022-06-20T11:47:00Z</dcterms:modified>
</cp:coreProperties>
</file>