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6" w:rsidRPr="00D151A2" w:rsidRDefault="003D7DF6" w:rsidP="003D7D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151A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Ростов В.Р.</w:t>
      </w:r>
    </w:p>
    <w:p w:rsidR="003D7DF6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D7D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ШИЗОИЗАЦИЯ АБСУРДНОГО В ПЬЕСАХ </w:t>
      </w:r>
      <w:r w:rsidRPr="003D7D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br/>
        <w:t>ВЛАДИМИРА СОРОКИНА РУБЕЖА ХХ—ХХ</w:t>
      </w:r>
      <w:r w:rsidRPr="003D7D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be-BY"/>
        </w:rPr>
        <w:t>І</w:t>
      </w:r>
      <w:r w:rsidRPr="003D7D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вв.</w:t>
      </w:r>
    </w:p>
    <w:p w:rsidR="006201A7" w:rsidRDefault="006201A7" w:rsidP="003D7DF6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5438D5" w:rsidRDefault="005438D5" w:rsidP="003D7DF6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201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Аннотация</w:t>
      </w:r>
    </w:p>
    <w:p w:rsidR="00E047BE" w:rsidRPr="00E14293" w:rsidRDefault="00E047BE" w:rsidP="0016721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Анализир</w:t>
      </w:r>
      <w:r w:rsidR="00DF7C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уютс</w:t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 пьес</w:t>
      </w:r>
      <w:r w:rsidR="00DF7C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</w:t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В. Сорокина конца ХХ — начала ХХI вв.,  посвященн</w:t>
      </w:r>
      <w:r w:rsidR="00DF7C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ые</w:t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новым веян</w:t>
      </w:r>
      <w:r w:rsidR="00DF7C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ь</w:t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ям в жизни</w:t>
      </w:r>
      <w:r w:rsidR="00E14293"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приравниваемым к абсурду и подвергаемым шизоанализу.</w:t>
      </w:r>
    </w:p>
    <w:p w:rsidR="00E14293" w:rsidRPr="00E14293" w:rsidRDefault="00E14293" w:rsidP="00E1429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E142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Ключевые слова: абсурдизм, шизоанализ, антикаллизм.</w:t>
      </w:r>
    </w:p>
    <w:p w:rsidR="003D7DF6" w:rsidRPr="003D7DF6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72FC3" w:rsidRDefault="00F84B4A" w:rsidP="00F84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Международная слава В. Сорокина-прозаика заслонила его драматургию. Между тем он автор двенадцати пьес и двух произведений, гибридизирующих в себе прозу и драматургию. Писатель внедряет в драматургию </w:t>
      </w:r>
      <w:r w:rsidR="003D7DF6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шиз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D7DF6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аналитическую линию постмодернистской литературы, углубляясь в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болезни века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D7DF6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только на уровне сознания, но и проникая в социальное измерение бессознательного и предпочитая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антикаллистский</w:t>
      </w:r>
      <w:r w:rsidR="003D7DF6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тип письма, то есть предельный антиэстетизм на всех уровнях.</w:t>
      </w:r>
      <w:r w:rsidR="001D365C" w:rsidRPr="001D36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3D7DF6" w:rsidRPr="00D151A2" w:rsidRDefault="00D151A2" w:rsidP="00F84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Таковы созданные на рубеже ХХ</w:t>
      </w:r>
      <w:r w:rsidR="001D365C" w:rsidRPr="001D36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</w:t>
      </w:r>
      <w:r w:rsidR="001D365C" w:rsidRPr="001D36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e-BY"/>
        </w:rPr>
        <w:t>І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вв. пьесы «Щи» (1995</w:t>
      </w:r>
      <w:r w:rsidR="001D365C" w:rsidRPr="001D36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</w:t>
      </w:r>
      <w:r w:rsidR="001D365C" w:rsidRPr="001D36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1996), 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Dostoevsky</w:t>
      </w:r>
      <w:r w:rsidRPr="00D151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trip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151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(1997)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«Капитал» (изд. 2007).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Интересует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С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орокина,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аковы новые ценности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(в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всяком случае предлагаемые в качестве таковых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идущие на смену прежн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что мешает реальному преображению общества даже в условиях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вободы.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пьесе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«Щи»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писатель как бы проверяет установки и лозунги сегодняшних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зел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На первый взгляд,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они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прекрасн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нацелива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 на защиту и сохранение природы. Но движение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зеленых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том или ином отношении может быть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лоббировано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неявно включен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конкурентную борьбу,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 что</w:t>
      </w:r>
      <w:r w:rsidR="003E2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то, что на международном уровне запрещено одним, эксплуатируется другими. И потом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борьба, по сравнению, например, с политической, безопасн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в то же время дает возможность стать членом парламента. Но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Сорокин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скорее всего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примере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зел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просто стремится выявить жизнеспособность всевозможных новых веяний, подаваемых в наше время как весьма продвинут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не прогнозиру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по-настоящему перспектив их внедрени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Он переносит действие в будущее, середин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XXI века, и создает антиутопию, в которой довод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 до абсурда положени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радикальных экологов, добившихся, в конце концов, запрета 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употребление 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ясных продуктов,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признанно</w:t>
      </w:r>
      <w:r w:rsidR="001603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гуманным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вред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ящем экологии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 что за убийство курицы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это квалифицируется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человек получает срок 4 года тюрьмы, за перевозку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грузов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лошадях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 лет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формулировкой: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издевательство над животным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Красноречиво и обвинение, зачитываем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в суде по делу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аретникова, по кличке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орщ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осковский,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</w:t>
      </w:r>
      <w:r>
        <w:t xml:space="preserve"> 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повара в законе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Это не первое дело обвиняемого, и перечисляются совершенные им преступления:</w:t>
      </w:r>
    </w:p>
    <w:p w:rsidR="003D7DF6" w:rsidRDefault="00F84B4A" w:rsidP="003D7D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хр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анение и распространение экологически вредной литературы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E2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видео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продукции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(к числ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которых относятся поваренн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ые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книг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прежних лет,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оман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абле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Гаргантюа и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антагрюэль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Записки охотника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E2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И. Т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ургенева, кинофильм Марко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еррери</w:t>
      </w:r>
      <w:r w:rsidR="003E2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Большая жратва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»);</w:t>
      </w:r>
    </w:p>
    <w:p w:rsidR="003D7DF6" w:rsidRDefault="003D7DF6" w:rsidP="003D7D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в следующий раз «был осужден на 8 лет по статьям 42,51 (убийство пернатых), 112 (приготовление экологически вредной пищи)»; освобожд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 по амнистии;</w:t>
      </w:r>
    </w:p>
    <w:p w:rsidR="003D7DF6" w:rsidRDefault="003D7DF6" w:rsidP="003D7D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алее был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осужден на 12 лет по статьям 42, 51, 54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убийство животных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; 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совершил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обег из колонии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3D7DF6" w:rsidRDefault="003D7DF6" w:rsidP="003D7D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акже привлекался к уголовной ответственности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статьям 51, 54, 112, 126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массовое производство и сбыт экологически вредной пищи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)»;</w:t>
      </w:r>
      <w:r w:rsidR="00D151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бежал;</w:t>
      </w:r>
    </w:p>
    <w:p w:rsidR="003D7DF6" w:rsidRPr="00BD63CD" w:rsidRDefault="00F84B4A" w:rsidP="003D7D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озглавил преступную казанскую группировку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каковой, по заключению суда, с 2036 по 2040 г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 «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были совершены следующие убийства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гусь домашни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164B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8, курица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26, утка домашняя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12, утка дикая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16, рябчик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8, тетерев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4,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лухарь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2, вальдшнеп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4. Из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трупов вышеупомянутых птиц были изготовлены и сбыт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следующие экологически вредные блюда: гусь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яблоками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6, гусь с кислой капустой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2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цыплята табака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курица фаршированная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4, котлет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по-киевски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D6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6, утка с яблоками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4» и т.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 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д. и т. п.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1, с. 2</w:t>
      </w:r>
      <w:r w:rsidR="00D151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44</w:t>
      </w:r>
      <w:r w:rsidRP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Каретников получает 20 лет строгого режима в лагере, где содержатся заключенные,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отбывающие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срок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астрономические преступления.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Оценку борьбы за экологию в описанном в виде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дает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патриарх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гастрономических преступлений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0023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ысь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-Ве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ртеле:</w:t>
      </w:r>
    </w:p>
    <w:p w:rsidR="003D7DF6" w:rsidRPr="008509B3" w:rsidRDefault="003D7DF6" w:rsidP="00DF7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B376B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Рысь.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&lt;…&gt; </w:t>
      </w:r>
      <w:r w:rsidR="00164B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еловеку пиздец. Человек больше не мера всех вещей.</w:t>
      </w:r>
    </w:p>
    <w:p w:rsidR="003D7DF6" w:rsidRPr="008509B3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B376B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Борщ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.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как?</w:t>
      </w:r>
    </w:p>
    <w:p w:rsidR="003D7DF6" w:rsidRPr="008509B3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B376B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Рысь.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Ну, проще говоря, мы </w:t>
      </w:r>
      <w:r w:rsidR="00F84B4A"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хозяева на своей планете.</w:t>
      </w:r>
    </w:p>
    <w:p w:rsidR="003D7DF6" w:rsidRPr="008509B3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B376B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Борщ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.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Конечно, блядь. Если за убийство курицы дают четыре года, какие, мы</w:t>
      </w:r>
      <w:r w:rsidR="00164B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09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блядь, хозяева планеты! Мы говно, а не хозяева!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277].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B2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если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раньше царил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homo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центризм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то теперь утвердился экоцентризм вместо их равноправного положения в парадигме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«человек</w:t>
      </w:r>
      <w:r w:rsidR="000023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</w:t>
      </w:r>
      <w:r w:rsidR="000023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природа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Ценность человека падает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вот что неприемлемо для автора. Вновь, но уже с другим обоснованием, людей заставляют жить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идее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в соответствии с некой возвышенной абстракцией. Но она не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жизнеспособна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отрицает многовековой человеческий опыт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(цитируются рецепты приготовления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различных мясных блюд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неизвестно, как скажется на человеческом организме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(переставшем получать необходимые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витамины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порождает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новую волну мафиозно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преступности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(описаны «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разборки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обладание 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оллекции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щей стоимость в 62 млрд.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природе же звери продолжают охотиться друг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друга, без чего вымерли бы, и жизнь прекратилась;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окажется ли нарушением возникший за тысячелетия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баланс и здесь, если полностью устранить из этой среды и воздействие человека? И каковым он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должно быть, чтобы не нарушать интересы ни человека, ни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природ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Затрагивает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Сорокин и проблему радикалистс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кого феми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низма, также ориентированного не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равноправие женщины и мужчины, а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возвышение женщины за счет умаления мужчины и утвер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ждение нового типа дискриминации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Таковы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тоже вовлечены в мафиозную борьбу за супер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дорогую коллекцию и, полагая, ч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 добились победы, восклицаю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щие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3D7DF6" w:rsidRPr="00605CAB" w:rsidRDefault="003D7DF6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lastRenderedPageBreak/>
        <w:t>Лариса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Ненависть к мужчинам переполняет мою душу. Сколько времени пройдет теперь, прежде чем я изблюю из себя память об этих чудовищных существах?</w:t>
      </w:r>
    </w:p>
    <w:p w:rsidR="003D7DF6" w:rsidRPr="00605CAB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1-я Женщина.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Подвиг твой будет отчеканен золотом на щите нашего ордена.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2-я 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Ж</w:t>
      </w: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енщина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Власти мужчин скоро придет конец. Добытые тобой сокровища помогут этому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84B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[1, с. 296].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идеал женщин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-радика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листок извращенн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о-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ложный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они намере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 изменить не систему, ломающую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человеческие жизни, а улучшить свое положение в этой системе:</w:t>
      </w:r>
    </w:p>
    <w:p w:rsidR="003D7DF6" w:rsidRDefault="003D7DF6" w:rsidP="00AA6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5E6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Колбаса.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 (</w:t>
      </w:r>
      <w:r w:rsidRPr="007F5E6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Ларисе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). 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Ты будешь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поваренком, и никто в бараке ни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посмеет тебя пальцем тронуть!</w:t>
      </w:r>
      <w:r w:rsidR="00AA65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297]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—</w:t>
      </w:r>
      <w:r w:rsidR="00AA65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«барак»-то останется,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да и мечты о том, что получат, </w:t>
      </w:r>
      <w:r w:rsidR="00AA65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 «барачных» феминисток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вполне прозаические:</w:t>
      </w:r>
    </w:p>
    <w:p w:rsidR="003D7DF6" w:rsidRPr="00605CAB" w:rsidRDefault="003D7DF6" w:rsidP="001C3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5E6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Уха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Мы будем каждый день есть устриц!</w:t>
      </w:r>
    </w:p>
    <w:p w:rsidR="003D7DF6" w:rsidRPr="00605CAB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Лариса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запивать их </w:t>
      </w:r>
      <w:r w:rsidR="00AA65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абли!</w:t>
      </w:r>
    </w:p>
    <w:p w:rsidR="003D7DF6" w:rsidRPr="00605CAB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5E6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Уха</w:t>
      </w: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 приготовлю тебе угрей в лимонном соке!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A7790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Лариса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я тебе пельмени с вишнями в розовом шампанском</w:t>
      </w:r>
      <w:r w:rsidR="00AA65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297].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 любви,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ни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детях,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ни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творчестве и речи нет. Это неудивительно, ведь феминистки означенного типа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мафии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Однако и у них всё заканчивается крахом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из-за некомпетентного использования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кубы льда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ща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 тают и, значит, портятся, растекаются по полу, и перепродать их за границу невозможно.</w:t>
      </w:r>
      <w:r w:rsidR="00AA65EA">
        <w:rPr>
          <w:rStyle w:val="a7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footnoteReference w:customMarkFollows="1" w:id="2"/>
        <w:t>*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Иронически воспринимают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 на приводимо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 фоне слова президента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Объединенной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Евразии: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185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наш зеле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ный век люди стали больше доверять друг другу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292]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так как всё это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лишь декларации, а жизнь, от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клонившаяся от своего естественного русла и загоняем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ая в искусственные рамки, стала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лучше, а хуже.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Прибегая 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натурализму, гротеску, абсурдизации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автор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«Щей» предупреждает, чем в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сё может закончиться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пьесе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Dostoevsky</w:t>
      </w:r>
      <w:r w:rsidRPr="00CE03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trip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F31B7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Сорокин выявляет состояние душ современников посредством соотнесения наблюдаемого в жизни с классикой.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Действующие лица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пять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мужчин и две женщины, заказа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шие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нар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котик нового поколения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коллективный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чтобы 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олучить коллективный же кайф</w:t>
      </w:r>
      <w:r w:rsidR="00DF7C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изн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ывающие в ожидании продавца.</w:t>
      </w:r>
      <w:r w:rsidR="00D614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так как за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каз был на 12 человек, а собрало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сь 7, единственный наркотик, который им подходит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цене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сделан на основе романа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диот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Достоевского. Звучат голоса:</w:t>
      </w:r>
    </w:p>
    <w:p w:rsidR="003D7DF6" w:rsidRPr="00EC435C" w:rsidRDefault="00DF7CEA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lastRenderedPageBreak/>
        <w:t xml:space="preserve"> </w:t>
      </w:r>
      <w:r w:rsidR="003D7DF6" w:rsidRPr="002419B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Ж2.</w:t>
      </w:r>
      <w:r w:rsidR="003D7DF6"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Достоевский?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419B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М3.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…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 это?</w:t>
      </w:r>
    </w:p>
    <w:p w:rsidR="003D7DF6" w:rsidRPr="00EC435C" w:rsidRDefault="003D7DF6" w:rsidP="003D7DF6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419B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М1.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 кто знает, что такое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Достоевский? Может, это г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овно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типа Горького!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308].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Эти высказывания свидетельствуют о том, что Достоевского не знаю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не читали и общий уровень культуры в российском обществе снизился. Но после слов продавца:</w:t>
      </w:r>
    </w:p>
    <w:p w:rsidR="003D7DF6" w:rsidRPr="00EC435C" w:rsidRDefault="003D7DF6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E1EBB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Продавец.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Значит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так. Я своим клиентам говно не предлагаю.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="004601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Почитаете — побежите за второй дозой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308]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</w:t>
      </w:r>
    </w:p>
    <w:p w:rsidR="003D7DF6" w:rsidRPr="00EC435C" w:rsidRDefault="003D7DF6" w:rsidP="003D7DF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асплачива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тся с ним.</w:t>
      </w:r>
    </w:p>
    <w:p w:rsidR="003D7DF6" w:rsidRPr="00DC27EC" w:rsidRDefault="000C1DF3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«</w:t>
      </w:r>
      <w:r w:rsidR="003D7DF6" w:rsidRPr="00DC27E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Продавец открывает коробочку, кладет каждому в рот по таблетке.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После этого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DC27E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Все семеро проваливаются в пространство романа Достоевского «Идиот», став персонажами романа</w:t>
      </w:r>
      <w:r w:rsidR="000C1DF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[1, с. 308].</w:t>
      </w:r>
    </w:p>
    <w:p w:rsidR="003D7DF6" w:rsidRPr="00EC435C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Сорокин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материализует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происходяще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в их сознании и бессознательном. Сначала текст романа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переводимый в драматургическую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форму, цитируется досл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овно, начиная со слов Настасьи Ф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илипповны: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Князь, вот здесь старые мои друзья меня все замуж выдать хотят. Скажите мне, как вы думаете: выходить мне замуж иль нет? Как вы скажете, так и сделаю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308]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Подоплека следующего разговора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продаваться ли ж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енщине за деньги? и нравственно ли на ней за деньги жениться? К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нязь Мышкин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единственный и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зо всех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ыражает готовность жениться на Настасье Ф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илипповне без расчета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EC4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любви.</w:t>
      </w:r>
    </w:p>
    <w:p w:rsidR="003D7DF6" w:rsidRPr="00605CAB" w:rsidRDefault="003D7DF6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453A9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Настасья Филипповна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Ну, это там... из романов! Это, князь голубчик, старые бредни, а нынче свет поумнел</w:t>
      </w:r>
      <w:r w:rsidR="005548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все это вздор!</w:t>
      </w:r>
      <w:r w:rsidR="004601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453A9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Князь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Pr="004453A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в сильном волнении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): Я... ничего не знаю, Настасья Филипповна, я ничего не видел, вы правы, но я... я сочту, что вы мне, а не я сделаю честь.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Pr="00605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 вас... люблю. Я умру за вас.</w:t>
      </w:r>
      <w:r w:rsidR="004601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311].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высказывание всех смешит, н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лишь до тех пор, пок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не узнают, что по завещанию те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 Мышкин унаследовал полтора миллиона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благородство женщина отвечает, о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днако, благородством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деньги выходить замуж теперь отказывается, ведь при всей симпатии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князю любви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нему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она не испытывает. Гордячка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сумасбродка с испор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ченной репутацией предпочитает Рогожина, готового заплатить за нее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100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тысяч,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эти деньги бросает в печь, демонстрируя, что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деньги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главная причина ее выбора, а свободная воля. И для Лебедева, и для Ипполита, и для Ган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вид сгорающих денег невыносим:</w:t>
      </w:r>
    </w:p>
    <w:p w:rsidR="003D7DF6" w:rsidRDefault="00DF7CEA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7C2AA6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Лебедев.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 зубами выхвач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из огня! На коленях, в грязи поползу!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AA6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Князь.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Боже мой, как несчастны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 люди!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316].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Несчастны, к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 можно понять, потому, что деньги для них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главная ценность, и ради того, чтобы ими обладать, они готовы унижаться, продаваться, 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ман и сделки с совестью, растапты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ть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свое человеческое достоинство. В постсоветский период всё словн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вернулось на круги своя, и слишком многие современники по своей психологии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напоминают осуждаемых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героев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Достоевского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едь тот же Лебедев пьесы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это с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овременник в ситуации Достоевского:</w:t>
      </w:r>
    </w:p>
    <w:p w:rsidR="003D7DF6" w:rsidRDefault="00DF7CEA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7C2AA6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Лебедев.</w:t>
      </w:r>
      <w:r w:rsidR="003D7DF6" w:rsidRPr="007C2A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Ради 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медного гроша, брошенного мне богачом, я з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оюсь в грязь! Я буду извиваться, как червь, и хрюкать, как свинья! Я буду плясать и плакать, хохотать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петь!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317].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если в реальной действительности добиться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своего не удае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тся, в наркотическом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trip</w:t>
      </w:r>
      <w:r w:rsidRPr="007C2A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персонажи как бы продолжают Д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остоевского, выражая свои мечты име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ть как можно больше денег, как и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 на них можно приобрести, не счита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ясь с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никакими моральными принципами:</w:t>
      </w:r>
    </w:p>
    <w:p w:rsidR="003D7DF6" w:rsidRDefault="003D7DF6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AA6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Ганя.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меня будет много денег! У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меня будут миллионы миллионов, миллиарды миллиардов!</w:t>
      </w:r>
      <w:r w:rsidR="009F5B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выстро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 замок на вершине Эвереста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  <w:r w:rsidR="008068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="009F5B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Каждое утро я буду выходить на нефритовую террасу моего замка 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бросать вниз людям драгоценные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камни! И люди внизу будут ловить их и кричать: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«Слава тебе, Ганя Иволгин, С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 Богатый Человек М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ира!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318].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Ценность человека в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подобном мире, вслед за Достоевским показывает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С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орокин, определяетс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не его личностными качествами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достоинствами, а количеством денег, которыми он обладает:</w:t>
      </w:r>
    </w:p>
    <w:p w:rsidR="003D7DF6" w:rsidRDefault="00DF7CEA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AA6F8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Ипполит.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обману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смерть! Я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най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 лучших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ученых мира, чтобы они сделали Нового М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еня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Нового Вечного </w:t>
      </w:r>
      <w:r w:rsidR="003D7DF6" w:rsidRPr="00AA6F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пполита!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О, это будет грандиозная работа! Ее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сделают 165 научных институтов под руководством 28 академиков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лауреатов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Нобелевской премии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две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недели, которые остались мое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 гниюще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телу, они изготовят Новое Вечное Тело И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пполита Терентьева!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319].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душ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персонаж и не вспоминает,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предполагае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мом новом теле останется прежнее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ничтожество.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Рогожин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же готов поиме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ть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всех женщин мира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сли сможет им заплатить колоссальные суммы для их согласия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Правда, уже испыт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вша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на себе, что такое власть денег, униженная и оскорбленная Настасья Филипповна в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зывает:</w:t>
      </w:r>
    </w:p>
    <w:p w:rsidR="003D7DF6" w:rsidRDefault="00DF7CEA" w:rsidP="000C1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AA6F8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Настасья Филипповна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Пусть всё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сгорит! Пусть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сгорят все деньги мира!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Пусть сгорят руб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ли, доллары, франки, марки, иены и шиллинги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б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лее того, в экстазе негодования о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готова уничтожить всё вокру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г, ибо считает, что всё заражено деньгоманией: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построю замечательную совершенную машину! Она, как стальной великан, будет идти по земле и сжигать! Идти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сжигать! Я буду управлять моей машиной! Я сожгу города и деревни! Леса и поля! Реки и горы!</w:t>
      </w:r>
      <w:r w:rsidR="000C1D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317, 318].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Негодование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против бездушной власти денег, к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 видно из речей героини, может иметь и чисто разрушительные выводы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только: позитивной программы преображения бытия у нее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3D7DF6" w:rsidRDefault="00DF7CEA" w:rsidP="004F4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AA6F85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Настасья Филипповна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Напалм, конечно, дорогое удовольствие. Его не напасешься на все города. Проще было бы сжигать керосином или мазутом. Но керосин так воняет, а от мазута много копоти... 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(</w:t>
      </w:r>
      <w:r w:rsidR="003D7DF6" w:rsidRPr="00CC0A8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Пьет воду, выплевывает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Если ты, свинья, еще подашь мне воду без льда, я пошлю тебя с ведерком за льдом в горящий Лиссабон!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="004F4D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322].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Возникает впечатление всё более нарастающего сумасшествия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Все </w:t>
      </w:r>
      <w:r w:rsidR="004F4D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увлечены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каким-то абсурдом.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возникающих затруднениях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помочь друг другу не готовы.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Пытаясь успокоиться, начинаю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исповедоваться о свое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детстве. Проступают предпосылки каких-то возникших у них комплексов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психических аномалий, которые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 взрослом возрасте подтолкнули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наркотикам. Но п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оследний из них оказ</w:t>
      </w:r>
      <w:r w:rsidR="004F4D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ался смертельным. Выясняется: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заказчиках проводили эксперимент.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вершает пьесу диалог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родавца 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имика:</w:t>
      </w:r>
    </w:p>
    <w:p w:rsidR="003D7DF6" w:rsidRPr="00D13DA6" w:rsidRDefault="00DF7CEA" w:rsidP="004F4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Продавец.</w:t>
      </w:r>
      <w:r w:rsidR="003D7DF6"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 вот. Опять то же самое. Третий раз.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Химик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Pr="004D0E9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подходит, внимательно смотрит, толкает М1, М1 падает; толкает Ж1, Ж1 падает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Да.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Продавец.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Третий раз. Тебе этого не достаточно? Хочешь попробовать в четвертый? Только тогда у нас клиентов не останется.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Химик.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Достаточно. (</w:t>
      </w:r>
      <w:r w:rsidRPr="004D0E9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Закуривает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.) Как говорит мой шеф —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экспериментальная фаза завершена. Теперь можно с уверенностью констатировать, что Достоевский в чистом виде действует смертельно.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Продавец.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что делать?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Химик.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Надо разбавлять.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Продавец.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Чем?</w:t>
      </w:r>
    </w:p>
    <w:p w:rsidR="003D7DF6" w:rsidRPr="00D13DA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D0E93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Химик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4D0E9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задумывается</w:t>
      </w:r>
      <w:r w:rsidRPr="00D13D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): Ну... попробуем Стивеном Кингом. А там посмотрим</w:t>
      </w:r>
      <w:r w:rsidR="005314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336].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Понятие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смертельн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о» используе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тся 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Сорокина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трех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значениях: прямом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как фиксация и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схода неудачного наркотического эксперимента новой пробы 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метафорическом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а)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обозначение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гибельности курса на п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ревр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ащение человека в раба денег, коверкающе</w:t>
      </w:r>
      <w:r w:rsidR="005314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души людей, пре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вращающ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их</w:t>
      </w:r>
      <w:r w:rsidR="005314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меркантильных наркоманов либо их жертв,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б)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признание значимости и актуальности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наследия Д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остоевского,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убийственного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мира капитала.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и Д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остоевский,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Сорокин отстаивает неизуродованного индивида, вид</w:t>
      </w:r>
      <w:r w:rsidR="00D151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ценность человека в самом человеке, его привлекательных интеллектуал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ьных и нравственных качествах, а не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стоимости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Название пьесы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«К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апитал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напоминает о работе его критика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К.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Маркса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Das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Kapital</w:t>
      </w:r>
      <w:r w:rsidRPr="003F1F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Kritik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der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politischen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Oekonomie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DF7C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как бы подталкивает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перепровер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изложенных в ней положений в соотнесе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нии с реальностью XXI века: в че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К.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прав,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чем ошибся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почему предсказ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авш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ееся сокрушени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мира капитализма так и не произошло. Напротив, опробовавш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ая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оциа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листический путь развития Россия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снова вернулась на капиталистические рельсы. И что собой представляет капитализм сегодня? Насколько можно понять, это и интересует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Сорокина. 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Драматург пишет о не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 уравновешенно, явно нацеливаясь на объективность. Отсюда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доминанта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реалистической конкретности, но и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вкрапление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странных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и даже абсурдистских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элементов. Сосредоточен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Сорокин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деятельности одного из крупных негосударственных банков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оссии, собственно,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работающе</w:t>
      </w:r>
      <w:r w:rsidR="005314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капиталом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в значении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деньгами. Персонажи пьесы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руководящ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ий состав банка: его президент Попов, вице-президент Г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вишиани, начальник отдела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пластиковых карт и процессинга Т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аблет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ова, главный бухгалтер Тоб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узов,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начальник юридического отдела М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артинсон, начальник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PR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отдела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Слуцкая, начальник отдел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кадров и безопасности Добров,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секретарша Юля и обслуживающий персонал. Здесь царит установка на корпоративную этику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отношение к банку как родному дому при предельной заинтересованности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результатах его работы, 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каковую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необходимо вкладывать всю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душу. Это не отменяет культовое отношение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 президенту банка, кото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рого встречают торжественно: стоя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цветами и восторженными приветствиями. Попов же как бы исполняет роль отца семейс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тва, демонстрирует демократичность, х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последнее слово всегда остается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ним: он здесь хозяин.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банке 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ажное событие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Д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Восьмого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рама, каково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 собирается нанести на свое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лицо Попов. Как можно понять, 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создаваемая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сцена с хирургами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материализация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выражения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лицо банка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тем самым подчеркивается, сколько он перенес в конкурентной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борьбе, и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всё же выст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л, не разорился. Наносим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шрамы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как бы ордена, и происходящее снимается на кинокамеру. Одновременно шрамы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ро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 знаков-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ориентиров в избираем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ой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будущее линии, соответствующ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151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насколько возможно предугадать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мировой и р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оссийской ситуации.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Прежде, чем принять решение, президент банка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есочи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сотрудников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чувствуется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уже не в первый раз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за договор, который не прине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ожидаемых дивидендов,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хотя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 свою вину отрицают:</w:t>
      </w:r>
    </w:p>
    <w:p w:rsidR="003D7DF6" w:rsidRDefault="00DF7CEA" w:rsidP="00F0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два года мы покупали деньги восемнадцать раз. Т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ак?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Мартинсон.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Почему, спрашивается,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девятнадцатый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 юридическое управление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«Белого Богатства»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038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находит в договоре пункт о форс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мажоре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случае не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ликвидности быстрых продаж и выставляет на</w:t>
      </w:r>
      <w:r w:rsidR="00F038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минус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позит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возвратом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Мартинсон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33EC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теряя терпение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 Борис Маркович, ну д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авайте вернемся 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старому разговору, давайте я еще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 всё сказан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показан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повторю, потом еще, потом еще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33EC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выходя из себя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еще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еще, потом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достану свою печень, заверну 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договор и положу вам на стол! Вы этого хотите?!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33ECC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Гвишиани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33EC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Попову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Печень, голову, всё забирай, дорогой!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«Белое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огатство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хороше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плохие! 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 дьяволы неумелые, а они ангелы с крыльями! Бе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рман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а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нгел! А юристы их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вообще архангелы!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Саваофы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мать вашу!</w:t>
      </w:r>
      <w:r w:rsidR="00F038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343].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из них прав, 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онять невозможно, но обиженная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аблет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ова зая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вляет:</w:t>
      </w:r>
    </w:p>
    <w:p w:rsidR="003D7DF6" w:rsidRDefault="003D7DF6" w:rsidP="00F0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33ECC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Таблетова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33EC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с дрожью в голосе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Борис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аркович, я сегодня же подам заявление!</w:t>
      </w:r>
    </w:p>
    <w:p w:rsidR="003D7DF6" w:rsidRPr="00F03865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33E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Выходит.</w:t>
      </w:r>
      <w:r w:rsidR="00225BE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F038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[1, с. 345].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Оставшиеся же просят Попова ее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вернуть, так как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Табл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етова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первоклассный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и с ее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уходом банк много потеряет.</w:t>
      </w:r>
    </w:p>
    <w:p w:rsidR="003D7DF6" w:rsidRDefault="00F03865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ыясняется,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однако, 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 отношения между работниками банка далеко не идеальные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кого бы за ней н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послали, она не послушает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ся.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Попов принимает собственное решение:</w:t>
      </w:r>
    </w:p>
    <w:p w:rsidR="003D7DF6" w:rsidRDefault="00DF7CEA" w:rsidP="00F0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D7DF6" w:rsidRPr="00833EC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подумав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Так. Вот что. Юра,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ызови охрану.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Двух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D7A11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Добров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D7A1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 рации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Миша. Дима!</w:t>
      </w:r>
    </w:p>
    <w:p w:rsidR="003D7DF6" w:rsidRPr="008D7A11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8D7A1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Входят два охранника.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ите в кабинет Ольги Ивановны и приведите ее сюда. Если не пойде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ведите силой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Pr="008D7A11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8D7A1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Пауза.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Делайте, что я сказал!</w:t>
      </w:r>
      <w:r w:rsidR="00F038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347].</w:t>
      </w:r>
    </w:p>
    <w:p w:rsidR="003D7DF6" w:rsidRDefault="00F03865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Распоряжение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Попова явно незаконн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но ему подчиняются, что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 не потерять работу. Да и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своими внушения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ми 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президент банка напоминает, кто здесь хозяин, при всех своих демокр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атич</w:t>
      </w:r>
      <w:r w:rsidR="00C9482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 манерах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готовности перекреститься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держит подчине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нных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узде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Таблетовой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же у 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его давние трения на почве увлечения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женщины искусством, и повешенную по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ее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инициативе картину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«М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амонты на водопое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 приезду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Попо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 завешивают. Он же вопрошает:</w:t>
      </w:r>
    </w:p>
    <w:p w:rsidR="003D7DF6" w:rsidRDefault="00DF7CEA" w:rsidP="003475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Ольга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вановна, объясните мне: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акая связь между электронн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о-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платежными системами и анималист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ской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живопись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Таблетова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2C27A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утирая слезы, облегченно вздыхает, приходит в себя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Эти животные жили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двести тысяч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лет назад</w:t>
      </w:r>
      <w:r w:rsidR="003475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349].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Возм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ожно, именно это и не нравится Попову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который иррационально уподобляет себя могучему мамонту и не может смириться с мыслью, что и его могуществу, как и могуществу системы, в которую он вписан, когда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-то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может прид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 конец.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Согласны или не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согласны с принят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 президентом банка решением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счита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 его ошибочным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все сотрудники дру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жно его поддерживают, как клятву 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ерности хозяину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произ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носят десемантиз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ированные слова:</w:t>
      </w:r>
    </w:p>
    <w:p w:rsidR="003D7DF6" w:rsidRDefault="00DF7CEA" w:rsidP="003475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Основа и доверие!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Летняя 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стабильность! Кредитны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D7DF6"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порядок!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C27A7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Слуцкая.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Ветер! Достаток!</w:t>
      </w:r>
    </w:p>
    <w:p w:rsidR="003D7DF6" w:rsidRPr="002B04AA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C27A7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Бригада</w:t>
      </w:r>
      <w:r w:rsidRPr="002B04AA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Опро</w:t>
      </w:r>
      <w:r w:rsidRPr="002B04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nam</w:t>
      </w:r>
      <w:r w:rsidRPr="002B04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Mo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нсто</w:t>
      </w:r>
      <w:r w:rsidRPr="002B04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yeh</w:t>
      </w:r>
      <w:r w:rsidRPr="002B04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Свободная в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оля! Пос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тупательный закон! Потенциальные активы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C27A7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Сотрудники.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Утро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 Перспективы!</w:t>
      </w:r>
    </w:p>
    <w:p w:rsidR="003D7DF6" w:rsidRDefault="003D7DF6" w:rsidP="003D7DF6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32F8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</w:t>
      </w:r>
      <w:r w:rsidRPr="002C27A7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, сотрудники.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Мой б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м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оя крепость!</w:t>
      </w:r>
      <w:r w:rsidR="003475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351].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сущности, идет идеологическая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дрессиров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 работников банка, отрицающая</w:t>
      </w:r>
      <w:r w:rsidR="00225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восклицание о свободной воле; и зависимы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они не тол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ько от высокой зарплаты, которую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хотят терять, но и как психологически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рабы мира, где правят деньги и где деньги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DB78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высшая ценность.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Завершается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День Восьмого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Шрама радостью, что сумели обойти конкурентов, праздничным концертом с выступлением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олотого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России и укоренивше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ся здесь игрой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«Х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одор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или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Задави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ходо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Ходор</w:t>
      </w:r>
      <w:r w:rsidR="00DF7C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сленговое обозначение фамилии олигарха </w:t>
      </w:r>
      <w:r w:rsidR="003475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одорковского, за неуплату налогов осужд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нного, затем покинувшего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Россию (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бы выдавленного из не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е)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</w:t>
      </w:r>
      <w:r w:rsidR="008068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же время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Ходо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преданный слуга повелителей в фэнтези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Песнь льда и пламени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Джорджа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Р.Р. 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Мартина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475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 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Ходорковский же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Запада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В описанной игре персонажи внедрены в конструкцию, позволяющ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ую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заимно зажимать друг друга большими щипцами, причиняя всё более сильную боль. Не выдержавшие начинают кричать от боли, получая соответствующий номер. Таким образом им как бы напоминают, что может произойти и с ними, если они подведут шефа. В завуалированной форме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Сорокин касается начавш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йся в России на рубеже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ХХ —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вв.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борьбы с олигархами, обогатившим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 и продолжавши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обогащаться бе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честными методами. Подозрени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днако, вызывало то, что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одним под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ходили по всей строгости закона,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других не трогали,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значит, к предъ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являемым экономическим обвинения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примешивался политический фактор.</w:t>
      </w:r>
      <w:r w:rsidR="00C31ABD">
        <w:rPr>
          <w:rStyle w:val="a7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footnoteReference w:customMarkFollows="1" w:id="3"/>
        <w:t>*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бы там ни было, олигархическое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всевласти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в России зашатало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сь.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олигархов появился еще один, и очень м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огущественный конкурент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государств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Даже 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приемлющих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олигархат полного доверия к государству тоже нет, дает понять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 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Сорокин: боятся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озвращени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 ре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рессивному обществу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9F5B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акой неустойчивый баланс сил воспроизводит пьеса.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Желая оставаться на плаву, президент банка Попов имитирует поддержку государственного курса,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готовность соблюдать национальные интересы,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чего и проводится игра. Ему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общем-то, всё равно, что происходи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ло, происходит, будет происходить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 страной</w:t>
      </w:r>
      <w:r w:rsidR="00C9482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озабочен он своими дивидендами. Сотрудники восхища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тся его дальновидность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3D7DF6" w:rsidRDefault="003D7DF6" w:rsidP="00C31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F6A99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Гвишиани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CF6A9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устало-поучительно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п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очему нам до сих пор доверяют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Боря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Какой ты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Боря, ты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…т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…. н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просто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 н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знаю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…(</w:t>
      </w:r>
      <w:r w:rsidRPr="00CF6A9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Бормочет по-грузински что-то восторженное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363].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легкостью усваивается новый дискурс, как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будто заимствованны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из произведений лж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е-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соцреализма и отражающий якобы готовность трудиться на общее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лаго:</w:t>
      </w:r>
    </w:p>
    <w:p w:rsidR="003D7DF6" w:rsidRDefault="0038425F" w:rsidP="00C31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CF6A99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Мартинсон.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&lt;…&gt;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7DF6"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Спасение 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="003D7DF6"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работе. Только в работе! В полезной. В честн</w:t>
      </w:r>
      <w:r w:rsidR="003D7D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D7DF6"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й. В чистой. В правильной.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3788F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Добров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D3788F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кивает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Пока</w:t>
      </w:r>
      <w:r w:rsidR="0083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живы,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ока сердце бьется: бороться! Не сдаваться! Назло всем гадам! До конца! До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обеды!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3788F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Тобузов.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Надо уметь раздавить в себ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 прошлое. Надо радоваться сожже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нны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мостам, радоваться, что не нужно больше оглядываться, не нужн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лгать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бояться. Ид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спокойно и уверенно. Без страха. Идти свободно. Идти впер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[1, с. 364].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Собственно,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 продолжение игры.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Попов подводит итог:</w:t>
      </w:r>
    </w:p>
    <w:p w:rsidR="003D7DF6" w:rsidRDefault="0038425F" w:rsidP="00C31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 xml:space="preserve"> </w:t>
      </w:r>
      <w:r w:rsidR="003D7DF6" w:rsidRPr="00D3788F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Попов.</w:t>
      </w:r>
      <w:r w:rsidR="003D7DF6"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Наш капитал огромен.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3788F">
        <w:rPr>
          <w:rFonts w:ascii="Times New Roman" w:hAnsi="Times New Roman" w:cs="Times New Roman"/>
          <w:color w:val="212121"/>
          <w:spacing w:val="80"/>
          <w:sz w:val="28"/>
          <w:szCs w:val="28"/>
          <w:shd w:val="clear" w:color="auto" w:fill="FFFFFF"/>
        </w:rPr>
        <w:t>Все.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никогда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 [1, с. 364].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Какой капитал имеется в виду? В контексте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верша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ющего пьесу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парадного дискурса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человеческий капитал, люди, обустраивающие свою страну. Но это лишь новый камуфляж для обладания реальным капиталом, 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имя которого можно провозглашать всё, что потребуется.</w:t>
      </w:r>
      <w:r w:rsid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Гибкость, не отличимая от беспринципности, внутрисистемный конформизм, ставка на человеческий эгоизм и меркантилизм, вытесняющие совесть, будучи к тому же обволакиваемыми высокопарной риторикой, позволяют капитализму сохранить свои позиции. А. Солженицын считал, что пороки капитализма — это пороки самой человеческой природы. Если и так, он их укрепляет.</w:t>
      </w:r>
    </w:p>
    <w:p w:rsidR="003D7DF6" w:rsidRDefault="003D7DF6" w:rsidP="003D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Капитализм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маской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капитализма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постиндустриального общества, информационного общества, мира демократии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A3B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в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 его сегодняшн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яя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реинкарнация, и новые российские реалии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— </w:t>
      </w:r>
      <w:r w:rsidRPr="00B96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тому подтверждение. </w:t>
      </w:r>
    </w:p>
    <w:p w:rsidR="00C31ABD" w:rsidRDefault="00C31ABD" w:rsidP="00C31AB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31ABD" w:rsidRDefault="00C31ABD" w:rsidP="00C31ABD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C31AB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Литература</w:t>
      </w:r>
    </w:p>
    <w:p w:rsidR="00C31ABD" w:rsidRDefault="00C31ABD" w:rsidP="00C31ABD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31ABD" w:rsidRPr="00C31ABD" w:rsidRDefault="00C31ABD" w:rsidP="00C31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31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Сорокин, В. Капитал: Собрание пьес / В. Сорокин. — М.: ИП Богат, 2007.</w:t>
      </w:r>
    </w:p>
    <w:sectPr w:rsidR="00C31ABD" w:rsidRPr="00C31ABD" w:rsidSect="00E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87" w:rsidRDefault="00FB6087" w:rsidP="00AA65EA">
      <w:pPr>
        <w:spacing w:after="0" w:line="240" w:lineRule="auto"/>
      </w:pPr>
      <w:r>
        <w:separator/>
      </w:r>
    </w:p>
  </w:endnote>
  <w:endnote w:type="continuationSeparator" w:id="1">
    <w:p w:rsidR="00FB6087" w:rsidRDefault="00FB6087" w:rsidP="00A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87" w:rsidRDefault="00FB6087" w:rsidP="00AA65EA">
      <w:pPr>
        <w:spacing w:after="0" w:line="240" w:lineRule="auto"/>
      </w:pPr>
      <w:r>
        <w:separator/>
      </w:r>
    </w:p>
  </w:footnote>
  <w:footnote w:type="continuationSeparator" w:id="1">
    <w:p w:rsidR="00FB6087" w:rsidRDefault="00FB6087" w:rsidP="00AA65EA">
      <w:pPr>
        <w:spacing w:after="0" w:line="240" w:lineRule="auto"/>
      </w:pPr>
      <w:r>
        <w:continuationSeparator/>
      </w:r>
    </w:p>
  </w:footnote>
  <w:footnote w:id="2">
    <w:p w:rsidR="00AA65EA" w:rsidRDefault="00AA65EA" w:rsidP="00AA65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65EA">
        <w:rPr>
          <w:rStyle w:val="a7"/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Перекос</w:t>
      </w:r>
      <w:r w:rsidR="00F652C9">
        <w:rPr>
          <w:rFonts w:ascii="Times New Roman" w:hAnsi="Times New Roman" w:cs="Times New Roman"/>
          <w:sz w:val="24"/>
          <w:szCs w:val="24"/>
        </w:rPr>
        <w:t xml:space="preserve"> в любую сторону — господства женщин или господства мужчин — анормален и дискредитируется В. Сорокиным, что явствует из высказывания персонажа одной из его пьес:</w:t>
      </w:r>
    </w:p>
    <w:p w:rsidR="00F652C9" w:rsidRPr="000C1DF3" w:rsidRDefault="00F652C9" w:rsidP="00F652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1DF3">
        <w:rPr>
          <w:rFonts w:ascii="Times New Roman" w:hAnsi="Times New Roman" w:cs="Times New Roman"/>
          <w:spacing w:val="80"/>
          <w:sz w:val="24"/>
          <w:szCs w:val="24"/>
        </w:rPr>
        <w:t>Продавец</w:t>
      </w:r>
      <w:r w:rsidRPr="00F652C9">
        <w:rPr>
          <w:rFonts w:ascii="Times New Roman" w:hAnsi="Times New Roman" w:cs="Times New Roman"/>
          <w:sz w:val="24"/>
          <w:szCs w:val="24"/>
        </w:rPr>
        <w:t xml:space="preserve">. </w:t>
      </w:r>
      <w:r w:rsidRPr="00F652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&lt;…&gt;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Вышел, как и планировал — без четверти. По моей улице идет толпа женщин с лозунгом: МУЖЧИНА — СКОТ С РОГОМ МЕЖДУ НОГ. Обгоняю их, сворачиваю за угол. А навстречу идет толпа мужиков с лозунгом: ЖЕНЩИНА — СОСУД ДЛЯ МУЖСКОЙ СПЕРМЫ. </w:t>
      </w:r>
      <w:r w:rsidR="000C1D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Сворачивать второй раз было некуда. На углу попал между ними. Ну и… (</w:t>
      </w:r>
      <w:r w:rsidR="000C1DF3" w:rsidRPr="000C1DF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Трогает рваный плащ</w:t>
      </w:r>
      <w:r w:rsidR="003479A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  <w:r w:rsidR="00DF7CE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D6143D">
        <w:rPr>
          <w:rFonts w:ascii="Times New Roman" w:hAnsi="Times New Roman" w:cs="Times New Roman"/>
          <w:sz w:val="24"/>
          <w:szCs w:val="24"/>
        </w:rPr>
        <w:t xml:space="preserve"> </w:t>
      </w:r>
      <w:r w:rsidR="000C1D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[1, с. 307</w:t>
      </w:r>
      <w:r w:rsidR="000C1DF3" w:rsidRPr="000C1D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].</w:t>
      </w:r>
    </w:p>
  </w:footnote>
  <w:footnote w:id="3">
    <w:p w:rsidR="00C31ABD" w:rsidRPr="00C31ABD" w:rsidRDefault="00C31ABD" w:rsidP="00C31A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1ABD">
        <w:rPr>
          <w:rStyle w:val="a7"/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В случае с М. Ходорковским, насколько известно, дополнительным фактором его осуждения послужило намерение олигарха баллотироваться в президенты России при активной поддержке Запада, каковому М. Ходорковский обещал «слить» российскую ядерную программу. </w:t>
      </w:r>
      <w:r w:rsidR="000C5365">
        <w:rPr>
          <w:rFonts w:ascii="Times New Roman" w:hAnsi="Times New Roman" w:cs="Times New Roman"/>
          <w:sz w:val="24"/>
          <w:szCs w:val="24"/>
        </w:rPr>
        <w:t>Продолжавше</w:t>
      </w:r>
      <w:r w:rsidR="007E6E16">
        <w:rPr>
          <w:rFonts w:ascii="Times New Roman" w:hAnsi="Times New Roman" w:cs="Times New Roman"/>
          <w:sz w:val="24"/>
          <w:szCs w:val="24"/>
        </w:rPr>
        <w:t>е</w:t>
      </w:r>
      <w:r w:rsidR="000C5365">
        <w:rPr>
          <w:rFonts w:ascii="Times New Roman" w:hAnsi="Times New Roman" w:cs="Times New Roman"/>
          <w:sz w:val="24"/>
          <w:szCs w:val="24"/>
        </w:rPr>
        <w:t>ся уже после отъезда М. Ходор</w:t>
      </w:r>
      <w:r w:rsidR="0080686A">
        <w:rPr>
          <w:rFonts w:ascii="Times New Roman" w:hAnsi="Times New Roman" w:cs="Times New Roman"/>
          <w:sz w:val="24"/>
          <w:szCs w:val="24"/>
        </w:rPr>
        <w:t>к</w:t>
      </w:r>
      <w:r w:rsidR="000C5365">
        <w:rPr>
          <w:rFonts w:ascii="Times New Roman" w:hAnsi="Times New Roman" w:cs="Times New Roman"/>
          <w:sz w:val="24"/>
          <w:szCs w:val="24"/>
        </w:rPr>
        <w:t>овского за границу</w:t>
      </w:r>
      <w:r w:rsidR="00DB15D4">
        <w:rPr>
          <w:rFonts w:ascii="Times New Roman" w:hAnsi="Times New Roman" w:cs="Times New Roman"/>
          <w:sz w:val="24"/>
          <w:szCs w:val="24"/>
        </w:rPr>
        <w:t xml:space="preserve"> расследование</w:t>
      </w:r>
      <w:r w:rsidR="0020264F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DB15D4">
        <w:rPr>
          <w:rFonts w:ascii="Times New Roman" w:hAnsi="Times New Roman" w:cs="Times New Roman"/>
          <w:sz w:val="24"/>
          <w:szCs w:val="24"/>
        </w:rPr>
        <w:t xml:space="preserve"> </w:t>
      </w:r>
      <w:r w:rsidR="00693EED">
        <w:rPr>
          <w:rFonts w:ascii="Times New Roman" w:hAnsi="Times New Roman" w:cs="Times New Roman"/>
          <w:sz w:val="24"/>
          <w:szCs w:val="24"/>
        </w:rPr>
        <w:t>ус</w:t>
      </w:r>
      <w:r w:rsidR="00DB15D4">
        <w:rPr>
          <w:rFonts w:ascii="Times New Roman" w:hAnsi="Times New Roman" w:cs="Times New Roman"/>
          <w:sz w:val="24"/>
          <w:szCs w:val="24"/>
        </w:rPr>
        <w:t>тановило его причастность к</w:t>
      </w:r>
      <w:r w:rsidR="0080686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B15D4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80686A">
        <w:rPr>
          <w:rFonts w:ascii="Times New Roman" w:hAnsi="Times New Roman" w:cs="Times New Roman"/>
          <w:sz w:val="24"/>
          <w:szCs w:val="24"/>
        </w:rPr>
        <w:t>го</w:t>
      </w:r>
      <w:r w:rsidR="00DB15D4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80686A">
        <w:rPr>
          <w:rFonts w:ascii="Times New Roman" w:hAnsi="Times New Roman" w:cs="Times New Roman"/>
          <w:sz w:val="24"/>
          <w:szCs w:val="24"/>
        </w:rPr>
        <w:t>я</w:t>
      </w:r>
      <w:r w:rsidR="00DB15D4">
        <w:rPr>
          <w:rFonts w:ascii="Times New Roman" w:hAnsi="Times New Roman" w:cs="Times New Roman"/>
          <w:sz w:val="24"/>
          <w:szCs w:val="24"/>
        </w:rPr>
        <w:t xml:space="preserve"> конкурентов.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B78"/>
    <w:multiLevelType w:val="hybridMultilevel"/>
    <w:tmpl w:val="521C7D0C"/>
    <w:lvl w:ilvl="0" w:tplc="6EC4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05A85"/>
    <w:multiLevelType w:val="hybridMultilevel"/>
    <w:tmpl w:val="C532A734"/>
    <w:lvl w:ilvl="0" w:tplc="4D868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CD18F7"/>
    <w:multiLevelType w:val="hybridMultilevel"/>
    <w:tmpl w:val="DDB4F240"/>
    <w:lvl w:ilvl="0" w:tplc="EC6A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DF6"/>
    <w:rsid w:val="0000235A"/>
    <w:rsid w:val="00002AF1"/>
    <w:rsid w:val="000C1DF3"/>
    <w:rsid w:val="000C5365"/>
    <w:rsid w:val="000F29DF"/>
    <w:rsid w:val="0013107B"/>
    <w:rsid w:val="0016033A"/>
    <w:rsid w:val="00164B09"/>
    <w:rsid w:val="00167212"/>
    <w:rsid w:val="0018527D"/>
    <w:rsid w:val="001A3B7C"/>
    <w:rsid w:val="001C3D98"/>
    <w:rsid w:val="001D365C"/>
    <w:rsid w:val="0020264F"/>
    <w:rsid w:val="00225BE7"/>
    <w:rsid w:val="00231CA1"/>
    <w:rsid w:val="002759D0"/>
    <w:rsid w:val="003475A4"/>
    <w:rsid w:val="003479A4"/>
    <w:rsid w:val="0038425F"/>
    <w:rsid w:val="003C239E"/>
    <w:rsid w:val="003D7DF6"/>
    <w:rsid w:val="003E26C8"/>
    <w:rsid w:val="00460148"/>
    <w:rsid w:val="0048090C"/>
    <w:rsid w:val="004F4D22"/>
    <w:rsid w:val="005314FF"/>
    <w:rsid w:val="005438D5"/>
    <w:rsid w:val="0055487D"/>
    <w:rsid w:val="00572FC3"/>
    <w:rsid w:val="0058250E"/>
    <w:rsid w:val="005D099C"/>
    <w:rsid w:val="006201A7"/>
    <w:rsid w:val="0063223B"/>
    <w:rsid w:val="00640204"/>
    <w:rsid w:val="00693EED"/>
    <w:rsid w:val="006D32FF"/>
    <w:rsid w:val="007E6E16"/>
    <w:rsid w:val="0080686A"/>
    <w:rsid w:val="00837CCA"/>
    <w:rsid w:val="008655F9"/>
    <w:rsid w:val="00914511"/>
    <w:rsid w:val="009F5B23"/>
    <w:rsid w:val="00A268C6"/>
    <w:rsid w:val="00A47C84"/>
    <w:rsid w:val="00AA65EA"/>
    <w:rsid w:val="00AC5B5A"/>
    <w:rsid w:val="00B8427D"/>
    <w:rsid w:val="00B965BB"/>
    <w:rsid w:val="00C31ABD"/>
    <w:rsid w:val="00C94825"/>
    <w:rsid w:val="00CE440F"/>
    <w:rsid w:val="00D151A2"/>
    <w:rsid w:val="00D6143D"/>
    <w:rsid w:val="00DB15D4"/>
    <w:rsid w:val="00DF7CEA"/>
    <w:rsid w:val="00E047BE"/>
    <w:rsid w:val="00E14293"/>
    <w:rsid w:val="00E1518E"/>
    <w:rsid w:val="00E86E31"/>
    <w:rsid w:val="00ED5CD0"/>
    <w:rsid w:val="00EE77D1"/>
    <w:rsid w:val="00F03865"/>
    <w:rsid w:val="00F31B75"/>
    <w:rsid w:val="00F355D6"/>
    <w:rsid w:val="00F652C9"/>
    <w:rsid w:val="00F84B4A"/>
    <w:rsid w:val="00FA1B82"/>
    <w:rsid w:val="00FB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7DF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D7D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D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7DF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DF6"/>
    <w:rPr>
      <w:b/>
      <w:bCs/>
    </w:rPr>
  </w:style>
  <w:style w:type="paragraph" w:customStyle="1" w:styleId="piesa">
    <w:name w:val="piesa"/>
    <w:basedOn w:val="a"/>
    <w:rsid w:val="003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D7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8DEB-10DD-4DCA-AA23-A9ED1193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2021-01-16T09:44:00Z</cp:lastPrinted>
  <dcterms:created xsi:type="dcterms:W3CDTF">2020-12-07T19:41:00Z</dcterms:created>
  <dcterms:modified xsi:type="dcterms:W3CDTF">2021-01-19T08:30:00Z</dcterms:modified>
</cp:coreProperties>
</file>