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6A" w:rsidRPr="007C3309" w:rsidRDefault="00B97B6A" w:rsidP="00B97B6A">
      <w:pPr>
        <w:pStyle w:val="1"/>
        <w:spacing w:before="0" w:line="360" w:lineRule="exact"/>
        <w:jc w:val="center"/>
        <w:rPr>
          <w:rFonts w:ascii="Times New Roman" w:hAnsi="Times New Roman" w:cs="Times New Roman"/>
          <w:b/>
          <w:color w:val="000000" w:themeColor="text1"/>
          <w:lang w:bidi="en-US"/>
        </w:rPr>
      </w:pPr>
      <w:bookmarkStart w:id="0" w:name="_Toc70066603"/>
      <w:r w:rsidRPr="007C3309">
        <w:rPr>
          <w:rFonts w:ascii="Times New Roman" w:hAnsi="Times New Roman" w:cs="Times New Roman"/>
          <w:b/>
          <w:color w:val="000000" w:themeColor="text1"/>
          <w:lang w:bidi="en-US"/>
        </w:rPr>
        <w:t>РЕФЕРАТ</w:t>
      </w:r>
      <w:bookmarkEnd w:id="0"/>
    </w:p>
    <w:p w:rsidR="00B97B6A" w:rsidRDefault="00B97B6A" w:rsidP="00B97B6A">
      <w:pPr>
        <w:spacing w:after="0" w:line="360" w:lineRule="exact"/>
        <w:jc w:val="center"/>
        <w:rPr>
          <w:rFonts w:ascii="Times New Roman" w:hAnsi="Times New Roman"/>
          <w:b/>
          <w:sz w:val="28"/>
          <w:szCs w:val="28"/>
        </w:rPr>
      </w:pPr>
      <w:r>
        <w:rPr>
          <w:rFonts w:ascii="Times New Roman" w:hAnsi="Times New Roman"/>
          <w:b/>
          <w:sz w:val="28"/>
          <w:szCs w:val="28"/>
        </w:rPr>
        <w:t>Франич Александр Сергеевич</w:t>
      </w:r>
    </w:p>
    <w:p w:rsidR="00B97B6A" w:rsidRDefault="00B97B6A" w:rsidP="00B97B6A">
      <w:pPr>
        <w:spacing w:after="0" w:line="360" w:lineRule="exact"/>
        <w:jc w:val="center"/>
        <w:rPr>
          <w:rFonts w:ascii="Times New Roman" w:hAnsi="Times New Roman"/>
          <w:b/>
          <w:sz w:val="28"/>
          <w:szCs w:val="28"/>
        </w:rPr>
      </w:pPr>
    </w:p>
    <w:p w:rsidR="00B97B6A" w:rsidRPr="0058531B" w:rsidRDefault="00B97B6A" w:rsidP="00B97B6A">
      <w:pPr>
        <w:spacing w:after="0" w:line="360" w:lineRule="exact"/>
        <w:ind w:firstLine="709"/>
        <w:jc w:val="both"/>
        <w:rPr>
          <w:rFonts w:ascii="Times New Roman" w:hAnsi="Times New Roman"/>
          <w:sz w:val="28"/>
          <w:szCs w:val="28"/>
        </w:rPr>
      </w:pPr>
      <w:r>
        <w:rPr>
          <w:rFonts w:ascii="Times New Roman" w:hAnsi="Times New Roman"/>
          <w:b/>
          <w:sz w:val="28"/>
          <w:szCs w:val="28"/>
        </w:rPr>
        <w:t>Ключевые слова:</w:t>
      </w:r>
      <w:r w:rsidRPr="000E5198">
        <w:rPr>
          <w:rFonts w:ascii="Times New Roman" w:hAnsi="Times New Roman"/>
          <w:sz w:val="28"/>
          <w:szCs w:val="28"/>
        </w:rPr>
        <w:t xml:space="preserve"> </w:t>
      </w:r>
      <w:r>
        <w:rPr>
          <w:rFonts w:ascii="Times New Roman" w:hAnsi="Times New Roman"/>
          <w:sz w:val="28"/>
          <w:szCs w:val="28"/>
        </w:rPr>
        <w:t xml:space="preserve">лёгкий танк, средний танк, основной боевой танк, тяжёлый танк, танкостроение, </w:t>
      </w:r>
      <w:proofErr w:type="spellStart"/>
      <w:r>
        <w:rPr>
          <w:rFonts w:ascii="Times New Roman" w:hAnsi="Times New Roman"/>
          <w:sz w:val="28"/>
          <w:szCs w:val="28"/>
        </w:rPr>
        <w:t>музеефикация</w:t>
      </w:r>
      <w:proofErr w:type="spellEnd"/>
      <w:r>
        <w:rPr>
          <w:rFonts w:ascii="Times New Roman" w:hAnsi="Times New Roman"/>
          <w:sz w:val="28"/>
          <w:szCs w:val="28"/>
        </w:rPr>
        <w:t xml:space="preserve"> военной техники.</w:t>
      </w:r>
    </w:p>
    <w:p w:rsidR="00B97B6A" w:rsidRDefault="00B97B6A" w:rsidP="00B97B6A">
      <w:pPr>
        <w:spacing w:after="0" w:line="360" w:lineRule="exact"/>
        <w:ind w:firstLine="709"/>
        <w:jc w:val="both"/>
        <w:rPr>
          <w:rFonts w:ascii="Times New Roman" w:eastAsia="Times New Roman" w:hAnsi="Times New Roman" w:cs="Times New Roman"/>
          <w:sz w:val="32"/>
          <w:szCs w:val="28"/>
          <w:lang w:eastAsia="ru-RU"/>
        </w:rPr>
      </w:pPr>
      <w:r w:rsidRPr="00B8286A">
        <w:rPr>
          <w:rFonts w:ascii="Times New Roman" w:hAnsi="Times New Roman"/>
          <w:b/>
          <w:sz w:val="28"/>
          <w:szCs w:val="28"/>
          <w:lang w:val="be-BY"/>
        </w:rPr>
        <w:t>Тема</w:t>
      </w:r>
      <w:r w:rsidRPr="00B8286A">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sz w:val="28"/>
          <w:szCs w:val="24"/>
        </w:rPr>
        <w:t>Развитие советского танкостроения 1920 – 1991 г</w:t>
      </w:r>
      <w:r w:rsidRPr="00A5343A">
        <w:rPr>
          <w:rFonts w:ascii="Times New Roman" w:hAnsi="Times New Roman"/>
          <w:sz w:val="28"/>
          <w:szCs w:val="24"/>
        </w:rPr>
        <w:t>г.</w:t>
      </w:r>
    </w:p>
    <w:p w:rsidR="00B97B6A" w:rsidRPr="00C7510B" w:rsidRDefault="00B97B6A" w:rsidP="00B97B6A">
      <w:pPr>
        <w:spacing w:after="0" w:line="360" w:lineRule="exact"/>
        <w:ind w:firstLine="709"/>
        <w:jc w:val="both"/>
        <w:rPr>
          <w:rFonts w:ascii="Times New Roman" w:eastAsia="Times New Roman" w:hAnsi="Times New Roman" w:cs="Times New Roman"/>
          <w:sz w:val="32"/>
          <w:szCs w:val="28"/>
          <w:lang w:eastAsia="ru-RU"/>
        </w:rPr>
      </w:pPr>
      <w:r>
        <w:rPr>
          <w:rFonts w:ascii="Times New Roman" w:hAnsi="Times New Roman" w:cs="Times New Roman"/>
          <w:b/>
          <w:bCs/>
          <w:sz w:val="28"/>
          <w:szCs w:val="28"/>
        </w:rPr>
        <w:t xml:space="preserve">Актуальность: </w:t>
      </w:r>
      <w:r>
        <w:rPr>
          <w:rFonts w:ascii="Times New Roman" w:hAnsi="Times New Roman" w:cs="Times New Roman"/>
          <w:bCs/>
          <w:sz w:val="28"/>
          <w:szCs w:val="28"/>
        </w:rPr>
        <w:t>Н</w:t>
      </w:r>
      <w:r>
        <w:rPr>
          <w:rFonts w:ascii="Times New Roman" w:hAnsi="Times New Roman" w:cs="Times New Roman"/>
          <w:sz w:val="28"/>
          <w:szCs w:val="28"/>
        </w:rPr>
        <w:t>едостаточность изучения советского танкостроения в контексте истории. Стоит указать, что данная тема посредственно представлена в экспозициях музеев и мемориальных комплексов Республики Беларусь, в основном с точки зрения исторической реконструкции.</w:t>
      </w:r>
    </w:p>
    <w:p w:rsidR="00B97B6A" w:rsidRPr="004E3F8F" w:rsidRDefault="00B97B6A" w:rsidP="00B97B6A">
      <w:pPr>
        <w:spacing w:after="0" w:line="360" w:lineRule="exact"/>
        <w:ind w:firstLine="709"/>
        <w:jc w:val="both"/>
        <w:rPr>
          <w:rFonts w:ascii="Times New Roman" w:eastAsia="Times New Roman" w:hAnsi="Times New Roman" w:cs="Times New Roman"/>
          <w:spacing w:val="-4"/>
          <w:sz w:val="28"/>
          <w:szCs w:val="28"/>
        </w:rPr>
      </w:pPr>
      <w:r w:rsidRPr="002E4465">
        <w:rPr>
          <w:rFonts w:ascii="Times New Roman" w:hAnsi="Times New Roman"/>
          <w:b/>
          <w:sz w:val="28"/>
          <w:szCs w:val="28"/>
        </w:rPr>
        <w:t>Цель дипломной работы:</w:t>
      </w:r>
      <w:r>
        <w:rPr>
          <w:rFonts w:ascii="Times New Roman" w:hAnsi="Times New Roman"/>
          <w:b/>
          <w:sz w:val="30"/>
          <w:szCs w:val="30"/>
        </w:rPr>
        <w:t xml:space="preserve"> </w:t>
      </w:r>
      <w:r w:rsidRPr="00AB1D8E">
        <w:rPr>
          <w:rFonts w:ascii="Times New Roman" w:hAnsi="Times New Roman" w:cs="Times New Roman"/>
          <w:sz w:val="28"/>
          <w:szCs w:val="28"/>
        </w:rPr>
        <w:t>выявить характерные особенности</w:t>
      </w:r>
      <w:r>
        <w:rPr>
          <w:rFonts w:ascii="Times New Roman" w:hAnsi="Times New Roman" w:cs="Times New Roman"/>
          <w:sz w:val="28"/>
          <w:szCs w:val="28"/>
        </w:rPr>
        <w:t xml:space="preserve"> танкостроения СССР в период с 1920 по 1991 гг.</w:t>
      </w:r>
    </w:p>
    <w:p w:rsidR="00B97B6A" w:rsidRDefault="00B97B6A" w:rsidP="00B97B6A">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B8286A">
        <w:rPr>
          <w:rFonts w:ascii="Times New Roman" w:hAnsi="Times New Roman"/>
          <w:b/>
          <w:sz w:val="28"/>
          <w:szCs w:val="28"/>
          <w:lang w:val="be-BY"/>
        </w:rPr>
        <w:t>Обьект исследования:</w:t>
      </w:r>
      <w:r w:rsidRPr="00B8286A">
        <w:rPr>
          <w:rFonts w:eastAsia="Times New Roman"/>
          <w:sz w:val="28"/>
          <w:szCs w:val="28"/>
        </w:rPr>
        <w:t xml:space="preserve"> </w:t>
      </w:r>
      <w:r>
        <w:rPr>
          <w:rFonts w:ascii="Times New Roman" w:hAnsi="Times New Roman" w:cs="Times New Roman"/>
          <w:sz w:val="28"/>
          <w:szCs w:val="28"/>
        </w:rPr>
        <w:t>советское танкостроение.</w:t>
      </w:r>
    </w:p>
    <w:p w:rsidR="00B97B6A" w:rsidRDefault="00B97B6A" w:rsidP="00B97B6A">
      <w:pPr>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B8286A">
        <w:rPr>
          <w:rFonts w:ascii="Times New Roman" w:hAnsi="Times New Roman"/>
          <w:b/>
          <w:sz w:val="28"/>
          <w:szCs w:val="28"/>
          <w:lang w:val="be-BY"/>
        </w:rPr>
        <w:t>Предмет исследования:</w:t>
      </w:r>
      <w:r w:rsidRPr="00B8286A">
        <w:rPr>
          <w:rFonts w:eastAsia="Times New Roman"/>
          <w:sz w:val="28"/>
          <w:szCs w:val="28"/>
        </w:rPr>
        <w:t xml:space="preserve"> </w:t>
      </w:r>
      <w:r>
        <w:rPr>
          <w:rFonts w:ascii="Times New Roman" w:eastAsia="Times New Roman" w:hAnsi="Times New Roman" w:cs="Times New Roman"/>
          <w:sz w:val="28"/>
          <w:szCs w:val="28"/>
        </w:rPr>
        <w:t>особенности развития советского танкостроения в 1920 – 1991 гг.</w:t>
      </w:r>
    </w:p>
    <w:p w:rsidR="00B97B6A" w:rsidRPr="00306709" w:rsidRDefault="00B97B6A" w:rsidP="00B97B6A">
      <w:pPr>
        <w:shd w:val="clear" w:color="auto" w:fill="FFFFFF"/>
        <w:autoSpaceDE w:val="0"/>
        <w:autoSpaceDN w:val="0"/>
        <w:adjustRightInd w:val="0"/>
        <w:spacing w:after="0" w:line="360" w:lineRule="exact"/>
        <w:ind w:firstLine="709"/>
        <w:jc w:val="both"/>
        <w:rPr>
          <w:rFonts w:ascii="Times New Roman" w:hAnsi="Times New Roman" w:cs="Times New Roman"/>
          <w:b/>
          <w:sz w:val="32"/>
          <w:szCs w:val="28"/>
        </w:rPr>
      </w:pPr>
      <w:proofErr w:type="spellStart"/>
      <w:r w:rsidRPr="00306709">
        <w:rPr>
          <w:rFonts w:ascii="Times New Roman" w:hAnsi="Times New Roman" w:cs="Times New Roman"/>
          <w:b/>
          <w:color w:val="000000"/>
          <w:sz w:val="28"/>
          <w:szCs w:val="27"/>
        </w:rPr>
        <w:t>Теоретико</w:t>
      </w:r>
      <w:proofErr w:type="spellEnd"/>
      <w:r>
        <w:rPr>
          <w:rFonts w:ascii="Times New Roman" w:hAnsi="Times New Roman" w:cs="Times New Roman"/>
          <w:b/>
          <w:color w:val="000000"/>
          <w:sz w:val="28"/>
          <w:szCs w:val="27"/>
        </w:rPr>
        <w:t>–</w:t>
      </w:r>
      <w:r w:rsidRPr="00306709">
        <w:rPr>
          <w:rFonts w:ascii="Times New Roman" w:hAnsi="Times New Roman" w:cs="Times New Roman"/>
          <w:b/>
          <w:color w:val="000000"/>
          <w:sz w:val="28"/>
          <w:szCs w:val="27"/>
        </w:rPr>
        <w:t>методологической основой</w:t>
      </w:r>
      <w:r w:rsidRPr="00306709">
        <w:rPr>
          <w:rFonts w:ascii="Times New Roman" w:hAnsi="Times New Roman" w:cs="Times New Roman"/>
          <w:color w:val="000000"/>
          <w:sz w:val="28"/>
          <w:szCs w:val="27"/>
        </w:rPr>
        <w:t xml:space="preserve"> данной работы является использование комплексного подхода при анализе</w:t>
      </w:r>
      <w:r>
        <w:rPr>
          <w:rFonts w:ascii="Times New Roman" w:hAnsi="Times New Roman" w:cs="Times New Roman"/>
          <w:color w:val="000000"/>
          <w:sz w:val="28"/>
          <w:szCs w:val="27"/>
        </w:rPr>
        <w:t xml:space="preserve"> развития советского танкостроении. В дипломной работе применялся не только общенаучный методы </w:t>
      </w:r>
      <w:r w:rsidRPr="00306709">
        <w:rPr>
          <w:rFonts w:ascii="Times New Roman" w:hAnsi="Times New Roman" w:cs="Times New Roman"/>
          <w:color w:val="000000"/>
          <w:sz w:val="28"/>
          <w:szCs w:val="27"/>
        </w:rPr>
        <w:t>анализа</w:t>
      </w:r>
      <w:r>
        <w:rPr>
          <w:rFonts w:ascii="Times New Roman" w:hAnsi="Times New Roman" w:cs="Times New Roman"/>
          <w:color w:val="000000"/>
          <w:sz w:val="28"/>
          <w:szCs w:val="27"/>
        </w:rPr>
        <w:t>, но также были и</w:t>
      </w:r>
      <w:r w:rsidRPr="00306709">
        <w:rPr>
          <w:rFonts w:ascii="Times New Roman" w:hAnsi="Times New Roman" w:cs="Times New Roman"/>
          <w:color w:val="000000"/>
          <w:sz w:val="28"/>
          <w:szCs w:val="27"/>
        </w:rPr>
        <w:t>спользованы и специально</w:t>
      </w:r>
      <w:r>
        <w:rPr>
          <w:rFonts w:ascii="Times New Roman" w:hAnsi="Times New Roman" w:cs="Times New Roman"/>
          <w:color w:val="000000"/>
          <w:sz w:val="28"/>
          <w:szCs w:val="27"/>
        </w:rPr>
        <w:t>–</w:t>
      </w:r>
      <w:r w:rsidRPr="00306709">
        <w:rPr>
          <w:rFonts w:ascii="Times New Roman" w:hAnsi="Times New Roman" w:cs="Times New Roman"/>
          <w:color w:val="000000"/>
          <w:sz w:val="28"/>
          <w:szCs w:val="27"/>
        </w:rPr>
        <w:t xml:space="preserve">исторические </w:t>
      </w:r>
      <w:r>
        <w:rPr>
          <w:rFonts w:ascii="Times New Roman" w:hAnsi="Times New Roman" w:cs="Times New Roman"/>
          <w:color w:val="000000"/>
          <w:sz w:val="28"/>
          <w:szCs w:val="27"/>
        </w:rPr>
        <w:t xml:space="preserve">методы: </w:t>
      </w:r>
      <w:proofErr w:type="spellStart"/>
      <w:r>
        <w:rPr>
          <w:rFonts w:ascii="Times New Roman" w:hAnsi="Times New Roman" w:cs="Times New Roman"/>
          <w:color w:val="000000"/>
          <w:sz w:val="28"/>
          <w:szCs w:val="27"/>
        </w:rPr>
        <w:t>историко</w:t>
      </w:r>
      <w:proofErr w:type="spellEnd"/>
      <w:r>
        <w:rPr>
          <w:rFonts w:ascii="Times New Roman" w:hAnsi="Times New Roman" w:cs="Times New Roman"/>
          <w:color w:val="000000"/>
          <w:sz w:val="28"/>
          <w:szCs w:val="27"/>
        </w:rPr>
        <w:t xml:space="preserve">–сравнительный и </w:t>
      </w:r>
      <w:proofErr w:type="spellStart"/>
      <w:r w:rsidRPr="00306709">
        <w:rPr>
          <w:rFonts w:ascii="Times New Roman" w:hAnsi="Times New Roman" w:cs="Times New Roman"/>
          <w:color w:val="000000"/>
          <w:sz w:val="28"/>
          <w:szCs w:val="27"/>
        </w:rPr>
        <w:t>историко</w:t>
      </w:r>
      <w:proofErr w:type="spellEnd"/>
      <w:r>
        <w:rPr>
          <w:rFonts w:ascii="Times New Roman" w:hAnsi="Times New Roman" w:cs="Times New Roman"/>
          <w:color w:val="000000"/>
          <w:sz w:val="28"/>
          <w:szCs w:val="27"/>
        </w:rPr>
        <w:t>–</w:t>
      </w:r>
      <w:r w:rsidRPr="00306709">
        <w:rPr>
          <w:rFonts w:ascii="Times New Roman" w:hAnsi="Times New Roman" w:cs="Times New Roman"/>
          <w:color w:val="000000"/>
          <w:sz w:val="28"/>
          <w:szCs w:val="27"/>
        </w:rPr>
        <w:t>генетический.</w:t>
      </w:r>
      <w:r w:rsidRPr="00306709">
        <w:rPr>
          <w:rFonts w:ascii="Times New Roman" w:eastAsia="Times New Roman" w:hAnsi="Times New Roman" w:cs="Times New Roman"/>
          <w:sz w:val="32"/>
          <w:szCs w:val="28"/>
        </w:rPr>
        <w:t xml:space="preserve"> </w:t>
      </w:r>
    </w:p>
    <w:p w:rsidR="00B97B6A" w:rsidRPr="00B87FDF" w:rsidRDefault="00B97B6A" w:rsidP="00B97B6A">
      <w:pPr>
        <w:spacing w:after="0" w:line="360" w:lineRule="exact"/>
        <w:ind w:firstLine="709"/>
        <w:jc w:val="both"/>
        <w:rPr>
          <w:rFonts w:ascii="Times New Roman" w:eastAsia="Calibri" w:hAnsi="Times New Roman" w:cs="Times New Roman"/>
          <w:sz w:val="28"/>
          <w:szCs w:val="28"/>
        </w:rPr>
      </w:pPr>
      <w:r w:rsidRPr="002E4465">
        <w:rPr>
          <w:rFonts w:ascii="Times New Roman" w:hAnsi="Times New Roman"/>
          <w:b/>
          <w:sz w:val="28"/>
          <w:szCs w:val="28"/>
        </w:rPr>
        <w:t xml:space="preserve">Основные </w:t>
      </w:r>
      <w:r>
        <w:rPr>
          <w:rFonts w:ascii="Times New Roman" w:hAnsi="Times New Roman"/>
          <w:b/>
          <w:sz w:val="28"/>
          <w:szCs w:val="28"/>
        </w:rPr>
        <w:t>выводы</w:t>
      </w:r>
      <w:r w:rsidRPr="002E4465">
        <w:rPr>
          <w:rFonts w:ascii="Times New Roman" w:hAnsi="Times New Roman"/>
          <w:b/>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до конца Второй Мировой войны танки разрабатывались для выполнения конкретных задач. Лёгкие танки создавались для разведки, а также для поддержки пехоты при наступлении, </w:t>
      </w:r>
      <w:r>
        <w:rPr>
          <w:rFonts w:ascii="Times New Roman" w:hAnsi="Times New Roman" w:cs="Times New Roman"/>
          <w:iCs/>
          <w:sz w:val="28"/>
          <w:szCs w:val="28"/>
          <w:shd w:val="clear" w:color="auto" w:fill="FFFFFF"/>
        </w:rPr>
        <w:t xml:space="preserve">тяжёлые танки </w:t>
      </w:r>
      <w:r>
        <w:rPr>
          <w:rFonts w:ascii="Times New Roman" w:hAnsi="Times New Roman" w:cs="Times New Roman"/>
          <w:sz w:val="28"/>
          <w:szCs w:val="28"/>
          <w:shd w:val="clear" w:color="auto" w:fill="FFFFFF"/>
        </w:rPr>
        <w:t xml:space="preserve">предназначались </w:t>
      </w:r>
      <w:r w:rsidRPr="00062618">
        <w:rPr>
          <w:rFonts w:ascii="Times New Roman" w:hAnsi="Times New Roman" w:cs="Times New Roman"/>
          <w:sz w:val="28"/>
          <w:szCs w:val="28"/>
          <w:shd w:val="clear" w:color="auto" w:fill="FFFFFF"/>
        </w:rPr>
        <w:t>для прорыва укреплённых оборонительных позиций</w:t>
      </w:r>
      <w:r>
        <w:rPr>
          <w:rFonts w:ascii="Times New Roman" w:hAnsi="Times New Roman" w:cs="Times New Roman"/>
          <w:sz w:val="28"/>
          <w:szCs w:val="28"/>
          <w:shd w:val="clear" w:color="auto" w:fill="FFFFFF"/>
        </w:rPr>
        <w:t xml:space="preserve"> и для борьбы с танками, а средние танки – для поддержки пехоты и борьбы с танками. </w:t>
      </w:r>
      <w:r>
        <w:rPr>
          <w:rFonts w:ascii="Times New Roman" w:hAnsi="Times New Roman" w:cs="Times New Roman"/>
          <w:sz w:val="28"/>
          <w:szCs w:val="28"/>
        </w:rPr>
        <w:t>Но пос</w:t>
      </w:r>
      <w:r w:rsidRPr="00242725">
        <w:rPr>
          <w:rFonts w:ascii="Times New Roman" w:hAnsi="Times New Roman" w:cs="Times New Roman"/>
          <w:sz w:val="28"/>
          <w:szCs w:val="28"/>
          <w:shd w:val="clear" w:color="auto" w:fill="FFFFFF"/>
        </w:rPr>
        <w:t>ле Второй Мировой войны</w:t>
      </w:r>
      <w:r>
        <w:rPr>
          <w:rFonts w:ascii="Times New Roman" w:hAnsi="Times New Roman" w:cs="Times New Roman"/>
          <w:sz w:val="28"/>
          <w:szCs w:val="28"/>
          <w:shd w:val="clear" w:color="auto" w:fill="FFFFFF"/>
        </w:rPr>
        <w:t xml:space="preserve"> всё поменялось. Лёгкие танки перестали существовать, так как вместо них появился новый класс машин – БМП (Боевая машина пехоты), </w:t>
      </w:r>
      <w:r>
        <w:rPr>
          <w:rFonts w:ascii="Times New Roman" w:hAnsi="Times New Roman" w:cs="Times New Roman"/>
          <w:sz w:val="28"/>
          <w:szCs w:val="21"/>
          <w:shd w:val="clear" w:color="auto" w:fill="FFFFFF"/>
        </w:rPr>
        <w:t>средние танки в связи с пересмотром классификации танков</w:t>
      </w:r>
      <w:r w:rsidRPr="00242725">
        <w:rPr>
          <w:rFonts w:ascii="Times New Roman" w:hAnsi="Times New Roman" w:cs="Times New Roman"/>
          <w:sz w:val="28"/>
          <w:szCs w:val="21"/>
          <w:shd w:val="clear" w:color="auto" w:fill="FFFFFF"/>
        </w:rPr>
        <w:t xml:space="preserve"> </w:t>
      </w:r>
      <w:r>
        <w:rPr>
          <w:rFonts w:ascii="Times New Roman" w:hAnsi="Times New Roman" w:cs="Times New Roman"/>
          <w:sz w:val="28"/>
          <w:szCs w:val="21"/>
          <w:shd w:val="clear" w:color="auto" w:fill="FFFFFF"/>
        </w:rPr>
        <w:t>стали ОБТ (Основной боевой танк), а тяжёлые танки, как и лёгкие,</w:t>
      </w:r>
      <w:r>
        <w:rPr>
          <w:rFonts w:ascii="Times New Roman" w:hAnsi="Times New Roman" w:cs="Times New Roman"/>
          <w:sz w:val="28"/>
        </w:rPr>
        <w:t xml:space="preserve"> перестали существовать, так как основные качества тяжёлых танков – высокое бронирование и мощное орудие – стали воплощать в основных боевых танках</w:t>
      </w:r>
      <w:r>
        <w:rPr>
          <w:rFonts w:ascii="Times New Roman" w:eastAsia="Calibri" w:hAnsi="Times New Roman" w:cs="Times New Roman"/>
          <w:sz w:val="28"/>
          <w:szCs w:val="28"/>
        </w:rPr>
        <w:t>.</w:t>
      </w:r>
    </w:p>
    <w:p w:rsidR="00B97B6A" w:rsidRPr="004A729E" w:rsidRDefault="00B97B6A" w:rsidP="00B97B6A">
      <w:pPr>
        <w:shd w:val="clear" w:color="auto" w:fill="FFFFFF"/>
        <w:autoSpaceDE w:val="0"/>
        <w:autoSpaceDN w:val="0"/>
        <w:adjustRightInd w:val="0"/>
        <w:spacing w:after="0" w:line="360" w:lineRule="exact"/>
        <w:ind w:firstLine="709"/>
        <w:jc w:val="both"/>
        <w:rPr>
          <w:rFonts w:ascii="Times New Roman" w:hAnsi="Times New Roman" w:cs="Times New Roman"/>
          <w:bCs/>
          <w:spacing w:val="-4"/>
          <w:sz w:val="28"/>
          <w:szCs w:val="28"/>
        </w:rPr>
      </w:pPr>
      <w:r w:rsidRPr="00C432E8">
        <w:rPr>
          <w:rFonts w:ascii="Times New Roman" w:hAnsi="Times New Roman"/>
          <w:b/>
          <w:sz w:val="28"/>
          <w:szCs w:val="28"/>
        </w:rPr>
        <w:t xml:space="preserve">Структура и объем дипломной работы: </w:t>
      </w:r>
      <w:r w:rsidRPr="00C432E8">
        <w:rPr>
          <w:rFonts w:ascii="Times New Roman" w:hAnsi="Times New Roman"/>
          <w:sz w:val="28"/>
          <w:szCs w:val="28"/>
        </w:rPr>
        <w:t>дипломная работа состоит из</w:t>
      </w:r>
      <w:r w:rsidRPr="00C432E8">
        <w:rPr>
          <w:rFonts w:ascii="Times New Roman" w:hAnsi="Times New Roman"/>
          <w:b/>
          <w:sz w:val="28"/>
          <w:szCs w:val="28"/>
        </w:rPr>
        <w:t xml:space="preserve"> </w:t>
      </w:r>
      <w:r w:rsidRPr="00C432E8">
        <w:rPr>
          <w:rFonts w:ascii="Times New Roman" w:hAnsi="Times New Roman" w:cs="Times New Roman"/>
          <w:sz w:val="28"/>
          <w:szCs w:val="28"/>
        </w:rPr>
        <w:t xml:space="preserve">введения, </w:t>
      </w:r>
      <w:r>
        <w:rPr>
          <w:rFonts w:ascii="Times New Roman" w:hAnsi="Times New Roman" w:cs="Times New Roman"/>
          <w:sz w:val="28"/>
          <w:szCs w:val="28"/>
        </w:rPr>
        <w:t>четырех</w:t>
      </w:r>
      <w:r w:rsidRPr="00C432E8">
        <w:rPr>
          <w:rFonts w:ascii="Times New Roman" w:hAnsi="Times New Roman" w:cs="Times New Roman"/>
          <w:sz w:val="28"/>
          <w:szCs w:val="28"/>
        </w:rPr>
        <w:t xml:space="preserve"> глав, заключения,</w:t>
      </w:r>
      <w:r>
        <w:rPr>
          <w:rFonts w:ascii="Times New Roman" w:hAnsi="Times New Roman" w:cs="Times New Roman"/>
          <w:sz w:val="28"/>
          <w:szCs w:val="28"/>
        </w:rPr>
        <w:t xml:space="preserve"> библиографического</w:t>
      </w:r>
      <w:r w:rsidRPr="00C432E8">
        <w:rPr>
          <w:rFonts w:ascii="Times New Roman" w:hAnsi="Times New Roman" w:cs="Times New Roman"/>
          <w:sz w:val="28"/>
          <w:szCs w:val="28"/>
        </w:rPr>
        <w:t xml:space="preserve"> списка </w:t>
      </w:r>
      <w:r>
        <w:rPr>
          <w:rFonts w:ascii="Times New Roman" w:hAnsi="Times New Roman" w:cs="Times New Roman"/>
          <w:sz w:val="28"/>
          <w:szCs w:val="28"/>
        </w:rPr>
        <w:t>и п</w:t>
      </w:r>
      <w:r w:rsidRPr="00C432E8">
        <w:rPr>
          <w:rFonts w:ascii="Times New Roman" w:hAnsi="Times New Roman" w:cs="Times New Roman"/>
          <w:sz w:val="28"/>
          <w:szCs w:val="28"/>
        </w:rPr>
        <w:t>риложений.</w:t>
      </w:r>
      <w:r>
        <w:rPr>
          <w:rFonts w:ascii="Times New Roman" w:hAnsi="Times New Roman" w:cs="Times New Roman"/>
          <w:bCs/>
          <w:spacing w:val="-4"/>
          <w:sz w:val="28"/>
          <w:szCs w:val="28"/>
        </w:rPr>
        <w:t xml:space="preserve"> Объём текста работы составляет 7</w:t>
      </w:r>
      <w:r w:rsidR="00F6065D">
        <w:rPr>
          <w:rFonts w:ascii="Times New Roman" w:hAnsi="Times New Roman" w:cs="Times New Roman"/>
          <w:bCs/>
          <w:spacing w:val="-4"/>
          <w:sz w:val="28"/>
          <w:szCs w:val="28"/>
        </w:rPr>
        <w:t>9</w:t>
      </w:r>
      <w:r>
        <w:rPr>
          <w:rFonts w:ascii="Times New Roman" w:hAnsi="Times New Roman" w:cs="Times New Roman"/>
          <w:bCs/>
          <w:spacing w:val="-4"/>
          <w:sz w:val="28"/>
          <w:szCs w:val="28"/>
        </w:rPr>
        <w:t xml:space="preserve"> страниц. </w:t>
      </w:r>
      <w:r w:rsidRPr="00501C6A">
        <w:rPr>
          <w:rFonts w:ascii="Times New Roman" w:hAnsi="Times New Roman" w:cs="Times New Roman"/>
          <w:sz w:val="28"/>
        </w:rPr>
        <w:t>Из них:</w:t>
      </w:r>
      <w:r>
        <w:rPr>
          <w:rFonts w:ascii="Times New Roman" w:hAnsi="Times New Roman" w:cs="Times New Roman"/>
          <w:sz w:val="28"/>
        </w:rPr>
        <w:t xml:space="preserve"> библиографический</w:t>
      </w:r>
      <w:r w:rsidRPr="00501C6A">
        <w:rPr>
          <w:rFonts w:ascii="Times New Roman" w:hAnsi="Times New Roman" w:cs="Times New Roman"/>
          <w:sz w:val="28"/>
        </w:rPr>
        <w:t xml:space="preserve"> список</w:t>
      </w:r>
      <w:r>
        <w:rPr>
          <w:rFonts w:ascii="Times New Roman" w:hAnsi="Times New Roman" w:cs="Times New Roman"/>
          <w:sz w:val="28"/>
        </w:rPr>
        <w:t> – 7 страниц (1</w:t>
      </w:r>
      <w:r w:rsidR="00C723EC">
        <w:rPr>
          <w:rFonts w:ascii="Times New Roman" w:hAnsi="Times New Roman" w:cs="Times New Roman"/>
          <w:sz w:val="28"/>
        </w:rPr>
        <w:t>1</w:t>
      </w:r>
      <w:r>
        <w:rPr>
          <w:rFonts w:ascii="Times New Roman" w:hAnsi="Times New Roman" w:cs="Times New Roman"/>
          <w:sz w:val="28"/>
        </w:rPr>
        <w:t>0 наименований</w:t>
      </w:r>
      <w:r w:rsidRPr="00501C6A">
        <w:rPr>
          <w:rFonts w:ascii="Times New Roman" w:hAnsi="Times New Roman" w:cs="Times New Roman"/>
          <w:sz w:val="28"/>
        </w:rPr>
        <w:t>), реферат на русском, белорусском и англи</w:t>
      </w:r>
      <w:r>
        <w:rPr>
          <w:rFonts w:ascii="Times New Roman" w:hAnsi="Times New Roman" w:cs="Times New Roman"/>
          <w:sz w:val="28"/>
        </w:rPr>
        <w:t>йском язык</w:t>
      </w:r>
      <w:r w:rsidR="009615FE">
        <w:rPr>
          <w:rFonts w:ascii="Times New Roman" w:hAnsi="Times New Roman" w:cs="Times New Roman"/>
          <w:sz w:val="28"/>
        </w:rPr>
        <w:t>ах – 3 страницы, приложения</w:t>
      </w:r>
      <w:r w:rsidR="009615FE">
        <w:rPr>
          <w:rFonts w:ascii="Times New Roman" w:hAnsi="Times New Roman" w:cs="Times New Roman"/>
          <w:sz w:val="28"/>
          <w:lang w:val="en-US"/>
        </w:rPr>
        <w:t> </w:t>
      </w:r>
      <w:bookmarkStart w:id="1" w:name="_GoBack"/>
      <w:bookmarkEnd w:id="1"/>
      <w:r w:rsidR="009615FE">
        <w:rPr>
          <w:rFonts w:ascii="Times New Roman" w:hAnsi="Times New Roman" w:cs="Times New Roman"/>
          <w:sz w:val="28"/>
        </w:rPr>
        <w:t>–</w:t>
      </w:r>
      <w:r w:rsidR="009615FE">
        <w:rPr>
          <w:rFonts w:ascii="Times New Roman" w:hAnsi="Times New Roman" w:cs="Times New Roman"/>
          <w:sz w:val="28"/>
          <w:lang w:val="en-US"/>
        </w:rPr>
        <w:t> </w:t>
      </w:r>
      <w:r w:rsidR="00AB0341">
        <w:rPr>
          <w:rFonts w:ascii="Times New Roman" w:hAnsi="Times New Roman" w:cs="Times New Roman"/>
          <w:sz w:val="28"/>
        </w:rPr>
        <w:t>17</w:t>
      </w:r>
      <w:r w:rsidR="009615FE">
        <w:rPr>
          <w:rFonts w:ascii="Times New Roman" w:hAnsi="Times New Roman" w:cs="Times New Roman"/>
          <w:sz w:val="28"/>
          <w:lang w:val="en-US"/>
        </w:rPr>
        <w:t> </w:t>
      </w:r>
      <w:r>
        <w:rPr>
          <w:rFonts w:ascii="Times New Roman" w:hAnsi="Times New Roman" w:cs="Times New Roman"/>
          <w:sz w:val="28"/>
        </w:rPr>
        <w:t>страниц.</w:t>
      </w:r>
    </w:p>
    <w:p w:rsidR="00B97B6A" w:rsidRPr="00C87243" w:rsidRDefault="00B97B6A" w:rsidP="00B97B6A">
      <w:pPr>
        <w:spacing w:after="0" w:line="360" w:lineRule="exact"/>
        <w:rPr>
          <w:rFonts w:ascii="Times New Roman" w:hAnsi="Times New Roman" w:cs="Times New Roman"/>
          <w:bCs/>
          <w:spacing w:val="-4"/>
          <w:sz w:val="28"/>
          <w:szCs w:val="28"/>
        </w:rPr>
      </w:pPr>
      <w:r w:rsidRPr="00C87243">
        <w:rPr>
          <w:rFonts w:ascii="Times New Roman" w:hAnsi="Times New Roman" w:cs="Times New Roman"/>
          <w:bCs/>
          <w:spacing w:val="-4"/>
          <w:sz w:val="28"/>
          <w:szCs w:val="28"/>
        </w:rPr>
        <w:br w:type="page"/>
      </w:r>
    </w:p>
    <w:p w:rsidR="00B97B6A" w:rsidRPr="00673F76" w:rsidRDefault="00B97B6A" w:rsidP="00B97B6A">
      <w:pPr>
        <w:spacing w:after="0" w:line="360" w:lineRule="exact"/>
        <w:jc w:val="center"/>
        <w:rPr>
          <w:rFonts w:ascii="Times New Roman" w:hAnsi="Times New Roman" w:cs="Times New Roman"/>
          <w:b/>
          <w:sz w:val="32"/>
          <w:lang w:val="be-BY"/>
        </w:rPr>
      </w:pPr>
      <w:r>
        <w:rPr>
          <w:rFonts w:ascii="Times New Roman" w:hAnsi="Times New Roman" w:cs="Times New Roman"/>
          <w:b/>
          <w:sz w:val="32"/>
          <w:lang w:val="be-BY"/>
        </w:rPr>
        <w:lastRenderedPageBreak/>
        <w:t>РЭ</w:t>
      </w:r>
      <w:r w:rsidRPr="00673F76">
        <w:rPr>
          <w:rFonts w:ascii="Times New Roman" w:hAnsi="Times New Roman" w:cs="Times New Roman"/>
          <w:b/>
          <w:sz w:val="32"/>
          <w:lang w:val="be-BY"/>
        </w:rPr>
        <w:t>ФЕРАТ</w:t>
      </w:r>
    </w:p>
    <w:p w:rsidR="00B97B6A" w:rsidRPr="00673F76" w:rsidRDefault="00B97B6A" w:rsidP="00B97B6A">
      <w:pPr>
        <w:spacing w:after="0" w:line="360" w:lineRule="exact"/>
        <w:jc w:val="center"/>
        <w:rPr>
          <w:rFonts w:ascii="Times New Roman" w:hAnsi="Times New Roman" w:cs="Times New Roman"/>
          <w:b/>
          <w:sz w:val="28"/>
          <w:lang w:val="be-BY"/>
        </w:rPr>
      </w:pPr>
      <w:r w:rsidRPr="00673F76">
        <w:rPr>
          <w:rFonts w:ascii="Times New Roman" w:hAnsi="Times New Roman" w:cs="Times New Roman"/>
          <w:b/>
          <w:sz w:val="28"/>
          <w:lang w:val="be-BY"/>
        </w:rPr>
        <w:t>Франіч Аляксандр Сяргеевіч</w:t>
      </w:r>
    </w:p>
    <w:p w:rsidR="00B97B6A" w:rsidRPr="0069012B" w:rsidRDefault="00B97B6A" w:rsidP="00B97B6A">
      <w:pPr>
        <w:spacing w:after="0" w:line="360" w:lineRule="exact"/>
        <w:ind w:firstLine="709"/>
        <w:jc w:val="both"/>
        <w:rPr>
          <w:rFonts w:ascii="Times New Roman" w:hAnsi="Times New Roman" w:cs="Times New Roman"/>
          <w:sz w:val="28"/>
          <w:lang w:val="be-BY"/>
        </w:rPr>
      </w:pPr>
      <w:r w:rsidRPr="0069012B">
        <w:rPr>
          <w:rFonts w:ascii="Times New Roman" w:hAnsi="Times New Roman" w:cs="Times New Roman"/>
          <w:b/>
          <w:sz w:val="28"/>
          <w:szCs w:val="28"/>
          <w:lang w:val="be-BY"/>
        </w:rPr>
        <w:t xml:space="preserve">Ключавыя словы: </w:t>
      </w:r>
      <w:r w:rsidRPr="00A85A03">
        <w:rPr>
          <w:rFonts w:ascii="Times New Roman" w:hAnsi="Times New Roman" w:cs="Times New Roman"/>
          <w:sz w:val="28"/>
          <w:szCs w:val="28"/>
          <w:lang w:val="be-BY"/>
        </w:rPr>
        <w:t>лёгкі танк, сярэдні танк,</w:t>
      </w:r>
      <w:r>
        <w:rPr>
          <w:rFonts w:ascii="Times New Roman" w:hAnsi="Times New Roman" w:cs="Times New Roman"/>
          <w:sz w:val="28"/>
          <w:szCs w:val="28"/>
          <w:lang w:val="be-BY"/>
        </w:rPr>
        <w:t xml:space="preserve"> асноўны баявы танк, цяжкі танк, танкабудаванне, </w:t>
      </w:r>
      <w:r w:rsidRPr="00556CEA">
        <w:rPr>
          <w:rFonts w:ascii="Times New Roman" w:hAnsi="Times New Roman" w:cs="Times New Roman"/>
          <w:sz w:val="28"/>
          <w:szCs w:val="28"/>
          <w:lang w:val="be-BY"/>
        </w:rPr>
        <w:t>музеефікацыя ваеннай тэхнікі.</w:t>
      </w:r>
    </w:p>
    <w:p w:rsidR="00B97B6A" w:rsidRDefault="00B97B6A" w:rsidP="00B97B6A">
      <w:pPr>
        <w:spacing w:after="0" w:line="360" w:lineRule="exact"/>
        <w:ind w:firstLine="709"/>
        <w:jc w:val="both"/>
        <w:rPr>
          <w:rFonts w:ascii="Times New Roman" w:hAnsi="Times New Roman" w:cs="Times New Roman"/>
          <w:sz w:val="28"/>
          <w:lang w:val="be-BY"/>
        </w:rPr>
      </w:pPr>
      <w:r w:rsidRPr="00673F76">
        <w:rPr>
          <w:rFonts w:ascii="Times New Roman" w:hAnsi="Times New Roman" w:cs="Times New Roman"/>
          <w:b/>
          <w:sz w:val="28"/>
          <w:lang w:val="be-BY"/>
        </w:rPr>
        <w:t>Тэма:</w:t>
      </w:r>
      <w:r>
        <w:rPr>
          <w:rFonts w:ascii="Times New Roman" w:hAnsi="Times New Roman" w:cs="Times New Roman"/>
          <w:sz w:val="28"/>
          <w:lang w:val="be-BY"/>
        </w:rPr>
        <w:t xml:space="preserve"> Р</w:t>
      </w:r>
      <w:r w:rsidRPr="00673F76">
        <w:rPr>
          <w:rFonts w:ascii="Times New Roman" w:hAnsi="Times New Roman" w:cs="Times New Roman"/>
          <w:sz w:val="28"/>
          <w:lang w:val="be-BY"/>
        </w:rPr>
        <w:t>азвіцц</w:t>
      </w:r>
      <w:r>
        <w:rPr>
          <w:rFonts w:ascii="Times New Roman" w:hAnsi="Times New Roman" w:cs="Times New Roman"/>
          <w:sz w:val="28"/>
          <w:lang w:val="be-BY"/>
        </w:rPr>
        <w:t>ё савецкага танкабудавання 1920 – 1</w:t>
      </w:r>
      <w:r w:rsidRPr="00673F76">
        <w:rPr>
          <w:rFonts w:ascii="Times New Roman" w:hAnsi="Times New Roman" w:cs="Times New Roman"/>
          <w:sz w:val="28"/>
          <w:lang w:val="be-BY"/>
        </w:rPr>
        <w:t xml:space="preserve">991 гг. </w:t>
      </w:r>
    </w:p>
    <w:p w:rsidR="00B97B6A" w:rsidRDefault="00B97B6A" w:rsidP="00B97B6A">
      <w:pPr>
        <w:spacing w:after="0" w:line="360" w:lineRule="exact"/>
        <w:ind w:firstLine="709"/>
        <w:jc w:val="both"/>
        <w:rPr>
          <w:rFonts w:ascii="Times New Roman" w:hAnsi="Times New Roman" w:cs="Times New Roman"/>
          <w:sz w:val="28"/>
          <w:lang w:val="be-BY"/>
        </w:rPr>
      </w:pPr>
      <w:r w:rsidRPr="00673F76">
        <w:rPr>
          <w:rFonts w:ascii="Times New Roman" w:hAnsi="Times New Roman" w:cs="Times New Roman"/>
          <w:b/>
          <w:sz w:val="28"/>
          <w:lang w:val="be-BY"/>
        </w:rPr>
        <w:t>Актуальнасць:</w:t>
      </w:r>
      <w:r w:rsidRPr="00673F76">
        <w:rPr>
          <w:rFonts w:ascii="Times New Roman" w:hAnsi="Times New Roman" w:cs="Times New Roman"/>
          <w:sz w:val="28"/>
          <w:lang w:val="be-BY"/>
        </w:rPr>
        <w:t xml:space="preserve"> недастатковасць вывучэння савецкага танкабудавання ў кантэксце гісторыі. </w:t>
      </w:r>
      <w:r w:rsidRPr="00D0708F">
        <w:rPr>
          <w:rFonts w:ascii="Times New Roman" w:hAnsi="Times New Roman" w:cs="Times New Roman"/>
          <w:sz w:val="28"/>
          <w:lang w:val="be-BY"/>
        </w:rPr>
        <w:t>Таксама варта пазначыць, што дадзеная тэма пасрэдна прадстаўлена ў экспазіцыях музеяў і мемарыяльны</w:t>
      </w:r>
      <w:r>
        <w:rPr>
          <w:rFonts w:ascii="Times New Roman" w:hAnsi="Times New Roman" w:cs="Times New Roman"/>
          <w:sz w:val="28"/>
          <w:lang w:val="be-BY"/>
        </w:rPr>
        <w:t xml:space="preserve">х комплексаў Рэспублікі Беларусь, </w:t>
      </w:r>
      <w:r w:rsidRPr="001464A4">
        <w:rPr>
          <w:rFonts w:ascii="Times New Roman" w:hAnsi="Times New Roman" w:cs="Times New Roman"/>
          <w:sz w:val="28"/>
          <w:lang w:val="be-BY"/>
        </w:rPr>
        <w:t>, у асноўным з пункту гледжання гістарычнай рэканструкцыі</w:t>
      </w:r>
    </w:p>
    <w:p w:rsidR="00B97B6A" w:rsidRDefault="00B97B6A" w:rsidP="00B97B6A">
      <w:pPr>
        <w:spacing w:after="0" w:line="360" w:lineRule="exact"/>
        <w:ind w:firstLine="709"/>
        <w:jc w:val="both"/>
        <w:rPr>
          <w:rFonts w:ascii="Times New Roman" w:hAnsi="Times New Roman" w:cs="Times New Roman"/>
          <w:sz w:val="28"/>
          <w:lang w:val="be-BY"/>
        </w:rPr>
      </w:pPr>
      <w:r w:rsidRPr="00673F76">
        <w:rPr>
          <w:rFonts w:ascii="Times New Roman" w:hAnsi="Times New Roman" w:cs="Times New Roman"/>
          <w:b/>
          <w:sz w:val="28"/>
          <w:lang w:val="be-BY"/>
        </w:rPr>
        <w:t>Мэта дыпломнай працы:</w:t>
      </w:r>
      <w:r w:rsidRPr="00673F76">
        <w:rPr>
          <w:rFonts w:ascii="Times New Roman" w:hAnsi="Times New Roman" w:cs="Times New Roman"/>
          <w:sz w:val="28"/>
          <w:lang w:val="be-BY"/>
        </w:rPr>
        <w:t xml:space="preserve"> выявіць характэрныя асаблівасці танкабудавання СССР у перыяд з 1920 па 1991 гг. </w:t>
      </w:r>
    </w:p>
    <w:p w:rsidR="00B97B6A" w:rsidRDefault="00B97B6A" w:rsidP="00B97B6A">
      <w:pPr>
        <w:spacing w:after="0" w:line="360" w:lineRule="exact"/>
        <w:ind w:firstLine="709"/>
        <w:jc w:val="both"/>
        <w:rPr>
          <w:rFonts w:ascii="Times New Roman" w:hAnsi="Times New Roman" w:cs="Times New Roman"/>
          <w:sz w:val="28"/>
          <w:lang w:val="be-BY"/>
        </w:rPr>
      </w:pPr>
      <w:r w:rsidRPr="00FF72C8">
        <w:rPr>
          <w:rFonts w:ascii="Times New Roman" w:hAnsi="Times New Roman" w:cs="Times New Roman"/>
          <w:b/>
          <w:sz w:val="28"/>
          <w:szCs w:val="28"/>
          <w:lang w:val="be-BY"/>
        </w:rPr>
        <w:t>Аб'ект</w:t>
      </w:r>
      <w:r>
        <w:rPr>
          <w:rFonts w:ascii="Times New Roman" w:hAnsi="Times New Roman" w:cs="Times New Roman"/>
          <w:b/>
          <w:sz w:val="28"/>
          <w:lang w:val="be-BY"/>
        </w:rPr>
        <w:t xml:space="preserve"> даследавання</w:t>
      </w:r>
      <w:r w:rsidRPr="00673F76">
        <w:rPr>
          <w:rFonts w:ascii="Times New Roman" w:hAnsi="Times New Roman" w:cs="Times New Roman"/>
          <w:b/>
          <w:sz w:val="28"/>
          <w:lang w:val="be-BY"/>
        </w:rPr>
        <w:t>:</w:t>
      </w:r>
      <w:r w:rsidRPr="00673F76">
        <w:rPr>
          <w:rFonts w:ascii="Times New Roman" w:hAnsi="Times New Roman" w:cs="Times New Roman"/>
          <w:sz w:val="28"/>
          <w:lang w:val="be-BY"/>
        </w:rPr>
        <w:t xml:space="preserve"> </w:t>
      </w:r>
      <w:r>
        <w:rPr>
          <w:rFonts w:ascii="Times New Roman" w:hAnsi="Times New Roman" w:cs="Times New Roman"/>
          <w:sz w:val="28"/>
          <w:lang w:val="be-BY"/>
        </w:rPr>
        <w:t>танкабудаванне</w:t>
      </w:r>
      <w:r w:rsidRPr="001464A4">
        <w:rPr>
          <w:rFonts w:ascii="Times New Roman" w:hAnsi="Times New Roman" w:cs="Times New Roman"/>
          <w:sz w:val="28"/>
          <w:lang w:val="be-BY"/>
        </w:rPr>
        <w:t xml:space="preserve"> СССР у перыяд з 1920 па 1991 гг.</w:t>
      </w:r>
    </w:p>
    <w:p w:rsidR="00B97B6A" w:rsidRDefault="00B97B6A" w:rsidP="00B97B6A">
      <w:pPr>
        <w:spacing w:after="0" w:line="360" w:lineRule="exact"/>
        <w:ind w:firstLine="709"/>
        <w:jc w:val="both"/>
        <w:rPr>
          <w:rFonts w:ascii="Times New Roman" w:hAnsi="Times New Roman" w:cs="Times New Roman"/>
          <w:sz w:val="28"/>
          <w:lang w:val="be-BY"/>
        </w:rPr>
      </w:pPr>
      <w:r w:rsidRPr="00673F76">
        <w:rPr>
          <w:rFonts w:ascii="Times New Roman" w:hAnsi="Times New Roman" w:cs="Times New Roman"/>
          <w:b/>
          <w:sz w:val="28"/>
          <w:lang w:val="be-BY"/>
        </w:rPr>
        <w:t>Прадмет даследавання:</w:t>
      </w:r>
      <w:r w:rsidRPr="00673F76">
        <w:rPr>
          <w:rFonts w:ascii="Times New Roman" w:hAnsi="Times New Roman" w:cs="Times New Roman"/>
          <w:sz w:val="28"/>
          <w:lang w:val="be-BY"/>
        </w:rPr>
        <w:t xml:space="preserve"> спецыфіка развіцця савецкага танкабудавання ў </w:t>
      </w:r>
      <w:r>
        <w:rPr>
          <w:rFonts w:ascii="Times New Roman" w:eastAsia="Times New Roman" w:hAnsi="Times New Roman" w:cs="Times New Roman"/>
          <w:sz w:val="28"/>
          <w:szCs w:val="28"/>
        </w:rPr>
        <w:t xml:space="preserve">1920 – 1991 </w:t>
      </w:r>
      <w:proofErr w:type="spellStart"/>
      <w:r>
        <w:rPr>
          <w:rFonts w:ascii="Times New Roman" w:eastAsia="Times New Roman" w:hAnsi="Times New Roman" w:cs="Times New Roman"/>
          <w:sz w:val="28"/>
          <w:szCs w:val="28"/>
        </w:rPr>
        <w:t>гг</w:t>
      </w:r>
      <w:proofErr w:type="spellEnd"/>
      <w:r w:rsidRPr="00673F76">
        <w:rPr>
          <w:rFonts w:ascii="Times New Roman" w:hAnsi="Times New Roman" w:cs="Times New Roman"/>
          <w:sz w:val="28"/>
          <w:lang w:val="be-BY"/>
        </w:rPr>
        <w:t xml:space="preserve">. </w:t>
      </w:r>
    </w:p>
    <w:p w:rsidR="00B97B6A" w:rsidRDefault="00B97B6A" w:rsidP="00B97B6A">
      <w:pPr>
        <w:spacing w:after="0" w:line="360" w:lineRule="exact"/>
        <w:ind w:firstLine="709"/>
        <w:jc w:val="both"/>
        <w:rPr>
          <w:rFonts w:ascii="Times New Roman" w:hAnsi="Times New Roman" w:cs="Times New Roman"/>
          <w:sz w:val="28"/>
          <w:lang w:val="be-BY"/>
        </w:rPr>
      </w:pPr>
      <w:r w:rsidRPr="00736771">
        <w:rPr>
          <w:rFonts w:ascii="Times New Roman" w:hAnsi="Times New Roman" w:cs="Times New Roman"/>
          <w:b/>
          <w:sz w:val="28"/>
          <w:lang w:val="be-BY"/>
        </w:rPr>
        <w:t>Тэарэтыка</w:t>
      </w:r>
      <w:r>
        <w:rPr>
          <w:rFonts w:ascii="Times New Roman" w:hAnsi="Times New Roman" w:cs="Times New Roman"/>
          <w:b/>
          <w:sz w:val="28"/>
          <w:lang w:val="be-BY"/>
        </w:rPr>
        <w:t>–</w:t>
      </w:r>
      <w:r w:rsidRPr="00736771">
        <w:rPr>
          <w:rFonts w:ascii="Times New Roman" w:hAnsi="Times New Roman" w:cs="Times New Roman"/>
          <w:b/>
          <w:sz w:val="28"/>
          <w:lang w:val="be-BY"/>
        </w:rPr>
        <w:t>метадалагічнай асновай</w:t>
      </w:r>
      <w:r w:rsidRPr="00736771">
        <w:rPr>
          <w:rFonts w:ascii="Times New Roman" w:hAnsi="Times New Roman" w:cs="Times New Roman"/>
          <w:sz w:val="28"/>
          <w:lang w:val="be-BY"/>
        </w:rPr>
        <w:t xml:space="preserve"> дадзенай працы з'яўляецца выкарыстанне комплекснага падыходу пры аналізе развіцця савецкага танкабудаванні. У дыпломнай працы прымяняўся не толькі агульнанавуковы метады аналізу, але таксама былі выкарыстаны і спецыяльна</w:t>
      </w:r>
      <w:r>
        <w:rPr>
          <w:rFonts w:ascii="Times New Roman" w:hAnsi="Times New Roman" w:cs="Times New Roman"/>
          <w:sz w:val="28"/>
          <w:lang w:val="be-BY"/>
        </w:rPr>
        <w:t>–</w:t>
      </w:r>
      <w:r w:rsidRPr="00736771">
        <w:rPr>
          <w:rFonts w:ascii="Times New Roman" w:hAnsi="Times New Roman" w:cs="Times New Roman"/>
          <w:sz w:val="28"/>
          <w:lang w:val="be-BY"/>
        </w:rPr>
        <w:t>гістарычныя метады: гісторыка</w:t>
      </w:r>
      <w:r>
        <w:rPr>
          <w:rFonts w:ascii="Times New Roman" w:hAnsi="Times New Roman" w:cs="Times New Roman"/>
          <w:sz w:val="28"/>
          <w:lang w:val="be-BY"/>
        </w:rPr>
        <w:t>–</w:t>
      </w:r>
      <w:r w:rsidRPr="00736771">
        <w:rPr>
          <w:rFonts w:ascii="Times New Roman" w:hAnsi="Times New Roman" w:cs="Times New Roman"/>
          <w:sz w:val="28"/>
          <w:lang w:val="be-BY"/>
        </w:rPr>
        <w:t>параўнальны і гісторыка</w:t>
      </w:r>
      <w:r>
        <w:rPr>
          <w:rFonts w:ascii="Times New Roman" w:hAnsi="Times New Roman" w:cs="Times New Roman"/>
          <w:sz w:val="28"/>
          <w:lang w:val="be-BY"/>
        </w:rPr>
        <w:t>–</w:t>
      </w:r>
      <w:r w:rsidRPr="00736771">
        <w:rPr>
          <w:rFonts w:ascii="Times New Roman" w:hAnsi="Times New Roman" w:cs="Times New Roman"/>
          <w:sz w:val="28"/>
          <w:lang w:val="be-BY"/>
        </w:rPr>
        <w:t>генетычны.</w:t>
      </w:r>
    </w:p>
    <w:p w:rsidR="00B97B6A" w:rsidRDefault="00B97B6A" w:rsidP="00B97B6A">
      <w:pPr>
        <w:spacing w:after="0" w:line="360" w:lineRule="exact"/>
        <w:ind w:firstLine="709"/>
        <w:jc w:val="both"/>
        <w:rPr>
          <w:rFonts w:ascii="Times New Roman" w:hAnsi="Times New Roman" w:cs="Times New Roman"/>
          <w:b/>
          <w:sz w:val="28"/>
          <w:lang w:val="be-BY"/>
        </w:rPr>
      </w:pPr>
      <w:r w:rsidRPr="001464A4">
        <w:rPr>
          <w:rFonts w:ascii="Times New Roman" w:hAnsi="Times New Roman" w:cs="Times New Roman"/>
          <w:b/>
          <w:sz w:val="28"/>
          <w:lang w:val="be-BY"/>
        </w:rPr>
        <w:t xml:space="preserve">Асноўныя высновы: </w:t>
      </w:r>
      <w:r w:rsidRPr="001464A4">
        <w:rPr>
          <w:rFonts w:ascii="Times New Roman" w:hAnsi="Times New Roman" w:cs="Times New Roman"/>
          <w:sz w:val="28"/>
          <w:lang w:val="be-BY"/>
        </w:rPr>
        <w:t>да канца Другой Сусветнай вайны танкі распрацоўваліся для выканання пэўных задач. Лёгкія танкі ствараліся для разведкі, а таксама для</w:t>
      </w:r>
      <w:r>
        <w:rPr>
          <w:rFonts w:ascii="Times New Roman" w:hAnsi="Times New Roman" w:cs="Times New Roman"/>
          <w:sz w:val="28"/>
          <w:lang w:val="be-BY"/>
        </w:rPr>
        <w:t xml:space="preserve"> падтрымкі пяхоты пры наступлен</w:t>
      </w:r>
      <w:r w:rsidRPr="001464A4">
        <w:rPr>
          <w:rFonts w:ascii="Times New Roman" w:hAnsi="Times New Roman" w:cs="Times New Roman"/>
          <w:sz w:val="28"/>
          <w:lang w:val="be-BY"/>
        </w:rPr>
        <w:t xml:space="preserve">ні, цяжкія танкі прызначаліся для прарыву умацаваных абарончых пазіцый і для барацьбы з танкамі, а сярэднія танкі </w:t>
      </w:r>
      <w:r>
        <w:rPr>
          <w:rFonts w:ascii="Times New Roman" w:hAnsi="Times New Roman" w:cs="Times New Roman"/>
          <w:sz w:val="28"/>
          <w:lang w:val="be-BY"/>
        </w:rPr>
        <w:t>–</w:t>
      </w:r>
      <w:r w:rsidRPr="001464A4">
        <w:rPr>
          <w:rFonts w:ascii="Times New Roman" w:hAnsi="Times New Roman" w:cs="Times New Roman"/>
          <w:sz w:val="28"/>
          <w:lang w:val="be-BY"/>
        </w:rPr>
        <w:t xml:space="preserve"> для падтрымкі пяхоты і барацьбы з танкамі. Але пасля Другой Сусветнай вайны ўсё памянялася. Лёгкія та</w:t>
      </w:r>
      <w:r w:rsidRPr="001464A4">
        <w:rPr>
          <w:lang w:val="be-BY"/>
        </w:rPr>
        <w:t xml:space="preserve"> </w:t>
      </w:r>
      <w:r w:rsidRPr="001464A4">
        <w:rPr>
          <w:rFonts w:ascii="Times New Roman" w:hAnsi="Times New Roman" w:cs="Times New Roman"/>
          <w:sz w:val="28"/>
          <w:lang w:val="be-BY"/>
        </w:rPr>
        <w:t>нкі перасталі існаваць, бо заме</w:t>
      </w:r>
      <w:r>
        <w:rPr>
          <w:rFonts w:ascii="Times New Roman" w:hAnsi="Times New Roman" w:cs="Times New Roman"/>
          <w:sz w:val="28"/>
          <w:lang w:val="be-BY"/>
        </w:rPr>
        <w:t>ст іх з'явіўся новы клас машын –</w:t>
      </w:r>
      <w:r w:rsidRPr="001464A4">
        <w:rPr>
          <w:rFonts w:ascii="Times New Roman" w:hAnsi="Times New Roman" w:cs="Times New Roman"/>
          <w:sz w:val="28"/>
          <w:lang w:val="be-BY"/>
        </w:rPr>
        <w:t xml:space="preserve"> БМП (Баявая машына пяхоты), сярэднія танкі ў сувязі з перагл</w:t>
      </w:r>
      <w:r>
        <w:rPr>
          <w:rFonts w:ascii="Times New Roman" w:hAnsi="Times New Roman" w:cs="Times New Roman"/>
          <w:sz w:val="28"/>
          <w:lang w:val="be-BY"/>
        </w:rPr>
        <w:t xml:space="preserve">ядам класіфікацыі танкаў сталі </w:t>
      </w:r>
      <w:r w:rsidRPr="00D84A28">
        <w:rPr>
          <w:rFonts w:ascii="Times New Roman" w:hAnsi="Times New Roman" w:cs="Times New Roman"/>
          <w:sz w:val="28"/>
          <w:lang w:val="be-BY"/>
        </w:rPr>
        <w:t>А</w:t>
      </w:r>
      <w:r w:rsidRPr="001464A4">
        <w:rPr>
          <w:rFonts w:ascii="Times New Roman" w:hAnsi="Times New Roman" w:cs="Times New Roman"/>
          <w:sz w:val="28"/>
          <w:lang w:val="be-BY"/>
        </w:rPr>
        <w:t>БТ (Асноўны баяв</w:t>
      </w:r>
      <w:r>
        <w:rPr>
          <w:rFonts w:ascii="Times New Roman" w:hAnsi="Times New Roman" w:cs="Times New Roman"/>
          <w:sz w:val="28"/>
          <w:lang w:val="be-BY"/>
        </w:rPr>
        <w:t>ы</w:t>
      </w:r>
      <w:r w:rsidRPr="001464A4">
        <w:rPr>
          <w:rFonts w:ascii="Times New Roman" w:hAnsi="Times New Roman" w:cs="Times New Roman"/>
          <w:sz w:val="28"/>
          <w:lang w:val="be-BY"/>
        </w:rPr>
        <w:t xml:space="preserve"> танк), а цяжкія танкі, як і лёгкія, перасталі існаваць, так як асноўныя якасці цяжкіх та</w:t>
      </w:r>
      <w:r>
        <w:rPr>
          <w:rFonts w:ascii="Times New Roman" w:hAnsi="Times New Roman" w:cs="Times New Roman"/>
          <w:sz w:val="28"/>
          <w:lang w:val="be-BY"/>
        </w:rPr>
        <w:t>нкаў –</w:t>
      </w:r>
      <w:r w:rsidRPr="001464A4">
        <w:rPr>
          <w:rFonts w:ascii="Times New Roman" w:hAnsi="Times New Roman" w:cs="Times New Roman"/>
          <w:sz w:val="28"/>
          <w:lang w:val="be-BY"/>
        </w:rPr>
        <w:t xml:space="preserve"> высокае б</w:t>
      </w:r>
      <w:r>
        <w:rPr>
          <w:rFonts w:ascii="Times New Roman" w:hAnsi="Times New Roman" w:cs="Times New Roman"/>
          <w:sz w:val="28"/>
          <w:lang w:val="be-BY"/>
        </w:rPr>
        <w:t>раніраванне і магутнае прыладу –</w:t>
      </w:r>
      <w:r w:rsidRPr="001464A4">
        <w:rPr>
          <w:rFonts w:ascii="Times New Roman" w:hAnsi="Times New Roman" w:cs="Times New Roman"/>
          <w:sz w:val="28"/>
          <w:lang w:val="be-BY"/>
        </w:rPr>
        <w:t xml:space="preserve"> сталі ўвасабляць у асноўных баявых танках.</w:t>
      </w:r>
    </w:p>
    <w:p w:rsidR="00B97B6A" w:rsidRDefault="00B97B6A" w:rsidP="00B97B6A">
      <w:pPr>
        <w:spacing w:after="0" w:line="360" w:lineRule="exact"/>
        <w:ind w:firstLine="709"/>
        <w:jc w:val="both"/>
        <w:rPr>
          <w:rFonts w:ascii="Times New Roman" w:hAnsi="Times New Roman" w:cs="Times New Roman"/>
          <w:sz w:val="28"/>
          <w:lang w:val="be-BY"/>
        </w:rPr>
      </w:pPr>
      <w:r w:rsidRPr="00673F76">
        <w:rPr>
          <w:rFonts w:ascii="Times New Roman" w:hAnsi="Times New Roman" w:cs="Times New Roman"/>
          <w:b/>
          <w:sz w:val="28"/>
          <w:lang w:val="be-BY"/>
        </w:rPr>
        <w:t>Структура і аб'ём дыпломнай працы:</w:t>
      </w:r>
      <w:r w:rsidRPr="00673F76">
        <w:rPr>
          <w:rFonts w:ascii="Times New Roman" w:hAnsi="Times New Roman" w:cs="Times New Roman"/>
          <w:sz w:val="28"/>
          <w:lang w:val="be-BY"/>
        </w:rPr>
        <w:t xml:space="preserve"> </w:t>
      </w:r>
      <w:r w:rsidRPr="00435097">
        <w:rPr>
          <w:rFonts w:ascii="Times New Roman" w:hAnsi="Times New Roman" w:cs="Times New Roman"/>
          <w:sz w:val="28"/>
          <w:szCs w:val="28"/>
          <w:lang w:val="be-BY"/>
        </w:rPr>
        <w:t>дыпломная праца складаецца з ўв</w:t>
      </w:r>
      <w:r>
        <w:rPr>
          <w:rFonts w:ascii="Times New Roman" w:hAnsi="Times New Roman" w:cs="Times New Roman"/>
          <w:sz w:val="28"/>
          <w:szCs w:val="28"/>
          <w:lang w:val="be-BY"/>
        </w:rPr>
        <w:t>одз</w:t>
      </w:r>
      <w:r w:rsidRPr="00435097">
        <w:rPr>
          <w:rFonts w:ascii="Times New Roman" w:hAnsi="Times New Roman" w:cs="Times New Roman"/>
          <w:sz w:val="28"/>
          <w:szCs w:val="28"/>
          <w:lang w:val="be-BY"/>
        </w:rPr>
        <w:t>і</w:t>
      </w:r>
      <w:r>
        <w:rPr>
          <w:rFonts w:ascii="Times New Roman" w:hAnsi="Times New Roman" w:cs="Times New Roman"/>
          <w:sz w:val="28"/>
          <w:szCs w:val="28"/>
          <w:lang w:val="be-BY"/>
        </w:rPr>
        <w:t>н</w:t>
      </w:r>
      <w:r w:rsidRPr="00435097">
        <w:rPr>
          <w:rFonts w:ascii="Times New Roman" w:hAnsi="Times New Roman" w:cs="Times New Roman"/>
          <w:sz w:val="28"/>
          <w:szCs w:val="28"/>
          <w:lang w:val="be-BY"/>
        </w:rPr>
        <w:t xml:space="preserve">, чатырох </w:t>
      </w:r>
      <w:r>
        <w:rPr>
          <w:rFonts w:ascii="Times New Roman" w:hAnsi="Times New Roman" w:cs="Times New Roman"/>
          <w:sz w:val="28"/>
          <w:szCs w:val="28"/>
          <w:lang w:val="be-BY"/>
        </w:rPr>
        <w:t>гла</w:t>
      </w:r>
      <w:r w:rsidRPr="00435097">
        <w:rPr>
          <w:rFonts w:ascii="Times New Roman" w:hAnsi="Times New Roman" w:cs="Times New Roman"/>
          <w:sz w:val="28"/>
          <w:szCs w:val="28"/>
          <w:lang w:val="be-BY"/>
        </w:rPr>
        <w:t>ў, за</w:t>
      </w:r>
      <w:r>
        <w:rPr>
          <w:rFonts w:ascii="Times New Roman" w:hAnsi="Times New Roman" w:cs="Times New Roman"/>
          <w:sz w:val="28"/>
          <w:szCs w:val="28"/>
          <w:lang w:val="be-BY"/>
        </w:rPr>
        <w:t>ключэння</w:t>
      </w:r>
      <w:r w:rsidRPr="00673F76">
        <w:rPr>
          <w:rFonts w:ascii="Times New Roman" w:hAnsi="Times New Roman" w:cs="Times New Roman"/>
          <w:sz w:val="28"/>
          <w:lang w:val="be-BY"/>
        </w:rPr>
        <w:t>, бібліяграфічнага спісу і прыкладанняў.</w:t>
      </w:r>
      <w:r>
        <w:rPr>
          <w:rFonts w:ascii="Times New Roman" w:hAnsi="Times New Roman" w:cs="Times New Roman"/>
          <w:sz w:val="28"/>
          <w:lang w:val="be-BY"/>
        </w:rPr>
        <w:t xml:space="preserve"> Аб'ём тэксту працы складае 7</w:t>
      </w:r>
      <w:r w:rsidR="00535CC6">
        <w:rPr>
          <w:rFonts w:ascii="Times New Roman" w:hAnsi="Times New Roman" w:cs="Times New Roman"/>
          <w:sz w:val="28"/>
          <w:lang w:val="be-BY"/>
        </w:rPr>
        <w:t>9 старонак</w:t>
      </w:r>
      <w:r w:rsidRPr="00516789">
        <w:rPr>
          <w:rFonts w:ascii="Times New Roman" w:hAnsi="Times New Roman" w:cs="Times New Roman"/>
          <w:sz w:val="28"/>
          <w:lang w:val="be-BY"/>
        </w:rPr>
        <w:t>. З</w:t>
      </w:r>
      <w:r>
        <w:rPr>
          <w:rFonts w:ascii="Times New Roman" w:hAnsi="Times New Roman" w:cs="Times New Roman"/>
          <w:sz w:val="28"/>
          <w:lang w:val="be-BY"/>
        </w:rPr>
        <w:t xml:space="preserve"> іх: бібліяграфічны спіс – 7</w:t>
      </w:r>
      <w:r w:rsidRPr="00516789">
        <w:rPr>
          <w:rFonts w:ascii="Times New Roman" w:hAnsi="Times New Roman" w:cs="Times New Roman"/>
          <w:sz w:val="28"/>
          <w:lang w:val="be-BY"/>
        </w:rPr>
        <w:t xml:space="preserve"> старонак (</w:t>
      </w:r>
      <w:r w:rsidR="004B0363">
        <w:rPr>
          <w:rFonts w:ascii="Times New Roman" w:hAnsi="Times New Roman" w:cs="Times New Roman"/>
          <w:sz w:val="28"/>
          <w:lang w:val="be-BY"/>
        </w:rPr>
        <w:t>1</w:t>
      </w:r>
      <w:r w:rsidR="00C723EC">
        <w:rPr>
          <w:rFonts w:ascii="Times New Roman" w:hAnsi="Times New Roman" w:cs="Times New Roman"/>
          <w:sz w:val="28"/>
          <w:lang w:val="be-BY"/>
        </w:rPr>
        <w:t>1</w:t>
      </w:r>
      <w:r w:rsidR="004B0363">
        <w:rPr>
          <w:rFonts w:ascii="Times New Roman" w:hAnsi="Times New Roman" w:cs="Times New Roman"/>
          <w:sz w:val="28"/>
          <w:lang w:val="be-BY"/>
        </w:rPr>
        <w:t>0</w:t>
      </w:r>
      <w:r>
        <w:rPr>
          <w:rFonts w:ascii="Times New Roman" w:hAnsi="Times New Roman" w:cs="Times New Roman"/>
          <w:sz w:val="28"/>
          <w:lang w:val="be-BY"/>
        </w:rPr>
        <w:t xml:space="preserve"> </w:t>
      </w:r>
      <w:r w:rsidRPr="00286698">
        <w:rPr>
          <w:rFonts w:ascii="Times New Roman" w:hAnsi="Times New Roman" w:cs="Times New Roman"/>
          <w:sz w:val="28"/>
          <w:lang w:val="be-BY"/>
        </w:rPr>
        <w:t>найменняў</w:t>
      </w:r>
      <w:r w:rsidRPr="00516789">
        <w:rPr>
          <w:rFonts w:ascii="Times New Roman" w:hAnsi="Times New Roman" w:cs="Times New Roman"/>
          <w:sz w:val="28"/>
          <w:lang w:val="be-BY"/>
        </w:rPr>
        <w:t>), рэферат на рускай, беларускай і англійскай язык</w:t>
      </w:r>
      <w:r>
        <w:rPr>
          <w:rFonts w:ascii="Times New Roman" w:hAnsi="Times New Roman" w:cs="Times New Roman"/>
          <w:sz w:val="28"/>
          <w:lang w:val="be-BY"/>
        </w:rPr>
        <w:t>а</w:t>
      </w:r>
      <w:r w:rsidR="00AB0341">
        <w:rPr>
          <w:rFonts w:ascii="Times New Roman" w:hAnsi="Times New Roman" w:cs="Times New Roman"/>
          <w:sz w:val="28"/>
          <w:lang w:val="be-BY"/>
        </w:rPr>
        <w:t>х – 3 старонкі, прыкладання – 17</w:t>
      </w:r>
      <w:r w:rsidRPr="00516789">
        <w:rPr>
          <w:rFonts w:ascii="Times New Roman" w:hAnsi="Times New Roman" w:cs="Times New Roman"/>
          <w:sz w:val="28"/>
          <w:lang w:val="be-BY"/>
        </w:rPr>
        <w:t xml:space="preserve"> старонак.</w:t>
      </w:r>
    </w:p>
    <w:p w:rsidR="00B97B6A" w:rsidRDefault="00B97B6A" w:rsidP="00B97B6A">
      <w:pPr>
        <w:spacing w:after="0" w:line="360" w:lineRule="exact"/>
        <w:rPr>
          <w:rFonts w:ascii="Times New Roman" w:hAnsi="Times New Roman" w:cs="Times New Roman"/>
          <w:sz w:val="28"/>
          <w:lang w:val="be-BY"/>
        </w:rPr>
      </w:pPr>
      <w:r>
        <w:rPr>
          <w:rFonts w:ascii="Times New Roman" w:hAnsi="Times New Roman" w:cs="Times New Roman"/>
          <w:sz w:val="28"/>
          <w:lang w:val="be-BY"/>
        </w:rPr>
        <w:br w:type="page"/>
      </w:r>
    </w:p>
    <w:p w:rsidR="00B97B6A" w:rsidRPr="00453A24" w:rsidRDefault="00B97B6A" w:rsidP="00B97B6A">
      <w:pPr>
        <w:spacing w:after="0" w:line="360" w:lineRule="exact"/>
        <w:jc w:val="center"/>
        <w:rPr>
          <w:rFonts w:ascii="Times New Roman" w:hAnsi="Times New Roman" w:cs="Times New Roman"/>
          <w:b/>
          <w:sz w:val="32"/>
          <w:lang w:val="be-BY"/>
        </w:rPr>
      </w:pPr>
      <w:r w:rsidRPr="00453A24">
        <w:rPr>
          <w:rFonts w:ascii="Times New Roman" w:hAnsi="Times New Roman" w:cs="Times New Roman"/>
          <w:b/>
          <w:sz w:val="32"/>
          <w:lang w:val="be-BY"/>
        </w:rPr>
        <w:t>A</w:t>
      </w:r>
      <w:r>
        <w:rPr>
          <w:rFonts w:ascii="Times New Roman" w:hAnsi="Times New Roman" w:cs="Times New Roman"/>
          <w:b/>
          <w:sz w:val="32"/>
          <w:lang w:val="en-US"/>
        </w:rPr>
        <w:t>BSTRACT</w:t>
      </w:r>
    </w:p>
    <w:p w:rsidR="00B97B6A" w:rsidRPr="00453A24" w:rsidRDefault="00B97B6A" w:rsidP="00B97B6A">
      <w:pPr>
        <w:spacing w:after="0" w:line="360" w:lineRule="exact"/>
        <w:jc w:val="center"/>
        <w:rPr>
          <w:rFonts w:ascii="Times New Roman" w:hAnsi="Times New Roman" w:cs="Times New Roman"/>
          <w:b/>
          <w:sz w:val="28"/>
          <w:lang w:val="be-BY"/>
        </w:rPr>
      </w:pPr>
      <w:r w:rsidRPr="00453A24">
        <w:rPr>
          <w:rFonts w:ascii="Times New Roman" w:hAnsi="Times New Roman" w:cs="Times New Roman"/>
          <w:b/>
          <w:sz w:val="28"/>
          <w:lang w:val="be-BY"/>
        </w:rPr>
        <w:t>Franich Alexander Sergeevich</w:t>
      </w:r>
    </w:p>
    <w:p w:rsidR="00B97B6A" w:rsidRPr="005947BF" w:rsidRDefault="00B97B6A" w:rsidP="00B97B6A">
      <w:pPr>
        <w:spacing w:after="0" w:line="360" w:lineRule="exact"/>
        <w:ind w:firstLine="709"/>
        <w:jc w:val="both"/>
        <w:rPr>
          <w:rFonts w:ascii="Times New Roman" w:hAnsi="Times New Roman" w:cs="Times New Roman"/>
          <w:b/>
          <w:sz w:val="28"/>
          <w:lang w:val="en-US"/>
        </w:rPr>
      </w:pPr>
      <w:r>
        <w:rPr>
          <w:rFonts w:ascii="Times New Roman" w:hAnsi="Times New Roman" w:cs="Times New Roman"/>
          <w:b/>
          <w:sz w:val="28"/>
          <w:lang w:val="en-US"/>
        </w:rPr>
        <w:t>Key</w:t>
      </w:r>
      <w:r w:rsidRPr="005947BF">
        <w:rPr>
          <w:rFonts w:ascii="Times New Roman" w:hAnsi="Times New Roman" w:cs="Times New Roman"/>
          <w:b/>
          <w:sz w:val="28"/>
          <w:lang w:val="en-US"/>
        </w:rPr>
        <w:t xml:space="preserve">words: </w:t>
      </w:r>
      <w:r w:rsidRPr="005947BF">
        <w:rPr>
          <w:rFonts w:ascii="Times New Roman" w:hAnsi="Times New Roman" w:cs="Times New Roman"/>
          <w:sz w:val="28"/>
          <w:lang w:val="en-US"/>
        </w:rPr>
        <w:t>light tank, medium tan</w:t>
      </w:r>
      <w:r>
        <w:rPr>
          <w:rFonts w:ascii="Times New Roman" w:hAnsi="Times New Roman" w:cs="Times New Roman"/>
          <w:sz w:val="28"/>
          <w:lang w:val="en-US"/>
        </w:rPr>
        <w:t xml:space="preserve">k, main battle tank, heavy tank, tank building, </w:t>
      </w:r>
      <w:proofErr w:type="spellStart"/>
      <w:r>
        <w:rPr>
          <w:rFonts w:ascii="Times New Roman" w:hAnsi="Times New Roman" w:cs="Times New Roman"/>
          <w:sz w:val="28"/>
          <w:lang w:val="en-US"/>
        </w:rPr>
        <w:t>musei</w:t>
      </w:r>
      <w:r w:rsidRPr="00990C8E">
        <w:rPr>
          <w:rFonts w:ascii="Times New Roman" w:hAnsi="Times New Roman" w:cs="Times New Roman"/>
          <w:sz w:val="28"/>
          <w:lang w:val="en-US"/>
        </w:rPr>
        <w:t>fication</w:t>
      </w:r>
      <w:proofErr w:type="spellEnd"/>
      <w:r w:rsidRPr="00990C8E">
        <w:rPr>
          <w:rFonts w:ascii="Times New Roman" w:hAnsi="Times New Roman" w:cs="Times New Roman"/>
          <w:sz w:val="28"/>
          <w:lang w:val="en-US"/>
        </w:rPr>
        <w:t xml:space="preserve"> of military equipment.</w:t>
      </w:r>
    </w:p>
    <w:p w:rsidR="00B97B6A" w:rsidRDefault="00B97B6A" w:rsidP="00B97B6A">
      <w:pPr>
        <w:spacing w:after="0" w:line="360" w:lineRule="exact"/>
        <w:ind w:firstLine="709"/>
        <w:jc w:val="both"/>
        <w:rPr>
          <w:rFonts w:ascii="Times New Roman" w:hAnsi="Times New Roman" w:cs="Times New Roman"/>
          <w:sz w:val="28"/>
          <w:lang w:val="be-BY"/>
        </w:rPr>
      </w:pPr>
      <w:r w:rsidRPr="002F0EF9">
        <w:rPr>
          <w:rFonts w:ascii="Times New Roman" w:hAnsi="Times New Roman" w:cs="Times New Roman"/>
          <w:b/>
          <w:sz w:val="28"/>
          <w:lang w:val="be-BY"/>
        </w:rPr>
        <w:t>Topic:</w:t>
      </w:r>
      <w:r>
        <w:rPr>
          <w:rFonts w:ascii="Times New Roman" w:hAnsi="Times New Roman" w:cs="Times New Roman"/>
          <w:sz w:val="28"/>
          <w:lang w:val="be-BY"/>
        </w:rPr>
        <w:t xml:space="preserve"> The </w:t>
      </w:r>
      <w:r>
        <w:rPr>
          <w:rFonts w:ascii="Times New Roman" w:hAnsi="Times New Roman" w:cs="Times New Roman"/>
          <w:sz w:val="28"/>
          <w:lang w:val="en-US"/>
        </w:rPr>
        <w:t>D</w:t>
      </w:r>
      <w:r w:rsidRPr="003939C5">
        <w:rPr>
          <w:rFonts w:ascii="Times New Roman" w:hAnsi="Times New Roman" w:cs="Times New Roman"/>
          <w:sz w:val="28"/>
          <w:lang w:val="be-BY"/>
        </w:rPr>
        <w:t>evelopment of Soviet tank building in 1920</w:t>
      </w:r>
      <w:r>
        <w:rPr>
          <w:rFonts w:ascii="Times New Roman" w:hAnsi="Times New Roman" w:cs="Times New Roman"/>
          <w:sz w:val="28"/>
          <w:lang w:val="be-BY"/>
        </w:rPr>
        <w:t xml:space="preserve"> – </w:t>
      </w:r>
      <w:r w:rsidRPr="003939C5">
        <w:rPr>
          <w:rFonts w:ascii="Times New Roman" w:hAnsi="Times New Roman" w:cs="Times New Roman"/>
          <w:sz w:val="28"/>
          <w:lang w:val="be-BY"/>
        </w:rPr>
        <w:t>1991.</w:t>
      </w:r>
      <w:r>
        <w:rPr>
          <w:rFonts w:ascii="Times New Roman" w:hAnsi="Times New Roman" w:cs="Times New Roman"/>
          <w:sz w:val="28"/>
          <w:lang w:val="be-BY"/>
        </w:rPr>
        <w:t xml:space="preserve"> </w:t>
      </w:r>
    </w:p>
    <w:p w:rsidR="00B97B6A" w:rsidRDefault="00B97B6A" w:rsidP="00B97B6A">
      <w:pPr>
        <w:spacing w:after="0" w:line="360" w:lineRule="exact"/>
        <w:ind w:firstLine="709"/>
        <w:jc w:val="both"/>
        <w:rPr>
          <w:rFonts w:ascii="Times New Roman" w:hAnsi="Times New Roman" w:cs="Times New Roman"/>
          <w:sz w:val="28"/>
          <w:lang w:val="be-BY"/>
        </w:rPr>
      </w:pPr>
      <w:r w:rsidRPr="002F0EF9">
        <w:rPr>
          <w:rFonts w:ascii="Times New Roman" w:hAnsi="Times New Roman" w:cs="Times New Roman"/>
          <w:b/>
          <w:sz w:val="28"/>
          <w:lang w:val="be-BY"/>
        </w:rPr>
        <w:t>Relevance:</w:t>
      </w:r>
      <w:r w:rsidRPr="003939C5">
        <w:rPr>
          <w:rFonts w:ascii="Times New Roman" w:hAnsi="Times New Roman" w:cs="Times New Roman"/>
          <w:sz w:val="28"/>
          <w:lang w:val="be-BY"/>
        </w:rPr>
        <w:t xml:space="preserve"> insufficient study of Soviet tank building in the context of history.</w:t>
      </w:r>
      <w:r>
        <w:rPr>
          <w:rFonts w:ascii="Times New Roman" w:hAnsi="Times New Roman" w:cs="Times New Roman"/>
          <w:sz w:val="28"/>
          <w:lang w:val="be-BY"/>
        </w:rPr>
        <w:t xml:space="preserve"> </w:t>
      </w:r>
      <w:r w:rsidRPr="0051402C">
        <w:rPr>
          <w:rFonts w:ascii="Times New Roman" w:hAnsi="Times New Roman" w:cs="Times New Roman"/>
          <w:sz w:val="28"/>
          <w:lang w:val="be-BY"/>
        </w:rPr>
        <w:t>It is also worth pointing out that this topic is mediocrely represented in the expositions of museums and memorial compl</w:t>
      </w:r>
      <w:r>
        <w:rPr>
          <w:rFonts w:ascii="Times New Roman" w:hAnsi="Times New Roman" w:cs="Times New Roman"/>
          <w:sz w:val="28"/>
          <w:lang w:val="be-BY"/>
        </w:rPr>
        <w:t xml:space="preserve">exes of the Republic of Belarus, </w:t>
      </w:r>
      <w:r w:rsidRPr="00990C8E">
        <w:rPr>
          <w:rFonts w:ascii="Times New Roman" w:hAnsi="Times New Roman" w:cs="Times New Roman"/>
          <w:sz w:val="28"/>
          <w:lang w:val="be-BY"/>
        </w:rPr>
        <w:t>mainly from the point of view of historical reconstruction</w:t>
      </w:r>
      <w:r>
        <w:rPr>
          <w:rFonts w:ascii="Times New Roman" w:hAnsi="Times New Roman" w:cs="Times New Roman"/>
          <w:sz w:val="28"/>
          <w:lang w:val="be-BY"/>
        </w:rPr>
        <w:t>.</w:t>
      </w:r>
    </w:p>
    <w:p w:rsidR="00B97B6A" w:rsidRDefault="00B97B6A" w:rsidP="00B97B6A">
      <w:pPr>
        <w:spacing w:after="0" w:line="360" w:lineRule="exact"/>
        <w:ind w:firstLine="709"/>
        <w:jc w:val="both"/>
        <w:rPr>
          <w:rFonts w:ascii="Times New Roman" w:hAnsi="Times New Roman" w:cs="Times New Roman"/>
          <w:sz w:val="28"/>
          <w:lang w:val="be-BY"/>
        </w:rPr>
      </w:pPr>
      <w:r w:rsidRPr="002F0EF9">
        <w:rPr>
          <w:rFonts w:ascii="Times New Roman" w:hAnsi="Times New Roman" w:cs="Times New Roman"/>
          <w:b/>
          <w:sz w:val="28"/>
          <w:lang w:val="be-BY"/>
        </w:rPr>
        <w:t xml:space="preserve">The </w:t>
      </w:r>
      <w:r>
        <w:rPr>
          <w:rFonts w:ascii="Times New Roman" w:hAnsi="Times New Roman" w:cs="Times New Roman"/>
          <w:b/>
          <w:sz w:val="28"/>
          <w:lang w:val="en-US"/>
        </w:rPr>
        <w:t>aim</w:t>
      </w:r>
      <w:r w:rsidRPr="002F0EF9">
        <w:rPr>
          <w:rFonts w:ascii="Times New Roman" w:hAnsi="Times New Roman" w:cs="Times New Roman"/>
          <w:b/>
          <w:sz w:val="28"/>
          <w:lang w:val="be-BY"/>
        </w:rPr>
        <w:t xml:space="preserve"> of the thesis</w:t>
      </w:r>
      <w:r w:rsidRPr="002F0EF9">
        <w:rPr>
          <w:rFonts w:ascii="Times New Roman" w:hAnsi="Times New Roman" w:cs="Times New Roman"/>
          <w:b/>
          <w:sz w:val="28"/>
          <w:lang w:val="en-US"/>
        </w:rPr>
        <w:t>:</w:t>
      </w:r>
      <w:r w:rsidRPr="003939C5">
        <w:rPr>
          <w:rFonts w:ascii="Times New Roman" w:hAnsi="Times New Roman" w:cs="Times New Roman"/>
          <w:sz w:val="28"/>
          <w:lang w:val="be-BY"/>
        </w:rPr>
        <w:t xml:space="preserve"> to identify the characteristic features of the tank building of the USSR in the period from 1920 to 1991. </w:t>
      </w:r>
    </w:p>
    <w:p w:rsidR="00B97B6A" w:rsidRDefault="00B97B6A" w:rsidP="00B97B6A">
      <w:pPr>
        <w:spacing w:after="0" w:line="360" w:lineRule="exact"/>
        <w:ind w:firstLine="709"/>
        <w:jc w:val="both"/>
        <w:rPr>
          <w:rFonts w:ascii="Times New Roman" w:hAnsi="Times New Roman" w:cs="Times New Roman"/>
          <w:sz w:val="28"/>
          <w:lang w:val="be-BY"/>
        </w:rPr>
      </w:pPr>
      <w:r w:rsidRPr="00BC6EE9">
        <w:rPr>
          <w:rFonts w:ascii="Times New Roman" w:hAnsi="Times New Roman" w:cs="Times New Roman"/>
          <w:b/>
          <w:sz w:val="28"/>
          <w:lang w:val="be-BY"/>
        </w:rPr>
        <w:t>Object of research:</w:t>
      </w:r>
      <w:r w:rsidRPr="003939C5">
        <w:rPr>
          <w:rFonts w:ascii="Times New Roman" w:hAnsi="Times New Roman" w:cs="Times New Roman"/>
          <w:sz w:val="28"/>
          <w:lang w:val="be-BY"/>
        </w:rPr>
        <w:t xml:space="preserve"> </w:t>
      </w:r>
      <w:r w:rsidRPr="005B17E5">
        <w:rPr>
          <w:rFonts w:ascii="Times New Roman" w:hAnsi="Times New Roman" w:cs="Times New Roman"/>
          <w:sz w:val="28"/>
          <w:lang w:val="be-BY"/>
        </w:rPr>
        <w:t>Tank building of the USSR in the period from 1920 to 1991</w:t>
      </w:r>
      <w:r>
        <w:rPr>
          <w:rFonts w:ascii="Times New Roman" w:hAnsi="Times New Roman" w:cs="Times New Roman"/>
          <w:sz w:val="28"/>
          <w:lang w:val="be-BY"/>
        </w:rPr>
        <w:t>.</w:t>
      </w:r>
    </w:p>
    <w:p w:rsidR="00B97B6A" w:rsidRDefault="00B97B6A" w:rsidP="00B97B6A">
      <w:pPr>
        <w:spacing w:after="0" w:line="360" w:lineRule="exact"/>
        <w:ind w:firstLine="709"/>
        <w:jc w:val="both"/>
        <w:rPr>
          <w:rFonts w:ascii="Times New Roman" w:hAnsi="Times New Roman" w:cs="Times New Roman"/>
          <w:sz w:val="28"/>
          <w:lang w:val="be-BY"/>
        </w:rPr>
      </w:pPr>
      <w:r w:rsidRPr="00BC6EE9">
        <w:rPr>
          <w:rFonts w:ascii="Times New Roman" w:hAnsi="Times New Roman" w:cs="Times New Roman"/>
          <w:b/>
          <w:sz w:val="28"/>
          <w:lang w:val="be-BY"/>
        </w:rPr>
        <w:t>Subject of research:</w:t>
      </w:r>
      <w:r w:rsidRPr="003939C5">
        <w:rPr>
          <w:rFonts w:ascii="Times New Roman" w:hAnsi="Times New Roman" w:cs="Times New Roman"/>
          <w:sz w:val="28"/>
          <w:lang w:val="be-BY"/>
        </w:rPr>
        <w:t xml:space="preserve"> the specifics of the development of Soviet tank building in </w:t>
      </w:r>
      <w:r w:rsidRPr="005B17E5">
        <w:rPr>
          <w:rFonts w:ascii="Times New Roman" w:eastAsia="Times New Roman" w:hAnsi="Times New Roman" w:cs="Times New Roman"/>
          <w:sz w:val="28"/>
          <w:szCs w:val="28"/>
          <w:lang w:val="en-US"/>
        </w:rPr>
        <w:t>1920 – 1991</w:t>
      </w:r>
      <w:r w:rsidRPr="003939C5">
        <w:rPr>
          <w:rFonts w:ascii="Times New Roman" w:hAnsi="Times New Roman" w:cs="Times New Roman"/>
          <w:sz w:val="28"/>
          <w:lang w:val="be-BY"/>
        </w:rPr>
        <w:t xml:space="preserve">. </w:t>
      </w:r>
    </w:p>
    <w:p w:rsidR="00B97B6A" w:rsidRDefault="00B97B6A" w:rsidP="00B97B6A">
      <w:pPr>
        <w:spacing w:after="0" w:line="360" w:lineRule="exact"/>
        <w:ind w:firstLine="709"/>
        <w:jc w:val="both"/>
        <w:rPr>
          <w:rFonts w:ascii="Times New Roman" w:hAnsi="Times New Roman" w:cs="Times New Roman"/>
          <w:sz w:val="28"/>
          <w:lang w:val="be-BY"/>
        </w:rPr>
      </w:pPr>
      <w:r w:rsidRPr="00BA72DC">
        <w:rPr>
          <w:rFonts w:ascii="Times New Roman" w:hAnsi="Times New Roman" w:cs="Times New Roman"/>
          <w:b/>
          <w:sz w:val="28"/>
          <w:lang w:val="be-BY"/>
        </w:rPr>
        <w:t>The theoretical and methodological basis</w:t>
      </w:r>
      <w:r w:rsidRPr="00BA72DC">
        <w:rPr>
          <w:rFonts w:ascii="Times New Roman" w:hAnsi="Times New Roman" w:cs="Times New Roman"/>
          <w:sz w:val="28"/>
          <w:lang w:val="be-BY"/>
        </w:rPr>
        <w:t xml:space="preserve"> of this work is the use of an integrated approach when analyzing the development of Soviet tank building. In the thesis, not only general scientific methods of analysis were used, but also special historical methods were used: historical</w:t>
      </w:r>
      <w:r>
        <w:rPr>
          <w:rFonts w:ascii="Times New Roman" w:hAnsi="Times New Roman" w:cs="Times New Roman"/>
          <w:sz w:val="28"/>
          <w:lang w:val="be-BY"/>
        </w:rPr>
        <w:t>–</w:t>
      </w:r>
      <w:r w:rsidRPr="00BA72DC">
        <w:rPr>
          <w:rFonts w:ascii="Times New Roman" w:hAnsi="Times New Roman" w:cs="Times New Roman"/>
          <w:sz w:val="28"/>
          <w:lang w:val="be-BY"/>
        </w:rPr>
        <w:t>comparative and historical</w:t>
      </w:r>
      <w:r>
        <w:rPr>
          <w:rFonts w:ascii="Times New Roman" w:hAnsi="Times New Roman" w:cs="Times New Roman"/>
          <w:sz w:val="28"/>
          <w:lang w:val="be-BY"/>
        </w:rPr>
        <w:t>–</w:t>
      </w:r>
      <w:r w:rsidRPr="00BA72DC">
        <w:rPr>
          <w:rFonts w:ascii="Times New Roman" w:hAnsi="Times New Roman" w:cs="Times New Roman"/>
          <w:sz w:val="28"/>
          <w:lang w:val="be-BY"/>
        </w:rPr>
        <w:t>genetic.</w:t>
      </w:r>
    </w:p>
    <w:p w:rsidR="00B97B6A" w:rsidRDefault="00B97B6A" w:rsidP="00B97B6A">
      <w:pPr>
        <w:spacing w:after="0" w:line="360" w:lineRule="exact"/>
        <w:ind w:firstLine="709"/>
        <w:jc w:val="both"/>
        <w:rPr>
          <w:rFonts w:ascii="Times New Roman" w:hAnsi="Times New Roman" w:cs="Times New Roman"/>
          <w:b/>
          <w:sz w:val="28"/>
          <w:lang w:val="be-BY"/>
        </w:rPr>
      </w:pPr>
      <w:r w:rsidRPr="005B17E5">
        <w:rPr>
          <w:rFonts w:ascii="Times New Roman" w:hAnsi="Times New Roman" w:cs="Times New Roman"/>
          <w:b/>
          <w:sz w:val="28"/>
          <w:lang w:val="be-BY"/>
        </w:rPr>
        <w:t xml:space="preserve">Key Takeaways: </w:t>
      </w:r>
      <w:r w:rsidRPr="005B17E5">
        <w:rPr>
          <w:rFonts w:ascii="Times New Roman" w:hAnsi="Times New Roman" w:cs="Times New Roman"/>
          <w:sz w:val="28"/>
          <w:lang w:val="be-BY"/>
        </w:rPr>
        <w:t>Until the end of World War II, tanks were designed to perform specific tasks. Light tanks were created for reconnaissance, as well as to support infantry in an offensive, heavy tanks were intended to break through fortified defensive positions and to fight tanks, and medium tanks were designed to support infantry and fight tanks. But after the Second World War, everything changed.</w:t>
      </w:r>
      <w:r w:rsidRPr="005B17E5">
        <w:rPr>
          <w:lang w:val="en-US"/>
        </w:rPr>
        <w:t xml:space="preserve"> </w:t>
      </w:r>
      <w:r w:rsidRPr="005B17E5">
        <w:rPr>
          <w:rFonts w:ascii="Times New Roman" w:hAnsi="Times New Roman" w:cs="Times New Roman"/>
          <w:sz w:val="28"/>
          <w:lang w:val="be-BY"/>
        </w:rPr>
        <w:t xml:space="preserve">Light tanks ceased to exist, since instead of them a </w:t>
      </w:r>
      <w:r>
        <w:rPr>
          <w:rFonts w:ascii="Times New Roman" w:hAnsi="Times New Roman" w:cs="Times New Roman"/>
          <w:sz w:val="28"/>
          <w:lang w:val="be-BY"/>
        </w:rPr>
        <w:t>new class of vehicles appeared –</w:t>
      </w:r>
      <w:r w:rsidRPr="005B17E5">
        <w:rPr>
          <w:rFonts w:ascii="Times New Roman" w:hAnsi="Times New Roman" w:cs="Times New Roman"/>
          <w:sz w:val="28"/>
          <w:lang w:val="be-BY"/>
        </w:rPr>
        <w:t xml:space="preserve"> BMP (Infantry Fighting Vehicle), medium tanks became MBT (Main battle tank) due to the revision of the classification of tanks, and heavy tanks, like light ones, ceased to exist, since the</w:t>
      </w:r>
      <w:r>
        <w:rPr>
          <w:rFonts w:ascii="Times New Roman" w:hAnsi="Times New Roman" w:cs="Times New Roman"/>
          <w:sz w:val="28"/>
          <w:lang w:val="be-BY"/>
        </w:rPr>
        <w:t xml:space="preserve"> main qualities of heavy tanks –</w:t>
      </w:r>
      <w:r w:rsidRPr="005B17E5">
        <w:rPr>
          <w:rFonts w:ascii="Times New Roman" w:hAnsi="Times New Roman" w:cs="Times New Roman"/>
          <w:sz w:val="28"/>
          <w:lang w:val="be-BY"/>
        </w:rPr>
        <w:t xml:space="preserve"> hi</w:t>
      </w:r>
      <w:r>
        <w:rPr>
          <w:rFonts w:ascii="Times New Roman" w:hAnsi="Times New Roman" w:cs="Times New Roman"/>
          <w:sz w:val="28"/>
          <w:lang w:val="be-BY"/>
        </w:rPr>
        <w:t>gh armor and a powerful weapon –</w:t>
      </w:r>
      <w:r w:rsidRPr="005B17E5">
        <w:rPr>
          <w:rFonts w:ascii="Times New Roman" w:hAnsi="Times New Roman" w:cs="Times New Roman"/>
          <w:sz w:val="28"/>
          <w:lang w:val="be-BY"/>
        </w:rPr>
        <w:t xml:space="preserve"> began to be embodied in main battle tanks.</w:t>
      </w:r>
    </w:p>
    <w:p w:rsidR="00B97B6A" w:rsidRPr="00DB7B9E" w:rsidRDefault="00B97B6A" w:rsidP="00B97B6A">
      <w:pPr>
        <w:spacing w:after="0" w:line="360" w:lineRule="exact"/>
        <w:ind w:firstLine="709"/>
        <w:jc w:val="both"/>
        <w:rPr>
          <w:rFonts w:ascii="Times New Roman" w:hAnsi="Times New Roman" w:cs="Times New Roman"/>
          <w:sz w:val="28"/>
          <w:lang w:val="en-US"/>
        </w:rPr>
      </w:pPr>
      <w:r w:rsidRPr="00BC6EE9">
        <w:rPr>
          <w:rFonts w:ascii="Times New Roman" w:hAnsi="Times New Roman" w:cs="Times New Roman"/>
          <w:b/>
          <w:sz w:val="28"/>
          <w:lang w:val="be-BY"/>
        </w:rPr>
        <w:t>The structure and scope of the thesis:</w:t>
      </w:r>
      <w:r w:rsidRPr="003939C5">
        <w:rPr>
          <w:rFonts w:ascii="Times New Roman" w:hAnsi="Times New Roman" w:cs="Times New Roman"/>
          <w:sz w:val="28"/>
          <w:lang w:val="be-BY"/>
        </w:rPr>
        <w:t xml:space="preserve"> the thesis consists of an introduction, four chapters, a conclusion, a bibliography and </w:t>
      </w:r>
      <w:r w:rsidRPr="0042301C">
        <w:rPr>
          <w:rFonts w:ascii="Times New Roman" w:hAnsi="Times New Roman" w:cs="Times New Roman"/>
          <w:sz w:val="28"/>
          <w:szCs w:val="28"/>
          <w:lang w:val="en-US"/>
        </w:rPr>
        <w:t>applications</w:t>
      </w:r>
      <w:r>
        <w:rPr>
          <w:rFonts w:ascii="Times New Roman" w:hAnsi="Times New Roman" w:cs="Times New Roman"/>
          <w:sz w:val="28"/>
          <w:szCs w:val="28"/>
          <w:lang w:val="en-US"/>
        </w:rPr>
        <w:t>.</w:t>
      </w:r>
      <w:r w:rsidRPr="00DB7B9E">
        <w:rPr>
          <w:rFonts w:ascii="Times New Roman" w:hAnsi="Times New Roman" w:cs="Times New Roman"/>
          <w:sz w:val="28"/>
          <w:szCs w:val="28"/>
          <w:lang w:val="en-US"/>
        </w:rPr>
        <w:t xml:space="preserve"> The volu</w:t>
      </w:r>
      <w:r w:rsidR="00F6065D">
        <w:rPr>
          <w:rFonts w:ascii="Times New Roman" w:hAnsi="Times New Roman" w:cs="Times New Roman"/>
          <w:sz w:val="28"/>
          <w:szCs w:val="28"/>
          <w:lang w:val="en-US"/>
        </w:rPr>
        <w:t>me of the text of the work is 79</w:t>
      </w:r>
      <w:r w:rsidRPr="00DB7B9E">
        <w:rPr>
          <w:rFonts w:ascii="Times New Roman" w:hAnsi="Times New Roman" w:cs="Times New Roman"/>
          <w:sz w:val="28"/>
          <w:szCs w:val="28"/>
          <w:lang w:val="en-US"/>
        </w:rPr>
        <w:t xml:space="preserve"> pages. Of these: </w:t>
      </w:r>
      <w:r>
        <w:rPr>
          <w:rFonts w:ascii="Times New Roman" w:hAnsi="Times New Roman" w:cs="Times New Roman"/>
          <w:sz w:val="28"/>
          <w:szCs w:val="28"/>
          <w:lang w:val="en-US"/>
        </w:rPr>
        <w:t>bibliographic list – 7 pages (</w:t>
      </w:r>
      <w:r w:rsidR="004B0363">
        <w:rPr>
          <w:rFonts w:ascii="Times New Roman" w:hAnsi="Times New Roman" w:cs="Times New Roman"/>
          <w:sz w:val="28"/>
          <w:szCs w:val="28"/>
          <w:lang w:val="en-US"/>
        </w:rPr>
        <w:t>1</w:t>
      </w:r>
      <w:r w:rsidR="00C723EC" w:rsidRPr="00C723EC">
        <w:rPr>
          <w:rFonts w:ascii="Times New Roman" w:hAnsi="Times New Roman" w:cs="Times New Roman"/>
          <w:sz w:val="28"/>
          <w:szCs w:val="28"/>
          <w:lang w:val="en-US"/>
        </w:rPr>
        <w:t>1</w:t>
      </w:r>
      <w:r w:rsidR="004B0363">
        <w:rPr>
          <w:rFonts w:ascii="Times New Roman" w:hAnsi="Times New Roman" w:cs="Times New Roman"/>
          <w:sz w:val="28"/>
          <w:szCs w:val="28"/>
          <w:lang w:val="en-US"/>
        </w:rPr>
        <w:t>0</w:t>
      </w:r>
      <w:r w:rsidRPr="00DB7B9E">
        <w:rPr>
          <w:rFonts w:ascii="Times New Roman" w:hAnsi="Times New Roman" w:cs="Times New Roman"/>
          <w:sz w:val="28"/>
          <w:szCs w:val="28"/>
          <w:lang w:val="en-US"/>
        </w:rPr>
        <w:t xml:space="preserve"> titles), abstract in Russian, Belarusian and Eng</w:t>
      </w:r>
      <w:r>
        <w:rPr>
          <w:rFonts w:ascii="Times New Roman" w:hAnsi="Times New Roman" w:cs="Times New Roman"/>
          <w:sz w:val="28"/>
          <w:szCs w:val="28"/>
          <w:lang w:val="en-US"/>
        </w:rPr>
        <w:t xml:space="preserve">lish </w:t>
      </w:r>
      <w:r w:rsidR="00AB0341">
        <w:rPr>
          <w:rFonts w:ascii="Times New Roman" w:hAnsi="Times New Roman" w:cs="Times New Roman"/>
          <w:sz w:val="28"/>
          <w:szCs w:val="28"/>
          <w:lang w:val="en-US"/>
        </w:rPr>
        <w:t>– 3 pages, attachments – 17</w:t>
      </w:r>
      <w:r w:rsidRPr="00DB7B9E">
        <w:rPr>
          <w:rFonts w:ascii="Times New Roman" w:hAnsi="Times New Roman" w:cs="Times New Roman"/>
          <w:sz w:val="28"/>
          <w:szCs w:val="28"/>
          <w:lang w:val="en-US"/>
        </w:rPr>
        <w:t xml:space="preserve"> pages.</w:t>
      </w:r>
    </w:p>
    <w:p w:rsidR="005976AF" w:rsidRPr="00B97B6A" w:rsidRDefault="005976AF">
      <w:pPr>
        <w:rPr>
          <w:rFonts w:ascii="Times New Roman" w:hAnsi="Times New Roman" w:cs="Times New Roman"/>
          <w:sz w:val="28"/>
          <w:lang w:val="en-US"/>
        </w:rPr>
      </w:pPr>
    </w:p>
    <w:sectPr w:rsidR="005976AF" w:rsidRPr="00B97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07"/>
    <w:rsid w:val="00051907"/>
    <w:rsid w:val="004654EB"/>
    <w:rsid w:val="004B0363"/>
    <w:rsid w:val="00535CC6"/>
    <w:rsid w:val="005976AF"/>
    <w:rsid w:val="009615FE"/>
    <w:rsid w:val="00AB0341"/>
    <w:rsid w:val="00B97B6A"/>
    <w:rsid w:val="00C723EC"/>
    <w:rsid w:val="00E40642"/>
    <w:rsid w:val="00F6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B8E"/>
  <w15:chartTrackingRefBased/>
  <w15:docId w15:val="{2E0A23FC-8D83-4E69-AB75-9CEDF92F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B6A"/>
  </w:style>
  <w:style w:type="paragraph" w:styleId="1">
    <w:name w:val="heading 1"/>
    <w:basedOn w:val="a"/>
    <w:next w:val="a"/>
    <w:link w:val="10"/>
    <w:uiPriority w:val="9"/>
    <w:qFormat/>
    <w:rsid w:val="00B97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B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Франич</dc:creator>
  <cp:keywords/>
  <dc:description/>
  <cp:lastModifiedBy>Subach</cp:lastModifiedBy>
  <cp:revision>12</cp:revision>
  <dcterms:created xsi:type="dcterms:W3CDTF">2021-05-24T10:27:00Z</dcterms:created>
  <dcterms:modified xsi:type="dcterms:W3CDTF">2021-05-24T21:22:00Z</dcterms:modified>
</cp:coreProperties>
</file>