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2C9BD" w14:textId="77777777" w:rsidR="008E221C" w:rsidRPr="008E221C" w:rsidRDefault="008E221C" w:rsidP="00E8511A">
      <w:pPr>
        <w:spacing w:after="360" w:line="240" w:lineRule="auto"/>
        <w:jc w:val="center"/>
        <w:rPr>
          <w:rFonts w:cs="Times New Roman"/>
          <w:b/>
        </w:rPr>
      </w:pPr>
      <w:r w:rsidRPr="008E221C">
        <w:rPr>
          <w:rFonts w:cs="Times New Roman"/>
          <w:b/>
        </w:rPr>
        <w:t>МИНИСТЕРСТВО ОБРАЗОВАНИЯ РЕСПУБЛИКИ БЕЛАРУСЬ</w:t>
      </w:r>
    </w:p>
    <w:p w14:paraId="0EB23673" w14:textId="77777777" w:rsidR="008E221C" w:rsidRPr="008E221C" w:rsidRDefault="008E221C" w:rsidP="00E8511A">
      <w:pPr>
        <w:spacing w:after="360" w:line="240" w:lineRule="auto"/>
        <w:jc w:val="center"/>
        <w:rPr>
          <w:rFonts w:cs="Times New Roman"/>
          <w:b/>
        </w:rPr>
      </w:pPr>
      <w:r w:rsidRPr="008E221C">
        <w:rPr>
          <w:rFonts w:cs="Times New Roman"/>
          <w:b/>
        </w:rPr>
        <w:t>БЕЛОРУССКИЙ ГОСУДАРСТВЕННЫЙ УНИВЕРСИТЕТ</w:t>
      </w:r>
    </w:p>
    <w:p w14:paraId="65DF84A2" w14:textId="77777777" w:rsidR="008E221C" w:rsidRPr="008E221C" w:rsidRDefault="008E221C" w:rsidP="00E8511A">
      <w:pPr>
        <w:spacing w:after="360" w:line="240" w:lineRule="auto"/>
        <w:jc w:val="center"/>
        <w:rPr>
          <w:rFonts w:cs="Times New Roman"/>
          <w:b/>
        </w:rPr>
      </w:pPr>
      <w:r w:rsidRPr="008E221C">
        <w:rPr>
          <w:rFonts w:cs="Times New Roman"/>
          <w:b/>
        </w:rPr>
        <w:t>МЕХАНИКО-МАТЕМАТИЧЕСКИЙ ФАКУЛЬТЕТ</w:t>
      </w:r>
    </w:p>
    <w:p w14:paraId="619A7B7E" w14:textId="4AF03728" w:rsidR="008E221C" w:rsidRPr="008E221C" w:rsidRDefault="008E221C" w:rsidP="00E8511A">
      <w:pPr>
        <w:spacing w:after="360" w:line="240" w:lineRule="auto"/>
        <w:jc w:val="center"/>
        <w:rPr>
          <w:rFonts w:cs="Times New Roman"/>
          <w:b/>
        </w:rPr>
      </w:pPr>
      <w:r w:rsidRPr="008E221C">
        <w:rPr>
          <w:rFonts w:cs="Times New Roman"/>
          <w:b/>
        </w:rPr>
        <w:t>Кафедра теории функций</w:t>
      </w:r>
    </w:p>
    <w:p w14:paraId="644A0ABD" w14:textId="078AE774" w:rsidR="00630CAC" w:rsidRDefault="00630CAC" w:rsidP="00E8511A">
      <w:pPr>
        <w:spacing w:after="360" w:line="240" w:lineRule="auto"/>
        <w:rPr>
          <w:rFonts w:cs="Times New Roman"/>
        </w:rPr>
      </w:pPr>
    </w:p>
    <w:p w14:paraId="76DE0B1A" w14:textId="19458654" w:rsidR="00630CAC" w:rsidRDefault="00630CAC" w:rsidP="003226FA">
      <w:pPr>
        <w:spacing w:after="0" w:line="240" w:lineRule="auto"/>
        <w:jc w:val="center"/>
        <w:rPr>
          <w:rFonts w:cs="Times New Roman"/>
        </w:rPr>
      </w:pPr>
      <w:r>
        <w:rPr>
          <w:rFonts w:cs="Times New Roman"/>
        </w:rPr>
        <w:t>ЛЯХ</w:t>
      </w:r>
    </w:p>
    <w:p w14:paraId="6AFB97C5" w14:textId="7674AAA3" w:rsidR="00630CAC" w:rsidRDefault="00630CAC" w:rsidP="003226FA">
      <w:pPr>
        <w:spacing w:after="0" w:line="240" w:lineRule="auto"/>
        <w:jc w:val="center"/>
        <w:rPr>
          <w:rFonts w:cs="Times New Roman"/>
        </w:rPr>
      </w:pPr>
      <w:r>
        <w:rPr>
          <w:rFonts w:cs="Times New Roman"/>
        </w:rPr>
        <w:t>Ульяна Владимировна</w:t>
      </w:r>
    </w:p>
    <w:p w14:paraId="7062492E" w14:textId="059E6054" w:rsidR="008E221C" w:rsidRDefault="008E221C" w:rsidP="003226FA">
      <w:pPr>
        <w:spacing w:after="360" w:line="240" w:lineRule="auto"/>
        <w:jc w:val="center"/>
        <w:rPr>
          <w:rFonts w:cs="Times New Roman"/>
        </w:rPr>
      </w:pPr>
    </w:p>
    <w:p w14:paraId="11CBB406" w14:textId="77777777" w:rsidR="003226FA" w:rsidRDefault="003226FA" w:rsidP="00E8511A">
      <w:pPr>
        <w:spacing w:after="360" w:line="240" w:lineRule="auto"/>
        <w:jc w:val="center"/>
        <w:rPr>
          <w:rFonts w:cs="Times New Roman"/>
          <w:b/>
        </w:rPr>
      </w:pPr>
      <w:r w:rsidRPr="003226FA">
        <w:rPr>
          <w:rFonts w:cs="Times New Roman"/>
          <w:b/>
        </w:rPr>
        <w:t xml:space="preserve">Дидактические аспекты разработки электронных средств обучения некоторым разделам курса математического анализа </w:t>
      </w:r>
    </w:p>
    <w:p w14:paraId="1D55FF8F" w14:textId="77777777" w:rsidR="003226FA" w:rsidRDefault="003226FA" w:rsidP="00E8511A">
      <w:pPr>
        <w:spacing w:after="360" w:line="240" w:lineRule="auto"/>
        <w:jc w:val="center"/>
        <w:rPr>
          <w:rFonts w:cs="Times New Roman"/>
        </w:rPr>
      </w:pPr>
    </w:p>
    <w:p w14:paraId="142239A6" w14:textId="7635B433" w:rsidR="008E221C" w:rsidRDefault="003226FA" w:rsidP="00E8511A">
      <w:pPr>
        <w:spacing w:after="360" w:line="240" w:lineRule="auto"/>
        <w:jc w:val="center"/>
        <w:rPr>
          <w:rFonts w:cs="Times New Roman"/>
        </w:rPr>
      </w:pPr>
      <w:r>
        <w:rPr>
          <w:rFonts w:cs="Times New Roman"/>
        </w:rPr>
        <w:t>Дипломная</w:t>
      </w:r>
      <w:r w:rsidR="008E221C">
        <w:rPr>
          <w:rFonts w:cs="Times New Roman"/>
        </w:rPr>
        <w:t xml:space="preserve"> работа</w:t>
      </w:r>
    </w:p>
    <w:p w14:paraId="5D097E4E" w14:textId="503F5904" w:rsidR="008E221C" w:rsidRDefault="008E221C" w:rsidP="00E8511A">
      <w:pPr>
        <w:spacing w:after="360" w:line="240" w:lineRule="auto"/>
        <w:rPr>
          <w:rFonts w:cs="Times New Roman"/>
        </w:rPr>
      </w:pPr>
    </w:p>
    <w:p w14:paraId="2946D0C3" w14:textId="1CC3884E" w:rsidR="008E221C" w:rsidRDefault="008E221C" w:rsidP="00E8511A">
      <w:pPr>
        <w:spacing w:after="360" w:line="240" w:lineRule="auto"/>
        <w:rPr>
          <w:rFonts w:cs="Times New Roman"/>
        </w:rPr>
      </w:pPr>
    </w:p>
    <w:p w14:paraId="794C6182" w14:textId="43C9C2C9" w:rsidR="008E221C" w:rsidRDefault="008E221C" w:rsidP="00E8511A">
      <w:pPr>
        <w:spacing w:after="360" w:line="240" w:lineRule="auto"/>
        <w:jc w:val="right"/>
        <w:rPr>
          <w:rFonts w:cs="Times New Roman"/>
        </w:rPr>
      </w:pPr>
    </w:p>
    <w:p w14:paraId="3DF7C468" w14:textId="77777777" w:rsidR="00E8511A" w:rsidRPr="00E8511A" w:rsidRDefault="00E8511A" w:rsidP="003226FA">
      <w:pPr>
        <w:spacing w:after="0" w:line="240" w:lineRule="auto"/>
        <w:jc w:val="right"/>
        <w:rPr>
          <w:rFonts w:cs="Times New Roman"/>
        </w:rPr>
      </w:pPr>
      <w:r w:rsidRPr="00E8511A">
        <w:rPr>
          <w:rFonts w:cs="Times New Roman"/>
        </w:rPr>
        <w:t>Научный руководитель:</w:t>
      </w:r>
    </w:p>
    <w:p w14:paraId="6536A0D9" w14:textId="125B0594" w:rsidR="00E8511A" w:rsidRPr="00E8511A" w:rsidRDefault="00E8511A" w:rsidP="003226FA">
      <w:pPr>
        <w:spacing w:after="0" w:line="240" w:lineRule="auto"/>
        <w:jc w:val="right"/>
        <w:rPr>
          <w:rFonts w:cs="Times New Roman"/>
        </w:rPr>
      </w:pPr>
      <w:r w:rsidRPr="00E8511A">
        <w:rPr>
          <w:rFonts w:cs="Times New Roman"/>
        </w:rPr>
        <w:t>доктор пед</w:t>
      </w:r>
      <w:r w:rsidR="003226FA">
        <w:rPr>
          <w:rFonts w:cs="Times New Roman"/>
        </w:rPr>
        <w:t>агогических</w:t>
      </w:r>
      <w:r w:rsidRPr="00E8511A">
        <w:rPr>
          <w:rFonts w:cs="Times New Roman"/>
        </w:rPr>
        <w:t xml:space="preserve"> наук,</w:t>
      </w:r>
    </w:p>
    <w:p w14:paraId="54B4931D" w14:textId="38A66547" w:rsidR="003226FA" w:rsidRDefault="00E8511A" w:rsidP="003226FA">
      <w:pPr>
        <w:spacing w:after="0" w:line="240" w:lineRule="auto"/>
        <w:jc w:val="right"/>
        <w:rPr>
          <w:rFonts w:cs="Times New Roman"/>
        </w:rPr>
      </w:pPr>
      <w:r w:rsidRPr="00E8511A">
        <w:rPr>
          <w:rFonts w:cs="Times New Roman"/>
        </w:rPr>
        <w:t xml:space="preserve"> кандидат физ</w:t>
      </w:r>
      <w:r w:rsidR="003226FA">
        <w:rPr>
          <w:rFonts w:cs="Times New Roman"/>
        </w:rPr>
        <w:t>ико</w:t>
      </w:r>
      <w:r w:rsidRPr="00E8511A">
        <w:rPr>
          <w:rFonts w:cs="Times New Roman"/>
        </w:rPr>
        <w:t>-мат</w:t>
      </w:r>
      <w:r w:rsidR="003226FA">
        <w:rPr>
          <w:rFonts w:cs="Times New Roman"/>
        </w:rPr>
        <w:t>ематических</w:t>
      </w:r>
      <w:r w:rsidRPr="00E8511A">
        <w:rPr>
          <w:rFonts w:cs="Times New Roman"/>
        </w:rPr>
        <w:t xml:space="preserve"> наук</w:t>
      </w:r>
      <w:r w:rsidR="003226FA">
        <w:rPr>
          <w:rFonts w:cs="Times New Roman"/>
        </w:rPr>
        <w:t>,</w:t>
      </w:r>
    </w:p>
    <w:p w14:paraId="61E90E9F" w14:textId="2551F86F" w:rsidR="00E8511A" w:rsidRDefault="00E8511A" w:rsidP="00E8511A">
      <w:pPr>
        <w:spacing w:after="360" w:line="240" w:lineRule="auto"/>
        <w:jc w:val="right"/>
        <w:rPr>
          <w:rFonts w:cs="Times New Roman"/>
        </w:rPr>
      </w:pPr>
      <w:r w:rsidRPr="00E8511A">
        <w:rPr>
          <w:rFonts w:cs="Times New Roman"/>
        </w:rPr>
        <w:t xml:space="preserve"> профессор </w:t>
      </w:r>
      <w:r w:rsidR="003226FA" w:rsidRPr="003226FA">
        <w:rPr>
          <w:rFonts w:cs="Times New Roman"/>
        </w:rPr>
        <w:t>Н</w:t>
      </w:r>
      <w:r w:rsidR="003226FA">
        <w:rPr>
          <w:rFonts w:cs="Times New Roman"/>
        </w:rPr>
        <w:t>.</w:t>
      </w:r>
      <w:r w:rsidR="003226FA" w:rsidRPr="003226FA">
        <w:rPr>
          <w:rFonts w:cs="Times New Roman"/>
        </w:rPr>
        <w:t xml:space="preserve"> В</w:t>
      </w:r>
      <w:r w:rsidR="003226FA">
        <w:rPr>
          <w:rFonts w:cs="Times New Roman"/>
        </w:rPr>
        <w:t>.</w:t>
      </w:r>
      <w:r w:rsidR="003226FA" w:rsidRPr="003226FA">
        <w:rPr>
          <w:rFonts w:cs="Times New Roman"/>
        </w:rPr>
        <w:t xml:space="preserve"> Бровка</w:t>
      </w:r>
    </w:p>
    <w:p w14:paraId="56180E34" w14:textId="2A897F19" w:rsidR="00E8511A" w:rsidRDefault="003226FA" w:rsidP="002262C5">
      <w:pPr>
        <w:spacing w:after="360" w:line="240" w:lineRule="auto"/>
        <w:rPr>
          <w:rFonts w:cs="Times New Roman"/>
        </w:rPr>
      </w:pPr>
      <w:r>
        <w:rPr>
          <w:rFonts w:cs="Times New Roman"/>
        </w:rPr>
        <w:t>Допущена к защите</w:t>
      </w:r>
    </w:p>
    <w:p w14:paraId="77DDBBC5" w14:textId="74111A84" w:rsidR="003226FA" w:rsidRDefault="002262C5" w:rsidP="002262C5">
      <w:pPr>
        <w:spacing w:after="360" w:line="240" w:lineRule="auto"/>
        <w:rPr>
          <w:rFonts w:cs="Times New Roman"/>
        </w:rPr>
      </w:pPr>
      <w:proofErr w:type="gramStart"/>
      <w:r>
        <w:rPr>
          <w:rFonts w:cs="Times New Roman"/>
        </w:rPr>
        <w:t>«</w:t>
      </w:r>
      <w:r w:rsidR="00976E17">
        <w:rPr>
          <w:rFonts w:cs="Times New Roman"/>
        </w:rPr>
        <w:t xml:space="preserve"> 10</w:t>
      </w:r>
      <w:proofErr w:type="gramEnd"/>
      <w:r w:rsidR="00976E17">
        <w:rPr>
          <w:rFonts w:cs="Times New Roman"/>
        </w:rPr>
        <w:t xml:space="preserve"> </w:t>
      </w:r>
      <w:r>
        <w:rPr>
          <w:rFonts w:cs="Times New Roman"/>
        </w:rPr>
        <w:t xml:space="preserve">» </w:t>
      </w:r>
      <w:r w:rsidR="00976E17">
        <w:rPr>
          <w:rFonts w:cs="Times New Roman"/>
        </w:rPr>
        <w:t>июня</w:t>
      </w:r>
      <w:r>
        <w:rPr>
          <w:rFonts w:cs="Times New Roman"/>
        </w:rPr>
        <w:t xml:space="preserve"> 2021 г.</w:t>
      </w:r>
    </w:p>
    <w:p w14:paraId="71288C29" w14:textId="4DE9CF99" w:rsidR="00E8511A" w:rsidRDefault="002262C5" w:rsidP="002262C5">
      <w:pPr>
        <w:spacing w:after="0" w:line="240" w:lineRule="auto"/>
        <w:rPr>
          <w:rFonts w:cs="Times New Roman"/>
        </w:rPr>
      </w:pPr>
      <w:r>
        <w:rPr>
          <w:rFonts w:cs="Times New Roman"/>
        </w:rPr>
        <w:t xml:space="preserve">Зав. кафедрой </w:t>
      </w:r>
      <w:r w:rsidRPr="002262C5">
        <w:rPr>
          <w:rFonts w:cs="Times New Roman"/>
        </w:rPr>
        <w:t>теории функций</w:t>
      </w:r>
    </w:p>
    <w:p w14:paraId="1DCDEF42" w14:textId="2C4D132C" w:rsidR="002262C5" w:rsidRDefault="002262C5" w:rsidP="00BC2C57">
      <w:pPr>
        <w:spacing w:after="360" w:line="240" w:lineRule="auto"/>
        <w:rPr>
          <w:rFonts w:cs="Times New Roman"/>
        </w:rPr>
      </w:pPr>
      <w:r>
        <w:rPr>
          <w:rFonts w:cs="Times New Roman"/>
        </w:rPr>
        <w:t>доктор</w:t>
      </w:r>
      <w:r w:rsidR="00BC2C57" w:rsidRPr="00BC2C57">
        <w:t xml:space="preserve"> </w:t>
      </w:r>
      <w:r w:rsidR="00BC2C57" w:rsidRPr="00BC2C57">
        <w:rPr>
          <w:rFonts w:cs="Times New Roman"/>
        </w:rPr>
        <w:t>педагогических наук,</w:t>
      </w:r>
      <w:r w:rsidR="00BC2C57">
        <w:rPr>
          <w:rFonts w:cs="Times New Roman"/>
        </w:rPr>
        <w:t xml:space="preserve"> </w:t>
      </w:r>
      <w:r w:rsidR="00BC2C57" w:rsidRPr="00BC2C57">
        <w:rPr>
          <w:rFonts w:cs="Times New Roman"/>
        </w:rPr>
        <w:t>профессор Н. В. Бровка</w:t>
      </w:r>
    </w:p>
    <w:p w14:paraId="058F6401" w14:textId="0FA74A47" w:rsidR="00E8511A" w:rsidRDefault="00E8511A" w:rsidP="00E8511A">
      <w:pPr>
        <w:spacing w:after="360" w:line="240" w:lineRule="auto"/>
        <w:jc w:val="center"/>
        <w:rPr>
          <w:rFonts w:cs="Times New Roman"/>
        </w:rPr>
      </w:pPr>
    </w:p>
    <w:p w14:paraId="64AEC48B" w14:textId="1A6AD62D" w:rsidR="00E8511A" w:rsidRDefault="00E8511A" w:rsidP="00E8511A">
      <w:pPr>
        <w:spacing w:after="360" w:line="240" w:lineRule="auto"/>
        <w:jc w:val="center"/>
        <w:rPr>
          <w:rFonts w:cs="Times New Roman"/>
        </w:rPr>
      </w:pPr>
      <w:r>
        <w:rPr>
          <w:rFonts w:cs="Times New Roman"/>
        </w:rPr>
        <w:t>Минск, 202</w:t>
      </w:r>
      <w:r w:rsidR="002262C5">
        <w:rPr>
          <w:rFonts w:cs="Times New Roman"/>
        </w:rPr>
        <w:t>1</w:t>
      </w:r>
      <w:r>
        <w:rPr>
          <w:rFonts w:cs="Times New Roman"/>
        </w:rPr>
        <w:br w:type="page"/>
      </w:r>
    </w:p>
    <w:p w14:paraId="5911C690" w14:textId="37CFC482" w:rsidR="00071AD8" w:rsidRDefault="00071AD8" w:rsidP="00071AD8">
      <w:pPr>
        <w:pStyle w:val="1"/>
        <w:spacing w:after="360"/>
        <w:jc w:val="center"/>
      </w:pPr>
      <w:bookmarkStart w:id="0" w:name="_Toc74220756"/>
      <w:r>
        <w:lastRenderedPageBreak/>
        <w:t>РЕФЕРАТ</w:t>
      </w:r>
      <w:bookmarkEnd w:id="0"/>
    </w:p>
    <w:p w14:paraId="19FB62AC" w14:textId="6CA4542F" w:rsidR="00071AD8" w:rsidRDefault="00071AD8" w:rsidP="00071AD8">
      <w:pPr>
        <w:spacing w:after="0" w:line="360" w:lineRule="auto"/>
        <w:ind w:firstLine="709"/>
        <w:jc w:val="both"/>
        <w:rPr>
          <w:rFonts w:cs="Times New Roman"/>
        </w:rPr>
      </w:pPr>
      <w:r>
        <w:rPr>
          <w:rFonts w:cs="Times New Roman"/>
        </w:rPr>
        <w:t>Дипломная работа объёмом 8</w:t>
      </w:r>
      <w:r w:rsidR="00671B68">
        <w:rPr>
          <w:rFonts w:cs="Times New Roman"/>
        </w:rPr>
        <w:t>1</w:t>
      </w:r>
      <w:r>
        <w:rPr>
          <w:rFonts w:cs="Times New Roman"/>
        </w:rPr>
        <w:t xml:space="preserve"> страниц печатного текста содержит 44 рисунка, 4 приложения, список использованных источников из </w:t>
      </w:r>
      <w:r w:rsidR="002E3641">
        <w:rPr>
          <w:rFonts w:cs="Times New Roman"/>
        </w:rPr>
        <w:t>21</w:t>
      </w:r>
      <w:r>
        <w:rPr>
          <w:rFonts w:cs="Times New Roman"/>
        </w:rPr>
        <w:t xml:space="preserve"> наименовани</w:t>
      </w:r>
      <w:r w:rsidR="002E3641">
        <w:rPr>
          <w:rFonts w:cs="Times New Roman"/>
        </w:rPr>
        <w:t>я</w:t>
      </w:r>
      <w:r>
        <w:rPr>
          <w:rFonts w:cs="Times New Roman"/>
        </w:rPr>
        <w:t>. Работа состоит из введения, трёх глав, заключения, списка используемой литературы и приложений.</w:t>
      </w:r>
    </w:p>
    <w:p w14:paraId="5C052A96" w14:textId="77777777" w:rsidR="00071AD8" w:rsidRDefault="00071AD8" w:rsidP="00071AD8">
      <w:pPr>
        <w:spacing w:after="0" w:line="360" w:lineRule="auto"/>
        <w:ind w:firstLine="709"/>
        <w:jc w:val="both"/>
        <w:rPr>
          <w:rFonts w:cs="Times New Roman"/>
        </w:rPr>
      </w:pPr>
      <w:r>
        <w:rPr>
          <w:rFonts w:cs="Times New Roman"/>
        </w:rPr>
        <w:t>Ключевые слова: МАТЕМАТИЧЕСКИЙ АНАЛИЗ, ЭЛЕКТРОННЫЕ СРЕДСТВА ОБУЧЕНИЯ, ДИДАКТИЧЕСКИЕ ПРИНЦИПЫ, ПИРИНГОВЫЙ ПОДХОД ОБУЧЕНИЯ, ПРОГРАММИРОВАННЫЙ ПОДХОД ОБУЧЕНИЯ.</w:t>
      </w:r>
    </w:p>
    <w:p w14:paraId="4D3FAEFB" w14:textId="77777777" w:rsidR="00071AD8" w:rsidRDefault="00071AD8" w:rsidP="00071AD8">
      <w:pPr>
        <w:spacing w:after="0" w:line="360" w:lineRule="auto"/>
        <w:ind w:firstLine="709"/>
        <w:jc w:val="both"/>
        <w:rPr>
          <w:rFonts w:cs="Times New Roman"/>
        </w:rPr>
      </w:pPr>
      <w:r>
        <w:rPr>
          <w:rFonts w:cs="Times New Roman"/>
        </w:rPr>
        <w:t>Объектом исследования является содержания электронного средства обучения математическому анализу.</w:t>
      </w:r>
    </w:p>
    <w:p w14:paraId="1F28C201" w14:textId="77777777" w:rsidR="00071AD8" w:rsidRDefault="00071AD8" w:rsidP="00071AD8">
      <w:pPr>
        <w:spacing w:after="0" w:line="360" w:lineRule="auto"/>
        <w:ind w:firstLine="709"/>
        <w:jc w:val="both"/>
        <w:rPr>
          <w:rFonts w:cs="Times New Roman"/>
        </w:rPr>
      </w:pPr>
      <w:r>
        <w:rPr>
          <w:rFonts w:cs="Times New Roman"/>
        </w:rPr>
        <w:t>Целью данной работы является продумать структуру и обеспечить содержательное наполнение соответствующего электронного средства обучения по некоторым разделам курса математического анализа.</w:t>
      </w:r>
    </w:p>
    <w:p w14:paraId="79A76CA3" w14:textId="77777777" w:rsidR="00071AD8" w:rsidRDefault="00071AD8" w:rsidP="00071AD8">
      <w:pPr>
        <w:spacing w:after="0" w:line="360" w:lineRule="auto"/>
        <w:ind w:firstLine="709"/>
        <w:jc w:val="both"/>
        <w:rPr>
          <w:rFonts w:cs="Times New Roman"/>
        </w:rPr>
      </w:pPr>
      <w:r>
        <w:rPr>
          <w:rFonts w:cs="Times New Roman"/>
        </w:rPr>
        <w:t>При написании работы были использованы следующие методы исследований: метод анализа, метод сравнения, метод индукции, метод дедукции.</w:t>
      </w:r>
    </w:p>
    <w:p w14:paraId="26FFA5F9" w14:textId="77777777" w:rsidR="00071AD8" w:rsidRDefault="00071AD8" w:rsidP="00071AD8">
      <w:pPr>
        <w:spacing w:after="0" w:line="360" w:lineRule="auto"/>
        <w:ind w:firstLine="709"/>
        <w:jc w:val="both"/>
        <w:rPr>
          <w:rFonts w:cs="Times New Roman"/>
        </w:rPr>
      </w:pPr>
      <w:r>
        <w:rPr>
          <w:rFonts w:cs="Times New Roman"/>
        </w:rPr>
        <w:t>В соответствии с поставленной целью в работе решаются следующие задачи:</w:t>
      </w:r>
    </w:p>
    <w:p w14:paraId="388F0591" w14:textId="77777777" w:rsidR="00071AD8" w:rsidRDefault="00071AD8" w:rsidP="00071AD8">
      <w:pPr>
        <w:spacing w:after="0" w:line="360" w:lineRule="auto"/>
        <w:ind w:firstLine="709"/>
        <w:jc w:val="both"/>
        <w:rPr>
          <w:rFonts w:cs="Times New Roman"/>
        </w:rPr>
      </w:pPr>
      <w:r>
        <w:rPr>
          <w:rFonts w:cs="Times New Roman"/>
        </w:rPr>
        <w:t>-</w:t>
      </w:r>
      <w:r w:rsidRPr="00A17919">
        <w:t xml:space="preserve"> </w:t>
      </w:r>
      <w:r w:rsidRPr="00A17919">
        <w:rPr>
          <w:rFonts w:cs="Times New Roman"/>
        </w:rPr>
        <w:t>изуч</w:t>
      </w:r>
      <w:r>
        <w:rPr>
          <w:rFonts w:cs="Times New Roman"/>
        </w:rPr>
        <w:t>ить</w:t>
      </w:r>
      <w:r w:rsidRPr="00A17919">
        <w:rPr>
          <w:rFonts w:cs="Times New Roman"/>
        </w:rPr>
        <w:t xml:space="preserve"> педагогическ</w:t>
      </w:r>
      <w:r>
        <w:rPr>
          <w:rFonts w:cs="Times New Roman"/>
        </w:rPr>
        <w:t>ую</w:t>
      </w:r>
      <w:r w:rsidRPr="00A17919">
        <w:rPr>
          <w:rFonts w:cs="Times New Roman"/>
        </w:rPr>
        <w:t xml:space="preserve"> и научно-методическ</w:t>
      </w:r>
      <w:r>
        <w:rPr>
          <w:rFonts w:cs="Times New Roman"/>
        </w:rPr>
        <w:t>ую</w:t>
      </w:r>
      <w:r w:rsidRPr="00A17919">
        <w:rPr>
          <w:rFonts w:cs="Times New Roman"/>
        </w:rPr>
        <w:t xml:space="preserve"> литератур</w:t>
      </w:r>
      <w:r>
        <w:rPr>
          <w:rFonts w:cs="Times New Roman"/>
        </w:rPr>
        <w:t>у и</w:t>
      </w:r>
      <w:r w:rsidRPr="00A17919">
        <w:rPr>
          <w:rFonts w:cs="Times New Roman"/>
        </w:rPr>
        <w:t xml:space="preserve"> выявить критерии для анализа содержания ЭСО</w:t>
      </w:r>
      <w:r>
        <w:rPr>
          <w:rFonts w:cs="Times New Roman"/>
        </w:rPr>
        <w:t>,</w:t>
      </w:r>
    </w:p>
    <w:p w14:paraId="61D569C9" w14:textId="77777777" w:rsidR="00071AD8" w:rsidRDefault="00071AD8" w:rsidP="00071AD8">
      <w:pPr>
        <w:spacing w:after="0" w:line="360" w:lineRule="auto"/>
        <w:ind w:firstLine="709"/>
        <w:jc w:val="both"/>
        <w:rPr>
          <w:rFonts w:cs="Times New Roman"/>
        </w:rPr>
      </w:pPr>
      <w:r>
        <w:rPr>
          <w:rFonts w:cs="Times New Roman"/>
        </w:rPr>
        <w:t>- проанализировать содержания ЭСО по математическому анализу,</w:t>
      </w:r>
    </w:p>
    <w:p w14:paraId="53482341" w14:textId="77777777" w:rsidR="00071AD8" w:rsidRDefault="00071AD8" w:rsidP="00071AD8">
      <w:pPr>
        <w:spacing w:after="0" w:line="360" w:lineRule="auto"/>
        <w:ind w:firstLine="709"/>
        <w:jc w:val="both"/>
        <w:rPr>
          <w:rFonts w:cs="Times New Roman"/>
        </w:rPr>
      </w:pPr>
      <w:r>
        <w:rPr>
          <w:rFonts w:cs="Times New Roman"/>
        </w:rPr>
        <w:t>- внедрить дополнения содержания ЭСО по математическому анализу</w:t>
      </w:r>
      <w:r w:rsidRPr="00822C2A">
        <w:t xml:space="preserve"> </w:t>
      </w:r>
      <w:r w:rsidRPr="00822C2A">
        <w:rPr>
          <w:rFonts w:cs="Times New Roman"/>
        </w:rPr>
        <w:t>на платформе БГУ moodle</w:t>
      </w:r>
      <w:r>
        <w:rPr>
          <w:rFonts w:cs="Times New Roman"/>
        </w:rPr>
        <w:t>.</w:t>
      </w:r>
    </w:p>
    <w:p w14:paraId="21D21880" w14:textId="0E7132BD" w:rsidR="0013268A" w:rsidRDefault="00071AD8" w:rsidP="00071AD8">
      <w:pPr>
        <w:spacing w:after="0" w:line="360" w:lineRule="auto"/>
        <w:ind w:firstLine="709"/>
        <w:jc w:val="both"/>
        <w:rPr>
          <w:rFonts w:cs="Times New Roman"/>
        </w:rPr>
      </w:pPr>
      <w:r>
        <w:rPr>
          <w:rFonts w:cs="Times New Roman"/>
        </w:rPr>
        <w:t>Новизна заключается в выделении необходимых критериев, определения области для улучшения существующего курса и эффективного применения современных фрагментов дополнения электронного средства обучения для курса математического анализа.</w:t>
      </w:r>
    </w:p>
    <w:p w14:paraId="51FFA9E1" w14:textId="77777777" w:rsidR="0013268A" w:rsidRDefault="0013268A" w:rsidP="00F414A8">
      <w:pPr>
        <w:spacing w:after="0" w:line="360" w:lineRule="auto"/>
        <w:ind w:firstLine="709"/>
        <w:jc w:val="both"/>
        <w:rPr>
          <w:rFonts w:cs="Times New Roman"/>
        </w:rPr>
      </w:pPr>
      <w:r>
        <w:rPr>
          <w:rFonts w:cs="Times New Roman"/>
        </w:rPr>
        <w:br w:type="page"/>
      </w:r>
    </w:p>
    <w:p w14:paraId="2B88D5EB" w14:textId="520AAA57" w:rsidR="00076F56" w:rsidRPr="00076F56" w:rsidRDefault="00071AD8" w:rsidP="00D11344">
      <w:pPr>
        <w:pStyle w:val="1"/>
        <w:spacing w:after="360"/>
        <w:jc w:val="center"/>
      </w:pPr>
      <w:bookmarkStart w:id="1" w:name="_Toc74220757"/>
      <w:r>
        <w:lastRenderedPageBreak/>
        <w:t>РЕФЕРАТ</w:t>
      </w:r>
      <w:bookmarkEnd w:id="1"/>
    </w:p>
    <w:p w14:paraId="3B8359B6" w14:textId="3156FEA7" w:rsidR="00076F56" w:rsidRPr="00076F56" w:rsidRDefault="00076F56" w:rsidP="0022678F">
      <w:pPr>
        <w:spacing w:after="0" w:line="360" w:lineRule="auto"/>
        <w:ind w:firstLine="709"/>
        <w:jc w:val="both"/>
        <w:rPr>
          <w:rFonts w:cs="Times New Roman"/>
        </w:rPr>
      </w:pPr>
      <w:proofErr w:type="spellStart"/>
      <w:r w:rsidRPr="00076F56">
        <w:rPr>
          <w:rFonts w:cs="Times New Roman"/>
        </w:rPr>
        <w:t>Дыпломная</w:t>
      </w:r>
      <w:proofErr w:type="spellEnd"/>
      <w:r w:rsidRPr="00076F56">
        <w:rPr>
          <w:rFonts w:cs="Times New Roman"/>
        </w:rPr>
        <w:t xml:space="preserve"> </w:t>
      </w:r>
      <w:proofErr w:type="spellStart"/>
      <w:r w:rsidRPr="00076F56">
        <w:rPr>
          <w:rFonts w:cs="Times New Roman"/>
        </w:rPr>
        <w:t>праца</w:t>
      </w:r>
      <w:proofErr w:type="spellEnd"/>
      <w:r w:rsidRPr="00076F56">
        <w:rPr>
          <w:rFonts w:cs="Times New Roman"/>
        </w:rPr>
        <w:t xml:space="preserve"> </w:t>
      </w:r>
      <w:proofErr w:type="spellStart"/>
      <w:r w:rsidRPr="00076F56">
        <w:rPr>
          <w:rFonts w:cs="Times New Roman"/>
        </w:rPr>
        <w:t>аб'ёмам</w:t>
      </w:r>
      <w:proofErr w:type="spellEnd"/>
      <w:r w:rsidRPr="00076F56">
        <w:rPr>
          <w:rFonts w:cs="Times New Roman"/>
        </w:rPr>
        <w:t xml:space="preserve"> 8</w:t>
      </w:r>
      <w:r w:rsidR="00671B68">
        <w:rPr>
          <w:rFonts w:cs="Times New Roman"/>
        </w:rPr>
        <w:t>1</w:t>
      </w:r>
      <w:r w:rsidRPr="00076F56">
        <w:rPr>
          <w:rFonts w:cs="Times New Roman"/>
        </w:rPr>
        <w:t xml:space="preserve"> </w:t>
      </w:r>
      <w:proofErr w:type="spellStart"/>
      <w:r w:rsidRPr="00076F56">
        <w:rPr>
          <w:rFonts w:cs="Times New Roman"/>
        </w:rPr>
        <w:t>старонак</w:t>
      </w:r>
      <w:proofErr w:type="spellEnd"/>
      <w:r w:rsidRPr="00076F56">
        <w:rPr>
          <w:rFonts w:cs="Times New Roman"/>
        </w:rPr>
        <w:t xml:space="preserve"> </w:t>
      </w:r>
      <w:proofErr w:type="spellStart"/>
      <w:r w:rsidRPr="00076F56">
        <w:rPr>
          <w:rFonts w:cs="Times New Roman"/>
        </w:rPr>
        <w:t>друкаванага</w:t>
      </w:r>
      <w:proofErr w:type="spellEnd"/>
      <w:r w:rsidRPr="00076F56">
        <w:rPr>
          <w:rFonts w:cs="Times New Roman"/>
        </w:rPr>
        <w:t xml:space="preserve"> </w:t>
      </w:r>
      <w:proofErr w:type="spellStart"/>
      <w:r w:rsidRPr="00076F56">
        <w:rPr>
          <w:rFonts w:cs="Times New Roman"/>
        </w:rPr>
        <w:t>тэксту</w:t>
      </w:r>
      <w:proofErr w:type="spellEnd"/>
      <w:r w:rsidRPr="00076F56">
        <w:rPr>
          <w:rFonts w:cs="Times New Roman"/>
        </w:rPr>
        <w:t xml:space="preserve"> </w:t>
      </w:r>
      <w:proofErr w:type="spellStart"/>
      <w:r w:rsidRPr="00076F56">
        <w:rPr>
          <w:rFonts w:cs="Times New Roman"/>
        </w:rPr>
        <w:t>змяшчае</w:t>
      </w:r>
      <w:proofErr w:type="spellEnd"/>
      <w:r w:rsidRPr="00076F56">
        <w:rPr>
          <w:rFonts w:cs="Times New Roman"/>
        </w:rPr>
        <w:t xml:space="preserve"> 44 </w:t>
      </w:r>
      <w:proofErr w:type="spellStart"/>
      <w:r w:rsidRPr="00076F56">
        <w:rPr>
          <w:rFonts w:cs="Times New Roman"/>
        </w:rPr>
        <w:t>малюнка</w:t>
      </w:r>
      <w:proofErr w:type="spellEnd"/>
      <w:r w:rsidRPr="00076F56">
        <w:rPr>
          <w:rFonts w:cs="Times New Roman"/>
        </w:rPr>
        <w:t xml:space="preserve">, 4 </w:t>
      </w:r>
      <w:proofErr w:type="spellStart"/>
      <w:r w:rsidRPr="00076F56">
        <w:rPr>
          <w:rFonts w:cs="Times New Roman"/>
        </w:rPr>
        <w:t>прыкладання</w:t>
      </w:r>
      <w:proofErr w:type="spellEnd"/>
      <w:r w:rsidRPr="00076F56">
        <w:rPr>
          <w:rFonts w:cs="Times New Roman"/>
        </w:rPr>
        <w:t xml:space="preserve">, </w:t>
      </w:r>
      <w:proofErr w:type="spellStart"/>
      <w:r w:rsidRPr="00076F56">
        <w:rPr>
          <w:rFonts w:cs="Times New Roman"/>
        </w:rPr>
        <w:t>спіс</w:t>
      </w:r>
      <w:proofErr w:type="spellEnd"/>
      <w:r w:rsidRPr="00076F56">
        <w:rPr>
          <w:rFonts w:cs="Times New Roman"/>
        </w:rPr>
        <w:t xml:space="preserve"> </w:t>
      </w:r>
      <w:proofErr w:type="spellStart"/>
      <w:r w:rsidRPr="00076F56">
        <w:rPr>
          <w:rFonts w:cs="Times New Roman"/>
        </w:rPr>
        <w:t>выкарыстаных</w:t>
      </w:r>
      <w:proofErr w:type="spellEnd"/>
      <w:r w:rsidRPr="00076F56">
        <w:rPr>
          <w:rFonts w:cs="Times New Roman"/>
        </w:rPr>
        <w:t xml:space="preserve"> </w:t>
      </w:r>
      <w:proofErr w:type="spellStart"/>
      <w:r w:rsidRPr="00076F56">
        <w:rPr>
          <w:rFonts w:cs="Times New Roman"/>
        </w:rPr>
        <w:t>крыніц</w:t>
      </w:r>
      <w:proofErr w:type="spellEnd"/>
      <w:r w:rsidRPr="00076F56">
        <w:rPr>
          <w:rFonts w:cs="Times New Roman"/>
        </w:rPr>
        <w:t xml:space="preserve"> з </w:t>
      </w:r>
      <w:r w:rsidR="002E3641">
        <w:rPr>
          <w:rFonts w:cs="Times New Roman"/>
        </w:rPr>
        <w:t>21</w:t>
      </w:r>
      <w:r w:rsidRPr="00076F56">
        <w:rPr>
          <w:rFonts w:cs="Times New Roman"/>
        </w:rPr>
        <w:t xml:space="preserve"> </w:t>
      </w:r>
      <w:proofErr w:type="spellStart"/>
      <w:r w:rsidRPr="00076F56">
        <w:rPr>
          <w:rFonts w:cs="Times New Roman"/>
        </w:rPr>
        <w:t>найменняў</w:t>
      </w:r>
      <w:proofErr w:type="spellEnd"/>
      <w:r w:rsidRPr="00076F56">
        <w:rPr>
          <w:rFonts w:cs="Times New Roman"/>
        </w:rPr>
        <w:t xml:space="preserve">. </w:t>
      </w:r>
      <w:proofErr w:type="spellStart"/>
      <w:r w:rsidRPr="00076F56">
        <w:rPr>
          <w:rFonts w:cs="Times New Roman"/>
        </w:rPr>
        <w:t>Праца</w:t>
      </w:r>
      <w:proofErr w:type="spellEnd"/>
      <w:r w:rsidRPr="00076F56">
        <w:rPr>
          <w:rFonts w:cs="Times New Roman"/>
        </w:rPr>
        <w:t xml:space="preserve"> </w:t>
      </w:r>
      <w:proofErr w:type="spellStart"/>
      <w:r w:rsidRPr="00076F56">
        <w:rPr>
          <w:rFonts w:cs="Times New Roman"/>
        </w:rPr>
        <w:t>складаецца</w:t>
      </w:r>
      <w:proofErr w:type="spellEnd"/>
      <w:r w:rsidRPr="00076F56">
        <w:rPr>
          <w:rFonts w:cs="Times New Roman"/>
        </w:rPr>
        <w:t xml:space="preserve"> з </w:t>
      </w:r>
      <w:proofErr w:type="spellStart"/>
      <w:r w:rsidRPr="00076F56">
        <w:rPr>
          <w:rFonts w:cs="Times New Roman"/>
        </w:rPr>
        <w:t>ўвядзення</w:t>
      </w:r>
      <w:proofErr w:type="spellEnd"/>
      <w:r w:rsidRPr="00076F56">
        <w:rPr>
          <w:rFonts w:cs="Times New Roman"/>
        </w:rPr>
        <w:t xml:space="preserve">, </w:t>
      </w:r>
      <w:proofErr w:type="spellStart"/>
      <w:r w:rsidRPr="00076F56">
        <w:rPr>
          <w:rFonts w:cs="Times New Roman"/>
        </w:rPr>
        <w:t>трох</w:t>
      </w:r>
      <w:proofErr w:type="spellEnd"/>
      <w:r w:rsidRPr="00076F56">
        <w:rPr>
          <w:rFonts w:cs="Times New Roman"/>
        </w:rPr>
        <w:t xml:space="preserve"> </w:t>
      </w:r>
      <w:proofErr w:type="spellStart"/>
      <w:r w:rsidR="004D28B4">
        <w:rPr>
          <w:rFonts w:cs="Times New Roman"/>
        </w:rPr>
        <w:t>гла</w:t>
      </w:r>
      <w:r w:rsidR="004D28B4" w:rsidRPr="00076F56">
        <w:rPr>
          <w:rFonts w:cs="Times New Roman"/>
        </w:rPr>
        <w:t>ў</w:t>
      </w:r>
      <w:proofErr w:type="spellEnd"/>
      <w:r w:rsidRPr="00076F56">
        <w:rPr>
          <w:rFonts w:cs="Times New Roman"/>
        </w:rPr>
        <w:t xml:space="preserve">, </w:t>
      </w:r>
      <w:proofErr w:type="spellStart"/>
      <w:r w:rsidRPr="00076F56">
        <w:rPr>
          <w:rFonts w:cs="Times New Roman"/>
        </w:rPr>
        <w:t>заключэння</w:t>
      </w:r>
      <w:proofErr w:type="spellEnd"/>
      <w:r w:rsidRPr="00076F56">
        <w:rPr>
          <w:rFonts w:cs="Times New Roman"/>
        </w:rPr>
        <w:t xml:space="preserve">, </w:t>
      </w:r>
      <w:proofErr w:type="spellStart"/>
      <w:r w:rsidRPr="00076F56">
        <w:rPr>
          <w:rFonts w:cs="Times New Roman"/>
        </w:rPr>
        <w:t>спісу</w:t>
      </w:r>
      <w:proofErr w:type="spellEnd"/>
      <w:r w:rsidRPr="00076F56">
        <w:rPr>
          <w:rFonts w:cs="Times New Roman"/>
        </w:rPr>
        <w:t xml:space="preserve"> </w:t>
      </w:r>
      <w:proofErr w:type="spellStart"/>
      <w:r w:rsidRPr="00076F56">
        <w:rPr>
          <w:rFonts w:cs="Times New Roman"/>
        </w:rPr>
        <w:t>выкарыстанай</w:t>
      </w:r>
      <w:proofErr w:type="spellEnd"/>
      <w:r w:rsidRPr="00076F56">
        <w:rPr>
          <w:rFonts w:cs="Times New Roman"/>
        </w:rPr>
        <w:t xml:space="preserve"> </w:t>
      </w:r>
      <w:proofErr w:type="spellStart"/>
      <w:r w:rsidRPr="00076F56">
        <w:rPr>
          <w:rFonts w:cs="Times New Roman"/>
        </w:rPr>
        <w:t>літаратуры</w:t>
      </w:r>
      <w:proofErr w:type="spellEnd"/>
      <w:r w:rsidRPr="00076F56">
        <w:rPr>
          <w:rFonts w:cs="Times New Roman"/>
        </w:rPr>
        <w:t xml:space="preserve"> і </w:t>
      </w:r>
      <w:proofErr w:type="spellStart"/>
      <w:r w:rsidRPr="00076F56">
        <w:rPr>
          <w:rFonts w:cs="Times New Roman"/>
        </w:rPr>
        <w:t>прыкладанняў</w:t>
      </w:r>
      <w:proofErr w:type="spellEnd"/>
      <w:r w:rsidRPr="00076F56">
        <w:rPr>
          <w:rFonts w:cs="Times New Roman"/>
        </w:rPr>
        <w:t>.</w:t>
      </w:r>
    </w:p>
    <w:p w14:paraId="39155D94" w14:textId="45352E9C" w:rsidR="00076F56" w:rsidRPr="00076F56" w:rsidRDefault="00076F56" w:rsidP="0022678F">
      <w:pPr>
        <w:spacing w:after="0" w:line="360" w:lineRule="auto"/>
        <w:ind w:firstLine="709"/>
        <w:jc w:val="both"/>
        <w:rPr>
          <w:rFonts w:cs="Times New Roman"/>
        </w:rPr>
      </w:pPr>
      <w:proofErr w:type="spellStart"/>
      <w:r w:rsidRPr="00076F56">
        <w:rPr>
          <w:rFonts w:cs="Times New Roman"/>
        </w:rPr>
        <w:t>Ключавыя</w:t>
      </w:r>
      <w:proofErr w:type="spellEnd"/>
      <w:r w:rsidRPr="00076F56">
        <w:rPr>
          <w:rFonts w:cs="Times New Roman"/>
        </w:rPr>
        <w:t xml:space="preserve"> </w:t>
      </w:r>
      <w:proofErr w:type="spellStart"/>
      <w:r w:rsidRPr="00076F56">
        <w:rPr>
          <w:rFonts w:cs="Times New Roman"/>
        </w:rPr>
        <w:t>словы</w:t>
      </w:r>
      <w:proofErr w:type="spellEnd"/>
      <w:r w:rsidRPr="00076F56">
        <w:rPr>
          <w:rFonts w:cs="Times New Roman"/>
        </w:rPr>
        <w:t xml:space="preserve">: </w:t>
      </w:r>
      <w:r w:rsidR="00730916" w:rsidRPr="00076F56">
        <w:rPr>
          <w:rFonts w:cs="Times New Roman"/>
        </w:rPr>
        <w:t>МАТЭМАТЫЧНЫ АНАЛІЗ, ЭЛЕКТРОННЫЯ СРОДКІ НАВУЧАННЯ, ДЫДАКТЫЧНЫЯ ПРЫНЦЫПЫ, ПІРЫНГАВЫХ ПАДЫХОД НАВУЧАННЯ, ПРАГРАМАВАНЫ ПАДЫХОД НАВУЧАННЯ.</w:t>
      </w:r>
    </w:p>
    <w:p w14:paraId="03B3D508" w14:textId="2A0ADE60" w:rsidR="00076F56" w:rsidRPr="00076F56" w:rsidRDefault="00076F56" w:rsidP="0022678F">
      <w:pPr>
        <w:spacing w:after="0" w:line="360" w:lineRule="auto"/>
        <w:ind w:firstLine="709"/>
        <w:jc w:val="both"/>
        <w:rPr>
          <w:rFonts w:cs="Times New Roman"/>
        </w:rPr>
      </w:pPr>
      <w:proofErr w:type="spellStart"/>
      <w:r w:rsidRPr="00076F56">
        <w:rPr>
          <w:rFonts w:cs="Times New Roman"/>
        </w:rPr>
        <w:t>Аб'ектам</w:t>
      </w:r>
      <w:proofErr w:type="spellEnd"/>
      <w:r w:rsidRPr="00076F56">
        <w:rPr>
          <w:rFonts w:cs="Times New Roman"/>
        </w:rPr>
        <w:t xml:space="preserve"> </w:t>
      </w:r>
      <w:proofErr w:type="spellStart"/>
      <w:r w:rsidRPr="00076F56">
        <w:rPr>
          <w:rFonts w:cs="Times New Roman"/>
        </w:rPr>
        <w:t>даследавання</w:t>
      </w:r>
      <w:proofErr w:type="spellEnd"/>
      <w:r w:rsidRPr="00076F56">
        <w:rPr>
          <w:rFonts w:cs="Times New Roman"/>
        </w:rPr>
        <w:t xml:space="preserve"> </w:t>
      </w:r>
      <w:proofErr w:type="spellStart"/>
      <w:r w:rsidRPr="00076F56">
        <w:rPr>
          <w:rFonts w:cs="Times New Roman"/>
        </w:rPr>
        <w:t>з'яўляецца</w:t>
      </w:r>
      <w:proofErr w:type="spellEnd"/>
      <w:r w:rsidRPr="00076F56">
        <w:rPr>
          <w:rFonts w:cs="Times New Roman"/>
        </w:rPr>
        <w:t xml:space="preserve"> </w:t>
      </w:r>
      <w:proofErr w:type="spellStart"/>
      <w:r w:rsidRPr="00076F56">
        <w:rPr>
          <w:rFonts w:cs="Times New Roman"/>
        </w:rPr>
        <w:t>змест</w:t>
      </w:r>
      <w:proofErr w:type="spellEnd"/>
      <w:r w:rsidRPr="00076F56">
        <w:rPr>
          <w:rFonts w:cs="Times New Roman"/>
        </w:rPr>
        <w:t xml:space="preserve"> </w:t>
      </w:r>
      <w:proofErr w:type="spellStart"/>
      <w:r w:rsidRPr="00076F56">
        <w:rPr>
          <w:rFonts w:cs="Times New Roman"/>
        </w:rPr>
        <w:t>электроннага</w:t>
      </w:r>
      <w:proofErr w:type="spellEnd"/>
      <w:r w:rsidRPr="00076F56">
        <w:rPr>
          <w:rFonts w:cs="Times New Roman"/>
        </w:rPr>
        <w:t xml:space="preserve"> </w:t>
      </w:r>
      <w:proofErr w:type="spellStart"/>
      <w:r w:rsidRPr="00076F56">
        <w:rPr>
          <w:rFonts w:cs="Times New Roman"/>
        </w:rPr>
        <w:t>сродку</w:t>
      </w:r>
      <w:proofErr w:type="spellEnd"/>
      <w:r w:rsidRPr="00076F56">
        <w:rPr>
          <w:rFonts w:cs="Times New Roman"/>
        </w:rPr>
        <w:t xml:space="preserve"> </w:t>
      </w:r>
      <w:proofErr w:type="spellStart"/>
      <w:r w:rsidRPr="00076F56">
        <w:rPr>
          <w:rFonts w:cs="Times New Roman"/>
        </w:rPr>
        <w:t>навучання</w:t>
      </w:r>
      <w:proofErr w:type="spellEnd"/>
      <w:r w:rsidRPr="00076F56">
        <w:rPr>
          <w:rFonts w:cs="Times New Roman"/>
        </w:rPr>
        <w:t xml:space="preserve"> </w:t>
      </w:r>
      <w:proofErr w:type="spellStart"/>
      <w:r w:rsidRPr="00076F56">
        <w:rPr>
          <w:rFonts w:cs="Times New Roman"/>
        </w:rPr>
        <w:t>матэматычнаму</w:t>
      </w:r>
      <w:proofErr w:type="spellEnd"/>
      <w:r w:rsidRPr="00076F56">
        <w:rPr>
          <w:rFonts w:cs="Times New Roman"/>
        </w:rPr>
        <w:t xml:space="preserve"> </w:t>
      </w:r>
      <w:proofErr w:type="spellStart"/>
      <w:r w:rsidRPr="00076F56">
        <w:rPr>
          <w:rFonts w:cs="Times New Roman"/>
        </w:rPr>
        <w:t>аналізу</w:t>
      </w:r>
      <w:proofErr w:type="spellEnd"/>
      <w:r w:rsidRPr="00076F56">
        <w:rPr>
          <w:rFonts w:cs="Times New Roman"/>
        </w:rPr>
        <w:t>.</w:t>
      </w:r>
    </w:p>
    <w:p w14:paraId="2500345A" w14:textId="77777777" w:rsidR="00076F56" w:rsidRPr="00076F56" w:rsidRDefault="00076F56" w:rsidP="0022678F">
      <w:pPr>
        <w:spacing w:after="0" w:line="360" w:lineRule="auto"/>
        <w:ind w:firstLine="709"/>
        <w:jc w:val="both"/>
        <w:rPr>
          <w:rFonts w:cs="Times New Roman"/>
        </w:rPr>
      </w:pPr>
      <w:proofErr w:type="spellStart"/>
      <w:r w:rsidRPr="00076F56">
        <w:rPr>
          <w:rFonts w:cs="Times New Roman"/>
        </w:rPr>
        <w:t>Мэтай</w:t>
      </w:r>
      <w:proofErr w:type="spellEnd"/>
      <w:r w:rsidRPr="00076F56">
        <w:rPr>
          <w:rFonts w:cs="Times New Roman"/>
        </w:rPr>
        <w:t xml:space="preserve"> </w:t>
      </w:r>
      <w:proofErr w:type="spellStart"/>
      <w:r w:rsidRPr="00076F56">
        <w:rPr>
          <w:rFonts w:cs="Times New Roman"/>
        </w:rPr>
        <w:t>дадзенай</w:t>
      </w:r>
      <w:proofErr w:type="spellEnd"/>
      <w:r w:rsidRPr="00076F56">
        <w:rPr>
          <w:rFonts w:cs="Times New Roman"/>
        </w:rPr>
        <w:t xml:space="preserve"> </w:t>
      </w:r>
      <w:proofErr w:type="spellStart"/>
      <w:r w:rsidRPr="00076F56">
        <w:rPr>
          <w:rFonts w:cs="Times New Roman"/>
        </w:rPr>
        <w:t>працы</w:t>
      </w:r>
      <w:proofErr w:type="spellEnd"/>
      <w:r w:rsidRPr="00076F56">
        <w:rPr>
          <w:rFonts w:cs="Times New Roman"/>
        </w:rPr>
        <w:t xml:space="preserve"> </w:t>
      </w:r>
      <w:proofErr w:type="spellStart"/>
      <w:r w:rsidRPr="00076F56">
        <w:rPr>
          <w:rFonts w:cs="Times New Roman"/>
        </w:rPr>
        <w:t>з'яўляецца</w:t>
      </w:r>
      <w:proofErr w:type="spellEnd"/>
      <w:r w:rsidRPr="00076F56">
        <w:rPr>
          <w:rFonts w:cs="Times New Roman"/>
        </w:rPr>
        <w:t xml:space="preserve"> </w:t>
      </w:r>
      <w:proofErr w:type="spellStart"/>
      <w:r w:rsidRPr="00076F56">
        <w:rPr>
          <w:rFonts w:cs="Times New Roman"/>
        </w:rPr>
        <w:t>прадумаць</w:t>
      </w:r>
      <w:proofErr w:type="spellEnd"/>
      <w:r w:rsidRPr="00076F56">
        <w:rPr>
          <w:rFonts w:cs="Times New Roman"/>
        </w:rPr>
        <w:t xml:space="preserve"> структуру і </w:t>
      </w:r>
      <w:proofErr w:type="spellStart"/>
      <w:r w:rsidRPr="00076F56">
        <w:rPr>
          <w:rFonts w:cs="Times New Roman"/>
        </w:rPr>
        <w:t>забяспечыць</w:t>
      </w:r>
      <w:proofErr w:type="spellEnd"/>
      <w:r w:rsidRPr="00076F56">
        <w:rPr>
          <w:rFonts w:cs="Times New Roman"/>
        </w:rPr>
        <w:t xml:space="preserve"> </w:t>
      </w:r>
      <w:proofErr w:type="spellStart"/>
      <w:r w:rsidRPr="00076F56">
        <w:rPr>
          <w:rFonts w:cs="Times New Roman"/>
        </w:rPr>
        <w:t>змястоўнае</w:t>
      </w:r>
      <w:proofErr w:type="spellEnd"/>
      <w:r w:rsidRPr="00076F56">
        <w:rPr>
          <w:rFonts w:cs="Times New Roman"/>
        </w:rPr>
        <w:t xml:space="preserve"> </w:t>
      </w:r>
      <w:proofErr w:type="spellStart"/>
      <w:r w:rsidRPr="00076F56">
        <w:rPr>
          <w:rFonts w:cs="Times New Roman"/>
        </w:rPr>
        <w:t>напаўненне</w:t>
      </w:r>
      <w:proofErr w:type="spellEnd"/>
      <w:r w:rsidRPr="00076F56">
        <w:rPr>
          <w:rFonts w:cs="Times New Roman"/>
        </w:rPr>
        <w:t xml:space="preserve"> </w:t>
      </w:r>
      <w:proofErr w:type="spellStart"/>
      <w:r w:rsidRPr="00076F56">
        <w:rPr>
          <w:rFonts w:cs="Times New Roman"/>
        </w:rPr>
        <w:t>адпаведнага</w:t>
      </w:r>
      <w:proofErr w:type="spellEnd"/>
      <w:r w:rsidRPr="00076F56">
        <w:rPr>
          <w:rFonts w:cs="Times New Roman"/>
        </w:rPr>
        <w:t xml:space="preserve"> </w:t>
      </w:r>
      <w:proofErr w:type="spellStart"/>
      <w:r w:rsidRPr="00076F56">
        <w:rPr>
          <w:rFonts w:cs="Times New Roman"/>
        </w:rPr>
        <w:t>электроннага</w:t>
      </w:r>
      <w:proofErr w:type="spellEnd"/>
      <w:r w:rsidRPr="00076F56">
        <w:rPr>
          <w:rFonts w:cs="Times New Roman"/>
        </w:rPr>
        <w:t xml:space="preserve"> </w:t>
      </w:r>
      <w:proofErr w:type="spellStart"/>
      <w:r w:rsidRPr="00076F56">
        <w:rPr>
          <w:rFonts w:cs="Times New Roman"/>
        </w:rPr>
        <w:t>сродкі</w:t>
      </w:r>
      <w:proofErr w:type="spellEnd"/>
      <w:r w:rsidRPr="00076F56">
        <w:rPr>
          <w:rFonts w:cs="Times New Roman"/>
        </w:rPr>
        <w:t xml:space="preserve"> </w:t>
      </w:r>
      <w:proofErr w:type="spellStart"/>
      <w:r w:rsidRPr="00076F56">
        <w:rPr>
          <w:rFonts w:cs="Times New Roman"/>
        </w:rPr>
        <w:t>навучання</w:t>
      </w:r>
      <w:proofErr w:type="spellEnd"/>
      <w:r w:rsidRPr="00076F56">
        <w:rPr>
          <w:rFonts w:cs="Times New Roman"/>
        </w:rPr>
        <w:t xml:space="preserve"> па </w:t>
      </w:r>
      <w:proofErr w:type="spellStart"/>
      <w:r w:rsidRPr="00076F56">
        <w:rPr>
          <w:rFonts w:cs="Times New Roman"/>
        </w:rPr>
        <w:t>некаторых</w:t>
      </w:r>
      <w:proofErr w:type="spellEnd"/>
      <w:r w:rsidRPr="00076F56">
        <w:rPr>
          <w:rFonts w:cs="Times New Roman"/>
        </w:rPr>
        <w:t xml:space="preserve"> </w:t>
      </w:r>
      <w:proofErr w:type="spellStart"/>
      <w:r w:rsidRPr="00076F56">
        <w:rPr>
          <w:rFonts w:cs="Times New Roman"/>
        </w:rPr>
        <w:t>раздзелах</w:t>
      </w:r>
      <w:proofErr w:type="spellEnd"/>
      <w:r w:rsidRPr="00076F56">
        <w:rPr>
          <w:rFonts w:cs="Times New Roman"/>
        </w:rPr>
        <w:t xml:space="preserve"> курса </w:t>
      </w:r>
      <w:proofErr w:type="spellStart"/>
      <w:r w:rsidRPr="00076F56">
        <w:rPr>
          <w:rFonts w:cs="Times New Roman"/>
        </w:rPr>
        <w:t>матэматычнага</w:t>
      </w:r>
      <w:proofErr w:type="spellEnd"/>
      <w:r w:rsidRPr="00076F56">
        <w:rPr>
          <w:rFonts w:cs="Times New Roman"/>
        </w:rPr>
        <w:t xml:space="preserve"> </w:t>
      </w:r>
      <w:proofErr w:type="spellStart"/>
      <w:r w:rsidRPr="00076F56">
        <w:rPr>
          <w:rFonts w:cs="Times New Roman"/>
        </w:rPr>
        <w:t>аналізу</w:t>
      </w:r>
      <w:proofErr w:type="spellEnd"/>
      <w:r w:rsidRPr="00076F56">
        <w:rPr>
          <w:rFonts w:cs="Times New Roman"/>
        </w:rPr>
        <w:t>.</w:t>
      </w:r>
    </w:p>
    <w:p w14:paraId="13E52D20" w14:textId="77777777" w:rsidR="00076F56" w:rsidRPr="00076F56" w:rsidRDefault="00076F56" w:rsidP="0022678F">
      <w:pPr>
        <w:spacing w:after="0" w:line="360" w:lineRule="auto"/>
        <w:ind w:firstLine="709"/>
        <w:jc w:val="both"/>
        <w:rPr>
          <w:rFonts w:cs="Times New Roman"/>
        </w:rPr>
      </w:pPr>
      <w:proofErr w:type="spellStart"/>
      <w:r w:rsidRPr="00076F56">
        <w:rPr>
          <w:rFonts w:cs="Times New Roman"/>
        </w:rPr>
        <w:t>Пры</w:t>
      </w:r>
      <w:proofErr w:type="spellEnd"/>
      <w:r w:rsidRPr="00076F56">
        <w:rPr>
          <w:rFonts w:cs="Times New Roman"/>
        </w:rPr>
        <w:t xml:space="preserve"> </w:t>
      </w:r>
      <w:proofErr w:type="spellStart"/>
      <w:r w:rsidRPr="00076F56">
        <w:rPr>
          <w:rFonts w:cs="Times New Roman"/>
        </w:rPr>
        <w:t>напісанні</w:t>
      </w:r>
      <w:proofErr w:type="spellEnd"/>
      <w:r w:rsidRPr="00076F56">
        <w:rPr>
          <w:rFonts w:cs="Times New Roman"/>
        </w:rPr>
        <w:t xml:space="preserve"> работы </w:t>
      </w:r>
      <w:proofErr w:type="spellStart"/>
      <w:r w:rsidRPr="00076F56">
        <w:rPr>
          <w:rFonts w:cs="Times New Roman"/>
        </w:rPr>
        <w:t>былі</w:t>
      </w:r>
      <w:proofErr w:type="spellEnd"/>
      <w:r w:rsidRPr="00076F56">
        <w:rPr>
          <w:rFonts w:cs="Times New Roman"/>
        </w:rPr>
        <w:t xml:space="preserve"> </w:t>
      </w:r>
      <w:proofErr w:type="spellStart"/>
      <w:r w:rsidRPr="00076F56">
        <w:rPr>
          <w:rFonts w:cs="Times New Roman"/>
        </w:rPr>
        <w:t>выкарыстаны</w:t>
      </w:r>
      <w:proofErr w:type="spellEnd"/>
      <w:r w:rsidRPr="00076F56">
        <w:rPr>
          <w:rFonts w:cs="Times New Roman"/>
        </w:rPr>
        <w:t xml:space="preserve"> </w:t>
      </w:r>
      <w:proofErr w:type="spellStart"/>
      <w:r w:rsidRPr="00076F56">
        <w:rPr>
          <w:rFonts w:cs="Times New Roman"/>
        </w:rPr>
        <w:t>наступныя</w:t>
      </w:r>
      <w:proofErr w:type="spellEnd"/>
      <w:r w:rsidRPr="00076F56">
        <w:rPr>
          <w:rFonts w:cs="Times New Roman"/>
        </w:rPr>
        <w:t xml:space="preserve"> </w:t>
      </w:r>
      <w:proofErr w:type="spellStart"/>
      <w:r w:rsidRPr="00076F56">
        <w:rPr>
          <w:rFonts w:cs="Times New Roman"/>
        </w:rPr>
        <w:t>метады</w:t>
      </w:r>
      <w:proofErr w:type="spellEnd"/>
      <w:r w:rsidRPr="00076F56">
        <w:rPr>
          <w:rFonts w:cs="Times New Roman"/>
        </w:rPr>
        <w:t xml:space="preserve"> </w:t>
      </w:r>
      <w:proofErr w:type="spellStart"/>
      <w:r w:rsidRPr="00076F56">
        <w:rPr>
          <w:rFonts w:cs="Times New Roman"/>
        </w:rPr>
        <w:t>даследаванні</w:t>
      </w:r>
      <w:proofErr w:type="spellEnd"/>
      <w:r w:rsidRPr="00076F56">
        <w:rPr>
          <w:rFonts w:cs="Times New Roman"/>
        </w:rPr>
        <w:t xml:space="preserve">: </w:t>
      </w:r>
      <w:proofErr w:type="spellStart"/>
      <w:r w:rsidRPr="00076F56">
        <w:rPr>
          <w:rFonts w:cs="Times New Roman"/>
        </w:rPr>
        <w:t>метад</w:t>
      </w:r>
      <w:proofErr w:type="spellEnd"/>
      <w:r w:rsidRPr="00076F56">
        <w:rPr>
          <w:rFonts w:cs="Times New Roman"/>
        </w:rPr>
        <w:t xml:space="preserve"> </w:t>
      </w:r>
      <w:proofErr w:type="spellStart"/>
      <w:r w:rsidRPr="00076F56">
        <w:rPr>
          <w:rFonts w:cs="Times New Roman"/>
        </w:rPr>
        <w:t>аналізу</w:t>
      </w:r>
      <w:proofErr w:type="spellEnd"/>
      <w:r w:rsidRPr="00076F56">
        <w:rPr>
          <w:rFonts w:cs="Times New Roman"/>
        </w:rPr>
        <w:t xml:space="preserve">, </w:t>
      </w:r>
      <w:proofErr w:type="spellStart"/>
      <w:r w:rsidRPr="00076F56">
        <w:rPr>
          <w:rFonts w:cs="Times New Roman"/>
        </w:rPr>
        <w:t>метад</w:t>
      </w:r>
      <w:proofErr w:type="spellEnd"/>
      <w:r w:rsidRPr="00076F56">
        <w:rPr>
          <w:rFonts w:cs="Times New Roman"/>
        </w:rPr>
        <w:t xml:space="preserve"> </w:t>
      </w:r>
      <w:proofErr w:type="spellStart"/>
      <w:r w:rsidRPr="00076F56">
        <w:rPr>
          <w:rFonts w:cs="Times New Roman"/>
        </w:rPr>
        <w:t>параўнання</w:t>
      </w:r>
      <w:proofErr w:type="spellEnd"/>
      <w:r w:rsidRPr="00076F56">
        <w:rPr>
          <w:rFonts w:cs="Times New Roman"/>
        </w:rPr>
        <w:t xml:space="preserve">, </w:t>
      </w:r>
      <w:proofErr w:type="spellStart"/>
      <w:r w:rsidRPr="00076F56">
        <w:rPr>
          <w:rFonts w:cs="Times New Roman"/>
        </w:rPr>
        <w:t>метад</w:t>
      </w:r>
      <w:proofErr w:type="spellEnd"/>
      <w:r w:rsidRPr="00076F56">
        <w:rPr>
          <w:rFonts w:cs="Times New Roman"/>
        </w:rPr>
        <w:t xml:space="preserve"> </w:t>
      </w:r>
      <w:proofErr w:type="spellStart"/>
      <w:r w:rsidRPr="00076F56">
        <w:rPr>
          <w:rFonts w:cs="Times New Roman"/>
        </w:rPr>
        <w:t>індукцыі</w:t>
      </w:r>
      <w:proofErr w:type="spellEnd"/>
      <w:r w:rsidRPr="00076F56">
        <w:rPr>
          <w:rFonts w:cs="Times New Roman"/>
        </w:rPr>
        <w:t xml:space="preserve">, </w:t>
      </w:r>
      <w:proofErr w:type="spellStart"/>
      <w:r w:rsidRPr="00076F56">
        <w:rPr>
          <w:rFonts w:cs="Times New Roman"/>
        </w:rPr>
        <w:t>метад</w:t>
      </w:r>
      <w:proofErr w:type="spellEnd"/>
      <w:r w:rsidRPr="00076F56">
        <w:rPr>
          <w:rFonts w:cs="Times New Roman"/>
        </w:rPr>
        <w:t xml:space="preserve"> </w:t>
      </w:r>
      <w:proofErr w:type="spellStart"/>
      <w:r w:rsidRPr="00076F56">
        <w:rPr>
          <w:rFonts w:cs="Times New Roman"/>
        </w:rPr>
        <w:t>дэдукцыі</w:t>
      </w:r>
      <w:proofErr w:type="spellEnd"/>
      <w:r w:rsidRPr="00076F56">
        <w:rPr>
          <w:rFonts w:cs="Times New Roman"/>
        </w:rPr>
        <w:t>.</w:t>
      </w:r>
    </w:p>
    <w:p w14:paraId="5A00E297" w14:textId="77777777" w:rsidR="00076F56" w:rsidRPr="00076F56" w:rsidRDefault="00076F56" w:rsidP="0022678F">
      <w:pPr>
        <w:spacing w:after="0" w:line="360" w:lineRule="auto"/>
        <w:ind w:firstLine="709"/>
        <w:jc w:val="both"/>
        <w:rPr>
          <w:rFonts w:cs="Times New Roman"/>
        </w:rPr>
      </w:pPr>
      <w:r w:rsidRPr="00076F56">
        <w:rPr>
          <w:rFonts w:cs="Times New Roman"/>
        </w:rPr>
        <w:t xml:space="preserve">У </w:t>
      </w:r>
      <w:proofErr w:type="spellStart"/>
      <w:r w:rsidRPr="00076F56">
        <w:rPr>
          <w:rFonts w:cs="Times New Roman"/>
        </w:rPr>
        <w:t>адпаведнасці</w:t>
      </w:r>
      <w:proofErr w:type="spellEnd"/>
      <w:r w:rsidRPr="00076F56">
        <w:rPr>
          <w:rFonts w:cs="Times New Roman"/>
        </w:rPr>
        <w:t xml:space="preserve"> з </w:t>
      </w:r>
      <w:proofErr w:type="spellStart"/>
      <w:r w:rsidRPr="00076F56">
        <w:rPr>
          <w:rFonts w:cs="Times New Roman"/>
        </w:rPr>
        <w:t>пастаўленай</w:t>
      </w:r>
      <w:proofErr w:type="spellEnd"/>
      <w:r w:rsidRPr="00076F56">
        <w:rPr>
          <w:rFonts w:cs="Times New Roman"/>
        </w:rPr>
        <w:t xml:space="preserve"> </w:t>
      </w:r>
      <w:proofErr w:type="spellStart"/>
      <w:r w:rsidRPr="00076F56">
        <w:rPr>
          <w:rFonts w:cs="Times New Roman"/>
        </w:rPr>
        <w:t>мэтай</w:t>
      </w:r>
      <w:proofErr w:type="spellEnd"/>
      <w:r w:rsidRPr="00076F56">
        <w:rPr>
          <w:rFonts w:cs="Times New Roman"/>
        </w:rPr>
        <w:t xml:space="preserve"> у </w:t>
      </w:r>
      <w:proofErr w:type="spellStart"/>
      <w:r w:rsidRPr="00076F56">
        <w:rPr>
          <w:rFonts w:cs="Times New Roman"/>
        </w:rPr>
        <w:t>працы</w:t>
      </w:r>
      <w:proofErr w:type="spellEnd"/>
      <w:r w:rsidRPr="00076F56">
        <w:rPr>
          <w:rFonts w:cs="Times New Roman"/>
        </w:rPr>
        <w:t xml:space="preserve"> </w:t>
      </w:r>
      <w:proofErr w:type="spellStart"/>
      <w:r w:rsidRPr="00076F56">
        <w:rPr>
          <w:rFonts w:cs="Times New Roman"/>
        </w:rPr>
        <w:t>вырашаюцца</w:t>
      </w:r>
      <w:proofErr w:type="spellEnd"/>
      <w:r w:rsidRPr="00076F56">
        <w:rPr>
          <w:rFonts w:cs="Times New Roman"/>
        </w:rPr>
        <w:t xml:space="preserve"> </w:t>
      </w:r>
      <w:proofErr w:type="spellStart"/>
      <w:r w:rsidRPr="00076F56">
        <w:rPr>
          <w:rFonts w:cs="Times New Roman"/>
        </w:rPr>
        <w:t>наступныя</w:t>
      </w:r>
      <w:proofErr w:type="spellEnd"/>
      <w:r w:rsidRPr="00076F56">
        <w:rPr>
          <w:rFonts w:cs="Times New Roman"/>
        </w:rPr>
        <w:t xml:space="preserve"> </w:t>
      </w:r>
      <w:proofErr w:type="spellStart"/>
      <w:r w:rsidRPr="00076F56">
        <w:rPr>
          <w:rFonts w:cs="Times New Roman"/>
        </w:rPr>
        <w:t>задачы</w:t>
      </w:r>
      <w:proofErr w:type="spellEnd"/>
      <w:r w:rsidRPr="00076F56">
        <w:rPr>
          <w:rFonts w:cs="Times New Roman"/>
        </w:rPr>
        <w:t>:</w:t>
      </w:r>
    </w:p>
    <w:p w14:paraId="0A042222" w14:textId="77777777" w:rsidR="007353DA" w:rsidRPr="007353DA" w:rsidRDefault="007353DA" w:rsidP="0022678F">
      <w:pPr>
        <w:spacing w:after="0" w:line="360" w:lineRule="auto"/>
        <w:ind w:firstLine="709"/>
        <w:jc w:val="both"/>
        <w:rPr>
          <w:rFonts w:cs="Times New Roman"/>
        </w:rPr>
      </w:pPr>
      <w:r w:rsidRPr="007353DA">
        <w:rPr>
          <w:rFonts w:cs="Times New Roman"/>
        </w:rPr>
        <w:t xml:space="preserve">- </w:t>
      </w:r>
      <w:proofErr w:type="spellStart"/>
      <w:r w:rsidRPr="007353DA">
        <w:rPr>
          <w:rFonts w:cs="Times New Roman"/>
        </w:rPr>
        <w:t>вывучыць</w:t>
      </w:r>
      <w:proofErr w:type="spellEnd"/>
      <w:r w:rsidRPr="007353DA">
        <w:rPr>
          <w:rFonts w:cs="Times New Roman"/>
        </w:rPr>
        <w:t xml:space="preserve"> </w:t>
      </w:r>
      <w:proofErr w:type="spellStart"/>
      <w:r w:rsidRPr="007353DA">
        <w:rPr>
          <w:rFonts w:cs="Times New Roman"/>
        </w:rPr>
        <w:t>педагагічную</w:t>
      </w:r>
      <w:proofErr w:type="spellEnd"/>
      <w:r w:rsidRPr="007353DA">
        <w:rPr>
          <w:rFonts w:cs="Times New Roman"/>
        </w:rPr>
        <w:t xml:space="preserve"> і </w:t>
      </w:r>
      <w:proofErr w:type="spellStart"/>
      <w:r w:rsidRPr="007353DA">
        <w:rPr>
          <w:rFonts w:cs="Times New Roman"/>
        </w:rPr>
        <w:t>навукова-метадычную</w:t>
      </w:r>
      <w:proofErr w:type="spellEnd"/>
      <w:r w:rsidRPr="007353DA">
        <w:rPr>
          <w:rFonts w:cs="Times New Roman"/>
        </w:rPr>
        <w:t xml:space="preserve"> </w:t>
      </w:r>
      <w:proofErr w:type="spellStart"/>
      <w:r w:rsidRPr="007353DA">
        <w:rPr>
          <w:rFonts w:cs="Times New Roman"/>
        </w:rPr>
        <w:t>літаратуру</w:t>
      </w:r>
      <w:proofErr w:type="spellEnd"/>
      <w:r w:rsidRPr="007353DA">
        <w:rPr>
          <w:rFonts w:cs="Times New Roman"/>
        </w:rPr>
        <w:t xml:space="preserve"> і </w:t>
      </w:r>
      <w:proofErr w:type="spellStart"/>
      <w:r w:rsidRPr="007353DA">
        <w:rPr>
          <w:rFonts w:cs="Times New Roman"/>
        </w:rPr>
        <w:t>выявіць</w:t>
      </w:r>
      <w:proofErr w:type="spellEnd"/>
      <w:r w:rsidRPr="007353DA">
        <w:rPr>
          <w:rFonts w:cs="Times New Roman"/>
        </w:rPr>
        <w:t xml:space="preserve"> </w:t>
      </w:r>
      <w:proofErr w:type="spellStart"/>
      <w:r w:rsidRPr="007353DA">
        <w:rPr>
          <w:rFonts w:cs="Times New Roman"/>
        </w:rPr>
        <w:t>крытэрыі</w:t>
      </w:r>
      <w:proofErr w:type="spellEnd"/>
      <w:r w:rsidRPr="007353DA">
        <w:rPr>
          <w:rFonts w:cs="Times New Roman"/>
        </w:rPr>
        <w:t xml:space="preserve"> для </w:t>
      </w:r>
      <w:proofErr w:type="spellStart"/>
      <w:r w:rsidRPr="007353DA">
        <w:rPr>
          <w:rFonts w:cs="Times New Roman"/>
        </w:rPr>
        <w:t>аналізу</w:t>
      </w:r>
      <w:proofErr w:type="spellEnd"/>
      <w:r w:rsidRPr="007353DA">
        <w:rPr>
          <w:rFonts w:cs="Times New Roman"/>
        </w:rPr>
        <w:t xml:space="preserve"> </w:t>
      </w:r>
      <w:proofErr w:type="spellStart"/>
      <w:r w:rsidRPr="007353DA">
        <w:rPr>
          <w:rFonts w:cs="Times New Roman"/>
        </w:rPr>
        <w:t>зместу</w:t>
      </w:r>
      <w:proofErr w:type="spellEnd"/>
      <w:r w:rsidRPr="007353DA">
        <w:rPr>
          <w:rFonts w:cs="Times New Roman"/>
        </w:rPr>
        <w:t xml:space="preserve"> ЭСН,</w:t>
      </w:r>
    </w:p>
    <w:p w14:paraId="5B9E1B69" w14:textId="77777777" w:rsidR="007353DA" w:rsidRPr="007353DA" w:rsidRDefault="007353DA" w:rsidP="0022678F">
      <w:pPr>
        <w:spacing w:after="0" w:line="360" w:lineRule="auto"/>
        <w:ind w:firstLine="709"/>
        <w:jc w:val="both"/>
        <w:rPr>
          <w:rFonts w:cs="Times New Roman"/>
        </w:rPr>
      </w:pPr>
      <w:r w:rsidRPr="007353DA">
        <w:rPr>
          <w:rFonts w:cs="Times New Roman"/>
        </w:rPr>
        <w:t xml:space="preserve">- </w:t>
      </w:r>
      <w:proofErr w:type="spellStart"/>
      <w:r w:rsidRPr="007353DA">
        <w:rPr>
          <w:rFonts w:cs="Times New Roman"/>
        </w:rPr>
        <w:t>прааналізаваць</w:t>
      </w:r>
      <w:proofErr w:type="spellEnd"/>
      <w:r w:rsidRPr="007353DA">
        <w:rPr>
          <w:rFonts w:cs="Times New Roman"/>
        </w:rPr>
        <w:t xml:space="preserve"> </w:t>
      </w:r>
      <w:proofErr w:type="spellStart"/>
      <w:r w:rsidRPr="007353DA">
        <w:rPr>
          <w:rFonts w:cs="Times New Roman"/>
        </w:rPr>
        <w:t>ўтрымання</w:t>
      </w:r>
      <w:proofErr w:type="spellEnd"/>
      <w:r w:rsidRPr="007353DA">
        <w:rPr>
          <w:rFonts w:cs="Times New Roman"/>
        </w:rPr>
        <w:t xml:space="preserve"> ЭСН па </w:t>
      </w:r>
      <w:proofErr w:type="spellStart"/>
      <w:r w:rsidRPr="007353DA">
        <w:rPr>
          <w:rFonts w:cs="Times New Roman"/>
        </w:rPr>
        <w:t>матэматычнаму</w:t>
      </w:r>
      <w:proofErr w:type="spellEnd"/>
      <w:r w:rsidRPr="007353DA">
        <w:rPr>
          <w:rFonts w:cs="Times New Roman"/>
        </w:rPr>
        <w:t xml:space="preserve"> </w:t>
      </w:r>
      <w:proofErr w:type="spellStart"/>
      <w:r w:rsidRPr="007353DA">
        <w:rPr>
          <w:rFonts w:cs="Times New Roman"/>
        </w:rPr>
        <w:t>аналізу</w:t>
      </w:r>
      <w:proofErr w:type="spellEnd"/>
      <w:r w:rsidRPr="007353DA">
        <w:rPr>
          <w:rFonts w:cs="Times New Roman"/>
        </w:rPr>
        <w:t>,</w:t>
      </w:r>
    </w:p>
    <w:p w14:paraId="5B8E79AA" w14:textId="77777777" w:rsidR="007353DA" w:rsidRPr="007353DA" w:rsidRDefault="007353DA" w:rsidP="0022678F">
      <w:pPr>
        <w:spacing w:after="0" w:line="360" w:lineRule="auto"/>
        <w:ind w:firstLine="709"/>
        <w:jc w:val="both"/>
        <w:rPr>
          <w:rFonts w:cs="Times New Roman"/>
        </w:rPr>
      </w:pPr>
      <w:r w:rsidRPr="007353DA">
        <w:rPr>
          <w:rFonts w:cs="Times New Roman"/>
        </w:rPr>
        <w:t xml:space="preserve">- </w:t>
      </w:r>
      <w:proofErr w:type="spellStart"/>
      <w:r w:rsidRPr="007353DA">
        <w:rPr>
          <w:rFonts w:cs="Times New Roman"/>
        </w:rPr>
        <w:t>укараніць</w:t>
      </w:r>
      <w:proofErr w:type="spellEnd"/>
      <w:r w:rsidRPr="007353DA">
        <w:rPr>
          <w:rFonts w:cs="Times New Roman"/>
        </w:rPr>
        <w:t xml:space="preserve"> </w:t>
      </w:r>
      <w:proofErr w:type="spellStart"/>
      <w:r w:rsidRPr="007353DA">
        <w:rPr>
          <w:rFonts w:cs="Times New Roman"/>
        </w:rPr>
        <w:t>дапаўненні</w:t>
      </w:r>
      <w:proofErr w:type="spellEnd"/>
      <w:r w:rsidRPr="007353DA">
        <w:rPr>
          <w:rFonts w:cs="Times New Roman"/>
        </w:rPr>
        <w:t xml:space="preserve"> </w:t>
      </w:r>
      <w:proofErr w:type="spellStart"/>
      <w:r w:rsidRPr="007353DA">
        <w:rPr>
          <w:rFonts w:cs="Times New Roman"/>
        </w:rPr>
        <w:t>ўтрымання</w:t>
      </w:r>
      <w:proofErr w:type="spellEnd"/>
      <w:r w:rsidRPr="007353DA">
        <w:rPr>
          <w:rFonts w:cs="Times New Roman"/>
        </w:rPr>
        <w:t xml:space="preserve"> ЭСН па </w:t>
      </w:r>
      <w:proofErr w:type="spellStart"/>
      <w:r w:rsidRPr="007353DA">
        <w:rPr>
          <w:rFonts w:cs="Times New Roman"/>
        </w:rPr>
        <w:t>матэматычным</w:t>
      </w:r>
      <w:proofErr w:type="spellEnd"/>
      <w:r w:rsidRPr="007353DA">
        <w:rPr>
          <w:rFonts w:cs="Times New Roman"/>
        </w:rPr>
        <w:t xml:space="preserve"> </w:t>
      </w:r>
      <w:proofErr w:type="spellStart"/>
      <w:r w:rsidRPr="007353DA">
        <w:rPr>
          <w:rFonts w:cs="Times New Roman"/>
        </w:rPr>
        <w:t>аналізе</w:t>
      </w:r>
      <w:proofErr w:type="spellEnd"/>
      <w:r w:rsidRPr="007353DA">
        <w:rPr>
          <w:rFonts w:cs="Times New Roman"/>
        </w:rPr>
        <w:t xml:space="preserve"> на платформе БДУ moodle.</w:t>
      </w:r>
    </w:p>
    <w:p w14:paraId="006A2938" w14:textId="03DE4587" w:rsidR="0013268A" w:rsidRDefault="007353DA" w:rsidP="0022678F">
      <w:pPr>
        <w:spacing w:after="0" w:line="360" w:lineRule="auto"/>
        <w:ind w:firstLine="426"/>
        <w:jc w:val="both"/>
        <w:rPr>
          <w:rFonts w:cs="Times New Roman"/>
        </w:rPr>
      </w:pPr>
      <w:proofErr w:type="spellStart"/>
      <w:r w:rsidRPr="007353DA">
        <w:rPr>
          <w:rFonts w:cs="Times New Roman"/>
        </w:rPr>
        <w:t>Навізна</w:t>
      </w:r>
      <w:proofErr w:type="spellEnd"/>
      <w:r w:rsidRPr="007353DA">
        <w:rPr>
          <w:rFonts w:cs="Times New Roman"/>
        </w:rPr>
        <w:t xml:space="preserve"> </w:t>
      </w:r>
      <w:proofErr w:type="spellStart"/>
      <w:r w:rsidRPr="007353DA">
        <w:rPr>
          <w:rFonts w:cs="Times New Roman"/>
        </w:rPr>
        <w:t>заключаецца</w:t>
      </w:r>
      <w:proofErr w:type="spellEnd"/>
      <w:r w:rsidRPr="007353DA">
        <w:rPr>
          <w:rFonts w:cs="Times New Roman"/>
        </w:rPr>
        <w:t xml:space="preserve"> ў </w:t>
      </w:r>
      <w:proofErr w:type="spellStart"/>
      <w:r w:rsidRPr="007353DA">
        <w:rPr>
          <w:rFonts w:cs="Times New Roman"/>
        </w:rPr>
        <w:t>выдзяленні</w:t>
      </w:r>
      <w:proofErr w:type="spellEnd"/>
      <w:r w:rsidRPr="007353DA">
        <w:rPr>
          <w:rFonts w:cs="Times New Roman"/>
        </w:rPr>
        <w:t xml:space="preserve"> </w:t>
      </w:r>
      <w:proofErr w:type="spellStart"/>
      <w:r w:rsidRPr="007353DA">
        <w:rPr>
          <w:rFonts w:cs="Times New Roman"/>
        </w:rPr>
        <w:t>неабходных</w:t>
      </w:r>
      <w:proofErr w:type="spellEnd"/>
      <w:r w:rsidRPr="007353DA">
        <w:rPr>
          <w:rFonts w:cs="Times New Roman"/>
        </w:rPr>
        <w:t xml:space="preserve"> </w:t>
      </w:r>
      <w:proofErr w:type="spellStart"/>
      <w:r w:rsidRPr="007353DA">
        <w:rPr>
          <w:rFonts w:cs="Times New Roman"/>
        </w:rPr>
        <w:t>крытэраў</w:t>
      </w:r>
      <w:proofErr w:type="spellEnd"/>
      <w:r w:rsidRPr="007353DA">
        <w:rPr>
          <w:rFonts w:cs="Times New Roman"/>
        </w:rPr>
        <w:t xml:space="preserve">, </w:t>
      </w:r>
      <w:proofErr w:type="spellStart"/>
      <w:r w:rsidRPr="007353DA">
        <w:rPr>
          <w:rFonts w:cs="Times New Roman"/>
        </w:rPr>
        <w:t>вызначэння</w:t>
      </w:r>
      <w:proofErr w:type="spellEnd"/>
      <w:r w:rsidRPr="007353DA">
        <w:rPr>
          <w:rFonts w:cs="Times New Roman"/>
        </w:rPr>
        <w:t xml:space="preserve"> </w:t>
      </w:r>
      <w:proofErr w:type="spellStart"/>
      <w:r w:rsidRPr="007353DA">
        <w:rPr>
          <w:rFonts w:cs="Times New Roman"/>
        </w:rPr>
        <w:t>вобласці</w:t>
      </w:r>
      <w:proofErr w:type="spellEnd"/>
      <w:r w:rsidRPr="007353DA">
        <w:rPr>
          <w:rFonts w:cs="Times New Roman"/>
        </w:rPr>
        <w:t xml:space="preserve"> для </w:t>
      </w:r>
      <w:proofErr w:type="spellStart"/>
      <w:r w:rsidRPr="007353DA">
        <w:rPr>
          <w:rFonts w:cs="Times New Roman"/>
        </w:rPr>
        <w:t>паляпшэння</w:t>
      </w:r>
      <w:proofErr w:type="spellEnd"/>
      <w:r w:rsidRPr="007353DA">
        <w:rPr>
          <w:rFonts w:cs="Times New Roman"/>
        </w:rPr>
        <w:t xml:space="preserve"> </w:t>
      </w:r>
      <w:proofErr w:type="spellStart"/>
      <w:r w:rsidRPr="007353DA">
        <w:rPr>
          <w:rFonts w:cs="Times New Roman"/>
        </w:rPr>
        <w:t>існуючага</w:t>
      </w:r>
      <w:proofErr w:type="spellEnd"/>
      <w:r w:rsidRPr="007353DA">
        <w:rPr>
          <w:rFonts w:cs="Times New Roman"/>
        </w:rPr>
        <w:t xml:space="preserve"> курсу і </w:t>
      </w:r>
      <w:proofErr w:type="spellStart"/>
      <w:r w:rsidRPr="007353DA">
        <w:rPr>
          <w:rFonts w:cs="Times New Roman"/>
        </w:rPr>
        <w:t>эфектыўнага</w:t>
      </w:r>
      <w:proofErr w:type="spellEnd"/>
      <w:r w:rsidRPr="007353DA">
        <w:rPr>
          <w:rFonts w:cs="Times New Roman"/>
        </w:rPr>
        <w:t xml:space="preserve"> </w:t>
      </w:r>
      <w:proofErr w:type="spellStart"/>
      <w:r w:rsidRPr="007353DA">
        <w:rPr>
          <w:rFonts w:cs="Times New Roman"/>
        </w:rPr>
        <w:t>прымянення</w:t>
      </w:r>
      <w:proofErr w:type="spellEnd"/>
      <w:r w:rsidRPr="007353DA">
        <w:rPr>
          <w:rFonts w:cs="Times New Roman"/>
        </w:rPr>
        <w:t xml:space="preserve"> </w:t>
      </w:r>
      <w:proofErr w:type="spellStart"/>
      <w:r w:rsidRPr="007353DA">
        <w:rPr>
          <w:rFonts w:cs="Times New Roman"/>
        </w:rPr>
        <w:t>сучасных</w:t>
      </w:r>
      <w:proofErr w:type="spellEnd"/>
      <w:r w:rsidRPr="007353DA">
        <w:rPr>
          <w:rFonts w:cs="Times New Roman"/>
        </w:rPr>
        <w:t xml:space="preserve"> </w:t>
      </w:r>
      <w:proofErr w:type="spellStart"/>
      <w:r w:rsidRPr="007353DA">
        <w:rPr>
          <w:rFonts w:cs="Times New Roman"/>
        </w:rPr>
        <w:t>фрагментаў</w:t>
      </w:r>
      <w:proofErr w:type="spellEnd"/>
      <w:r w:rsidRPr="007353DA">
        <w:rPr>
          <w:rFonts w:cs="Times New Roman"/>
        </w:rPr>
        <w:t xml:space="preserve"> </w:t>
      </w:r>
      <w:proofErr w:type="spellStart"/>
      <w:r w:rsidRPr="007353DA">
        <w:rPr>
          <w:rFonts w:cs="Times New Roman"/>
        </w:rPr>
        <w:t>дапаўненні</w:t>
      </w:r>
      <w:proofErr w:type="spellEnd"/>
      <w:r w:rsidRPr="007353DA">
        <w:rPr>
          <w:rFonts w:cs="Times New Roman"/>
        </w:rPr>
        <w:t xml:space="preserve"> </w:t>
      </w:r>
      <w:proofErr w:type="spellStart"/>
      <w:r w:rsidRPr="007353DA">
        <w:rPr>
          <w:rFonts w:cs="Times New Roman"/>
        </w:rPr>
        <w:t>электроннага</w:t>
      </w:r>
      <w:proofErr w:type="spellEnd"/>
      <w:r w:rsidRPr="007353DA">
        <w:rPr>
          <w:rFonts w:cs="Times New Roman"/>
        </w:rPr>
        <w:t xml:space="preserve"> </w:t>
      </w:r>
      <w:proofErr w:type="spellStart"/>
      <w:r w:rsidRPr="007353DA">
        <w:rPr>
          <w:rFonts w:cs="Times New Roman"/>
        </w:rPr>
        <w:t>сродкі</w:t>
      </w:r>
      <w:proofErr w:type="spellEnd"/>
      <w:r w:rsidRPr="007353DA">
        <w:rPr>
          <w:rFonts w:cs="Times New Roman"/>
        </w:rPr>
        <w:t xml:space="preserve"> </w:t>
      </w:r>
      <w:proofErr w:type="spellStart"/>
      <w:r w:rsidRPr="007353DA">
        <w:rPr>
          <w:rFonts w:cs="Times New Roman"/>
        </w:rPr>
        <w:t>навучання</w:t>
      </w:r>
      <w:proofErr w:type="spellEnd"/>
      <w:r w:rsidRPr="007353DA">
        <w:rPr>
          <w:rFonts w:cs="Times New Roman"/>
        </w:rPr>
        <w:t xml:space="preserve"> для курса </w:t>
      </w:r>
      <w:proofErr w:type="spellStart"/>
      <w:r w:rsidRPr="007353DA">
        <w:rPr>
          <w:rFonts w:cs="Times New Roman"/>
        </w:rPr>
        <w:t>матэматычнага</w:t>
      </w:r>
      <w:proofErr w:type="spellEnd"/>
      <w:r w:rsidRPr="007353DA">
        <w:rPr>
          <w:rFonts w:cs="Times New Roman"/>
        </w:rPr>
        <w:t xml:space="preserve"> </w:t>
      </w:r>
      <w:proofErr w:type="spellStart"/>
      <w:r w:rsidRPr="007353DA">
        <w:rPr>
          <w:rFonts w:cs="Times New Roman"/>
        </w:rPr>
        <w:t>аналізу</w:t>
      </w:r>
      <w:proofErr w:type="spellEnd"/>
      <w:r w:rsidRPr="007353DA">
        <w:rPr>
          <w:rFonts w:cs="Times New Roman"/>
        </w:rPr>
        <w:t>.</w:t>
      </w:r>
      <w:r w:rsidR="0013268A">
        <w:rPr>
          <w:rFonts w:cs="Times New Roman"/>
        </w:rPr>
        <w:br w:type="page"/>
      </w:r>
    </w:p>
    <w:p w14:paraId="3589295E" w14:textId="57D7CDDB" w:rsidR="004D28B4" w:rsidRPr="004D28B4" w:rsidRDefault="00071AD8" w:rsidP="00D11344">
      <w:pPr>
        <w:pStyle w:val="1"/>
        <w:spacing w:after="360"/>
        <w:jc w:val="center"/>
        <w:rPr>
          <w:lang w:val="en-US"/>
        </w:rPr>
      </w:pPr>
      <w:bookmarkStart w:id="2" w:name="_Toc74220758"/>
      <w:r w:rsidRPr="00071AD8">
        <w:rPr>
          <w:lang w:val="en-US"/>
        </w:rPr>
        <w:lastRenderedPageBreak/>
        <w:t>ESSAY</w:t>
      </w:r>
      <w:bookmarkEnd w:id="2"/>
    </w:p>
    <w:p w14:paraId="6A04CDCB" w14:textId="0FF61AE7" w:rsidR="004D28B4" w:rsidRPr="004D28B4" w:rsidRDefault="004D28B4" w:rsidP="0022678F">
      <w:pPr>
        <w:spacing w:after="0" w:line="360" w:lineRule="auto"/>
        <w:ind w:firstLine="709"/>
        <w:jc w:val="both"/>
        <w:rPr>
          <w:rFonts w:cs="Times New Roman"/>
          <w:lang w:val="en-US"/>
        </w:rPr>
      </w:pPr>
      <w:r w:rsidRPr="004D28B4">
        <w:rPr>
          <w:rFonts w:cs="Times New Roman"/>
          <w:lang w:val="en-US"/>
        </w:rPr>
        <w:t>The diploma work with a volume of 8</w:t>
      </w:r>
      <w:r w:rsidR="00671B68" w:rsidRPr="00671B68">
        <w:rPr>
          <w:rFonts w:cs="Times New Roman"/>
          <w:lang w:val="en-US"/>
        </w:rPr>
        <w:t>1</w:t>
      </w:r>
      <w:bookmarkStart w:id="3" w:name="_GoBack"/>
      <w:bookmarkEnd w:id="3"/>
      <w:r w:rsidRPr="004D28B4">
        <w:rPr>
          <w:rFonts w:cs="Times New Roman"/>
          <w:lang w:val="en-US"/>
        </w:rPr>
        <w:t xml:space="preserve"> pages of printed text contains 44 figures, 4 appendices, a list of used sources of </w:t>
      </w:r>
      <w:r w:rsidR="002E3641" w:rsidRPr="002E3641">
        <w:rPr>
          <w:rFonts w:cs="Times New Roman"/>
          <w:lang w:val="en-US"/>
        </w:rPr>
        <w:t>21</w:t>
      </w:r>
      <w:r w:rsidRPr="004D28B4">
        <w:rPr>
          <w:rFonts w:cs="Times New Roman"/>
          <w:lang w:val="en-US"/>
        </w:rPr>
        <w:t xml:space="preserve"> titles. The work consists of an introduction, three chapters, a conclusion, a list of used literature and applications.</w:t>
      </w:r>
    </w:p>
    <w:p w14:paraId="5557CBFF" w14:textId="77777777" w:rsidR="004D28B4" w:rsidRPr="004D28B4" w:rsidRDefault="004D28B4" w:rsidP="0022678F">
      <w:pPr>
        <w:spacing w:after="0" w:line="360" w:lineRule="auto"/>
        <w:ind w:firstLine="709"/>
        <w:jc w:val="both"/>
        <w:rPr>
          <w:rFonts w:cs="Times New Roman"/>
          <w:lang w:val="en-US"/>
        </w:rPr>
      </w:pPr>
      <w:r w:rsidRPr="004D28B4">
        <w:rPr>
          <w:rFonts w:cs="Times New Roman"/>
          <w:lang w:val="en-US"/>
        </w:rPr>
        <w:t>Key words: MATHEMATICAL ANALYSIS, ELECTRONIC LEARNING TOOLS, DIDACTICAL PRINCIPLES, PEERING LEARNING APPROACH, PROGRAMMED LEARNING APPROACH.</w:t>
      </w:r>
    </w:p>
    <w:p w14:paraId="2439DB04" w14:textId="77777777" w:rsidR="004D28B4" w:rsidRPr="004D28B4" w:rsidRDefault="004D28B4" w:rsidP="0022678F">
      <w:pPr>
        <w:spacing w:after="0" w:line="360" w:lineRule="auto"/>
        <w:ind w:firstLine="709"/>
        <w:jc w:val="both"/>
        <w:rPr>
          <w:rFonts w:cs="Times New Roman"/>
          <w:lang w:val="en-US"/>
        </w:rPr>
      </w:pPr>
      <w:r w:rsidRPr="004D28B4">
        <w:rPr>
          <w:rFonts w:cs="Times New Roman"/>
          <w:lang w:val="en-US"/>
        </w:rPr>
        <w:t>The object of the research is the content of the electronic means of teaching mathematical analysis.</w:t>
      </w:r>
    </w:p>
    <w:p w14:paraId="5A93F913" w14:textId="77777777" w:rsidR="004D28B4" w:rsidRPr="004D28B4" w:rsidRDefault="004D28B4" w:rsidP="0022678F">
      <w:pPr>
        <w:spacing w:after="0" w:line="360" w:lineRule="auto"/>
        <w:ind w:firstLine="709"/>
        <w:jc w:val="both"/>
        <w:rPr>
          <w:rFonts w:cs="Times New Roman"/>
          <w:lang w:val="en-US"/>
        </w:rPr>
      </w:pPr>
      <w:r w:rsidRPr="004D28B4">
        <w:rPr>
          <w:rFonts w:cs="Times New Roman"/>
          <w:lang w:val="en-US"/>
        </w:rPr>
        <w:t>The purpose of this work is to think over the structure and provide a meaningful filling of the corresponding electronic learning tool for some sections of the course of mathematical analysis.</w:t>
      </w:r>
    </w:p>
    <w:p w14:paraId="79C738D2" w14:textId="77777777" w:rsidR="004D28B4" w:rsidRPr="004D28B4" w:rsidRDefault="004D28B4" w:rsidP="0022678F">
      <w:pPr>
        <w:spacing w:after="0" w:line="360" w:lineRule="auto"/>
        <w:ind w:firstLine="709"/>
        <w:jc w:val="both"/>
        <w:rPr>
          <w:rFonts w:cs="Times New Roman"/>
          <w:lang w:val="en-US"/>
        </w:rPr>
      </w:pPr>
      <w:r w:rsidRPr="004D28B4">
        <w:rPr>
          <w:rFonts w:cs="Times New Roman"/>
          <w:lang w:val="en-US"/>
        </w:rPr>
        <w:t>When writing the work, the following research methods were used: analysis method, comparison method, induction method, deduction method.</w:t>
      </w:r>
    </w:p>
    <w:p w14:paraId="6ADBD835" w14:textId="77777777" w:rsidR="004D28B4" w:rsidRPr="004D28B4" w:rsidRDefault="004D28B4" w:rsidP="0022678F">
      <w:pPr>
        <w:spacing w:after="0" w:line="360" w:lineRule="auto"/>
        <w:ind w:firstLine="709"/>
        <w:jc w:val="both"/>
        <w:rPr>
          <w:rFonts w:cs="Times New Roman"/>
          <w:lang w:val="en-US"/>
        </w:rPr>
      </w:pPr>
      <w:r w:rsidRPr="004D28B4">
        <w:rPr>
          <w:rFonts w:cs="Times New Roman"/>
          <w:lang w:val="en-US"/>
        </w:rPr>
        <w:t>In accordance with the set goal, the following tasks are solved in the work:</w:t>
      </w:r>
    </w:p>
    <w:p w14:paraId="2C7DFA58" w14:textId="07E578DF" w:rsidR="007353DA" w:rsidRPr="007353DA" w:rsidRDefault="007353DA" w:rsidP="0022678F">
      <w:pPr>
        <w:spacing w:after="0" w:line="360" w:lineRule="auto"/>
        <w:ind w:firstLine="709"/>
        <w:jc w:val="both"/>
        <w:rPr>
          <w:rFonts w:cs="Times New Roman"/>
          <w:lang w:val="en-US"/>
        </w:rPr>
      </w:pPr>
      <w:r w:rsidRPr="007353DA">
        <w:rPr>
          <w:rFonts w:cs="Times New Roman"/>
          <w:lang w:val="en-US"/>
        </w:rPr>
        <w:t xml:space="preserve">- to study the pedagogical and scientific-methodological literature and to identify criteria for the analysis of the content of the </w:t>
      </w:r>
      <w:r w:rsidRPr="004D28B4">
        <w:rPr>
          <w:rFonts w:cs="Times New Roman"/>
          <w:lang w:val="en-US"/>
        </w:rPr>
        <w:t>ELT</w:t>
      </w:r>
      <w:r w:rsidRPr="007353DA">
        <w:rPr>
          <w:rFonts w:cs="Times New Roman"/>
          <w:lang w:val="en-US"/>
        </w:rPr>
        <w:t>,</w:t>
      </w:r>
    </w:p>
    <w:p w14:paraId="77F9BDFC" w14:textId="2AEE2F6B" w:rsidR="007353DA" w:rsidRPr="007353DA" w:rsidRDefault="007353DA" w:rsidP="0022678F">
      <w:pPr>
        <w:spacing w:after="0" w:line="360" w:lineRule="auto"/>
        <w:ind w:firstLine="709"/>
        <w:jc w:val="both"/>
        <w:rPr>
          <w:rFonts w:cs="Times New Roman"/>
          <w:lang w:val="en-US"/>
        </w:rPr>
      </w:pPr>
      <w:r w:rsidRPr="007353DA">
        <w:rPr>
          <w:rFonts w:cs="Times New Roman"/>
          <w:lang w:val="en-US"/>
        </w:rPr>
        <w:t xml:space="preserve">- analyze the content of the </w:t>
      </w:r>
      <w:r w:rsidRPr="004D28B4">
        <w:rPr>
          <w:rFonts w:cs="Times New Roman"/>
          <w:lang w:val="en-US"/>
        </w:rPr>
        <w:t>ELT</w:t>
      </w:r>
      <w:r w:rsidRPr="007353DA">
        <w:rPr>
          <w:rFonts w:cs="Times New Roman"/>
          <w:lang w:val="en-US"/>
        </w:rPr>
        <w:t xml:space="preserve"> on mathematical analysis,</w:t>
      </w:r>
    </w:p>
    <w:p w14:paraId="42FA5958" w14:textId="68BE5475" w:rsidR="007353DA" w:rsidRPr="007353DA" w:rsidRDefault="007353DA" w:rsidP="0022678F">
      <w:pPr>
        <w:spacing w:after="0" w:line="360" w:lineRule="auto"/>
        <w:ind w:firstLine="709"/>
        <w:jc w:val="both"/>
        <w:rPr>
          <w:rFonts w:cs="Times New Roman"/>
          <w:lang w:val="en-US"/>
        </w:rPr>
      </w:pPr>
      <w:r w:rsidRPr="007353DA">
        <w:rPr>
          <w:rFonts w:cs="Times New Roman"/>
          <w:lang w:val="en-US"/>
        </w:rPr>
        <w:t xml:space="preserve">- implement additions to the content of the </w:t>
      </w:r>
      <w:r w:rsidRPr="004D28B4">
        <w:rPr>
          <w:rFonts w:cs="Times New Roman"/>
          <w:lang w:val="en-US"/>
        </w:rPr>
        <w:t>ELT</w:t>
      </w:r>
      <w:r w:rsidRPr="007353DA">
        <w:rPr>
          <w:rFonts w:cs="Times New Roman"/>
          <w:lang w:val="en-US"/>
        </w:rPr>
        <w:t xml:space="preserve"> on mathematical analysis on the BSU moodle platform.</w:t>
      </w:r>
    </w:p>
    <w:p w14:paraId="5E7FCEB8" w14:textId="20C08DF2" w:rsidR="0013268A" w:rsidRPr="004D28B4" w:rsidRDefault="007353DA" w:rsidP="0022678F">
      <w:pPr>
        <w:spacing w:after="0" w:line="360" w:lineRule="auto"/>
        <w:ind w:firstLine="709"/>
        <w:jc w:val="both"/>
        <w:rPr>
          <w:rFonts w:cs="Times New Roman"/>
          <w:lang w:val="en-US"/>
        </w:rPr>
      </w:pPr>
      <w:r w:rsidRPr="007353DA">
        <w:rPr>
          <w:rFonts w:cs="Times New Roman"/>
          <w:lang w:val="en-US"/>
        </w:rPr>
        <w:t>The novelty lies in the identification of the necessary criteria, the definition of the area for improving the existing course and the effective use of modern fragments of the electronic learning tool supplement for the course of mathematical analysis</w:t>
      </w:r>
      <w:r w:rsidR="004D28B4" w:rsidRPr="004D28B4">
        <w:rPr>
          <w:rFonts w:cs="Times New Roman"/>
          <w:lang w:val="en-US"/>
        </w:rPr>
        <w:t>.</w:t>
      </w:r>
    </w:p>
    <w:p w14:paraId="39DDD53D" w14:textId="203ADEFD" w:rsidR="0013268A" w:rsidRPr="00071AD8" w:rsidRDefault="0013268A" w:rsidP="0022678F">
      <w:pPr>
        <w:spacing w:after="0" w:line="360" w:lineRule="auto"/>
        <w:jc w:val="both"/>
        <w:rPr>
          <w:rFonts w:cs="Times New Roman"/>
          <w:lang w:val="en-US"/>
        </w:rPr>
      </w:pPr>
    </w:p>
    <w:p w14:paraId="729E0951" w14:textId="7B0BA51F" w:rsidR="00C10472" w:rsidRPr="00976E17" w:rsidRDefault="00C10472" w:rsidP="00F556CB">
      <w:pPr>
        <w:rPr>
          <w:rFonts w:cs="Times New Roman"/>
          <w:lang w:val="en-US"/>
        </w:rPr>
      </w:pPr>
    </w:p>
    <w:sectPr w:rsidR="00C10472" w:rsidRPr="00976E17" w:rsidSect="000A2E40">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899E" w14:textId="77777777" w:rsidR="00CC2ABE" w:rsidRDefault="00CC2ABE" w:rsidP="003232B8">
      <w:pPr>
        <w:spacing w:after="0" w:line="240" w:lineRule="auto"/>
      </w:pPr>
      <w:r>
        <w:separator/>
      </w:r>
    </w:p>
  </w:endnote>
  <w:endnote w:type="continuationSeparator" w:id="0">
    <w:p w14:paraId="0D2C1B9C" w14:textId="77777777" w:rsidR="00CC2ABE" w:rsidRDefault="00CC2ABE" w:rsidP="0032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72068"/>
      <w:docPartObj>
        <w:docPartGallery w:val="Page Numbers (Bottom of Page)"/>
        <w:docPartUnique/>
      </w:docPartObj>
    </w:sdtPr>
    <w:sdtEndPr/>
    <w:sdtContent>
      <w:p w14:paraId="72EF4512" w14:textId="1FFAE5AC" w:rsidR="00764841" w:rsidRDefault="00764841">
        <w:pPr>
          <w:pStyle w:val="a5"/>
          <w:jc w:val="center"/>
        </w:pPr>
        <w:r>
          <w:fldChar w:fldCharType="begin"/>
        </w:r>
        <w:r>
          <w:instrText>PAGE   \* MERGEFORMAT</w:instrText>
        </w:r>
        <w:r>
          <w:fldChar w:fldCharType="separate"/>
        </w:r>
        <w:r>
          <w:t>2</w:t>
        </w:r>
        <w:r>
          <w:fldChar w:fldCharType="end"/>
        </w:r>
      </w:p>
    </w:sdtContent>
  </w:sdt>
  <w:p w14:paraId="3A8507F4" w14:textId="77777777" w:rsidR="00764841" w:rsidRDefault="00764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DB3A" w14:textId="77777777" w:rsidR="00CC2ABE" w:rsidRDefault="00CC2ABE" w:rsidP="003232B8">
      <w:pPr>
        <w:spacing w:after="0" w:line="240" w:lineRule="auto"/>
      </w:pPr>
      <w:r>
        <w:separator/>
      </w:r>
    </w:p>
  </w:footnote>
  <w:footnote w:type="continuationSeparator" w:id="0">
    <w:p w14:paraId="17E7C837" w14:textId="77777777" w:rsidR="00CC2ABE" w:rsidRDefault="00CC2ABE" w:rsidP="0032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563"/>
    <w:multiLevelType w:val="hybridMultilevel"/>
    <w:tmpl w:val="94F28D0E"/>
    <w:lvl w:ilvl="0" w:tplc="FB48C5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00191A"/>
    <w:multiLevelType w:val="hybridMultilevel"/>
    <w:tmpl w:val="E52A22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B7C0A"/>
    <w:multiLevelType w:val="hybridMultilevel"/>
    <w:tmpl w:val="9A3ED8F0"/>
    <w:lvl w:ilvl="0" w:tplc="6BD2F47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E6487"/>
    <w:multiLevelType w:val="multilevel"/>
    <w:tmpl w:val="B776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86776"/>
    <w:multiLevelType w:val="multilevel"/>
    <w:tmpl w:val="F00E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86794"/>
    <w:multiLevelType w:val="hybridMultilevel"/>
    <w:tmpl w:val="817CD3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642E26"/>
    <w:multiLevelType w:val="hybridMultilevel"/>
    <w:tmpl w:val="817CD3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1C07BF"/>
    <w:multiLevelType w:val="hybridMultilevel"/>
    <w:tmpl w:val="E7B0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8710F"/>
    <w:multiLevelType w:val="multilevel"/>
    <w:tmpl w:val="1B7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5317E"/>
    <w:multiLevelType w:val="multilevel"/>
    <w:tmpl w:val="BD7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C0E5D"/>
    <w:multiLevelType w:val="multilevel"/>
    <w:tmpl w:val="5460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38DC"/>
    <w:multiLevelType w:val="hybridMultilevel"/>
    <w:tmpl w:val="08527EA4"/>
    <w:lvl w:ilvl="0" w:tplc="7EF05D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C2ABA"/>
    <w:multiLevelType w:val="hybridMultilevel"/>
    <w:tmpl w:val="D050153C"/>
    <w:lvl w:ilvl="0" w:tplc="0422E83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B2764"/>
    <w:multiLevelType w:val="multilevel"/>
    <w:tmpl w:val="A97E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037BF"/>
    <w:multiLevelType w:val="multilevel"/>
    <w:tmpl w:val="AC4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D0DC6"/>
    <w:multiLevelType w:val="multilevel"/>
    <w:tmpl w:val="1C1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26B1"/>
    <w:multiLevelType w:val="hybridMultilevel"/>
    <w:tmpl w:val="B418765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2B4A636A"/>
    <w:multiLevelType w:val="hybridMultilevel"/>
    <w:tmpl w:val="49640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C5E45E1"/>
    <w:multiLevelType w:val="hybridMultilevel"/>
    <w:tmpl w:val="28BC34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303B0CAB"/>
    <w:multiLevelType w:val="multilevel"/>
    <w:tmpl w:val="80F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959B2"/>
    <w:multiLevelType w:val="multilevel"/>
    <w:tmpl w:val="8624B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33319"/>
    <w:multiLevelType w:val="hybridMultilevel"/>
    <w:tmpl w:val="CD1C1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084BE9"/>
    <w:multiLevelType w:val="hybridMultilevel"/>
    <w:tmpl w:val="31C00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8C2FE3"/>
    <w:multiLevelType w:val="multilevel"/>
    <w:tmpl w:val="BEA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52E6A"/>
    <w:multiLevelType w:val="multilevel"/>
    <w:tmpl w:val="9A0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C74DF"/>
    <w:multiLevelType w:val="multilevel"/>
    <w:tmpl w:val="C63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25643"/>
    <w:multiLevelType w:val="hybridMultilevel"/>
    <w:tmpl w:val="C450E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F3200"/>
    <w:multiLevelType w:val="hybridMultilevel"/>
    <w:tmpl w:val="DB26DB84"/>
    <w:lvl w:ilvl="0" w:tplc="A0C06C4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EB6108"/>
    <w:multiLevelType w:val="multilevel"/>
    <w:tmpl w:val="5D7E2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C5505"/>
    <w:multiLevelType w:val="hybridMultilevel"/>
    <w:tmpl w:val="C2829F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8972E5"/>
    <w:multiLevelType w:val="hybridMultilevel"/>
    <w:tmpl w:val="D826CD50"/>
    <w:lvl w:ilvl="0" w:tplc="130CF99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02E29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A4620A"/>
    <w:multiLevelType w:val="multilevel"/>
    <w:tmpl w:val="E0082C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D719C"/>
    <w:multiLevelType w:val="hybridMultilevel"/>
    <w:tmpl w:val="AAA29F9C"/>
    <w:lvl w:ilvl="0" w:tplc="6ADE4D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57E1DB4"/>
    <w:multiLevelType w:val="hybridMultilevel"/>
    <w:tmpl w:val="4EBCE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22034C"/>
    <w:multiLevelType w:val="multilevel"/>
    <w:tmpl w:val="2DA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E1485C"/>
    <w:multiLevelType w:val="multilevel"/>
    <w:tmpl w:val="5F6C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33AA7"/>
    <w:multiLevelType w:val="hybridMultilevel"/>
    <w:tmpl w:val="FCF019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3270845"/>
    <w:multiLevelType w:val="multilevel"/>
    <w:tmpl w:val="BAA2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4B7102"/>
    <w:multiLevelType w:val="multilevel"/>
    <w:tmpl w:val="41CC8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A478EC"/>
    <w:multiLevelType w:val="multilevel"/>
    <w:tmpl w:val="94C01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F057C5"/>
    <w:multiLevelType w:val="hybridMultilevel"/>
    <w:tmpl w:val="E3F85E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B351B22"/>
    <w:multiLevelType w:val="multilevel"/>
    <w:tmpl w:val="5DAA9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0D01C2"/>
    <w:multiLevelType w:val="multilevel"/>
    <w:tmpl w:val="1FFA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64116D"/>
    <w:multiLevelType w:val="hybridMultilevel"/>
    <w:tmpl w:val="7DC0D23A"/>
    <w:lvl w:ilvl="0" w:tplc="55AACB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5BC6F94"/>
    <w:multiLevelType w:val="multilevel"/>
    <w:tmpl w:val="7FF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671F3"/>
    <w:multiLevelType w:val="hybridMultilevel"/>
    <w:tmpl w:val="930E0BD0"/>
    <w:lvl w:ilvl="0" w:tplc="08F88C0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7"/>
  </w:num>
  <w:num w:numId="9">
    <w:abstractNumId w:val="29"/>
  </w:num>
  <w:num w:numId="10">
    <w:abstractNumId w:val="31"/>
  </w:num>
  <w:num w:numId="11">
    <w:abstractNumId w:val="5"/>
  </w:num>
  <w:num w:numId="12">
    <w:abstractNumId w:val="41"/>
  </w:num>
  <w:num w:numId="13">
    <w:abstractNumId w:val="6"/>
  </w:num>
  <w:num w:numId="14">
    <w:abstractNumId w:val="46"/>
  </w:num>
  <w:num w:numId="15">
    <w:abstractNumId w:val="33"/>
  </w:num>
  <w:num w:numId="16">
    <w:abstractNumId w:val="27"/>
  </w:num>
  <w:num w:numId="17">
    <w:abstractNumId w:val="0"/>
  </w:num>
  <w:num w:numId="18">
    <w:abstractNumId w:val="44"/>
  </w:num>
  <w:num w:numId="19">
    <w:abstractNumId w:val="2"/>
  </w:num>
  <w:num w:numId="20">
    <w:abstractNumId w:val="12"/>
  </w:num>
  <w:num w:numId="21">
    <w:abstractNumId w:val="11"/>
  </w:num>
  <w:num w:numId="22">
    <w:abstractNumId w:val="18"/>
  </w:num>
  <w:num w:numId="23">
    <w:abstractNumId w:val="8"/>
  </w:num>
  <w:num w:numId="24">
    <w:abstractNumId w:val="23"/>
  </w:num>
  <w:num w:numId="25">
    <w:abstractNumId w:val="43"/>
  </w:num>
  <w:num w:numId="26">
    <w:abstractNumId w:val="14"/>
  </w:num>
  <w:num w:numId="27">
    <w:abstractNumId w:val="13"/>
  </w:num>
  <w:num w:numId="28">
    <w:abstractNumId w:val="30"/>
  </w:num>
  <w:num w:numId="29">
    <w:abstractNumId w:val="40"/>
  </w:num>
  <w:num w:numId="30">
    <w:abstractNumId w:val="35"/>
  </w:num>
  <w:num w:numId="31">
    <w:abstractNumId w:val="42"/>
    <w:lvlOverride w:ilvl="0">
      <w:lvl w:ilvl="0">
        <w:numFmt w:val="decimal"/>
        <w:lvlText w:val="%1."/>
        <w:lvlJc w:val="left"/>
      </w:lvl>
    </w:lvlOverride>
  </w:num>
  <w:num w:numId="32">
    <w:abstractNumId w:val="38"/>
  </w:num>
  <w:num w:numId="33">
    <w:abstractNumId w:val="20"/>
    <w:lvlOverride w:ilvl="0">
      <w:lvl w:ilvl="0">
        <w:numFmt w:val="decimal"/>
        <w:lvlText w:val="%1."/>
        <w:lvlJc w:val="left"/>
      </w:lvl>
    </w:lvlOverride>
  </w:num>
  <w:num w:numId="34">
    <w:abstractNumId w:val="15"/>
  </w:num>
  <w:num w:numId="35">
    <w:abstractNumId w:val="28"/>
    <w:lvlOverride w:ilvl="0">
      <w:lvl w:ilvl="0">
        <w:numFmt w:val="decimal"/>
        <w:lvlText w:val="%1."/>
        <w:lvlJc w:val="left"/>
      </w:lvl>
    </w:lvlOverride>
  </w:num>
  <w:num w:numId="36">
    <w:abstractNumId w:val="4"/>
  </w:num>
  <w:num w:numId="37">
    <w:abstractNumId w:val="32"/>
    <w:lvlOverride w:ilvl="0">
      <w:lvl w:ilvl="0">
        <w:numFmt w:val="decimal"/>
        <w:lvlText w:val="%1."/>
        <w:lvlJc w:val="left"/>
      </w:lvl>
    </w:lvlOverride>
  </w:num>
  <w:num w:numId="38">
    <w:abstractNumId w:val="25"/>
  </w:num>
  <w:num w:numId="39">
    <w:abstractNumId w:val="10"/>
  </w:num>
  <w:num w:numId="40">
    <w:abstractNumId w:val="9"/>
  </w:num>
  <w:num w:numId="41">
    <w:abstractNumId w:val="3"/>
  </w:num>
  <w:num w:numId="42">
    <w:abstractNumId w:val="19"/>
  </w:num>
  <w:num w:numId="43">
    <w:abstractNumId w:val="39"/>
  </w:num>
  <w:num w:numId="44">
    <w:abstractNumId w:val="36"/>
  </w:num>
  <w:num w:numId="45">
    <w:abstractNumId w:val="24"/>
  </w:num>
  <w:num w:numId="46">
    <w:abstractNumId w:val="45"/>
  </w:num>
  <w:num w:numId="47">
    <w:abstractNumId w:val="1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50"/>
    <w:rsid w:val="00002384"/>
    <w:rsid w:val="00004BB9"/>
    <w:rsid w:val="000078B8"/>
    <w:rsid w:val="00014A97"/>
    <w:rsid w:val="00024885"/>
    <w:rsid w:val="00024B23"/>
    <w:rsid w:val="0002602D"/>
    <w:rsid w:val="0003452E"/>
    <w:rsid w:val="0003726B"/>
    <w:rsid w:val="00045D7B"/>
    <w:rsid w:val="00052CCB"/>
    <w:rsid w:val="00054B1A"/>
    <w:rsid w:val="000602E1"/>
    <w:rsid w:val="00064581"/>
    <w:rsid w:val="0007087A"/>
    <w:rsid w:val="00071AD8"/>
    <w:rsid w:val="00071D78"/>
    <w:rsid w:val="00076F56"/>
    <w:rsid w:val="00077734"/>
    <w:rsid w:val="00080615"/>
    <w:rsid w:val="00081E6E"/>
    <w:rsid w:val="00084B83"/>
    <w:rsid w:val="00097082"/>
    <w:rsid w:val="000A2E40"/>
    <w:rsid w:val="000B0061"/>
    <w:rsid w:val="000B207F"/>
    <w:rsid w:val="000B214D"/>
    <w:rsid w:val="000B6120"/>
    <w:rsid w:val="000C1518"/>
    <w:rsid w:val="000C17A7"/>
    <w:rsid w:val="000C6236"/>
    <w:rsid w:val="000C7F3B"/>
    <w:rsid w:val="000D0A00"/>
    <w:rsid w:val="000D5813"/>
    <w:rsid w:val="000D5F09"/>
    <w:rsid w:val="000E781C"/>
    <w:rsid w:val="00101176"/>
    <w:rsid w:val="00111337"/>
    <w:rsid w:val="00114E46"/>
    <w:rsid w:val="0012099C"/>
    <w:rsid w:val="0012431A"/>
    <w:rsid w:val="0012503D"/>
    <w:rsid w:val="0013268A"/>
    <w:rsid w:val="00132CBE"/>
    <w:rsid w:val="00145467"/>
    <w:rsid w:val="00152F35"/>
    <w:rsid w:val="00155426"/>
    <w:rsid w:val="00157110"/>
    <w:rsid w:val="001640C5"/>
    <w:rsid w:val="00164C27"/>
    <w:rsid w:val="001678E8"/>
    <w:rsid w:val="00173616"/>
    <w:rsid w:val="00184456"/>
    <w:rsid w:val="00194824"/>
    <w:rsid w:val="00197964"/>
    <w:rsid w:val="00197C70"/>
    <w:rsid w:val="001A0350"/>
    <w:rsid w:val="001B15A4"/>
    <w:rsid w:val="001B1635"/>
    <w:rsid w:val="001B1D06"/>
    <w:rsid w:val="001B3E7D"/>
    <w:rsid w:val="001B41B7"/>
    <w:rsid w:val="001B4402"/>
    <w:rsid w:val="001B50DD"/>
    <w:rsid w:val="001B7CF5"/>
    <w:rsid w:val="001C1BF5"/>
    <w:rsid w:val="001C4E21"/>
    <w:rsid w:val="001C6A65"/>
    <w:rsid w:val="001D543F"/>
    <w:rsid w:val="001E204A"/>
    <w:rsid w:val="0020165B"/>
    <w:rsid w:val="00206008"/>
    <w:rsid w:val="00207ABF"/>
    <w:rsid w:val="00215E5E"/>
    <w:rsid w:val="002160DB"/>
    <w:rsid w:val="002227A8"/>
    <w:rsid w:val="002230DD"/>
    <w:rsid w:val="002262C5"/>
    <w:rsid w:val="0022678F"/>
    <w:rsid w:val="0023331B"/>
    <w:rsid w:val="002333A2"/>
    <w:rsid w:val="002358A9"/>
    <w:rsid w:val="00243A5E"/>
    <w:rsid w:val="00245A54"/>
    <w:rsid w:val="00254E30"/>
    <w:rsid w:val="002556CC"/>
    <w:rsid w:val="00256FDB"/>
    <w:rsid w:val="002570F5"/>
    <w:rsid w:val="002640B7"/>
    <w:rsid w:val="00272D2C"/>
    <w:rsid w:val="002749C4"/>
    <w:rsid w:val="002767AA"/>
    <w:rsid w:val="002807A6"/>
    <w:rsid w:val="002948FD"/>
    <w:rsid w:val="00297CA1"/>
    <w:rsid w:val="002A3271"/>
    <w:rsid w:val="002B2F94"/>
    <w:rsid w:val="002B55D0"/>
    <w:rsid w:val="002C02B2"/>
    <w:rsid w:val="002C0E7F"/>
    <w:rsid w:val="002C360D"/>
    <w:rsid w:val="002D41EB"/>
    <w:rsid w:val="002D5498"/>
    <w:rsid w:val="002D6071"/>
    <w:rsid w:val="002E3641"/>
    <w:rsid w:val="002F004A"/>
    <w:rsid w:val="002F222F"/>
    <w:rsid w:val="002F2C14"/>
    <w:rsid w:val="00302055"/>
    <w:rsid w:val="00305401"/>
    <w:rsid w:val="0031233B"/>
    <w:rsid w:val="00314E3D"/>
    <w:rsid w:val="00317787"/>
    <w:rsid w:val="00321601"/>
    <w:rsid w:val="0032187E"/>
    <w:rsid w:val="00321E19"/>
    <w:rsid w:val="003226FA"/>
    <w:rsid w:val="003232B8"/>
    <w:rsid w:val="00324CC9"/>
    <w:rsid w:val="00324EEB"/>
    <w:rsid w:val="00330223"/>
    <w:rsid w:val="00333312"/>
    <w:rsid w:val="00356285"/>
    <w:rsid w:val="0036130F"/>
    <w:rsid w:val="0036154A"/>
    <w:rsid w:val="003662A2"/>
    <w:rsid w:val="003668A5"/>
    <w:rsid w:val="00367076"/>
    <w:rsid w:val="00386A42"/>
    <w:rsid w:val="00396452"/>
    <w:rsid w:val="003A081D"/>
    <w:rsid w:val="003A4611"/>
    <w:rsid w:val="003A7E29"/>
    <w:rsid w:val="003B4E7B"/>
    <w:rsid w:val="003B5AC1"/>
    <w:rsid w:val="003B6AD5"/>
    <w:rsid w:val="003B6C66"/>
    <w:rsid w:val="003B780F"/>
    <w:rsid w:val="003B797D"/>
    <w:rsid w:val="003C0DBE"/>
    <w:rsid w:val="003C5B9D"/>
    <w:rsid w:val="003D1450"/>
    <w:rsid w:val="003D4CE9"/>
    <w:rsid w:val="003E05C8"/>
    <w:rsid w:val="003E0EDC"/>
    <w:rsid w:val="003E3E4A"/>
    <w:rsid w:val="003E59F7"/>
    <w:rsid w:val="003F1ACE"/>
    <w:rsid w:val="00402083"/>
    <w:rsid w:val="00402170"/>
    <w:rsid w:val="004035CA"/>
    <w:rsid w:val="004148A6"/>
    <w:rsid w:val="00415941"/>
    <w:rsid w:val="0042241F"/>
    <w:rsid w:val="004307B4"/>
    <w:rsid w:val="004309FD"/>
    <w:rsid w:val="00433F3B"/>
    <w:rsid w:val="00453AA0"/>
    <w:rsid w:val="00454099"/>
    <w:rsid w:val="00463D7C"/>
    <w:rsid w:val="004650B4"/>
    <w:rsid w:val="004716CE"/>
    <w:rsid w:val="00472DF7"/>
    <w:rsid w:val="00474628"/>
    <w:rsid w:val="004746AA"/>
    <w:rsid w:val="00475E4D"/>
    <w:rsid w:val="00481420"/>
    <w:rsid w:val="004868A0"/>
    <w:rsid w:val="0049192D"/>
    <w:rsid w:val="00493FDB"/>
    <w:rsid w:val="004B2997"/>
    <w:rsid w:val="004C0772"/>
    <w:rsid w:val="004C3D7B"/>
    <w:rsid w:val="004C4D56"/>
    <w:rsid w:val="004D0940"/>
    <w:rsid w:val="004D1774"/>
    <w:rsid w:val="004D28B4"/>
    <w:rsid w:val="004D651A"/>
    <w:rsid w:val="004D73DB"/>
    <w:rsid w:val="004E3575"/>
    <w:rsid w:val="004E6837"/>
    <w:rsid w:val="004E7778"/>
    <w:rsid w:val="004F0E31"/>
    <w:rsid w:val="004F1243"/>
    <w:rsid w:val="004F3D7D"/>
    <w:rsid w:val="004F48AC"/>
    <w:rsid w:val="00501D69"/>
    <w:rsid w:val="00501DAB"/>
    <w:rsid w:val="00512020"/>
    <w:rsid w:val="005126D6"/>
    <w:rsid w:val="00516BEC"/>
    <w:rsid w:val="00517409"/>
    <w:rsid w:val="00521BD5"/>
    <w:rsid w:val="00525BDF"/>
    <w:rsid w:val="00535E8F"/>
    <w:rsid w:val="00536093"/>
    <w:rsid w:val="00542B9E"/>
    <w:rsid w:val="00543B24"/>
    <w:rsid w:val="00557012"/>
    <w:rsid w:val="0056477B"/>
    <w:rsid w:val="00564801"/>
    <w:rsid w:val="0057385F"/>
    <w:rsid w:val="005754F9"/>
    <w:rsid w:val="0058114A"/>
    <w:rsid w:val="00582D9B"/>
    <w:rsid w:val="00585F7A"/>
    <w:rsid w:val="0059270A"/>
    <w:rsid w:val="005938DC"/>
    <w:rsid w:val="005A5268"/>
    <w:rsid w:val="005A5C76"/>
    <w:rsid w:val="005B0B40"/>
    <w:rsid w:val="005B6EAA"/>
    <w:rsid w:val="005C665E"/>
    <w:rsid w:val="005D20A9"/>
    <w:rsid w:val="005D42B9"/>
    <w:rsid w:val="005D52B3"/>
    <w:rsid w:val="005D68AC"/>
    <w:rsid w:val="005D6DC0"/>
    <w:rsid w:val="005E16FF"/>
    <w:rsid w:val="005E3023"/>
    <w:rsid w:val="005E4764"/>
    <w:rsid w:val="005E74E8"/>
    <w:rsid w:val="005E7873"/>
    <w:rsid w:val="005F0000"/>
    <w:rsid w:val="005F1DA8"/>
    <w:rsid w:val="005F5160"/>
    <w:rsid w:val="005F57D7"/>
    <w:rsid w:val="005F5BCC"/>
    <w:rsid w:val="005F5FCC"/>
    <w:rsid w:val="005F73D5"/>
    <w:rsid w:val="00603053"/>
    <w:rsid w:val="006131ED"/>
    <w:rsid w:val="006238D8"/>
    <w:rsid w:val="00625376"/>
    <w:rsid w:val="006261DA"/>
    <w:rsid w:val="00626311"/>
    <w:rsid w:val="00630CAC"/>
    <w:rsid w:val="006328F4"/>
    <w:rsid w:val="00640AE5"/>
    <w:rsid w:val="006446F4"/>
    <w:rsid w:val="006448DC"/>
    <w:rsid w:val="0064749D"/>
    <w:rsid w:val="00653D70"/>
    <w:rsid w:val="00660620"/>
    <w:rsid w:val="006716E6"/>
    <w:rsid w:val="00671B68"/>
    <w:rsid w:val="006773B2"/>
    <w:rsid w:val="00680731"/>
    <w:rsid w:val="00690FF1"/>
    <w:rsid w:val="00691818"/>
    <w:rsid w:val="00694424"/>
    <w:rsid w:val="006A2051"/>
    <w:rsid w:val="006B0055"/>
    <w:rsid w:val="006D2653"/>
    <w:rsid w:val="006D7361"/>
    <w:rsid w:val="006D7FBF"/>
    <w:rsid w:val="006E0FBD"/>
    <w:rsid w:val="006F4556"/>
    <w:rsid w:val="006F6F6A"/>
    <w:rsid w:val="0070209B"/>
    <w:rsid w:val="007058F1"/>
    <w:rsid w:val="007061A6"/>
    <w:rsid w:val="007065B7"/>
    <w:rsid w:val="007108F7"/>
    <w:rsid w:val="0071237C"/>
    <w:rsid w:val="00716E71"/>
    <w:rsid w:val="00730916"/>
    <w:rsid w:val="007317B2"/>
    <w:rsid w:val="00732463"/>
    <w:rsid w:val="00732723"/>
    <w:rsid w:val="00733300"/>
    <w:rsid w:val="00734439"/>
    <w:rsid w:val="007353DA"/>
    <w:rsid w:val="00741FA5"/>
    <w:rsid w:val="007442FB"/>
    <w:rsid w:val="00747A2F"/>
    <w:rsid w:val="0075087B"/>
    <w:rsid w:val="00750F1E"/>
    <w:rsid w:val="00756D87"/>
    <w:rsid w:val="00764841"/>
    <w:rsid w:val="00765B60"/>
    <w:rsid w:val="0076786C"/>
    <w:rsid w:val="007779D2"/>
    <w:rsid w:val="00783854"/>
    <w:rsid w:val="00783B20"/>
    <w:rsid w:val="00794EA9"/>
    <w:rsid w:val="0079743A"/>
    <w:rsid w:val="007A03DE"/>
    <w:rsid w:val="007A60D2"/>
    <w:rsid w:val="007A7C63"/>
    <w:rsid w:val="007B4E65"/>
    <w:rsid w:val="007B6E5D"/>
    <w:rsid w:val="007C5744"/>
    <w:rsid w:val="007D1271"/>
    <w:rsid w:val="007D218B"/>
    <w:rsid w:val="007D33A0"/>
    <w:rsid w:val="007D36BD"/>
    <w:rsid w:val="007F147A"/>
    <w:rsid w:val="007F7B7B"/>
    <w:rsid w:val="00800332"/>
    <w:rsid w:val="008112EE"/>
    <w:rsid w:val="008118D1"/>
    <w:rsid w:val="00820396"/>
    <w:rsid w:val="008207D1"/>
    <w:rsid w:val="00820EBB"/>
    <w:rsid w:val="00822C2A"/>
    <w:rsid w:val="008241A1"/>
    <w:rsid w:val="00826710"/>
    <w:rsid w:val="0082683D"/>
    <w:rsid w:val="00834202"/>
    <w:rsid w:val="00835A20"/>
    <w:rsid w:val="00840F19"/>
    <w:rsid w:val="00844169"/>
    <w:rsid w:val="00846AA4"/>
    <w:rsid w:val="00851F57"/>
    <w:rsid w:val="008535E8"/>
    <w:rsid w:val="00854DE9"/>
    <w:rsid w:val="008566E6"/>
    <w:rsid w:val="00861E92"/>
    <w:rsid w:val="00864EB0"/>
    <w:rsid w:val="008664DF"/>
    <w:rsid w:val="008675AA"/>
    <w:rsid w:val="00867EE3"/>
    <w:rsid w:val="00876EFA"/>
    <w:rsid w:val="00880A27"/>
    <w:rsid w:val="00881091"/>
    <w:rsid w:val="00891B43"/>
    <w:rsid w:val="00891BF1"/>
    <w:rsid w:val="00891F39"/>
    <w:rsid w:val="00893312"/>
    <w:rsid w:val="00894008"/>
    <w:rsid w:val="008949AA"/>
    <w:rsid w:val="008A409F"/>
    <w:rsid w:val="008A4508"/>
    <w:rsid w:val="008A4870"/>
    <w:rsid w:val="008C2FD6"/>
    <w:rsid w:val="008E221C"/>
    <w:rsid w:val="008E2823"/>
    <w:rsid w:val="008F3493"/>
    <w:rsid w:val="008F4BE5"/>
    <w:rsid w:val="009172A3"/>
    <w:rsid w:val="0092088A"/>
    <w:rsid w:val="009264D4"/>
    <w:rsid w:val="009318AA"/>
    <w:rsid w:val="009327C0"/>
    <w:rsid w:val="00932FC0"/>
    <w:rsid w:val="00936D3F"/>
    <w:rsid w:val="0094789B"/>
    <w:rsid w:val="00951F2F"/>
    <w:rsid w:val="009605E8"/>
    <w:rsid w:val="00961493"/>
    <w:rsid w:val="00971D8D"/>
    <w:rsid w:val="00975971"/>
    <w:rsid w:val="00976E17"/>
    <w:rsid w:val="009871FD"/>
    <w:rsid w:val="0098799C"/>
    <w:rsid w:val="0099214B"/>
    <w:rsid w:val="00992224"/>
    <w:rsid w:val="0099449F"/>
    <w:rsid w:val="00997315"/>
    <w:rsid w:val="009B0F86"/>
    <w:rsid w:val="009B77D8"/>
    <w:rsid w:val="009C2105"/>
    <w:rsid w:val="009C40DE"/>
    <w:rsid w:val="009C51EE"/>
    <w:rsid w:val="009C52B8"/>
    <w:rsid w:val="009D288A"/>
    <w:rsid w:val="009E2FA2"/>
    <w:rsid w:val="009E65DF"/>
    <w:rsid w:val="009F0D58"/>
    <w:rsid w:val="009F587C"/>
    <w:rsid w:val="00A009F8"/>
    <w:rsid w:val="00A05DD1"/>
    <w:rsid w:val="00A061D8"/>
    <w:rsid w:val="00A06C5B"/>
    <w:rsid w:val="00A11E4A"/>
    <w:rsid w:val="00A12062"/>
    <w:rsid w:val="00A12865"/>
    <w:rsid w:val="00A167CF"/>
    <w:rsid w:val="00A17919"/>
    <w:rsid w:val="00A25429"/>
    <w:rsid w:val="00A321D5"/>
    <w:rsid w:val="00A32773"/>
    <w:rsid w:val="00A33707"/>
    <w:rsid w:val="00A41870"/>
    <w:rsid w:val="00A41D25"/>
    <w:rsid w:val="00A422EB"/>
    <w:rsid w:val="00A507C4"/>
    <w:rsid w:val="00A50918"/>
    <w:rsid w:val="00A5368E"/>
    <w:rsid w:val="00A542A8"/>
    <w:rsid w:val="00A5792C"/>
    <w:rsid w:val="00A61B7A"/>
    <w:rsid w:val="00A6523E"/>
    <w:rsid w:val="00A674C8"/>
    <w:rsid w:val="00A67A1B"/>
    <w:rsid w:val="00A71C68"/>
    <w:rsid w:val="00A71DBA"/>
    <w:rsid w:val="00A774A2"/>
    <w:rsid w:val="00A96AB3"/>
    <w:rsid w:val="00A97684"/>
    <w:rsid w:val="00AA5295"/>
    <w:rsid w:val="00AB11E8"/>
    <w:rsid w:val="00AB3A6C"/>
    <w:rsid w:val="00AC06AD"/>
    <w:rsid w:val="00AD6CA1"/>
    <w:rsid w:val="00AE54B9"/>
    <w:rsid w:val="00AE7B2B"/>
    <w:rsid w:val="00AF0C96"/>
    <w:rsid w:val="00AF3936"/>
    <w:rsid w:val="00AF430C"/>
    <w:rsid w:val="00AF51D1"/>
    <w:rsid w:val="00AF756D"/>
    <w:rsid w:val="00B11B5B"/>
    <w:rsid w:val="00B1217F"/>
    <w:rsid w:val="00B152CC"/>
    <w:rsid w:val="00B157BA"/>
    <w:rsid w:val="00B26567"/>
    <w:rsid w:val="00B34F10"/>
    <w:rsid w:val="00B35E12"/>
    <w:rsid w:val="00B377DD"/>
    <w:rsid w:val="00B408EA"/>
    <w:rsid w:val="00B4187C"/>
    <w:rsid w:val="00B4525B"/>
    <w:rsid w:val="00B45310"/>
    <w:rsid w:val="00B46291"/>
    <w:rsid w:val="00B47167"/>
    <w:rsid w:val="00B6263A"/>
    <w:rsid w:val="00B62852"/>
    <w:rsid w:val="00B65D0C"/>
    <w:rsid w:val="00B846B9"/>
    <w:rsid w:val="00B93D74"/>
    <w:rsid w:val="00B96747"/>
    <w:rsid w:val="00BA15E8"/>
    <w:rsid w:val="00BA2035"/>
    <w:rsid w:val="00BA5894"/>
    <w:rsid w:val="00BB3957"/>
    <w:rsid w:val="00BB641D"/>
    <w:rsid w:val="00BB646B"/>
    <w:rsid w:val="00BC1B3B"/>
    <w:rsid w:val="00BC2A84"/>
    <w:rsid w:val="00BC2C57"/>
    <w:rsid w:val="00BC575D"/>
    <w:rsid w:val="00BD248F"/>
    <w:rsid w:val="00BE1481"/>
    <w:rsid w:val="00BE27BB"/>
    <w:rsid w:val="00BE6883"/>
    <w:rsid w:val="00BE6B70"/>
    <w:rsid w:val="00BF57DF"/>
    <w:rsid w:val="00BF5A14"/>
    <w:rsid w:val="00BF5E13"/>
    <w:rsid w:val="00C007FC"/>
    <w:rsid w:val="00C10472"/>
    <w:rsid w:val="00C13F4A"/>
    <w:rsid w:val="00C21319"/>
    <w:rsid w:val="00C27C91"/>
    <w:rsid w:val="00C348AD"/>
    <w:rsid w:val="00C42BF2"/>
    <w:rsid w:val="00C4454F"/>
    <w:rsid w:val="00C4518E"/>
    <w:rsid w:val="00C47E8D"/>
    <w:rsid w:val="00C50350"/>
    <w:rsid w:val="00C50F18"/>
    <w:rsid w:val="00C52830"/>
    <w:rsid w:val="00C57273"/>
    <w:rsid w:val="00C648BB"/>
    <w:rsid w:val="00C73B12"/>
    <w:rsid w:val="00C8169C"/>
    <w:rsid w:val="00C91F85"/>
    <w:rsid w:val="00C94094"/>
    <w:rsid w:val="00CA49E7"/>
    <w:rsid w:val="00CA5AD5"/>
    <w:rsid w:val="00CB2B29"/>
    <w:rsid w:val="00CB6B67"/>
    <w:rsid w:val="00CB6E2D"/>
    <w:rsid w:val="00CB72DB"/>
    <w:rsid w:val="00CC2ABE"/>
    <w:rsid w:val="00CC4C3D"/>
    <w:rsid w:val="00CD28F6"/>
    <w:rsid w:val="00CD4763"/>
    <w:rsid w:val="00CD5354"/>
    <w:rsid w:val="00CE26F1"/>
    <w:rsid w:val="00CE29C1"/>
    <w:rsid w:val="00CE4514"/>
    <w:rsid w:val="00CE59F0"/>
    <w:rsid w:val="00CE5D2F"/>
    <w:rsid w:val="00CF156C"/>
    <w:rsid w:val="00CF5B15"/>
    <w:rsid w:val="00D06778"/>
    <w:rsid w:val="00D06CC7"/>
    <w:rsid w:val="00D10A59"/>
    <w:rsid w:val="00D11344"/>
    <w:rsid w:val="00D12A5D"/>
    <w:rsid w:val="00D13B2A"/>
    <w:rsid w:val="00D17544"/>
    <w:rsid w:val="00D2463A"/>
    <w:rsid w:val="00D3294A"/>
    <w:rsid w:val="00D40F93"/>
    <w:rsid w:val="00D45156"/>
    <w:rsid w:val="00D4719B"/>
    <w:rsid w:val="00D5290A"/>
    <w:rsid w:val="00D5511F"/>
    <w:rsid w:val="00D6570A"/>
    <w:rsid w:val="00D70A4F"/>
    <w:rsid w:val="00D915EF"/>
    <w:rsid w:val="00D94DD0"/>
    <w:rsid w:val="00D95DC2"/>
    <w:rsid w:val="00DA0B46"/>
    <w:rsid w:val="00DA190A"/>
    <w:rsid w:val="00DA4C95"/>
    <w:rsid w:val="00DA53C7"/>
    <w:rsid w:val="00DB2E9E"/>
    <w:rsid w:val="00DC1588"/>
    <w:rsid w:val="00DC3D08"/>
    <w:rsid w:val="00DC60CF"/>
    <w:rsid w:val="00DD2B22"/>
    <w:rsid w:val="00DD4C5C"/>
    <w:rsid w:val="00DD56AA"/>
    <w:rsid w:val="00DE19EE"/>
    <w:rsid w:val="00DE204A"/>
    <w:rsid w:val="00DE720B"/>
    <w:rsid w:val="00DF33AD"/>
    <w:rsid w:val="00DF6F41"/>
    <w:rsid w:val="00E0049B"/>
    <w:rsid w:val="00E00E50"/>
    <w:rsid w:val="00E15678"/>
    <w:rsid w:val="00E26DF8"/>
    <w:rsid w:val="00E32BF0"/>
    <w:rsid w:val="00E344B8"/>
    <w:rsid w:val="00E41AB2"/>
    <w:rsid w:val="00E43E21"/>
    <w:rsid w:val="00E45BB9"/>
    <w:rsid w:val="00E467D5"/>
    <w:rsid w:val="00E46A99"/>
    <w:rsid w:val="00E47106"/>
    <w:rsid w:val="00E524AA"/>
    <w:rsid w:val="00E53E10"/>
    <w:rsid w:val="00E63694"/>
    <w:rsid w:val="00E63FC6"/>
    <w:rsid w:val="00E6538E"/>
    <w:rsid w:val="00E74719"/>
    <w:rsid w:val="00E84CFC"/>
    <w:rsid w:val="00E8511A"/>
    <w:rsid w:val="00E85BA5"/>
    <w:rsid w:val="00E900EB"/>
    <w:rsid w:val="00E962DF"/>
    <w:rsid w:val="00E96758"/>
    <w:rsid w:val="00EA0107"/>
    <w:rsid w:val="00EA1C23"/>
    <w:rsid w:val="00EA41A2"/>
    <w:rsid w:val="00EA634A"/>
    <w:rsid w:val="00EB01B3"/>
    <w:rsid w:val="00EB1AC8"/>
    <w:rsid w:val="00ED35DE"/>
    <w:rsid w:val="00EE5506"/>
    <w:rsid w:val="00F05C68"/>
    <w:rsid w:val="00F10F2B"/>
    <w:rsid w:val="00F12F3E"/>
    <w:rsid w:val="00F16688"/>
    <w:rsid w:val="00F16F94"/>
    <w:rsid w:val="00F24DCA"/>
    <w:rsid w:val="00F36C65"/>
    <w:rsid w:val="00F414A8"/>
    <w:rsid w:val="00F4517F"/>
    <w:rsid w:val="00F45687"/>
    <w:rsid w:val="00F46A3A"/>
    <w:rsid w:val="00F50499"/>
    <w:rsid w:val="00F556CB"/>
    <w:rsid w:val="00F56C5D"/>
    <w:rsid w:val="00F570D1"/>
    <w:rsid w:val="00F6444C"/>
    <w:rsid w:val="00F6587A"/>
    <w:rsid w:val="00F8055C"/>
    <w:rsid w:val="00F8167B"/>
    <w:rsid w:val="00F8202E"/>
    <w:rsid w:val="00F85372"/>
    <w:rsid w:val="00F863F4"/>
    <w:rsid w:val="00F938B2"/>
    <w:rsid w:val="00FA188B"/>
    <w:rsid w:val="00FA394A"/>
    <w:rsid w:val="00FA7502"/>
    <w:rsid w:val="00FB1D28"/>
    <w:rsid w:val="00FB5796"/>
    <w:rsid w:val="00FB7D1A"/>
    <w:rsid w:val="00FB7F5A"/>
    <w:rsid w:val="00FC42E7"/>
    <w:rsid w:val="00FC6D54"/>
    <w:rsid w:val="00FD372C"/>
    <w:rsid w:val="00FE2942"/>
    <w:rsid w:val="00FE7F39"/>
    <w:rsid w:val="00FF1A5E"/>
    <w:rsid w:val="00FF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7C83"/>
  <w15:chartTrackingRefBased/>
  <w15:docId w15:val="{AA6752F4-E3D9-427C-B99F-912C8ED7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F09"/>
    <w:rPr>
      <w:rFonts w:ascii="Times New Roman" w:hAnsi="Times New Roman"/>
      <w:sz w:val="28"/>
    </w:rPr>
  </w:style>
  <w:style w:type="paragraph" w:styleId="1">
    <w:name w:val="heading 1"/>
    <w:basedOn w:val="a"/>
    <w:next w:val="a"/>
    <w:link w:val="10"/>
    <w:uiPriority w:val="9"/>
    <w:qFormat/>
    <w:rsid w:val="003232B8"/>
    <w:pPr>
      <w:keepNext/>
      <w:keepLines/>
      <w:spacing w:before="240" w:after="0"/>
      <w:outlineLvl w:val="0"/>
    </w:pPr>
    <w:rPr>
      <w:rFonts w:eastAsiaTheme="majorEastAsia" w:cstheme="majorBidi"/>
      <w:b/>
      <w:szCs w:val="32"/>
    </w:rPr>
  </w:style>
  <w:style w:type="paragraph" w:styleId="2">
    <w:name w:val="heading 2"/>
    <w:basedOn w:val="a"/>
    <w:next w:val="a"/>
    <w:link w:val="20"/>
    <w:uiPriority w:val="9"/>
    <w:unhideWhenUsed/>
    <w:qFormat/>
    <w:rsid w:val="007317B2"/>
    <w:pPr>
      <w:keepNext/>
      <w:keepLines/>
      <w:spacing w:before="40" w:after="0"/>
      <w:jc w:val="center"/>
      <w:outlineLvl w:val="1"/>
    </w:pPr>
    <w:rPr>
      <w:rFonts w:eastAsiaTheme="majorEastAsia" w:cstheme="majorBidi"/>
      <w:szCs w:val="26"/>
    </w:rPr>
  </w:style>
  <w:style w:type="paragraph" w:styleId="3">
    <w:name w:val="heading 3"/>
    <w:basedOn w:val="a"/>
    <w:next w:val="a"/>
    <w:link w:val="30"/>
    <w:uiPriority w:val="9"/>
    <w:unhideWhenUsed/>
    <w:qFormat/>
    <w:rsid w:val="005F73D5"/>
    <w:pPr>
      <w:keepNext/>
      <w:keepLines/>
      <w:spacing w:before="40" w:after="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6D7F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2B8"/>
  </w:style>
  <w:style w:type="paragraph" w:styleId="a5">
    <w:name w:val="footer"/>
    <w:basedOn w:val="a"/>
    <w:link w:val="a6"/>
    <w:uiPriority w:val="99"/>
    <w:unhideWhenUsed/>
    <w:rsid w:val="003232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2B8"/>
  </w:style>
  <w:style w:type="character" w:customStyle="1" w:styleId="10">
    <w:name w:val="Заголовок 1 Знак"/>
    <w:basedOn w:val="a0"/>
    <w:link w:val="1"/>
    <w:uiPriority w:val="9"/>
    <w:rsid w:val="003232B8"/>
    <w:rPr>
      <w:rFonts w:ascii="Times New Roman" w:eastAsiaTheme="majorEastAsia" w:hAnsi="Times New Roman" w:cstheme="majorBidi"/>
      <w:b/>
      <w:sz w:val="28"/>
      <w:szCs w:val="32"/>
    </w:rPr>
  </w:style>
  <w:style w:type="paragraph" w:styleId="a7">
    <w:name w:val="TOC Heading"/>
    <w:basedOn w:val="1"/>
    <w:next w:val="a"/>
    <w:uiPriority w:val="39"/>
    <w:unhideWhenUsed/>
    <w:qFormat/>
    <w:rsid w:val="003232B8"/>
    <w:pPr>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3232B8"/>
    <w:pPr>
      <w:spacing w:after="100"/>
    </w:pPr>
  </w:style>
  <w:style w:type="character" w:styleId="a8">
    <w:name w:val="Hyperlink"/>
    <w:basedOn w:val="a0"/>
    <w:uiPriority w:val="99"/>
    <w:unhideWhenUsed/>
    <w:rsid w:val="003232B8"/>
    <w:rPr>
      <w:color w:val="0563C1" w:themeColor="hyperlink"/>
      <w:u w:val="single"/>
    </w:rPr>
  </w:style>
  <w:style w:type="paragraph" w:styleId="a9">
    <w:name w:val="List Paragraph"/>
    <w:basedOn w:val="a"/>
    <w:uiPriority w:val="34"/>
    <w:qFormat/>
    <w:rsid w:val="00B4525B"/>
    <w:pPr>
      <w:ind w:left="720"/>
      <w:contextualSpacing/>
    </w:pPr>
  </w:style>
  <w:style w:type="character" w:styleId="aa">
    <w:name w:val="Unresolved Mention"/>
    <w:basedOn w:val="a0"/>
    <w:uiPriority w:val="99"/>
    <w:semiHidden/>
    <w:unhideWhenUsed/>
    <w:rsid w:val="00B4525B"/>
    <w:rPr>
      <w:color w:val="605E5C"/>
      <w:shd w:val="clear" w:color="auto" w:fill="E1DFDD"/>
    </w:rPr>
  </w:style>
  <w:style w:type="character" w:styleId="ab">
    <w:name w:val="FollowedHyperlink"/>
    <w:basedOn w:val="a0"/>
    <w:uiPriority w:val="99"/>
    <w:semiHidden/>
    <w:unhideWhenUsed/>
    <w:rsid w:val="00E45BB9"/>
    <w:rPr>
      <w:color w:val="954F72" w:themeColor="followedHyperlink"/>
      <w:u w:val="single"/>
    </w:rPr>
  </w:style>
  <w:style w:type="character" w:customStyle="1" w:styleId="20">
    <w:name w:val="Заголовок 2 Знак"/>
    <w:basedOn w:val="a0"/>
    <w:link w:val="2"/>
    <w:uiPriority w:val="9"/>
    <w:rsid w:val="007317B2"/>
    <w:rPr>
      <w:rFonts w:ascii="Times New Roman" w:eastAsiaTheme="majorEastAsia" w:hAnsi="Times New Roman" w:cstheme="majorBidi"/>
      <w:sz w:val="28"/>
      <w:szCs w:val="26"/>
    </w:rPr>
  </w:style>
  <w:style w:type="paragraph" w:styleId="21">
    <w:name w:val="toc 2"/>
    <w:basedOn w:val="a"/>
    <w:next w:val="a"/>
    <w:autoRedefine/>
    <w:uiPriority w:val="39"/>
    <w:unhideWhenUsed/>
    <w:rsid w:val="001E204A"/>
    <w:pPr>
      <w:spacing w:after="100"/>
      <w:ind w:left="220"/>
    </w:pPr>
  </w:style>
  <w:style w:type="character" w:customStyle="1" w:styleId="30">
    <w:name w:val="Заголовок 3 Знак"/>
    <w:basedOn w:val="a0"/>
    <w:link w:val="3"/>
    <w:uiPriority w:val="9"/>
    <w:rsid w:val="005F73D5"/>
    <w:rPr>
      <w:rFonts w:asciiTheme="majorHAnsi" w:eastAsiaTheme="majorEastAsia" w:hAnsiTheme="majorHAnsi" w:cstheme="majorBidi"/>
      <w:sz w:val="28"/>
      <w:szCs w:val="24"/>
    </w:rPr>
  </w:style>
  <w:style w:type="character" w:customStyle="1" w:styleId="40">
    <w:name w:val="Заголовок 4 Знак"/>
    <w:basedOn w:val="a0"/>
    <w:link w:val="4"/>
    <w:uiPriority w:val="9"/>
    <w:rsid w:val="006D7FBF"/>
    <w:rPr>
      <w:rFonts w:asciiTheme="majorHAnsi" w:eastAsiaTheme="majorEastAsia" w:hAnsiTheme="majorHAnsi" w:cstheme="majorBidi"/>
      <w:i/>
      <w:iCs/>
      <w:color w:val="2F5496" w:themeColor="accent1" w:themeShade="BF"/>
    </w:rPr>
  </w:style>
  <w:style w:type="paragraph" w:styleId="31">
    <w:name w:val="toc 3"/>
    <w:basedOn w:val="a"/>
    <w:next w:val="a"/>
    <w:autoRedefine/>
    <w:uiPriority w:val="39"/>
    <w:unhideWhenUsed/>
    <w:rsid w:val="00543B24"/>
    <w:pPr>
      <w:spacing w:after="100"/>
      <w:ind w:left="440"/>
    </w:pPr>
  </w:style>
  <w:style w:type="character" w:styleId="ac">
    <w:name w:val="Placeholder Text"/>
    <w:basedOn w:val="a0"/>
    <w:uiPriority w:val="99"/>
    <w:semiHidden/>
    <w:rsid w:val="000B21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1763">
      <w:bodyDiv w:val="1"/>
      <w:marLeft w:val="0"/>
      <w:marRight w:val="0"/>
      <w:marTop w:val="0"/>
      <w:marBottom w:val="0"/>
      <w:divBdr>
        <w:top w:val="none" w:sz="0" w:space="0" w:color="auto"/>
        <w:left w:val="none" w:sz="0" w:space="0" w:color="auto"/>
        <w:bottom w:val="none" w:sz="0" w:space="0" w:color="auto"/>
        <w:right w:val="none" w:sz="0" w:space="0" w:color="auto"/>
      </w:divBdr>
    </w:div>
    <w:div w:id="699015351">
      <w:bodyDiv w:val="1"/>
      <w:marLeft w:val="0"/>
      <w:marRight w:val="0"/>
      <w:marTop w:val="0"/>
      <w:marBottom w:val="0"/>
      <w:divBdr>
        <w:top w:val="none" w:sz="0" w:space="0" w:color="auto"/>
        <w:left w:val="none" w:sz="0" w:space="0" w:color="auto"/>
        <w:bottom w:val="none" w:sz="0" w:space="0" w:color="auto"/>
        <w:right w:val="none" w:sz="0" w:space="0" w:color="auto"/>
      </w:divBdr>
    </w:div>
    <w:div w:id="882522725">
      <w:bodyDiv w:val="1"/>
      <w:marLeft w:val="0"/>
      <w:marRight w:val="0"/>
      <w:marTop w:val="0"/>
      <w:marBottom w:val="0"/>
      <w:divBdr>
        <w:top w:val="none" w:sz="0" w:space="0" w:color="auto"/>
        <w:left w:val="none" w:sz="0" w:space="0" w:color="auto"/>
        <w:bottom w:val="none" w:sz="0" w:space="0" w:color="auto"/>
        <w:right w:val="none" w:sz="0" w:space="0" w:color="auto"/>
      </w:divBdr>
    </w:div>
    <w:div w:id="1074863937">
      <w:bodyDiv w:val="1"/>
      <w:marLeft w:val="0"/>
      <w:marRight w:val="0"/>
      <w:marTop w:val="0"/>
      <w:marBottom w:val="0"/>
      <w:divBdr>
        <w:top w:val="none" w:sz="0" w:space="0" w:color="auto"/>
        <w:left w:val="none" w:sz="0" w:space="0" w:color="auto"/>
        <w:bottom w:val="none" w:sz="0" w:space="0" w:color="auto"/>
        <w:right w:val="none" w:sz="0" w:space="0" w:color="auto"/>
      </w:divBdr>
    </w:div>
    <w:div w:id="1087380184">
      <w:bodyDiv w:val="1"/>
      <w:marLeft w:val="0"/>
      <w:marRight w:val="0"/>
      <w:marTop w:val="0"/>
      <w:marBottom w:val="0"/>
      <w:divBdr>
        <w:top w:val="none" w:sz="0" w:space="0" w:color="auto"/>
        <w:left w:val="none" w:sz="0" w:space="0" w:color="auto"/>
        <w:bottom w:val="none" w:sz="0" w:space="0" w:color="auto"/>
        <w:right w:val="none" w:sz="0" w:space="0" w:color="auto"/>
      </w:divBdr>
    </w:div>
    <w:div w:id="1251810066">
      <w:bodyDiv w:val="1"/>
      <w:marLeft w:val="0"/>
      <w:marRight w:val="0"/>
      <w:marTop w:val="0"/>
      <w:marBottom w:val="0"/>
      <w:divBdr>
        <w:top w:val="none" w:sz="0" w:space="0" w:color="auto"/>
        <w:left w:val="none" w:sz="0" w:space="0" w:color="auto"/>
        <w:bottom w:val="none" w:sz="0" w:space="0" w:color="auto"/>
        <w:right w:val="none" w:sz="0" w:space="0" w:color="auto"/>
      </w:divBdr>
    </w:div>
    <w:div w:id="1725520516">
      <w:bodyDiv w:val="1"/>
      <w:marLeft w:val="0"/>
      <w:marRight w:val="0"/>
      <w:marTop w:val="0"/>
      <w:marBottom w:val="0"/>
      <w:divBdr>
        <w:top w:val="none" w:sz="0" w:space="0" w:color="auto"/>
        <w:left w:val="none" w:sz="0" w:space="0" w:color="auto"/>
        <w:bottom w:val="none" w:sz="0" w:space="0" w:color="auto"/>
        <w:right w:val="none" w:sz="0" w:space="0" w:color="auto"/>
      </w:divBdr>
    </w:div>
    <w:div w:id="1746143037">
      <w:bodyDiv w:val="1"/>
      <w:marLeft w:val="0"/>
      <w:marRight w:val="0"/>
      <w:marTop w:val="0"/>
      <w:marBottom w:val="0"/>
      <w:divBdr>
        <w:top w:val="none" w:sz="0" w:space="0" w:color="auto"/>
        <w:left w:val="none" w:sz="0" w:space="0" w:color="auto"/>
        <w:bottom w:val="none" w:sz="0" w:space="0" w:color="auto"/>
        <w:right w:val="none" w:sz="0" w:space="0" w:color="auto"/>
      </w:divBdr>
    </w:div>
    <w:div w:id="19676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5A84-353D-47AF-8DFF-E2F39712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4737</TotalTime>
  <Pages>4</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301</cp:revision>
  <cp:lastPrinted>2021-04-21T09:54:00Z</cp:lastPrinted>
  <dcterms:created xsi:type="dcterms:W3CDTF">2020-05-10T13:01:00Z</dcterms:created>
  <dcterms:modified xsi:type="dcterms:W3CDTF">2021-06-10T11:11:00Z</dcterms:modified>
</cp:coreProperties>
</file>