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EF7" w:rsidRDefault="007D6EF7" w:rsidP="007D6EF7">
      <w:pPr>
        <w:spacing w:after="0" w:line="360" w:lineRule="atLeast"/>
        <w:ind w:firstLine="709"/>
        <w:jc w:val="center"/>
        <w:rPr>
          <w:rFonts w:ascii="Times New Roman" w:hAnsi="Times New Roman"/>
        </w:rPr>
      </w:pPr>
      <w:r w:rsidRPr="007D6EF7">
        <w:rPr>
          <w:rFonts w:ascii="Times New Roman" w:hAnsi="Times New Roman" w:cs="Times New Roman"/>
          <w:b/>
          <w:sz w:val="32"/>
          <w:szCs w:val="32"/>
        </w:rPr>
        <w:t>АННОТАЦИЯ</w:t>
      </w:r>
      <w:r>
        <w:rPr>
          <w:rFonts w:ascii="Times New Roman" w:hAnsi="Times New Roman" w:cs="Times New Roman"/>
          <w:b/>
          <w:sz w:val="32"/>
          <w:szCs w:val="32"/>
          <w:lang w:val="ru-RU"/>
        </w:rPr>
        <w:t xml:space="preserve"> </w:t>
      </w:r>
      <w:r>
        <w:rPr>
          <w:rFonts w:ascii="Times New Roman" w:hAnsi="Times New Roman" w:cs="Times New Roman"/>
          <w:b/>
          <w:sz w:val="32"/>
          <w:szCs w:val="32"/>
        </w:rPr>
        <w:t>ДИПЛОМНОЙ РАБОТЫ</w:t>
      </w:r>
    </w:p>
    <w:p w:rsidR="007D6EF7" w:rsidRDefault="007D6EF7" w:rsidP="007D6EF7">
      <w:pPr>
        <w:pStyle w:val="ListeParagraf"/>
        <w:spacing w:after="480" w:line="360" w:lineRule="atLeast"/>
        <w:ind w:left="502"/>
        <w:jc w:val="center"/>
        <w:rPr>
          <w:rFonts w:ascii="Times New Roman" w:hAnsi="Times New Roman"/>
        </w:rPr>
      </w:pPr>
      <w:r>
        <w:rPr>
          <w:rFonts w:ascii="Times New Roman" w:hAnsi="Times New Roman" w:cs="Times New Roman"/>
          <w:i/>
          <w:sz w:val="28"/>
          <w:szCs w:val="28"/>
          <w:lang w:val="ru-RU"/>
        </w:rPr>
        <w:t>Сотрудничество Туркменистана и Республики Беларусь в политической и экономической сферах</w:t>
      </w:r>
    </w:p>
    <w:p w:rsidR="007D6EF7" w:rsidRDefault="007D6EF7" w:rsidP="007D6EF7">
      <w:pPr>
        <w:pStyle w:val="ListeParagraf"/>
        <w:numPr>
          <w:ilvl w:val="0"/>
          <w:numId w:val="1"/>
        </w:numPr>
        <w:spacing w:after="0" w:line="360" w:lineRule="atLeast"/>
        <w:ind w:left="0" w:firstLine="0"/>
        <w:jc w:val="both"/>
        <w:rPr>
          <w:rFonts w:ascii="Times New Roman" w:hAnsi="Times New Roman"/>
        </w:rPr>
      </w:pPr>
      <w:r>
        <w:rPr>
          <w:rFonts w:ascii="Times New Roman" w:hAnsi="Times New Roman" w:cs="Times New Roman"/>
          <w:b/>
          <w:sz w:val="28"/>
          <w:szCs w:val="28"/>
        </w:rPr>
        <w:t xml:space="preserve">Структура и объем дипломной работы. </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sz w:val="28"/>
          <w:szCs w:val="28"/>
        </w:rPr>
        <w:t xml:space="preserve">Дипломная работа состоит из задания на дипломную работу, оглавления, реферата дипломной работы, введения, четырех глав, заключения, списка использованной литературы. Общий объем работы составляет 49 страниц. Список использованной литературы занимает 12 страниц и включает 107 позиций. </w:t>
      </w:r>
    </w:p>
    <w:p w:rsidR="007D6EF7" w:rsidRDefault="007D6EF7" w:rsidP="007D6EF7">
      <w:pPr>
        <w:pStyle w:val="ListeParagraf"/>
        <w:numPr>
          <w:ilvl w:val="0"/>
          <w:numId w:val="1"/>
        </w:numPr>
        <w:spacing w:after="0" w:line="360" w:lineRule="atLeast"/>
        <w:ind w:left="0" w:firstLine="0"/>
        <w:jc w:val="both"/>
        <w:rPr>
          <w:rFonts w:ascii="Times New Roman" w:hAnsi="Times New Roman"/>
        </w:rPr>
      </w:pPr>
      <w:r>
        <w:rPr>
          <w:rFonts w:ascii="Times New Roman" w:hAnsi="Times New Roman" w:cs="Times New Roman"/>
          <w:b/>
          <w:sz w:val="28"/>
          <w:szCs w:val="28"/>
        </w:rPr>
        <w:t xml:space="preserve">Перечень ключевых слов. </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sz w:val="28"/>
          <w:szCs w:val="28"/>
        </w:rPr>
        <w:t>ТУРКМЕНИСТАН, РЕСПУБЛИКА БЕЛАРУСЬ, СОТРУДНИЧЕСТВО, ПОЛИТИКА, ЭКОНОМИКА, ДИПЛОМАТИЯ</w:t>
      </w:r>
    </w:p>
    <w:p w:rsidR="007D6EF7" w:rsidRDefault="007D6EF7" w:rsidP="007D6EF7">
      <w:pPr>
        <w:pStyle w:val="ListeParagraf"/>
        <w:numPr>
          <w:ilvl w:val="0"/>
          <w:numId w:val="1"/>
        </w:numPr>
        <w:spacing w:after="0" w:line="360" w:lineRule="atLeast"/>
        <w:ind w:left="0" w:firstLine="0"/>
        <w:jc w:val="both"/>
        <w:rPr>
          <w:rFonts w:ascii="Times New Roman" w:hAnsi="Times New Roman"/>
        </w:rPr>
      </w:pPr>
      <w:r>
        <w:rPr>
          <w:rFonts w:ascii="Times New Roman" w:hAnsi="Times New Roman" w:cs="Times New Roman"/>
          <w:b/>
          <w:sz w:val="28"/>
          <w:szCs w:val="28"/>
        </w:rPr>
        <w:t>Текст реферата.</w:t>
      </w:r>
    </w:p>
    <w:p w:rsidR="007D6EF7" w:rsidRDefault="007D6EF7" w:rsidP="007D6EF7">
      <w:pPr>
        <w:pStyle w:val="ListeParagraf"/>
        <w:spacing w:after="0" w:line="360" w:lineRule="atLeast"/>
        <w:ind w:left="0" w:firstLine="709"/>
        <w:jc w:val="both"/>
        <w:rPr>
          <w:rFonts w:ascii="Times New Roman" w:hAnsi="Times New Roman"/>
        </w:rPr>
      </w:pPr>
      <w:r>
        <w:rPr>
          <w:rFonts w:ascii="Times New Roman" w:hAnsi="Times New Roman" w:cs="Times New Roman"/>
          <w:i/>
          <w:sz w:val="28"/>
          <w:lang w:val="ru-RU"/>
        </w:rPr>
        <w:t xml:space="preserve">Объект </w:t>
      </w:r>
      <w:r>
        <w:rPr>
          <w:rFonts w:ascii="Times New Roman" w:hAnsi="Times New Roman" w:cs="Times New Roman"/>
          <w:i/>
          <w:sz w:val="28"/>
        </w:rPr>
        <w:t>дипломной работы</w:t>
      </w:r>
      <w:r>
        <w:rPr>
          <w:rFonts w:ascii="Times New Roman" w:hAnsi="Times New Roman" w:cs="Times New Roman"/>
          <w:sz w:val="28"/>
        </w:rPr>
        <w:t xml:space="preserve"> –</w:t>
      </w:r>
      <w:r>
        <w:rPr>
          <w:rFonts w:ascii="Times New Roman" w:hAnsi="Times New Roman" w:cs="Times New Roman"/>
          <w:sz w:val="28"/>
          <w:lang w:val="ru-RU"/>
        </w:rPr>
        <w:t xml:space="preserve"> межгосударственное сотрудничество в политической и экономической сферах.</w:t>
      </w:r>
    </w:p>
    <w:p w:rsidR="007D6EF7" w:rsidRDefault="007D6EF7" w:rsidP="007D6EF7">
      <w:pPr>
        <w:pStyle w:val="ListeParagraf"/>
        <w:spacing w:after="0" w:line="360" w:lineRule="atLeast"/>
        <w:ind w:left="0" w:firstLine="709"/>
        <w:jc w:val="both"/>
        <w:rPr>
          <w:rFonts w:ascii="Times New Roman" w:hAnsi="Times New Roman"/>
        </w:rPr>
      </w:pPr>
      <w:r>
        <w:rPr>
          <w:rFonts w:ascii="Times New Roman" w:hAnsi="Times New Roman" w:cs="Times New Roman"/>
          <w:i/>
          <w:sz w:val="28"/>
        </w:rPr>
        <w:t>Предмет дипломной работы</w:t>
      </w:r>
      <w:r>
        <w:rPr>
          <w:rFonts w:ascii="Times New Roman" w:hAnsi="Times New Roman" w:cs="Times New Roman"/>
          <w:sz w:val="28"/>
        </w:rPr>
        <w:t xml:space="preserve"> – туркмено-белорусск</w:t>
      </w:r>
      <w:r>
        <w:rPr>
          <w:rFonts w:ascii="Times New Roman" w:hAnsi="Times New Roman" w:cs="Times New Roman"/>
          <w:sz w:val="28"/>
          <w:lang w:val="ru-RU"/>
        </w:rPr>
        <w:t>о</w:t>
      </w:r>
      <w:r>
        <w:rPr>
          <w:rFonts w:ascii="Times New Roman" w:hAnsi="Times New Roman" w:cs="Times New Roman"/>
          <w:sz w:val="28"/>
        </w:rPr>
        <w:t xml:space="preserve">е </w:t>
      </w:r>
      <w:r>
        <w:rPr>
          <w:rFonts w:ascii="Times New Roman" w:hAnsi="Times New Roman" w:cs="Times New Roman"/>
          <w:sz w:val="28"/>
          <w:lang w:val="ru-RU"/>
        </w:rPr>
        <w:t xml:space="preserve">сотрудничество </w:t>
      </w:r>
      <w:r>
        <w:rPr>
          <w:rFonts w:ascii="Times New Roman" w:hAnsi="Times New Roman" w:cs="Times New Roman"/>
          <w:sz w:val="28"/>
        </w:rPr>
        <w:t>в политической и экономической сферах.</w:t>
      </w:r>
    </w:p>
    <w:p w:rsidR="007D6EF7" w:rsidRDefault="007D6EF7" w:rsidP="007D6EF7">
      <w:pPr>
        <w:pStyle w:val="ListeParagraf"/>
        <w:spacing w:after="0" w:line="360" w:lineRule="atLeast"/>
        <w:ind w:left="0" w:firstLine="709"/>
        <w:jc w:val="both"/>
        <w:rPr>
          <w:rFonts w:ascii="Times New Roman" w:hAnsi="Times New Roman"/>
        </w:rPr>
      </w:pPr>
      <w:r>
        <w:rPr>
          <w:rFonts w:ascii="Times New Roman" w:hAnsi="Times New Roman" w:cs="Times New Roman"/>
          <w:i/>
          <w:sz w:val="28"/>
          <w:szCs w:val="28"/>
        </w:rPr>
        <w:t>Цель исследования</w:t>
      </w:r>
      <w:r>
        <w:rPr>
          <w:rFonts w:ascii="Times New Roman" w:hAnsi="Times New Roman" w:cs="Times New Roman"/>
          <w:sz w:val="28"/>
          <w:szCs w:val="28"/>
        </w:rPr>
        <w:t xml:space="preserve"> – </w:t>
      </w:r>
      <w:r>
        <w:rPr>
          <w:rFonts w:ascii="Times New Roman" w:hAnsi="Times New Roman" w:cs="Times New Roman"/>
          <w:sz w:val="28"/>
        </w:rPr>
        <w:t>анализ туркмено-белорусск</w:t>
      </w:r>
      <w:proofErr w:type="spellStart"/>
      <w:r>
        <w:rPr>
          <w:rFonts w:ascii="Times New Roman" w:hAnsi="Times New Roman" w:cs="Times New Roman"/>
          <w:sz w:val="28"/>
          <w:lang w:val="ru-RU"/>
        </w:rPr>
        <w:t>огосотрудничества</w:t>
      </w:r>
      <w:proofErr w:type="spellEnd"/>
      <w:r>
        <w:rPr>
          <w:rFonts w:ascii="Times New Roman" w:hAnsi="Times New Roman" w:cs="Times New Roman"/>
          <w:sz w:val="28"/>
          <w:lang w:val="ru-RU"/>
        </w:rPr>
        <w:t xml:space="preserve"> </w:t>
      </w:r>
      <w:r>
        <w:rPr>
          <w:rFonts w:ascii="Times New Roman" w:hAnsi="Times New Roman" w:cs="Times New Roman"/>
          <w:sz w:val="28"/>
        </w:rPr>
        <w:t xml:space="preserve">в политической и экономической сферах. </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rPr>
        <w:t>Методы исследования.</w:t>
      </w:r>
      <w:r>
        <w:rPr>
          <w:rFonts w:ascii="Times New Roman" w:hAnsi="Times New Roman" w:cs="Times New Roman"/>
          <w:sz w:val="28"/>
          <w:szCs w:val="28"/>
        </w:rPr>
        <w:t xml:space="preserve"> При написании дипломной работы использовались общенаучные методы исследования - анализ, синтез, дедукция, индукция и системный анализ, а также специально-исторические методы исследования – историко-описательный</w:t>
      </w:r>
      <w:r>
        <w:rPr>
          <w:rFonts w:ascii="Times New Roman" w:hAnsi="Times New Roman" w:cs="Times New Roman"/>
          <w:sz w:val="28"/>
          <w:szCs w:val="28"/>
          <w:lang w:val="ru-RU"/>
        </w:rPr>
        <w:t>, историко-генетический</w:t>
      </w:r>
      <w:r>
        <w:rPr>
          <w:rFonts w:ascii="Times New Roman" w:hAnsi="Times New Roman" w:cs="Times New Roman"/>
          <w:sz w:val="28"/>
          <w:szCs w:val="28"/>
        </w:rPr>
        <w:t xml:space="preserve"> и сравнительно-исторический. </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rPr>
        <w:t xml:space="preserve">Полученные результаты и их новизна </w:t>
      </w:r>
      <w:r>
        <w:rPr>
          <w:rFonts w:ascii="Times New Roman" w:hAnsi="Times New Roman" w:cs="Times New Roman"/>
          <w:sz w:val="28"/>
        </w:rPr>
        <w:t>заключается в комплексном исследовании туркмено-белорусск</w:t>
      </w:r>
      <w:proofErr w:type="spellStart"/>
      <w:r>
        <w:rPr>
          <w:rFonts w:ascii="Times New Roman" w:hAnsi="Times New Roman" w:cs="Times New Roman"/>
          <w:sz w:val="28"/>
          <w:lang w:val="ru-RU"/>
        </w:rPr>
        <w:t>огосотрудничества</w:t>
      </w:r>
      <w:proofErr w:type="spellEnd"/>
      <w:r>
        <w:rPr>
          <w:rFonts w:ascii="Times New Roman" w:hAnsi="Times New Roman" w:cs="Times New Roman"/>
          <w:sz w:val="28"/>
          <w:lang w:val="ru-RU"/>
        </w:rPr>
        <w:t xml:space="preserve"> </w:t>
      </w:r>
      <w:r>
        <w:rPr>
          <w:rFonts w:ascii="Times New Roman" w:hAnsi="Times New Roman" w:cs="Times New Roman"/>
          <w:sz w:val="28"/>
        </w:rPr>
        <w:t xml:space="preserve">в политической и экономической сферахна основании договорно-правовой базы, научных публикаций белорусских </w:t>
      </w:r>
      <w:r>
        <w:rPr>
          <w:rFonts w:ascii="Times New Roman" w:hAnsi="Times New Roman" w:cs="Times New Roman"/>
          <w:sz w:val="28"/>
          <w:lang w:val="ru-RU"/>
        </w:rPr>
        <w:t xml:space="preserve">и туркменских </w:t>
      </w:r>
      <w:r>
        <w:rPr>
          <w:rFonts w:ascii="Times New Roman" w:hAnsi="Times New Roman" w:cs="Times New Roman"/>
          <w:sz w:val="28"/>
        </w:rPr>
        <w:t xml:space="preserve"> авторов, материалов СМИ и др.</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rPr>
        <w:t>Достоверность материалов и результатов дипломной работы.</w:t>
      </w:r>
      <w:r>
        <w:rPr>
          <w:rFonts w:ascii="Times New Roman" w:hAnsi="Times New Roman" w:cs="Times New Roman"/>
          <w:sz w:val="28"/>
          <w:szCs w:val="28"/>
        </w:rPr>
        <w:t xml:space="preserve"> Использованные материалы и результаты дипломной работы являются достоверными. Работа выполнена самостоятельно. </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rPr>
        <w:t>Рекомендации по использованию результатов работы.</w:t>
      </w:r>
      <w:r>
        <w:rPr>
          <w:rFonts w:ascii="Times New Roman" w:hAnsi="Times New Roman" w:cs="Times New Roman"/>
          <w:sz w:val="28"/>
        </w:rPr>
        <w:t xml:space="preserve">Полученные в ходе написания дипломной работы </w:t>
      </w:r>
      <w:r>
        <w:rPr>
          <w:rFonts w:ascii="Times New Roman" w:hAnsi="Times New Roman" w:cs="Times New Roman"/>
          <w:sz w:val="28"/>
          <w:lang w:val="ru-RU"/>
        </w:rPr>
        <w:t xml:space="preserve">результаты </w:t>
      </w:r>
      <w:r>
        <w:rPr>
          <w:rFonts w:ascii="Times New Roman" w:hAnsi="Times New Roman" w:cs="Times New Roman"/>
          <w:sz w:val="28"/>
        </w:rPr>
        <w:t>могут быть использованы</w:t>
      </w:r>
      <w:r>
        <w:rPr>
          <w:rFonts w:ascii="Times New Roman" w:hAnsi="Times New Roman" w:cs="Times New Roman"/>
          <w:sz w:val="28"/>
          <w:lang w:val="ru-RU"/>
        </w:rPr>
        <w:t xml:space="preserve"> в учебном процессе,</w:t>
      </w:r>
      <w:r>
        <w:rPr>
          <w:rFonts w:ascii="Times New Roman" w:hAnsi="Times New Roman" w:cs="Times New Roman"/>
          <w:sz w:val="28"/>
        </w:rPr>
        <w:t xml:space="preserve"> при разработке лекций, аналитических материалов</w:t>
      </w:r>
      <w:r>
        <w:rPr>
          <w:rFonts w:ascii="Times New Roman" w:hAnsi="Times New Roman" w:cs="Times New Roman"/>
          <w:sz w:val="28"/>
          <w:lang w:val="ru-RU"/>
        </w:rPr>
        <w:t xml:space="preserve">, а также при дальнейшем исследовании </w:t>
      </w:r>
      <w:proofErr w:type="spellStart"/>
      <w:r>
        <w:rPr>
          <w:rFonts w:ascii="Times New Roman" w:hAnsi="Times New Roman" w:cs="Times New Roman"/>
          <w:sz w:val="28"/>
          <w:lang w:val="ru-RU"/>
        </w:rPr>
        <w:t>туркмено</w:t>
      </w:r>
      <w:proofErr w:type="spellEnd"/>
      <w:r>
        <w:rPr>
          <w:rFonts w:ascii="Times New Roman" w:hAnsi="Times New Roman" w:cs="Times New Roman"/>
          <w:sz w:val="28"/>
          <w:lang w:val="ru-RU"/>
        </w:rPr>
        <w:t>-белорусских отношений</w:t>
      </w:r>
      <w:r>
        <w:rPr>
          <w:rFonts w:ascii="Times New Roman" w:hAnsi="Times New Roman" w:cs="Times New Roman"/>
          <w:sz w:val="28"/>
        </w:rPr>
        <w:t>.</w:t>
      </w:r>
    </w:p>
    <w:p w:rsidR="007D6EF7" w:rsidRDefault="007D6EF7" w:rsidP="007D6EF7">
      <w:pPr>
        <w:spacing w:after="0" w:line="360" w:lineRule="atLeast"/>
        <w:ind w:firstLine="709"/>
        <w:rPr>
          <w:rFonts w:ascii="Times New Roman" w:hAnsi="Times New Roman" w:cs="Times New Roman"/>
          <w:sz w:val="28"/>
        </w:rPr>
      </w:pPr>
      <w:r>
        <w:br w:type="page"/>
      </w:r>
    </w:p>
    <w:p w:rsidR="007D6EF7" w:rsidRDefault="007D6EF7" w:rsidP="007D6EF7">
      <w:pPr>
        <w:spacing w:after="0" w:line="360" w:lineRule="atLeast"/>
        <w:ind w:firstLine="709"/>
        <w:jc w:val="center"/>
        <w:rPr>
          <w:rFonts w:ascii="Times New Roman" w:hAnsi="Times New Roman"/>
        </w:rPr>
      </w:pPr>
      <w:r>
        <w:rPr>
          <w:rFonts w:ascii="Times New Roman" w:hAnsi="Times New Roman" w:cs="Times New Roman"/>
          <w:b/>
          <w:sz w:val="32"/>
          <w:szCs w:val="32"/>
          <w:lang w:val="en-US"/>
        </w:rPr>
        <w:lastRenderedPageBreak/>
        <w:t xml:space="preserve">DIPLOMA THESIS </w:t>
      </w:r>
      <w:r w:rsidRPr="007D6EF7">
        <w:rPr>
          <w:rFonts w:ascii="Times New Roman" w:hAnsi="Times New Roman" w:cs="Times New Roman"/>
          <w:b/>
          <w:sz w:val="32"/>
          <w:szCs w:val="32"/>
          <w:lang w:val="en-US"/>
        </w:rPr>
        <w:t>ANNOTATION</w:t>
      </w:r>
    </w:p>
    <w:p w:rsidR="007D6EF7" w:rsidRDefault="007D6EF7" w:rsidP="007D6EF7">
      <w:pPr>
        <w:spacing w:after="480" w:line="360" w:lineRule="atLeast"/>
        <w:ind w:firstLine="709"/>
        <w:jc w:val="center"/>
        <w:rPr>
          <w:rFonts w:ascii="Times New Roman" w:hAnsi="Times New Roman"/>
        </w:rPr>
      </w:pPr>
      <w:r>
        <w:rPr>
          <w:rFonts w:ascii="Times New Roman" w:hAnsi="Times New Roman" w:cs="Times New Roman"/>
          <w:i/>
          <w:sz w:val="28"/>
          <w:szCs w:val="28"/>
          <w:lang w:val="en-US"/>
        </w:rPr>
        <w:t>Cooperation between Turkmenistan and the Republic of Belarus in the political and economic spheres</w:t>
      </w:r>
    </w:p>
    <w:p w:rsidR="007D6EF7" w:rsidRDefault="007D6EF7" w:rsidP="007D6EF7">
      <w:pPr>
        <w:pStyle w:val="ListeParagraf"/>
        <w:numPr>
          <w:ilvl w:val="0"/>
          <w:numId w:val="2"/>
        </w:numPr>
        <w:spacing w:after="0" w:line="360" w:lineRule="atLeast"/>
        <w:ind w:left="0" w:firstLine="0"/>
        <w:jc w:val="both"/>
        <w:rPr>
          <w:rFonts w:ascii="Times New Roman" w:hAnsi="Times New Roman"/>
        </w:rPr>
      </w:pPr>
      <w:r>
        <w:rPr>
          <w:rFonts w:ascii="Times New Roman" w:hAnsi="Times New Roman" w:cs="Times New Roman"/>
          <w:b/>
          <w:sz w:val="28"/>
          <w:szCs w:val="28"/>
          <w:lang w:val="en-US"/>
        </w:rPr>
        <w:t xml:space="preserve">Structure and scope of the diploma thesis. </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sz w:val="28"/>
          <w:szCs w:val="28"/>
          <w:lang w:val="en-US"/>
        </w:rPr>
        <w:t xml:space="preserve">The diploma thesis consists of diploma thesis assignment, table of contents, diploma thesis abstract, introduction, four chapters, conclusion, list of references. Total scope of thesis is 49 pages. The list of references occupies 12 pages and includes 107 positions. </w:t>
      </w:r>
    </w:p>
    <w:p w:rsidR="007D6EF7" w:rsidRDefault="007D6EF7" w:rsidP="007D6EF7">
      <w:pPr>
        <w:pStyle w:val="ListeParagraf"/>
        <w:numPr>
          <w:ilvl w:val="0"/>
          <w:numId w:val="2"/>
        </w:numPr>
        <w:spacing w:after="0" w:line="360" w:lineRule="atLeast"/>
        <w:ind w:left="0" w:firstLine="0"/>
        <w:jc w:val="both"/>
        <w:rPr>
          <w:rFonts w:ascii="Times New Roman" w:hAnsi="Times New Roman"/>
        </w:rPr>
      </w:pPr>
      <w:r>
        <w:rPr>
          <w:rFonts w:ascii="Times New Roman" w:hAnsi="Times New Roman" w:cs="Times New Roman"/>
          <w:b/>
          <w:sz w:val="28"/>
          <w:szCs w:val="28"/>
          <w:lang w:val="en-US"/>
        </w:rPr>
        <w:t xml:space="preserve">Keywords. </w:t>
      </w:r>
    </w:p>
    <w:p w:rsidR="007D6EF7" w:rsidRDefault="007D6EF7" w:rsidP="007D6EF7">
      <w:pPr>
        <w:pStyle w:val="ListeParagraf"/>
        <w:spacing w:after="0" w:line="360" w:lineRule="atLeast"/>
        <w:ind w:left="0" w:firstLine="709"/>
        <w:jc w:val="both"/>
        <w:rPr>
          <w:rFonts w:ascii="Times New Roman" w:hAnsi="Times New Roman"/>
        </w:rPr>
      </w:pPr>
      <w:r>
        <w:rPr>
          <w:rFonts w:ascii="Times New Roman" w:hAnsi="Times New Roman" w:cs="Times New Roman"/>
          <w:sz w:val="28"/>
          <w:szCs w:val="28"/>
          <w:lang w:val="en-US"/>
        </w:rPr>
        <w:t>TURKMENISTAN, REPUBLIC OF BELARUS, COOPERATION, POLICY, ECONOMY, DIPLOMACY</w:t>
      </w:r>
    </w:p>
    <w:p w:rsidR="007D6EF7" w:rsidRDefault="007D6EF7" w:rsidP="007D6EF7">
      <w:pPr>
        <w:pStyle w:val="ListeParagraf"/>
        <w:numPr>
          <w:ilvl w:val="0"/>
          <w:numId w:val="2"/>
        </w:numPr>
        <w:spacing w:after="0" w:line="360" w:lineRule="atLeast"/>
        <w:ind w:left="0" w:firstLine="0"/>
        <w:jc w:val="both"/>
        <w:rPr>
          <w:rFonts w:ascii="Times New Roman" w:hAnsi="Times New Roman"/>
        </w:rPr>
      </w:pPr>
      <w:r>
        <w:rPr>
          <w:rFonts w:ascii="Times New Roman" w:hAnsi="Times New Roman" w:cs="Times New Roman"/>
          <w:b/>
          <w:sz w:val="28"/>
          <w:szCs w:val="28"/>
          <w:lang w:val="en-US"/>
        </w:rPr>
        <w:t xml:space="preserve">Text of the abstract. </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lang w:val="en-US"/>
        </w:rPr>
        <w:t xml:space="preserve">The subject of the thesis - </w:t>
      </w:r>
      <w:r>
        <w:rPr>
          <w:rFonts w:ascii="Times New Roman" w:hAnsi="Times New Roman" w:cs="Times New Roman"/>
          <w:sz w:val="28"/>
          <w:szCs w:val="28"/>
          <w:lang w:val="en-US"/>
        </w:rPr>
        <w:t>interstate cooperation in the political and economic spheres.</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lang w:val="en-US"/>
        </w:rPr>
        <w:t xml:space="preserve">The subject of the thesis-  </w:t>
      </w:r>
      <w:r>
        <w:rPr>
          <w:rFonts w:ascii="Times New Roman" w:hAnsi="Times New Roman" w:cs="Times New Roman"/>
          <w:sz w:val="28"/>
          <w:szCs w:val="28"/>
          <w:lang w:val="en-US"/>
        </w:rPr>
        <w:t>the Turkmen-Belarusian cooperation in the political and economic spheres.</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lang w:val="en-US"/>
        </w:rPr>
        <w:t xml:space="preserve">The purpose of the study - </w:t>
      </w:r>
      <w:r>
        <w:rPr>
          <w:rFonts w:ascii="Times New Roman" w:hAnsi="Times New Roman" w:cs="Times New Roman"/>
          <w:sz w:val="28"/>
          <w:szCs w:val="28"/>
          <w:lang w:val="en-US"/>
        </w:rPr>
        <w:t>to analyze the Turkmen-Belarusian cooperation in the political and economic spheres.</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lang w:val="en-US"/>
        </w:rPr>
        <w:t xml:space="preserve">Methods of the research. </w:t>
      </w:r>
      <w:r>
        <w:rPr>
          <w:rFonts w:ascii="Times New Roman" w:hAnsi="Times New Roman" w:cs="Times New Roman"/>
          <w:sz w:val="28"/>
          <w:szCs w:val="28"/>
          <w:lang w:val="en-US"/>
        </w:rPr>
        <w:t>In the thesis are used general scientific research methods - analysis, synthesis, deduction, induction and system analysis, as well as specially historical research methods, historical-descriptive, historical-genetic  and comparative-historical.</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lang w:val="en-US"/>
        </w:rPr>
        <w:t xml:space="preserve">The results and their novelty are included </w:t>
      </w:r>
      <w:r>
        <w:rPr>
          <w:rFonts w:ascii="Times New Roman" w:hAnsi="Times New Roman" w:cs="Times New Roman"/>
          <w:sz w:val="28"/>
          <w:szCs w:val="28"/>
          <w:lang w:val="en-US"/>
        </w:rPr>
        <w:t>in a comprehensive study of Turkmen-Belarusian cooperation in the political and economic spheres on the basis of the contractual and legal framework, scientific publications of Belarusian and Turkmen authors, media materials, etc. Authenticity of the materials and results of the diploma thesis. The materials used in the diploma thesis and it results are authentic. The research has been done independently.</w:t>
      </w:r>
    </w:p>
    <w:p w:rsidR="007D6EF7" w:rsidRDefault="007D6EF7" w:rsidP="007D6EF7">
      <w:pPr>
        <w:spacing w:after="0" w:line="360" w:lineRule="atLeast"/>
        <w:ind w:firstLine="709"/>
        <w:jc w:val="both"/>
        <w:rPr>
          <w:rFonts w:ascii="Times New Roman" w:hAnsi="Times New Roman"/>
        </w:rPr>
      </w:pPr>
      <w:r>
        <w:rPr>
          <w:rFonts w:ascii="Times New Roman" w:hAnsi="Times New Roman" w:cs="Times New Roman"/>
          <w:i/>
          <w:sz w:val="28"/>
          <w:szCs w:val="28"/>
          <w:lang w:val="en-US"/>
        </w:rPr>
        <w:t>Recommendations on the use of results of the diploma thesis.</w:t>
      </w:r>
      <w:r>
        <w:rPr>
          <w:rFonts w:ascii="Times New Roman" w:hAnsi="Times New Roman" w:cs="Times New Roman"/>
          <w:sz w:val="28"/>
          <w:szCs w:val="28"/>
          <w:lang w:val="en-US"/>
        </w:rPr>
        <w:t>The results obtained during the writing of the diploma work can be used in the educational process, in the development of lectures, analytical materials, as well as in further research of Turkmen-Belarusian relations.</w:t>
      </w:r>
    </w:p>
    <w:p w:rsidR="00DD7FD5" w:rsidRPr="007D6EF7" w:rsidRDefault="00DD7FD5">
      <w:pPr>
        <w:rPr>
          <w:lang w:val="ru-RU"/>
        </w:rPr>
      </w:pPr>
    </w:p>
    <w:sectPr w:rsidR="00DD7FD5" w:rsidRPr="007D6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61"/>
    <w:multiLevelType w:val="multilevel"/>
    <w:tmpl w:val="FFFFFFF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25573E70"/>
    <w:multiLevelType w:val="multilevel"/>
    <w:tmpl w:val="FFFFFFFF"/>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activeWritingStyle w:appName="MSWord" w:lang="ru-RU" w:vendorID="64" w:dllVersion="6" w:nlCheck="1" w:checkStyle="0"/>
  <w:activeWritingStyle w:appName="MSWord" w:lang="en-US" w:vendorID="64" w:dllVersion="6" w:nlCheck="1" w:checkStyle="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95"/>
    <w:rsid w:val="00797488"/>
    <w:rsid w:val="007D6EF7"/>
    <w:rsid w:val="00DD7FD5"/>
    <w:rsid w:val="00F1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C9508-DA27-4AB2-BD50-FE71A7E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F7"/>
    <w:pPr>
      <w:spacing w:line="252" w:lineRule="auto"/>
    </w:pPr>
    <w:rPr>
      <w:rFonts w:ascii="Calibri" w:eastAsia="Calibri" w:hAnsi="Calibri"/>
      <w:color w:val="00000A"/>
      <w:lang w:val="be-BY"/>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6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Merdan Agabayev</cp:lastModifiedBy>
  <cp:revision>2</cp:revision>
  <dcterms:created xsi:type="dcterms:W3CDTF">2021-06-03T11:22:00Z</dcterms:created>
  <dcterms:modified xsi:type="dcterms:W3CDTF">2021-06-03T11:22:00Z</dcterms:modified>
</cp:coreProperties>
</file>