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56" w:rsidRPr="00DD7419" w:rsidRDefault="00937356" w:rsidP="00937356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419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937356" w:rsidRPr="00DD7419" w:rsidRDefault="00937356" w:rsidP="00937356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419">
        <w:rPr>
          <w:rFonts w:ascii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937356" w:rsidRPr="00DD7419" w:rsidRDefault="00937356" w:rsidP="00937356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D7419">
        <w:rPr>
          <w:rFonts w:ascii="Times New Roman" w:hAnsi="Times New Roman" w:cs="Times New Roman"/>
          <w:b/>
          <w:sz w:val="28"/>
          <w:szCs w:val="28"/>
        </w:rPr>
        <w:t>Механико-математический факультет</w:t>
      </w:r>
    </w:p>
    <w:p w:rsidR="00937356" w:rsidRDefault="00937356" w:rsidP="00937356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D7419">
        <w:rPr>
          <w:rFonts w:ascii="Times New Roman" w:hAnsi="Times New Roman" w:cs="Times New Roman"/>
          <w:sz w:val="28"/>
          <w:szCs w:val="28"/>
        </w:rPr>
        <w:t>Кафедра математической кибернетики</w:t>
      </w:r>
    </w:p>
    <w:p w:rsidR="00937356" w:rsidRDefault="00937356" w:rsidP="00937356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37356" w:rsidRPr="00DD7419" w:rsidRDefault="00937356" w:rsidP="00937356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37356" w:rsidRPr="00DF317B" w:rsidRDefault="00937356" w:rsidP="00937356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Оптимизация архитектуры 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VHDL</w:t>
      </w:r>
      <w:r>
        <w:rPr>
          <w:rFonts w:ascii="Times New Roman" w:hAnsi="Times New Roman" w:cs="Times New Roman"/>
          <w:b/>
          <w:sz w:val="28"/>
          <w:szCs w:val="28"/>
        </w:rPr>
        <w:t xml:space="preserve"> описания учебного микропроцессора</w:t>
      </w:r>
    </w:p>
    <w:p w:rsidR="00937356" w:rsidRDefault="00937356" w:rsidP="00937356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Дипломная</w:t>
      </w:r>
      <w:r w:rsidRPr="00DD7419">
        <w:rPr>
          <w:rFonts w:ascii="Times New Roman" w:hAnsi="Times New Roman" w:cs="Times New Roman"/>
          <w:sz w:val="28"/>
          <w:szCs w:val="28"/>
        </w:rPr>
        <w:t xml:space="preserve"> работа</w:t>
      </w:r>
    </w:p>
    <w:p w:rsidR="00937356" w:rsidRDefault="00937356" w:rsidP="00937356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37356" w:rsidRDefault="00937356" w:rsidP="00937356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37356" w:rsidRPr="00DD7419" w:rsidRDefault="00937356" w:rsidP="00937356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37356" w:rsidRPr="00DD7419" w:rsidRDefault="00937356" w:rsidP="00937356">
      <w:pPr>
        <w:spacing w:line="36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Кочеткова Игоря Александровича</w:t>
      </w:r>
    </w:p>
    <w:p w:rsidR="00937356" w:rsidRPr="00DD7419" w:rsidRDefault="00937356" w:rsidP="00937356">
      <w:pPr>
        <w:spacing w:line="36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DD7419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7419">
        <w:rPr>
          <w:rFonts w:ascii="Times New Roman" w:hAnsi="Times New Roman" w:cs="Times New Roman"/>
          <w:sz w:val="28"/>
          <w:szCs w:val="28"/>
        </w:rPr>
        <w:t xml:space="preserve"> </w:t>
      </w:r>
      <w:r w:rsidRPr="00FE7D05">
        <w:rPr>
          <w:rFonts w:ascii="Times New Roman" w:hAnsi="Times New Roman" w:cs="Times New Roman"/>
          <w:sz w:val="28"/>
          <w:szCs w:val="28"/>
        </w:rPr>
        <w:t>4</w:t>
      </w:r>
      <w:r w:rsidRPr="00DD7419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937356" w:rsidRPr="00DD7419" w:rsidRDefault="00937356" w:rsidP="00937356">
      <w:pPr>
        <w:spacing w:line="36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DD7419">
        <w:rPr>
          <w:rFonts w:ascii="Times New Roman" w:hAnsi="Times New Roman" w:cs="Times New Roman"/>
          <w:sz w:val="28"/>
          <w:szCs w:val="28"/>
        </w:rPr>
        <w:t>специальности "Математика.</w:t>
      </w:r>
    </w:p>
    <w:p w:rsidR="00937356" w:rsidRPr="00DD7419" w:rsidRDefault="00937356" w:rsidP="00937356">
      <w:pPr>
        <w:spacing w:line="36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Научно-конструкторская</w:t>
      </w:r>
    </w:p>
    <w:p w:rsidR="00937356" w:rsidRDefault="00937356" w:rsidP="00937356">
      <w:pPr>
        <w:spacing w:line="36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деятельность"</w:t>
      </w:r>
    </w:p>
    <w:p w:rsidR="00937356" w:rsidRDefault="00937356" w:rsidP="00937356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937356" w:rsidRPr="00DD7419" w:rsidRDefault="00937356" w:rsidP="00937356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937356" w:rsidRPr="00DD7419" w:rsidRDefault="00937356" w:rsidP="00937356">
      <w:pPr>
        <w:spacing w:line="36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DD7419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937356" w:rsidRPr="00DD7419" w:rsidRDefault="00937356" w:rsidP="00937356">
      <w:pPr>
        <w:spacing w:line="36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DD7419">
        <w:rPr>
          <w:rFonts w:ascii="Times New Roman" w:hAnsi="Times New Roman" w:cs="Times New Roman"/>
          <w:sz w:val="28"/>
          <w:szCs w:val="28"/>
        </w:rPr>
        <w:t xml:space="preserve">кандидат </w:t>
      </w:r>
      <w:r>
        <w:rPr>
          <w:rFonts w:ascii="Times New Roman" w:hAnsi="Times New Roman" w:cs="Times New Roman"/>
          <w:sz w:val="28"/>
          <w:szCs w:val="28"/>
        </w:rPr>
        <w:t>физико-математических</w:t>
      </w:r>
      <w:r w:rsidRPr="00DD7419">
        <w:rPr>
          <w:rFonts w:ascii="Times New Roman" w:hAnsi="Times New Roman" w:cs="Times New Roman"/>
          <w:sz w:val="28"/>
          <w:szCs w:val="28"/>
        </w:rPr>
        <w:t xml:space="preserve"> наук,</w:t>
      </w:r>
    </w:p>
    <w:p w:rsidR="00937356" w:rsidRDefault="00937356" w:rsidP="00937356">
      <w:pPr>
        <w:spacing w:line="360" w:lineRule="exact"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DD74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74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Бухтояров</w:t>
      </w:r>
      <w:proofErr w:type="spellEnd"/>
      <w:r w:rsidRPr="00DD7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356" w:rsidRDefault="00937356" w:rsidP="00937356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937356" w:rsidRDefault="00937356" w:rsidP="00937356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937356" w:rsidRPr="00DD7419" w:rsidRDefault="00937356" w:rsidP="00937356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7356" w:rsidRPr="00847551" w:rsidRDefault="00937356" w:rsidP="00937356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D7419">
        <w:rPr>
          <w:rFonts w:ascii="Times New Roman" w:hAnsi="Times New Roman" w:cs="Times New Roman"/>
          <w:sz w:val="28"/>
          <w:szCs w:val="28"/>
        </w:rPr>
        <w:t>Минск, 201</w:t>
      </w:r>
      <w:r w:rsidRPr="00847551">
        <w:rPr>
          <w:rFonts w:ascii="Times New Roman" w:hAnsi="Times New Roman" w:cs="Times New Roman"/>
          <w:sz w:val="28"/>
          <w:szCs w:val="28"/>
        </w:rPr>
        <w:t>8</w:t>
      </w:r>
    </w:p>
    <w:p w:rsidR="00937356" w:rsidRPr="00F20991" w:rsidRDefault="00937356" w:rsidP="00937356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937356" w:rsidRPr="00F33A69" w:rsidRDefault="00937356" w:rsidP="00937356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A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ходе выполнения дипломной работы будет проанализирована структура учебного микропроцессора и проведена его оптимизация, рассмотрено, есть ли излишние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блоки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стоит ли добавить новые. Будет добавлена обработка внешних прерываний и команды для обращения к подпрограммам. Итоговый вариант  микропроцессора и его </w:t>
      </w:r>
      <w:r>
        <w:rPr>
          <w:rFonts w:ascii="Times New Roman" w:hAnsi="Times New Roman" w:cs="Times New Roman"/>
          <w:sz w:val="28"/>
          <w:szCs w:val="28"/>
          <w:lang w:val="en-US"/>
        </w:rPr>
        <w:t>VHDL</w:t>
      </w:r>
      <w:r w:rsidRPr="008D25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описания может использоваться как учебное пособие, наглядно показывающее логику его работы, взаимодействие блоков и этапы выполнения команд.</w:t>
      </w:r>
    </w:p>
    <w:p w:rsidR="00937356" w:rsidRDefault="00937356"/>
    <w:sectPr w:rsidR="0093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56"/>
    <w:rsid w:val="005E2228"/>
    <w:rsid w:val="0093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56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56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Bukhtoyarov Sergey E.</dc:creator>
  <cp:lastModifiedBy>Bukhtoyarov Sergey E.</cp:lastModifiedBy>
  <cp:revision>1</cp:revision>
  <dcterms:created xsi:type="dcterms:W3CDTF">2021-03-02T06:10:00Z</dcterms:created>
  <dcterms:modified xsi:type="dcterms:W3CDTF">2021-03-02T06:11:00Z</dcterms:modified>
</cp:coreProperties>
</file>