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D7" w:rsidRDefault="003D5DD7" w:rsidP="003D5DD7">
      <w:pPr>
        <w:spacing w:after="0" w:line="48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РЕФЕРАТ </w:t>
      </w:r>
    </w:p>
    <w:p w:rsidR="003D5DD7" w:rsidRDefault="003D5DD7" w:rsidP="003D5DD7">
      <w:pPr>
        <w:spacing w:after="0" w:line="283" w:lineRule="auto"/>
        <w:rPr>
          <w:rFonts w:ascii="Times New Roman" w:eastAsia="Calibri" w:hAnsi="Times New Roman" w:cs="Times New Roman"/>
          <w:b/>
          <w:sz w:val="32"/>
          <w:szCs w:val="32"/>
        </w:rPr>
      </w:pPr>
    </w:p>
    <w:p w:rsidR="003D5DD7" w:rsidRPr="00AA2929" w:rsidRDefault="003D5DD7" w:rsidP="003D5DD7">
      <w:pPr>
        <w:spacing w:after="0" w:line="283" w:lineRule="auto"/>
        <w:ind w:firstLine="567"/>
        <w:rPr>
          <w:rFonts w:ascii="Times New Roman" w:eastAsia="Calibri" w:hAnsi="Times New Roman" w:cs="Times New Roman"/>
          <w:sz w:val="28"/>
          <w:szCs w:val="28"/>
        </w:rPr>
      </w:pPr>
      <w:r w:rsidRPr="00CA5AA4">
        <w:rPr>
          <w:rFonts w:ascii="Times New Roman" w:eastAsia="Calibri" w:hAnsi="Times New Roman" w:cs="Times New Roman"/>
          <w:sz w:val="28"/>
          <w:szCs w:val="28"/>
        </w:rPr>
        <w:t>Дипломная работа:</w:t>
      </w:r>
      <w:r w:rsidRPr="00820A3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53</w:t>
      </w:r>
      <w:r w:rsidRPr="00820A39">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 0 </w:t>
      </w:r>
      <w:r w:rsidRPr="00E2614B">
        <w:rPr>
          <w:rFonts w:ascii="Times New Roman" w:eastAsia="Calibri" w:hAnsi="Times New Roman" w:cs="Times New Roman"/>
          <w:sz w:val="28"/>
          <w:szCs w:val="28"/>
        </w:rPr>
        <w:t xml:space="preserve">рис., </w:t>
      </w:r>
      <w:r>
        <w:rPr>
          <w:rFonts w:ascii="Times New Roman" w:eastAsia="Calibri" w:hAnsi="Times New Roman" w:cs="Times New Roman"/>
          <w:sz w:val="28"/>
          <w:szCs w:val="28"/>
        </w:rPr>
        <w:t>0</w:t>
      </w:r>
      <w:r w:rsidRPr="00E2614B">
        <w:rPr>
          <w:rFonts w:ascii="Times New Roman" w:eastAsia="Calibri" w:hAnsi="Times New Roman" w:cs="Times New Roman"/>
          <w:sz w:val="28"/>
          <w:szCs w:val="28"/>
        </w:rPr>
        <w:t xml:space="preserve"> табл., </w:t>
      </w:r>
      <w:r>
        <w:rPr>
          <w:rFonts w:ascii="Times New Roman" w:eastAsia="Calibri" w:hAnsi="Times New Roman" w:cs="Times New Roman"/>
          <w:sz w:val="28"/>
          <w:szCs w:val="28"/>
        </w:rPr>
        <w:t xml:space="preserve">43 </w:t>
      </w:r>
      <w:r w:rsidRPr="00E2614B">
        <w:rPr>
          <w:rFonts w:ascii="Times New Roman" w:eastAsia="Calibri" w:hAnsi="Times New Roman" w:cs="Times New Roman"/>
          <w:sz w:val="28"/>
          <w:szCs w:val="28"/>
        </w:rPr>
        <w:t>источник</w:t>
      </w:r>
      <w:r>
        <w:rPr>
          <w:rFonts w:ascii="Times New Roman" w:eastAsia="Calibri" w:hAnsi="Times New Roman" w:cs="Times New Roman"/>
          <w:sz w:val="28"/>
          <w:szCs w:val="28"/>
        </w:rPr>
        <w:t>а</w:t>
      </w:r>
      <w:r w:rsidRPr="00E2614B">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E2614B">
        <w:rPr>
          <w:rFonts w:ascii="Times New Roman" w:eastAsia="Calibri" w:hAnsi="Times New Roman" w:cs="Times New Roman"/>
          <w:sz w:val="28"/>
          <w:szCs w:val="28"/>
        </w:rPr>
        <w:t xml:space="preserve"> прил</w:t>
      </w:r>
      <w:r>
        <w:rPr>
          <w:rFonts w:ascii="Times New Roman" w:eastAsia="Calibri" w:hAnsi="Times New Roman" w:cs="Times New Roman"/>
          <w:sz w:val="28"/>
          <w:szCs w:val="28"/>
        </w:rPr>
        <w:t>.</w:t>
      </w:r>
    </w:p>
    <w:p w:rsidR="003D5DD7" w:rsidRPr="00AA2929" w:rsidRDefault="003D5DD7" w:rsidP="003D5DD7">
      <w:pPr>
        <w:spacing w:after="0" w:line="283" w:lineRule="auto"/>
        <w:ind w:firstLine="567"/>
        <w:jc w:val="both"/>
        <w:rPr>
          <w:rFonts w:ascii="Times New Roman" w:eastAsia="Calibri" w:hAnsi="Times New Roman" w:cs="Times New Roman"/>
          <w:caps/>
          <w:sz w:val="28"/>
          <w:szCs w:val="28"/>
        </w:rPr>
      </w:pPr>
      <w:r>
        <w:rPr>
          <w:rFonts w:ascii="Times New Roman" w:eastAsia="Calibri" w:hAnsi="Times New Roman" w:cs="Times New Roman"/>
          <w:b/>
          <w:sz w:val="28"/>
          <w:szCs w:val="28"/>
        </w:rPr>
        <w:t xml:space="preserve">Ключевые слова: </w:t>
      </w:r>
      <w:r w:rsidRPr="00CA5AA4">
        <w:rPr>
          <w:rFonts w:ascii="Times New Roman" w:eastAsia="Calibri" w:hAnsi="Times New Roman" w:cs="Times New Roman"/>
          <w:caps/>
          <w:sz w:val="28"/>
          <w:szCs w:val="28"/>
        </w:rPr>
        <w:t>дискуссия, дискуссионный, телевидение, СМИ, п</w:t>
      </w:r>
      <w:r>
        <w:rPr>
          <w:rFonts w:ascii="Times New Roman" w:eastAsia="Calibri" w:hAnsi="Times New Roman" w:cs="Times New Roman"/>
          <w:caps/>
          <w:sz w:val="28"/>
          <w:szCs w:val="28"/>
        </w:rPr>
        <w:t>ЕРЕДАЧА</w:t>
      </w:r>
      <w:r w:rsidRPr="00CA5AA4">
        <w:rPr>
          <w:rFonts w:ascii="Times New Roman" w:eastAsia="Calibri" w:hAnsi="Times New Roman" w:cs="Times New Roman"/>
          <w:caps/>
          <w:sz w:val="28"/>
          <w:szCs w:val="28"/>
        </w:rPr>
        <w:t>, ток-шоу, телек</w:t>
      </w:r>
      <w:r>
        <w:rPr>
          <w:rFonts w:ascii="Times New Roman" w:eastAsia="Calibri" w:hAnsi="Times New Roman" w:cs="Times New Roman"/>
          <w:caps/>
          <w:sz w:val="28"/>
          <w:szCs w:val="28"/>
        </w:rPr>
        <w:t>анал, эфир, журналист, ведущий.</w:t>
      </w:r>
    </w:p>
    <w:p w:rsidR="003D5DD7" w:rsidRDefault="003D5DD7" w:rsidP="003D5DD7">
      <w:pPr>
        <w:spacing w:after="0" w:line="283" w:lineRule="auto"/>
        <w:ind w:firstLine="567"/>
        <w:jc w:val="both"/>
        <w:rPr>
          <w:rFonts w:ascii="Times New Roman" w:eastAsia="Calibri" w:hAnsi="Times New Roman" w:cs="Times New Roman"/>
          <w:sz w:val="28"/>
          <w:szCs w:val="28"/>
        </w:rPr>
      </w:pPr>
      <w:r w:rsidRPr="003E20A6">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дипломной работы – </w:t>
      </w:r>
      <w:r w:rsidRPr="003E20A6">
        <w:rPr>
          <w:rFonts w:ascii="Times New Roman" w:eastAsia="Calibri" w:hAnsi="Times New Roman" w:cs="Times New Roman"/>
          <w:sz w:val="28"/>
          <w:szCs w:val="28"/>
        </w:rPr>
        <w:t>«</w:t>
      </w:r>
      <w:r>
        <w:rPr>
          <w:rFonts w:ascii="Times New Roman" w:eastAsia="Calibri" w:hAnsi="Times New Roman" w:cs="Times New Roman"/>
          <w:sz w:val="28"/>
          <w:szCs w:val="28"/>
        </w:rPr>
        <w:t>Д</w:t>
      </w:r>
      <w:r w:rsidRPr="003E20A6">
        <w:rPr>
          <w:rFonts w:ascii="Times New Roman" w:eastAsia="Calibri" w:hAnsi="Times New Roman" w:cs="Times New Roman"/>
          <w:sz w:val="28"/>
          <w:szCs w:val="28"/>
        </w:rPr>
        <w:t>искуссионны</w:t>
      </w:r>
      <w:r>
        <w:rPr>
          <w:rFonts w:ascii="Times New Roman" w:eastAsia="Calibri" w:hAnsi="Times New Roman" w:cs="Times New Roman"/>
          <w:sz w:val="28"/>
          <w:szCs w:val="28"/>
        </w:rPr>
        <w:t>е</w:t>
      </w:r>
      <w:r w:rsidRPr="003E20A6">
        <w:rPr>
          <w:rFonts w:ascii="Times New Roman" w:eastAsia="Calibri" w:hAnsi="Times New Roman" w:cs="Times New Roman"/>
          <w:sz w:val="28"/>
          <w:szCs w:val="28"/>
        </w:rPr>
        <w:t xml:space="preserve"> передач</w:t>
      </w:r>
      <w:r>
        <w:rPr>
          <w:rFonts w:ascii="Times New Roman" w:eastAsia="Calibri" w:hAnsi="Times New Roman" w:cs="Times New Roman"/>
          <w:sz w:val="28"/>
          <w:szCs w:val="28"/>
        </w:rPr>
        <w:t>и</w:t>
      </w:r>
      <w:r w:rsidRPr="003E20A6">
        <w:rPr>
          <w:rFonts w:ascii="Times New Roman" w:eastAsia="Calibri" w:hAnsi="Times New Roman" w:cs="Times New Roman"/>
          <w:sz w:val="28"/>
          <w:szCs w:val="28"/>
        </w:rPr>
        <w:t xml:space="preserve"> в формировании общественного мнения</w:t>
      </w:r>
      <w:r>
        <w:rPr>
          <w:rFonts w:ascii="Times New Roman" w:eastAsia="Calibri" w:hAnsi="Times New Roman" w:cs="Times New Roman"/>
          <w:sz w:val="28"/>
          <w:szCs w:val="28"/>
        </w:rPr>
        <w:t xml:space="preserve"> (на примере контента белорусских СМИ)</w:t>
      </w:r>
      <w:r w:rsidRPr="003E20A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D5DD7" w:rsidRDefault="003D5DD7" w:rsidP="003D5DD7">
      <w:pPr>
        <w:spacing w:after="0" w:line="283"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Объект исследования: </w:t>
      </w:r>
      <w:r w:rsidRPr="00BF4E10">
        <w:rPr>
          <w:rFonts w:ascii="Times New Roman" w:eastAsia="Calibri" w:hAnsi="Times New Roman" w:cs="Times New Roman"/>
          <w:sz w:val="28"/>
          <w:szCs w:val="28"/>
        </w:rPr>
        <w:t>дискуссионные передачи белорусского</w:t>
      </w:r>
      <w:r>
        <w:rPr>
          <w:rFonts w:ascii="Times New Roman" w:eastAsia="Calibri" w:hAnsi="Times New Roman" w:cs="Times New Roman"/>
          <w:sz w:val="28"/>
          <w:szCs w:val="28"/>
        </w:rPr>
        <w:t xml:space="preserve"> </w:t>
      </w:r>
      <w:r w:rsidRPr="00BF4E10">
        <w:rPr>
          <w:rFonts w:ascii="Times New Roman" w:eastAsia="Calibri" w:hAnsi="Times New Roman" w:cs="Times New Roman"/>
          <w:sz w:val="28"/>
          <w:szCs w:val="28"/>
        </w:rPr>
        <w:t xml:space="preserve">телевидения. </w:t>
      </w:r>
    </w:p>
    <w:p w:rsidR="003D5DD7" w:rsidRDefault="003D5DD7" w:rsidP="003D5DD7">
      <w:pPr>
        <w:spacing w:after="0" w:line="283"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Предмет</w:t>
      </w:r>
      <w:r w:rsidRPr="00E61F07">
        <w:rPr>
          <w:rFonts w:ascii="Times New Roman" w:eastAsia="Calibri" w:hAnsi="Times New Roman" w:cs="Times New Roman"/>
          <w:b/>
          <w:sz w:val="28"/>
          <w:szCs w:val="28"/>
        </w:rPr>
        <w:t xml:space="preserve"> исследования</w:t>
      </w:r>
      <w:r>
        <w:rPr>
          <w:rFonts w:ascii="Times New Roman" w:eastAsia="Calibri" w:hAnsi="Times New Roman" w:cs="Times New Roman"/>
          <w:sz w:val="28"/>
          <w:szCs w:val="28"/>
        </w:rPr>
        <w:t xml:space="preserve">: факторы влияния дискуссионных передач на общественное мнение. </w:t>
      </w:r>
    </w:p>
    <w:p w:rsidR="003D5DD7" w:rsidRPr="00A71E48" w:rsidRDefault="003D5DD7" w:rsidP="003D5DD7">
      <w:pPr>
        <w:pStyle w:val="a3"/>
        <w:shd w:val="clear" w:color="auto" w:fill="FFFFFF"/>
        <w:spacing w:before="0" w:beforeAutospacing="0" w:after="0" w:afterAutospacing="0" w:line="283" w:lineRule="auto"/>
        <w:ind w:firstLine="567"/>
        <w:jc w:val="both"/>
        <w:rPr>
          <w:color w:val="000000"/>
          <w:sz w:val="28"/>
          <w:szCs w:val="28"/>
        </w:rPr>
      </w:pPr>
      <w:r w:rsidRPr="00BF4E10">
        <w:rPr>
          <w:rFonts w:eastAsia="Calibri"/>
          <w:b/>
          <w:sz w:val="28"/>
          <w:szCs w:val="28"/>
        </w:rPr>
        <w:t xml:space="preserve">Цель </w:t>
      </w:r>
      <w:r>
        <w:rPr>
          <w:rFonts w:eastAsia="Calibri"/>
          <w:b/>
          <w:sz w:val="28"/>
          <w:szCs w:val="28"/>
        </w:rPr>
        <w:t>исследования:</w:t>
      </w:r>
      <w:r w:rsidRPr="00BF4E10">
        <w:rPr>
          <w:rFonts w:eastAsia="Calibri"/>
          <w:sz w:val="28"/>
          <w:szCs w:val="28"/>
        </w:rPr>
        <w:t xml:space="preserve"> </w:t>
      </w:r>
      <w:r>
        <w:rPr>
          <w:rFonts w:eastAsia="Calibri"/>
          <w:sz w:val="28"/>
          <w:szCs w:val="28"/>
        </w:rPr>
        <w:t>выявить факторы влияния дискуссионных передач на общественное мнение</w:t>
      </w:r>
      <w:r w:rsidRPr="00BF4E10">
        <w:rPr>
          <w:rFonts w:eastAsia="Calibri"/>
          <w:sz w:val="28"/>
          <w:szCs w:val="28"/>
        </w:rPr>
        <w:t xml:space="preserve">, максимально объяснить суть и направленность таких передач, раскрыть их потенциальную или реальную аудиторию, </w:t>
      </w:r>
      <w:r>
        <w:rPr>
          <w:color w:val="000000"/>
          <w:sz w:val="28"/>
          <w:szCs w:val="28"/>
        </w:rPr>
        <w:t xml:space="preserve">изучить </w:t>
      </w:r>
      <w:r w:rsidRPr="00A71E48">
        <w:rPr>
          <w:color w:val="000000"/>
          <w:sz w:val="28"/>
          <w:szCs w:val="28"/>
        </w:rPr>
        <w:t>особенност</w:t>
      </w:r>
      <w:r>
        <w:rPr>
          <w:color w:val="000000"/>
          <w:sz w:val="28"/>
          <w:szCs w:val="28"/>
        </w:rPr>
        <w:t>и</w:t>
      </w:r>
      <w:r w:rsidRPr="00A71E48">
        <w:rPr>
          <w:color w:val="000000"/>
          <w:sz w:val="28"/>
          <w:szCs w:val="28"/>
        </w:rPr>
        <w:t xml:space="preserve"> образа и влияния</w:t>
      </w:r>
      <w:r>
        <w:rPr>
          <w:color w:val="000000"/>
          <w:sz w:val="28"/>
          <w:szCs w:val="28"/>
        </w:rPr>
        <w:t xml:space="preserve"> ведущего этого вида телешоу.</w:t>
      </w:r>
      <w:r w:rsidRPr="00BF4E10">
        <w:rPr>
          <w:rFonts w:eastAsia="Calibri"/>
          <w:sz w:val="28"/>
          <w:szCs w:val="28"/>
        </w:rPr>
        <w:t xml:space="preserve"> </w:t>
      </w:r>
    </w:p>
    <w:p w:rsidR="003D5DD7" w:rsidRDefault="003D5DD7" w:rsidP="003D5DD7">
      <w:pPr>
        <w:spacing w:after="0" w:line="283" w:lineRule="auto"/>
        <w:ind w:firstLine="567"/>
        <w:jc w:val="both"/>
        <w:rPr>
          <w:rFonts w:ascii="Times New Roman" w:eastAsia="Calibri" w:hAnsi="Times New Roman" w:cs="Times New Roman"/>
          <w:sz w:val="28"/>
          <w:szCs w:val="28"/>
        </w:rPr>
      </w:pPr>
      <w:r w:rsidRPr="00535B8D">
        <w:rPr>
          <w:rFonts w:ascii="Times New Roman" w:eastAsia="Calibri" w:hAnsi="Times New Roman" w:cs="Times New Roman"/>
          <w:b/>
          <w:sz w:val="28"/>
          <w:szCs w:val="28"/>
        </w:rPr>
        <w:t>Методы исследования:</w:t>
      </w:r>
      <w:r>
        <w:rPr>
          <w:rFonts w:ascii="Times New Roman" w:eastAsia="Calibri" w:hAnsi="Times New Roman" w:cs="Times New Roman"/>
          <w:sz w:val="28"/>
          <w:szCs w:val="28"/>
        </w:rPr>
        <w:t xml:space="preserve"> сбор эмпирических материалов с помощью метода изучения визуального контента: просмотр дискуссионных ток-шоу, анализ, выделение особенностей данного формата. Сбор практических материалов с помощью изучения литературных источников по теме работы. </w:t>
      </w:r>
    </w:p>
    <w:p w:rsidR="003D5DD7" w:rsidRPr="00BF4E10" w:rsidRDefault="003D5DD7" w:rsidP="003D5DD7">
      <w:pPr>
        <w:spacing w:after="0" w:line="283" w:lineRule="auto"/>
        <w:ind w:firstLine="567"/>
        <w:jc w:val="both"/>
        <w:rPr>
          <w:rFonts w:ascii="Times New Roman" w:eastAsia="Calibri" w:hAnsi="Times New Roman" w:cs="Times New Roman"/>
          <w:sz w:val="28"/>
          <w:szCs w:val="28"/>
        </w:rPr>
      </w:pPr>
      <w:r w:rsidRPr="00BF4E10">
        <w:rPr>
          <w:rFonts w:ascii="Times New Roman" w:eastAsia="Calibri" w:hAnsi="Times New Roman" w:cs="Times New Roman"/>
          <w:b/>
          <w:sz w:val="28"/>
          <w:szCs w:val="28"/>
        </w:rPr>
        <w:t xml:space="preserve">Новизна </w:t>
      </w:r>
      <w:r>
        <w:rPr>
          <w:rFonts w:ascii="Times New Roman" w:eastAsia="Calibri" w:hAnsi="Times New Roman" w:cs="Times New Roman"/>
          <w:b/>
          <w:sz w:val="28"/>
          <w:szCs w:val="28"/>
        </w:rPr>
        <w:t>исследования</w:t>
      </w:r>
      <w:r>
        <w:rPr>
          <w:rFonts w:ascii="Times New Roman" w:eastAsia="Calibri" w:hAnsi="Times New Roman" w:cs="Times New Roman"/>
          <w:sz w:val="28"/>
          <w:szCs w:val="28"/>
        </w:rPr>
        <w:t>:</w:t>
      </w:r>
      <w:r w:rsidRPr="00BF4E10">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а</w:t>
      </w:r>
      <w:r w:rsidRPr="00BF4E10">
        <w:rPr>
          <w:rFonts w:ascii="Times New Roman" w:eastAsia="Calibri" w:hAnsi="Times New Roman" w:cs="Times New Roman"/>
          <w:color w:val="000000"/>
          <w:sz w:val="28"/>
          <w:szCs w:val="28"/>
        </w:rPr>
        <w:t>втором исследования впервые произведен сравнительный анализ дискуссион</w:t>
      </w:r>
      <w:r>
        <w:rPr>
          <w:rFonts w:ascii="Times New Roman" w:eastAsia="Calibri" w:hAnsi="Times New Roman" w:cs="Times New Roman"/>
          <w:color w:val="000000"/>
          <w:sz w:val="28"/>
          <w:szCs w:val="28"/>
        </w:rPr>
        <w:t>ных ток-шоу Республики Беларусь, а также анализ образа ведущих дискуссионных передач белорусского телевидения.</w:t>
      </w:r>
    </w:p>
    <w:p w:rsidR="003D5DD7" w:rsidRPr="00E2614B" w:rsidRDefault="003D5DD7" w:rsidP="003D5DD7">
      <w:pPr>
        <w:spacing w:after="0" w:line="283" w:lineRule="auto"/>
        <w:ind w:firstLine="567"/>
        <w:jc w:val="both"/>
        <w:rPr>
          <w:rFonts w:ascii="Times New Roman" w:eastAsia="Calibri" w:hAnsi="Times New Roman" w:cs="Times New Roman"/>
          <w:sz w:val="28"/>
          <w:szCs w:val="28"/>
        </w:rPr>
      </w:pPr>
      <w:r w:rsidRPr="00535B8D">
        <w:rPr>
          <w:rFonts w:ascii="Times New Roman" w:eastAsia="Calibri" w:hAnsi="Times New Roman" w:cs="Times New Roman"/>
          <w:b/>
          <w:sz w:val="28"/>
          <w:szCs w:val="28"/>
        </w:rPr>
        <w:t>Область возможного практического применения:</w:t>
      </w:r>
      <w:r>
        <w:rPr>
          <w:rFonts w:ascii="Times New Roman" w:eastAsia="Calibri" w:hAnsi="Times New Roman" w:cs="Times New Roman"/>
          <w:sz w:val="28"/>
          <w:szCs w:val="28"/>
        </w:rPr>
        <w:t xml:space="preserve"> и</w:t>
      </w:r>
      <w:r w:rsidRPr="00BF4E10">
        <w:rPr>
          <w:rFonts w:ascii="Times New Roman" w:eastAsia="Calibri" w:hAnsi="Times New Roman" w:cs="Times New Roman"/>
          <w:sz w:val="28"/>
          <w:szCs w:val="28"/>
        </w:rPr>
        <w:t xml:space="preserve">зучение потенциального или реального влияния дискуссионных программ на общественное мнение особенностей функционирования имеют огромную практическую значимость как для руководителей СМИ, создающих контент подобного формата, так и для непосредственно потребителей контента – т.е. общества. </w:t>
      </w:r>
    </w:p>
    <w:p w:rsidR="003D5DD7" w:rsidRPr="00E2614B" w:rsidRDefault="003D5DD7" w:rsidP="003D5DD7">
      <w:pPr>
        <w:spacing w:after="0" w:line="283" w:lineRule="auto"/>
        <w:ind w:firstLine="567"/>
        <w:jc w:val="both"/>
        <w:rPr>
          <w:rFonts w:ascii="Times New Roman" w:eastAsia="Calibri" w:hAnsi="Times New Roman" w:cs="Times New Roman"/>
          <w:sz w:val="28"/>
          <w:szCs w:val="28"/>
        </w:rPr>
      </w:pPr>
      <w:r w:rsidRPr="00E2614B">
        <w:rPr>
          <w:rFonts w:ascii="Times New Roman" w:hAnsi="Times New Roman" w:cs="Times New Roman"/>
          <w:sz w:val="28"/>
          <w:szCs w:val="28"/>
        </w:rPr>
        <w:t>Автор работы подтверждает, что приведенный в ней расчетно</w:t>
      </w:r>
      <w:r>
        <w:rPr>
          <w:rFonts w:ascii="Times New Roman" w:hAnsi="Times New Roman" w:cs="Times New Roman"/>
          <w:sz w:val="28"/>
          <w:szCs w:val="28"/>
        </w:rPr>
        <w:t>-</w:t>
      </w:r>
      <w:r w:rsidRPr="00E2614B">
        <w:rPr>
          <w:rFonts w:ascii="Times New Roman" w:hAnsi="Times New Roman" w:cs="Times New Roman"/>
          <w:sz w:val="28"/>
          <w:szCs w:val="28"/>
        </w:rPr>
        <w:t>аналитический материал правильно и объективно отражает состояние исследуемого процесса, а все заимствованные из литературных и других</w:t>
      </w:r>
      <w:r>
        <w:rPr>
          <w:rFonts w:ascii="Times New Roman" w:hAnsi="Times New Roman" w:cs="Times New Roman"/>
          <w:sz w:val="28"/>
          <w:szCs w:val="28"/>
        </w:rPr>
        <w:t xml:space="preserve"> </w:t>
      </w:r>
      <w:r w:rsidRPr="00E2614B">
        <w:rPr>
          <w:rFonts w:ascii="Times New Roman" w:hAnsi="Times New Roman" w:cs="Times New Roman"/>
          <w:sz w:val="28"/>
          <w:szCs w:val="28"/>
        </w:rPr>
        <w:t>источников теоретические, методологические и методические положения и концепции сопровождаются ссылками на их авторов.</w:t>
      </w:r>
    </w:p>
    <w:p w:rsidR="003D5DD7" w:rsidRDefault="003D5DD7" w:rsidP="003D5DD7">
      <w:pPr>
        <w:spacing w:after="0" w:line="480" w:lineRule="auto"/>
        <w:jc w:val="center"/>
        <w:rPr>
          <w:rFonts w:ascii="Times New Roman" w:eastAsia="Calibri" w:hAnsi="Times New Roman" w:cs="Times New Roman"/>
          <w:sz w:val="28"/>
          <w:szCs w:val="28"/>
        </w:rPr>
      </w:pPr>
    </w:p>
    <w:p w:rsidR="003D5DD7" w:rsidRDefault="003D5DD7" w:rsidP="003D5DD7">
      <w:pPr>
        <w:spacing w:after="0" w:line="48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D5DD7" w:rsidRDefault="003D5DD7" w:rsidP="003D5DD7">
      <w:pPr>
        <w:spacing w:after="0" w:line="283" w:lineRule="auto"/>
        <w:jc w:val="center"/>
        <w:rPr>
          <w:rFonts w:ascii="Times New Roman" w:eastAsia="Calibri" w:hAnsi="Times New Roman" w:cs="Times New Roman"/>
          <w:b/>
          <w:sz w:val="32"/>
          <w:szCs w:val="32"/>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b/>
          <w:sz w:val="32"/>
          <w:szCs w:val="32"/>
        </w:rPr>
        <w:t xml:space="preserve">РЭФЕРАТ </w:t>
      </w:r>
    </w:p>
    <w:p w:rsidR="003D5DD7" w:rsidRDefault="003D5DD7" w:rsidP="003D5DD7">
      <w:pPr>
        <w:spacing w:after="0" w:line="283" w:lineRule="auto"/>
        <w:jc w:val="center"/>
        <w:rPr>
          <w:rFonts w:ascii="Times New Roman" w:eastAsia="Calibri" w:hAnsi="Times New Roman" w:cs="Times New Roman"/>
          <w:b/>
          <w:sz w:val="32"/>
          <w:szCs w:val="32"/>
        </w:rPr>
      </w:pPr>
    </w:p>
    <w:p w:rsidR="003D5DD7" w:rsidRDefault="003D5DD7" w:rsidP="003D5DD7">
      <w:pPr>
        <w:spacing w:after="0" w:line="283" w:lineRule="auto"/>
        <w:jc w:val="center"/>
        <w:rPr>
          <w:rFonts w:ascii="Times New Roman" w:eastAsia="Calibri" w:hAnsi="Times New Roman" w:cs="Times New Roman"/>
          <w:b/>
          <w:sz w:val="32"/>
          <w:szCs w:val="32"/>
        </w:rPr>
      </w:pPr>
    </w:p>
    <w:p w:rsidR="003D5DD7" w:rsidRPr="00AA2929" w:rsidRDefault="003D5DD7" w:rsidP="003D5DD7">
      <w:pPr>
        <w:spacing w:after="0" w:line="283" w:lineRule="auto"/>
        <w:ind w:firstLine="567"/>
        <w:rPr>
          <w:rFonts w:ascii="Times New Roman" w:eastAsia="Calibri" w:hAnsi="Times New Roman" w:cs="Times New Roman"/>
          <w:sz w:val="28"/>
          <w:szCs w:val="28"/>
        </w:rPr>
      </w:pPr>
      <w:r w:rsidRPr="00535B8D">
        <w:rPr>
          <w:rFonts w:ascii="Times New Roman" w:eastAsia="Calibri" w:hAnsi="Times New Roman" w:cs="Times New Roman"/>
          <w:sz w:val="28"/>
          <w:szCs w:val="28"/>
        </w:rPr>
        <w:t xml:space="preserve">Дыпломная </w:t>
      </w:r>
      <w:r>
        <w:rPr>
          <w:rFonts w:ascii="Times New Roman" w:eastAsia="Calibri" w:hAnsi="Times New Roman" w:cs="Times New Roman"/>
          <w:sz w:val="28"/>
          <w:szCs w:val="28"/>
        </w:rPr>
        <w:t>праца</w:t>
      </w:r>
      <w:r w:rsidRPr="00535B8D">
        <w:rPr>
          <w:rFonts w:ascii="Times New Roman" w:eastAsia="Calibri" w:hAnsi="Times New Roman" w:cs="Times New Roman"/>
          <w:sz w:val="28"/>
          <w:szCs w:val="28"/>
        </w:rPr>
        <w:t xml:space="preserve">: </w:t>
      </w:r>
      <w:r>
        <w:rPr>
          <w:rFonts w:ascii="Times New Roman" w:eastAsia="Calibri" w:hAnsi="Times New Roman" w:cs="Times New Roman"/>
          <w:sz w:val="28"/>
          <w:szCs w:val="28"/>
        </w:rPr>
        <w:t>53</w:t>
      </w:r>
      <w:r w:rsidRPr="00535B8D">
        <w:rPr>
          <w:rFonts w:ascii="Times New Roman" w:eastAsia="Calibri" w:hAnsi="Times New Roman" w:cs="Times New Roman"/>
          <w:sz w:val="28"/>
          <w:szCs w:val="28"/>
        </w:rPr>
        <w:t xml:space="preserve"> с., 0 </w:t>
      </w:r>
      <w:proofErr w:type="gramStart"/>
      <w:r w:rsidRPr="00535B8D">
        <w:rPr>
          <w:rFonts w:ascii="Times New Roman" w:eastAsia="Calibri" w:hAnsi="Times New Roman" w:cs="Times New Roman"/>
          <w:sz w:val="28"/>
          <w:szCs w:val="28"/>
        </w:rPr>
        <w:t>рыс.,</w:t>
      </w:r>
      <w:proofErr w:type="gramEnd"/>
      <w:r w:rsidRPr="00535B8D">
        <w:rPr>
          <w:rFonts w:ascii="Times New Roman" w:eastAsia="Calibri" w:hAnsi="Times New Roman" w:cs="Times New Roman"/>
          <w:sz w:val="28"/>
          <w:szCs w:val="28"/>
        </w:rPr>
        <w:t xml:space="preserve"> 0 табл., </w:t>
      </w:r>
      <w:r>
        <w:rPr>
          <w:rFonts w:ascii="Times New Roman" w:eastAsia="Calibri" w:hAnsi="Times New Roman" w:cs="Times New Roman"/>
          <w:sz w:val="28"/>
          <w:szCs w:val="28"/>
        </w:rPr>
        <w:t>43</w:t>
      </w:r>
      <w:r w:rsidRPr="00535B8D">
        <w:rPr>
          <w:rFonts w:ascii="Times New Roman" w:eastAsia="Calibri" w:hAnsi="Times New Roman" w:cs="Times New Roman"/>
          <w:sz w:val="28"/>
          <w:szCs w:val="28"/>
        </w:rPr>
        <w:t xml:space="preserve"> крыніц</w:t>
      </w:r>
      <w:r>
        <w:rPr>
          <w:rFonts w:ascii="Times New Roman" w:eastAsia="Calibri" w:hAnsi="Times New Roman" w:cs="Times New Roman"/>
          <w:sz w:val="28"/>
          <w:szCs w:val="28"/>
        </w:rPr>
        <w:t>ы</w:t>
      </w:r>
      <w:r w:rsidRPr="00535B8D">
        <w:rPr>
          <w:rFonts w:ascii="Times New Roman" w:eastAsia="Calibri" w:hAnsi="Times New Roman" w:cs="Times New Roman"/>
          <w:sz w:val="28"/>
          <w:szCs w:val="28"/>
        </w:rPr>
        <w:t>, 0 прыкл.</w:t>
      </w:r>
    </w:p>
    <w:p w:rsidR="003D5DD7" w:rsidRPr="00AA2929" w:rsidRDefault="003D5DD7" w:rsidP="003D5DD7">
      <w:pPr>
        <w:spacing w:after="0" w:line="283" w:lineRule="auto"/>
        <w:ind w:firstLine="567"/>
        <w:jc w:val="both"/>
        <w:rPr>
          <w:rFonts w:ascii="Times New Roman" w:eastAsia="Calibri" w:hAnsi="Times New Roman" w:cs="Times New Roman"/>
          <w:caps/>
          <w:sz w:val="28"/>
          <w:szCs w:val="28"/>
        </w:rPr>
      </w:pPr>
      <w:r w:rsidRPr="00535B8D">
        <w:rPr>
          <w:rFonts w:ascii="Times New Roman" w:eastAsia="Calibri" w:hAnsi="Times New Roman" w:cs="Times New Roman"/>
          <w:b/>
          <w:sz w:val="28"/>
          <w:szCs w:val="28"/>
        </w:rPr>
        <w:t xml:space="preserve">Ключавыя словы: </w:t>
      </w:r>
      <w:r w:rsidRPr="00CA5AA4">
        <w:rPr>
          <w:rFonts w:ascii="Times New Roman" w:eastAsia="Calibri" w:hAnsi="Times New Roman" w:cs="Times New Roman"/>
          <w:caps/>
          <w:sz w:val="28"/>
          <w:szCs w:val="28"/>
        </w:rPr>
        <w:t>дыскусія, дыскусійны, тэлебачанне, СМІ, праграма, ток-шоу, тэлеканал, эфір, журналіст, вядучы</w:t>
      </w:r>
      <w:r>
        <w:rPr>
          <w:rFonts w:ascii="Times New Roman" w:eastAsia="Calibri" w:hAnsi="Times New Roman" w:cs="Times New Roman"/>
          <w:caps/>
          <w:sz w:val="28"/>
          <w:szCs w:val="28"/>
        </w:rPr>
        <w:t>.</w:t>
      </w:r>
    </w:p>
    <w:p w:rsidR="003D5DD7" w:rsidRDefault="003D5DD7" w:rsidP="003D5DD7">
      <w:pPr>
        <w:spacing w:after="0" w:line="283"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Тэ</w:t>
      </w:r>
      <w:r w:rsidRPr="003E20A6">
        <w:rPr>
          <w:rFonts w:ascii="Times New Roman" w:eastAsia="Calibri" w:hAnsi="Times New Roman" w:cs="Times New Roman"/>
          <w:b/>
          <w:sz w:val="28"/>
          <w:szCs w:val="28"/>
        </w:rPr>
        <w:t xml:space="preserve">ма </w:t>
      </w:r>
      <w:r>
        <w:rPr>
          <w:rFonts w:ascii="Times New Roman" w:eastAsia="Calibri" w:hAnsi="Times New Roman" w:cs="Times New Roman"/>
          <w:b/>
          <w:sz w:val="28"/>
          <w:szCs w:val="28"/>
        </w:rPr>
        <w:t xml:space="preserve">дыпломнай работы: </w:t>
      </w:r>
      <w:r w:rsidRPr="003E20A6">
        <w:rPr>
          <w:rFonts w:ascii="Times New Roman" w:eastAsia="Calibri" w:hAnsi="Times New Roman" w:cs="Times New Roman"/>
          <w:sz w:val="28"/>
          <w:szCs w:val="28"/>
        </w:rPr>
        <w:t>«</w:t>
      </w:r>
      <w:r>
        <w:rPr>
          <w:rFonts w:ascii="Times New Roman" w:eastAsia="Calibri" w:hAnsi="Times New Roman" w:cs="Times New Roman"/>
          <w:sz w:val="28"/>
          <w:szCs w:val="28"/>
        </w:rPr>
        <w:t>Д</w:t>
      </w:r>
      <w:r w:rsidRPr="00535B8D">
        <w:rPr>
          <w:rFonts w:ascii="Times New Roman" w:eastAsia="Calibri" w:hAnsi="Times New Roman" w:cs="Times New Roman"/>
          <w:sz w:val="28"/>
          <w:szCs w:val="28"/>
        </w:rPr>
        <w:t>ыскусійны</w:t>
      </w:r>
      <w:r>
        <w:rPr>
          <w:rFonts w:ascii="Times New Roman" w:eastAsia="Calibri" w:hAnsi="Times New Roman" w:cs="Times New Roman"/>
          <w:sz w:val="28"/>
          <w:szCs w:val="28"/>
        </w:rPr>
        <w:t>я</w:t>
      </w:r>
      <w:r w:rsidRPr="00535B8D">
        <w:rPr>
          <w:rFonts w:ascii="Times New Roman" w:eastAsia="Calibri" w:hAnsi="Times New Roman" w:cs="Times New Roman"/>
          <w:sz w:val="28"/>
          <w:szCs w:val="28"/>
        </w:rPr>
        <w:t xml:space="preserve"> перадач</w:t>
      </w:r>
      <w:r>
        <w:rPr>
          <w:rFonts w:ascii="Times New Roman" w:eastAsia="Calibri" w:hAnsi="Times New Roman" w:cs="Times New Roman"/>
          <w:sz w:val="28"/>
          <w:szCs w:val="28"/>
        </w:rPr>
        <w:t>ы</w:t>
      </w:r>
      <w:r w:rsidRPr="00535B8D">
        <w:rPr>
          <w:rFonts w:ascii="Times New Roman" w:eastAsia="Calibri" w:hAnsi="Times New Roman" w:cs="Times New Roman"/>
          <w:sz w:val="28"/>
          <w:szCs w:val="28"/>
        </w:rPr>
        <w:t xml:space="preserve"> у фарміраванні грамадскай думкі</w:t>
      </w:r>
      <w:r>
        <w:rPr>
          <w:rFonts w:ascii="Times New Roman" w:eastAsia="Calibri" w:hAnsi="Times New Roman" w:cs="Times New Roman"/>
          <w:sz w:val="28"/>
          <w:szCs w:val="28"/>
        </w:rPr>
        <w:t xml:space="preserve"> (На аснове кантэнту беларуских СМИ)</w:t>
      </w:r>
      <w:r w:rsidRPr="003E20A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D5DD7" w:rsidRDefault="003D5DD7" w:rsidP="003D5DD7">
      <w:pPr>
        <w:spacing w:after="0" w:line="283"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Аб'ект даследавання: </w:t>
      </w:r>
      <w:r w:rsidRPr="00535B8D">
        <w:rPr>
          <w:rFonts w:ascii="Times New Roman" w:eastAsia="Calibri" w:hAnsi="Times New Roman" w:cs="Times New Roman"/>
          <w:sz w:val="28"/>
          <w:szCs w:val="28"/>
        </w:rPr>
        <w:t>дыскусійныя перадачы беларускага, тэлебачання.</w:t>
      </w:r>
      <w:r w:rsidRPr="00F0000F">
        <w:rPr>
          <w:rFonts w:ascii="Times New Roman" w:eastAsia="Calibri" w:hAnsi="Times New Roman" w:cs="Times New Roman"/>
          <w:b/>
          <w:sz w:val="28"/>
          <w:szCs w:val="28"/>
        </w:rPr>
        <w:t xml:space="preserve"> </w:t>
      </w:r>
    </w:p>
    <w:p w:rsidR="003D5DD7" w:rsidRDefault="003D5DD7" w:rsidP="003D5DD7">
      <w:pPr>
        <w:spacing w:after="0" w:line="283"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Прадмет</w:t>
      </w:r>
      <w:r w:rsidRPr="00E61F0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даследавання</w:t>
      </w:r>
      <w:r>
        <w:rPr>
          <w:rFonts w:ascii="Times New Roman" w:eastAsia="Calibri" w:hAnsi="Times New Roman" w:cs="Times New Roman"/>
          <w:sz w:val="28"/>
          <w:szCs w:val="28"/>
        </w:rPr>
        <w:t xml:space="preserve">: </w:t>
      </w:r>
      <w:r w:rsidRPr="00535B8D">
        <w:rPr>
          <w:rFonts w:ascii="Times New Roman" w:eastAsia="Calibri" w:hAnsi="Times New Roman" w:cs="Times New Roman"/>
          <w:sz w:val="28"/>
          <w:szCs w:val="28"/>
        </w:rPr>
        <w:t>фактары ўплыву дыскусійных перадач на грамадскую думку</w:t>
      </w:r>
      <w:r>
        <w:rPr>
          <w:rFonts w:ascii="Times New Roman" w:eastAsia="Calibri" w:hAnsi="Times New Roman" w:cs="Times New Roman"/>
          <w:sz w:val="28"/>
          <w:szCs w:val="28"/>
        </w:rPr>
        <w:t>.</w:t>
      </w:r>
    </w:p>
    <w:p w:rsidR="003D5DD7" w:rsidRDefault="003D5DD7" w:rsidP="003D5DD7">
      <w:pPr>
        <w:spacing w:after="0" w:line="283" w:lineRule="auto"/>
        <w:ind w:firstLine="567"/>
        <w:jc w:val="both"/>
        <w:rPr>
          <w:rFonts w:ascii="Times New Roman" w:eastAsia="Calibri" w:hAnsi="Times New Roman" w:cs="Times New Roman"/>
          <w:sz w:val="28"/>
          <w:szCs w:val="28"/>
        </w:rPr>
      </w:pPr>
      <w:r w:rsidRPr="00535B8D">
        <w:rPr>
          <w:rFonts w:ascii="Times New Roman" w:eastAsia="Calibri" w:hAnsi="Times New Roman" w:cs="Times New Roman"/>
          <w:b/>
          <w:sz w:val="28"/>
          <w:szCs w:val="28"/>
        </w:rPr>
        <w:t>Цэль даследавання:</w:t>
      </w:r>
      <w:r>
        <w:rPr>
          <w:rFonts w:ascii="Times New Roman" w:eastAsia="Calibri" w:hAnsi="Times New Roman" w:cs="Times New Roman"/>
          <w:b/>
          <w:sz w:val="28"/>
          <w:szCs w:val="28"/>
        </w:rPr>
        <w:t xml:space="preserve"> </w:t>
      </w:r>
      <w:r w:rsidRPr="00692540">
        <w:rPr>
          <w:rFonts w:ascii="Times New Roman" w:eastAsia="Calibri" w:hAnsi="Times New Roman" w:cs="Times New Roman"/>
          <w:sz w:val="28"/>
          <w:szCs w:val="28"/>
        </w:rPr>
        <w:t>выявіць фактары ўплыву дыскусійных перадач на грамадскую думку, максімальна растлумачыць сутнасць і накіраванасць такіх перадач, раскрыць іх па-тэнцыйная або рэальную аўдыторыю, вывучыць асаблівасці ладу і ўплыву вядучага гэтага віду тэлешоў.</w:t>
      </w:r>
    </w:p>
    <w:p w:rsidR="003D5DD7" w:rsidRDefault="003D5DD7" w:rsidP="003D5DD7">
      <w:pPr>
        <w:spacing w:after="0" w:line="283" w:lineRule="auto"/>
        <w:ind w:firstLine="567"/>
        <w:jc w:val="both"/>
        <w:rPr>
          <w:rFonts w:ascii="Times New Roman" w:eastAsia="Calibri" w:hAnsi="Times New Roman" w:cs="Times New Roman"/>
          <w:sz w:val="28"/>
          <w:szCs w:val="28"/>
        </w:rPr>
      </w:pPr>
      <w:r w:rsidRPr="00535B8D">
        <w:rPr>
          <w:rFonts w:ascii="Times New Roman" w:eastAsia="Calibri" w:hAnsi="Times New Roman" w:cs="Times New Roman"/>
          <w:b/>
          <w:sz w:val="28"/>
          <w:szCs w:val="28"/>
        </w:rPr>
        <w:t>Метады даследавання:</w:t>
      </w:r>
      <w:r>
        <w:rPr>
          <w:rFonts w:ascii="Times New Roman" w:eastAsia="Calibri" w:hAnsi="Times New Roman" w:cs="Times New Roman"/>
          <w:sz w:val="28"/>
          <w:szCs w:val="28"/>
        </w:rPr>
        <w:t xml:space="preserve"> </w:t>
      </w:r>
      <w:r w:rsidRPr="00E85DC1">
        <w:rPr>
          <w:rFonts w:ascii="Times New Roman" w:eastAsia="Calibri" w:hAnsi="Times New Roman" w:cs="Times New Roman"/>
          <w:sz w:val="28"/>
          <w:szCs w:val="28"/>
        </w:rPr>
        <w:t>збор эмпірычных матэрыялаў з дапамогай м</w:t>
      </w:r>
      <w:r>
        <w:rPr>
          <w:rFonts w:ascii="Times New Roman" w:eastAsia="Calibri" w:hAnsi="Times New Roman" w:cs="Times New Roman"/>
          <w:sz w:val="28"/>
          <w:szCs w:val="28"/>
        </w:rPr>
        <w:t>етаду вывучэння візуальнага кон</w:t>
      </w:r>
      <w:r w:rsidRPr="00E85DC1">
        <w:rPr>
          <w:rFonts w:ascii="Times New Roman" w:eastAsia="Calibri" w:hAnsi="Times New Roman" w:cs="Times New Roman"/>
          <w:sz w:val="28"/>
          <w:szCs w:val="28"/>
        </w:rPr>
        <w:t xml:space="preserve">тэнта: прагляд дыскусійных ток-шоу, аналіз, вылучэнне асаблівасцяў дан-нага фармату. Збор практычных матэрыялаў </w:t>
      </w:r>
      <w:r>
        <w:rPr>
          <w:rFonts w:ascii="Times New Roman" w:eastAsia="Calibri" w:hAnsi="Times New Roman" w:cs="Times New Roman"/>
          <w:sz w:val="28"/>
          <w:szCs w:val="28"/>
        </w:rPr>
        <w:t>з дапамогай вывучэння літаратур</w:t>
      </w:r>
      <w:r w:rsidRPr="00E85DC1">
        <w:rPr>
          <w:rFonts w:ascii="Times New Roman" w:eastAsia="Calibri" w:hAnsi="Times New Roman" w:cs="Times New Roman"/>
          <w:sz w:val="28"/>
          <w:szCs w:val="28"/>
        </w:rPr>
        <w:t>ных крыніц па тэме работы.</w:t>
      </w:r>
    </w:p>
    <w:p w:rsidR="003D5DD7" w:rsidRDefault="003D5DD7" w:rsidP="003D5DD7">
      <w:pPr>
        <w:spacing w:after="0" w:line="283" w:lineRule="auto"/>
        <w:ind w:firstLine="567"/>
        <w:jc w:val="both"/>
        <w:rPr>
          <w:rFonts w:ascii="Times New Roman" w:eastAsia="Calibri" w:hAnsi="Times New Roman" w:cs="Times New Roman"/>
          <w:color w:val="000000"/>
          <w:sz w:val="28"/>
          <w:szCs w:val="28"/>
        </w:rPr>
      </w:pPr>
      <w:r w:rsidRPr="00BF4E10">
        <w:rPr>
          <w:rFonts w:ascii="Times New Roman" w:eastAsia="Calibri" w:hAnsi="Times New Roman" w:cs="Times New Roman"/>
          <w:b/>
          <w:sz w:val="28"/>
          <w:szCs w:val="28"/>
        </w:rPr>
        <w:t>Н</w:t>
      </w:r>
      <w:r>
        <w:rPr>
          <w:rFonts w:ascii="Times New Roman" w:eastAsia="Calibri" w:hAnsi="Times New Roman" w:cs="Times New Roman"/>
          <w:b/>
          <w:sz w:val="28"/>
          <w:szCs w:val="28"/>
        </w:rPr>
        <w:t>авізна даследавання</w:t>
      </w:r>
      <w:r>
        <w:rPr>
          <w:rFonts w:ascii="Times New Roman" w:eastAsia="Calibri" w:hAnsi="Times New Roman" w:cs="Times New Roman"/>
          <w:sz w:val="28"/>
          <w:szCs w:val="28"/>
        </w:rPr>
        <w:t>:</w:t>
      </w:r>
      <w:r w:rsidRPr="00BF4E10">
        <w:rPr>
          <w:rFonts w:ascii="Times New Roman" w:eastAsia="Calibri" w:hAnsi="Times New Roman" w:cs="Times New Roman"/>
          <w:sz w:val="28"/>
          <w:szCs w:val="28"/>
        </w:rPr>
        <w:t xml:space="preserve"> </w:t>
      </w:r>
      <w:r w:rsidRPr="00535B8D">
        <w:rPr>
          <w:rFonts w:ascii="Times New Roman" w:eastAsia="Calibri" w:hAnsi="Times New Roman" w:cs="Times New Roman"/>
          <w:color w:val="000000"/>
          <w:sz w:val="28"/>
          <w:szCs w:val="28"/>
        </w:rPr>
        <w:t>аўтарам даследаванні ўпершыню праведзены параўнальны аналіз дыскусійных ток-шоў Рэспублікі Беларусь, а таксама аналіз ладу вядучых дыскусійных перадач беларускага тэлебачання.</w:t>
      </w:r>
    </w:p>
    <w:p w:rsidR="003D5DD7" w:rsidRPr="00A839B2" w:rsidRDefault="003D5DD7" w:rsidP="003D5DD7">
      <w:pPr>
        <w:spacing w:after="0" w:line="283" w:lineRule="auto"/>
        <w:ind w:firstLine="567"/>
        <w:jc w:val="both"/>
        <w:rPr>
          <w:rFonts w:ascii="Times New Roman" w:eastAsia="Calibri" w:hAnsi="Times New Roman" w:cs="Times New Roman"/>
          <w:sz w:val="28"/>
          <w:szCs w:val="28"/>
        </w:rPr>
      </w:pPr>
      <w:r w:rsidRPr="00535B8D">
        <w:rPr>
          <w:rFonts w:ascii="Times New Roman" w:eastAsia="Calibri" w:hAnsi="Times New Roman" w:cs="Times New Roman"/>
          <w:b/>
          <w:sz w:val="28"/>
          <w:szCs w:val="28"/>
        </w:rPr>
        <w:t>Вобласць магчымага практычнага прымянення:</w:t>
      </w:r>
      <w:r>
        <w:rPr>
          <w:rFonts w:ascii="Times New Roman" w:eastAsia="Calibri" w:hAnsi="Times New Roman" w:cs="Times New Roman"/>
          <w:b/>
          <w:sz w:val="28"/>
          <w:szCs w:val="28"/>
        </w:rPr>
        <w:t xml:space="preserve"> </w:t>
      </w:r>
      <w:r w:rsidRPr="00535B8D">
        <w:rPr>
          <w:rFonts w:ascii="Times New Roman" w:eastAsia="Calibri" w:hAnsi="Times New Roman" w:cs="Times New Roman"/>
          <w:sz w:val="28"/>
          <w:szCs w:val="28"/>
        </w:rPr>
        <w:t>вывучэнне патэнцыйнага ці рэальнага ўплыву дыскусійных праграм на грамадскую думку асаблівасцяў функцыянавання маюць велізарную практычную значнасць як для кіраўнікоў СМІ, якія ствараюць кантэнт падобнага фармату, так і для непасрэдна спажыўцоў кантэнту – г.зн. грамадства.</w:t>
      </w:r>
    </w:p>
    <w:p w:rsidR="003D5DD7" w:rsidRPr="00EF7EDF" w:rsidRDefault="003D5DD7" w:rsidP="003D5DD7">
      <w:pPr>
        <w:spacing w:after="0" w:line="283" w:lineRule="auto"/>
        <w:ind w:firstLine="567"/>
        <w:rPr>
          <w:rFonts w:ascii="Times New Roman" w:hAnsi="Times New Roman" w:cs="Times New Roman"/>
          <w:sz w:val="28"/>
          <w:szCs w:val="28"/>
        </w:rPr>
      </w:pPr>
      <w:r w:rsidRPr="00535B8D">
        <w:rPr>
          <w:rFonts w:ascii="Times New Roman" w:hAnsi="Times New Roman" w:cs="Times New Roman"/>
          <w:sz w:val="28"/>
          <w:szCs w:val="28"/>
        </w:rPr>
        <w:t xml:space="preserve">Аўтар працы пацвярджае, што прыведзены ў ѐй разлікова-аналітычны матэрыял правільна і аб'ектыўна адлюстроўвае стан доследнага працэсу, а ўсе запазычаныя з літаратурных і іншыхкрыніц тэарэтычныя, метадалагічныя і метадычныя становішча і канцэпцыі суправаджаюцца спасылкамі на </w:t>
      </w:r>
      <w:r>
        <w:rPr>
          <w:rFonts w:ascii="Times New Roman" w:hAnsi="Times New Roman" w:cs="Times New Roman"/>
          <w:sz w:val="28"/>
          <w:szCs w:val="28"/>
        </w:rPr>
        <w:t>іх аўтара.</w:t>
      </w:r>
    </w:p>
    <w:p w:rsidR="003D5DD7" w:rsidRDefault="003D5DD7" w:rsidP="003D5DD7">
      <w:pPr>
        <w:spacing w:before="40" w:after="0" w:line="283" w:lineRule="auto"/>
        <w:rPr>
          <w:rFonts w:ascii="Times New Roman" w:eastAsia="Calibri" w:hAnsi="Times New Roman" w:cs="Times New Roman"/>
          <w:b/>
          <w:sz w:val="32"/>
          <w:szCs w:val="32"/>
        </w:rPr>
      </w:pPr>
    </w:p>
    <w:p w:rsidR="003D5DD7" w:rsidRDefault="003D5DD7" w:rsidP="003D5DD7">
      <w:pPr>
        <w:spacing w:before="40" w:after="0" w:line="283" w:lineRule="auto"/>
        <w:rPr>
          <w:rFonts w:ascii="Times New Roman" w:eastAsia="Calibri" w:hAnsi="Times New Roman" w:cs="Times New Roman"/>
          <w:b/>
          <w:sz w:val="32"/>
          <w:szCs w:val="32"/>
        </w:rPr>
      </w:pPr>
    </w:p>
    <w:p w:rsidR="003D5DD7" w:rsidRDefault="003D5DD7" w:rsidP="003D5DD7">
      <w:pPr>
        <w:spacing w:before="40" w:after="0" w:line="283" w:lineRule="auto"/>
        <w:rPr>
          <w:rFonts w:ascii="Times New Roman" w:eastAsia="Calibri" w:hAnsi="Times New Roman" w:cs="Times New Roman"/>
          <w:b/>
          <w:sz w:val="32"/>
          <w:szCs w:val="32"/>
        </w:rPr>
      </w:pPr>
    </w:p>
    <w:p w:rsidR="003D5DD7" w:rsidRDefault="003D5DD7" w:rsidP="003D5DD7">
      <w:pPr>
        <w:spacing w:before="40" w:after="0" w:line="283" w:lineRule="auto"/>
        <w:rPr>
          <w:rFonts w:ascii="Times New Roman" w:eastAsia="Calibri" w:hAnsi="Times New Roman" w:cs="Times New Roman"/>
          <w:b/>
          <w:sz w:val="32"/>
          <w:szCs w:val="32"/>
        </w:rPr>
      </w:pPr>
    </w:p>
    <w:p w:rsidR="003D5DD7" w:rsidRDefault="003D5DD7" w:rsidP="003D5DD7">
      <w:pPr>
        <w:spacing w:before="40" w:after="0" w:line="283" w:lineRule="auto"/>
        <w:rPr>
          <w:rFonts w:ascii="Times New Roman" w:eastAsia="Calibri" w:hAnsi="Times New Roman" w:cs="Times New Roman"/>
          <w:b/>
          <w:sz w:val="32"/>
          <w:szCs w:val="32"/>
        </w:rPr>
      </w:pPr>
    </w:p>
    <w:p w:rsidR="003D5DD7" w:rsidRDefault="003D5DD7" w:rsidP="003D5DD7">
      <w:pPr>
        <w:spacing w:before="40" w:after="0" w:line="283" w:lineRule="auto"/>
        <w:jc w:val="center"/>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REPORT</w:t>
      </w:r>
    </w:p>
    <w:p w:rsidR="003D5DD7" w:rsidRPr="00A839B2" w:rsidRDefault="003D5DD7" w:rsidP="003D5DD7">
      <w:pPr>
        <w:spacing w:before="40" w:after="0" w:line="283" w:lineRule="auto"/>
        <w:ind w:firstLine="567"/>
        <w:jc w:val="center"/>
        <w:rPr>
          <w:rFonts w:ascii="Times New Roman" w:eastAsia="Calibri" w:hAnsi="Times New Roman" w:cs="Times New Roman"/>
          <w:b/>
          <w:sz w:val="32"/>
          <w:szCs w:val="32"/>
          <w:lang w:val="en-US"/>
        </w:rPr>
      </w:pPr>
    </w:p>
    <w:p w:rsidR="003D5DD7" w:rsidRDefault="003D5DD7" w:rsidP="003D5DD7">
      <w:pPr>
        <w:spacing w:after="0" w:line="283" w:lineRule="auto"/>
        <w:ind w:firstLine="567"/>
        <w:rPr>
          <w:rFonts w:ascii="Times New Roman" w:eastAsia="Calibri" w:hAnsi="Times New Roman" w:cs="Times New Roman"/>
          <w:sz w:val="28"/>
          <w:szCs w:val="28"/>
          <w:lang w:val="en-US"/>
        </w:rPr>
      </w:pPr>
    </w:p>
    <w:p w:rsidR="003D5DD7" w:rsidRPr="00AA2929" w:rsidRDefault="003D5DD7" w:rsidP="003D5DD7">
      <w:pPr>
        <w:spacing w:after="0" w:line="283" w:lineRule="auto"/>
        <w:ind w:firstLine="567"/>
        <w:rPr>
          <w:rFonts w:ascii="Times New Roman" w:eastAsia="Calibri" w:hAnsi="Times New Roman" w:cs="Times New Roman"/>
          <w:sz w:val="28"/>
          <w:szCs w:val="28"/>
          <w:lang w:val="en-US"/>
        </w:rPr>
      </w:pPr>
      <w:r w:rsidRPr="00CA5AA4">
        <w:rPr>
          <w:rFonts w:ascii="Times New Roman" w:eastAsia="Calibri" w:hAnsi="Times New Roman" w:cs="Times New Roman"/>
          <w:sz w:val="28"/>
          <w:szCs w:val="28"/>
          <w:lang w:val="en-US"/>
        </w:rPr>
        <w:t>Degree paper:</w:t>
      </w:r>
      <w:r w:rsidRPr="00CA5AA4">
        <w:rPr>
          <w:rFonts w:ascii="Times New Roman" w:eastAsia="Calibri" w:hAnsi="Times New Roman" w:cs="Times New Roman"/>
          <w:b/>
          <w:sz w:val="28"/>
          <w:szCs w:val="28"/>
          <w:lang w:val="en-US"/>
        </w:rPr>
        <w:t xml:space="preserve"> </w:t>
      </w:r>
      <w:r>
        <w:rPr>
          <w:rFonts w:ascii="Times New Roman" w:eastAsia="Calibri" w:hAnsi="Times New Roman" w:cs="Times New Roman"/>
          <w:sz w:val="28"/>
          <w:szCs w:val="28"/>
          <w:lang w:val="en-US"/>
        </w:rPr>
        <w:t>5</w:t>
      </w:r>
      <w:r w:rsidRPr="00482D72">
        <w:rPr>
          <w:rFonts w:ascii="Times New Roman" w:eastAsia="Calibri" w:hAnsi="Times New Roman" w:cs="Times New Roman"/>
          <w:sz w:val="28"/>
          <w:szCs w:val="28"/>
          <w:lang w:val="en-US"/>
        </w:rPr>
        <w:t>3</w:t>
      </w:r>
      <w:r w:rsidRPr="00CA5AA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w:t>
      </w:r>
      <w:r w:rsidRPr="00CA5AA4">
        <w:rPr>
          <w:rFonts w:ascii="Times New Roman" w:eastAsia="Calibri" w:hAnsi="Times New Roman" w:cs="Times New Roman"/>
          <w:sz w:val="28"/>
          <w:szCs w:val="28"/>
          <w:lang w:val="en-US"/>
        </w:rPr>
        <w:t xml:space="preserve">., 0 </w:t>
      </w:r>
      <w:r>
        <w:rPr>
          <w:rFonts w:ascii="Times New Roman" w:eastAsia="Calibri" w:hAnsi="Times New Roman" w:cs="Times New Roman"/>
          <w:sz w:val="28"/>
          <w:szCs w:val="28"/>
          <w:lang w:val="en-US"/>
        </w:rPr>
        <w:t>ill</w:t>
      </w:r>
      <w:r w:rsidRPr="00CA5AA4">
        <w:rPr>
          <w:rFonts w:ascii="Times New Roman" w:eastAsia="Calibri" w:hAnsi="Times New Roman" w:cs="Times New Roman"/>
          <w:sz w:val="28"/>
          <w:szCs w:val="28"/>
          <w:lang w:val="en-US"/>
        </w:rPr>
        <w:t xml:space="preserve">., 0 </w:t>
      </w:r>
      <w:proofErr w:type="gramStart"/>
      <w:r>
        <w:rPr>
          <w:rFonts w:ascii="Times New Roman" w:eastAsia="Calibri" w:hAnsi="Times New Roman" w:cs="Times New Roman"/>
          <w:sz w:val="28"/>
          <w:szCs w:val="28"/>
          <w:lang w:val="en-US"/>
        </w:rPr>
        <w:t>tabl.,</w:t>
      </w:r>
      <w:proofErr w:type="gramEnd"/>
      <w:r>
        <w:rPr>
          <w:rFonts w:ascii="Times New Roman" w:eastAsia="Calibri" w:hAnsi="Times New Roman" w:cs="Times New Roman"/>
          <w:sz w:val="28"/>
          <w:szCs w:val="28"/>
          <w:lang w:val="en-US"/>
        </w:rPr>
        <w:t xml:space="preserve"> 4</w:t>
      </w:r>
      <w:r w:rsidRPr="00D200EB">
        <w:rPr>
          <w:rFonts w:ascii="Times New Roman" w:eastAsia="Calibri" w:hAnsi="Times New Roman" w:cs="Times New Roman"/>
          <w:sz w:val="28"/>
          <w:szCs w:val="28"/>
          <w:lang w:val="en-US"/>
        </w:rPr>
        <w:t>3</w:t>
      </w:r>
      <w:r w:rsidRPr="00CA5AA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sources</w:t>
      </w:r>
      <w:r w:rsidRPr="00CA5AA4">
        <w:rPr>
          <w:rFonts w:ascii="Times New Roman" w:eastAsia="Calibri" w:hAnsi="Times New Roman" w:cs="Times New Roman"/>
          <w:sz w:val="28"/>
          <w:szCs w:val="28"/>
          <w:lang w:val="en-US"/>
        </w:rPr>
        <w:t xml:space="preserve">, 0 </w:t>
      </w:r>
      <w:r>
        <w:rPr>
          <w:rFonts w:ascii="Times New Roman" w:eastAsia="Calibri" w:hAnsi="Times New Roman" w:cs="Times New Roman"/>
          <w:sz w:val="28"/>
          <w:szCs w:val="28"/>
          <w:lang w:val="en-US"/>
        </w:rPr>
        <w:t>app</w:t>
      </w:r>
      <w:r w:rsidRPr="00CA5AA4">
        <w:rPr>
          <w:rFonts w:ascii="Times New Roman" w:eastAsia="Calibri" w:hAnsi="Times New Roman" w:cs="Times New Roman"/>
          <w:sz w:val="28"/>
          <w:szCs w:val="28"/>
          <w:lang w:val="en-US"/>
        </w:rPr>
        <w:t>.</w:t>
      </w:r>
    </w:p>
    <w:p w:rsidR="003D5DD7" w:rsidRPr="00AA2929" w:rsidRDefault="003D5DD7" w:rsidP="003D5DD7">
      <w:pPr>
        <w:spacing w:after="0" w:line="283" w:lineRule="auto"/>
        <w:ind w:firstLine="567"/>
        <w:jc w:val="both"/>
        <w:rPr>
          <w:rFonts w:ascii="Times New Roman" w:eastAsia="Calibri" w:hAnsi="Times New Roman" w:cs="Times New Roman"/>
          <w:sz w:val="28"/>
          <w:szCs w:val="28"/>
          <w:lang w:val="en-US"/>
        </w:rPr>
      </w:pPr>
      <w:r w:rsidRPr="00CA5AA4">
        <w:rPr>
          <w:rFonts w:ascii="Times New Roman" w:eastAsia="Calibri" w:hAnsi="Times New Roman" w:cs="Times New Roman"/>
          <w:b/>
          <w:sz w:val="28"/>
          <w:szCs w:val="28"/>
          <w:lang w:val="en-US"/>
        </w:rPr>
        <w:t xml:space="preserve">Key words: </w:t>
      </w:r>
      <w:r w:rsidRPr="00CA5AA4">
        <w:rPr>
          <w:rFonts w:ascii="Times New Roman" w:eastAsia="Calibri" w:hAnsi="Times New Roman" w:cs="Times New Roman"/>
          <w:sz w:val="28"/>
          <w:szCs w:val="28"/>
          <w:lang w:val="en-US"/>
        </w:rPr>
        <w:t>DISCUSSION, TELEVISION, MEDIA, ENTERTAINMENT, TALK SHOWS, TV CHANNEL, BROADCAST, JOURNALIST, ANCHOR.</w:t>
      </w:r>
    </w:p>
    <w:p w:rsidR="003D5DD7" w:rsidRPr="00CA5AA4" w:rsidRDefault="003D5DD7" w:rsidP="003D5DD7">
      <w:pPr>
        <w:spacing w:after="0" w:line="283" w:lineRule="auto"/>
        <w:ind w:firstLine="567"/>
        <w:jc w:val="both"/>
        <w:rPr>
          <w:rFonts w:ascii="Times New Roman" w:eastAsia="Calibri" w:hAnsi="Times New Roman" w:cs="Times New Roman"/>
          <w:sz w:val="28"/>
          <w:szCs w:val="28"/>
          <w:lang w:val="en-US"/>
        </w:rPr>
      </w:pPr>
      <w:r w:rsidRPr="00CA5AA4">
        <w:rPr>
          <w:rFonts w:ascii="Times New Roman" w:eastAsia="Calibri" w:hAnsi="Times New Roman" w:cs="Times New Roman"/>
          <w:b/>
          <w:sz w:val="28"/>
          <w:szCs w:val="28"/>
          <w:lang w:val="en-US"/>
        </w:rPr>
        <w:t xml:space="preserve">Topic: </w:t>
      </w:r>
      <w:r>
        <w:rPr>
          <w:rFonts w:ascii="Times New Roman" w:eastAsia="Calibri" w:hAnsi="Times New Roman" w:cs="Times New Roman"/>
          <w:sz w:val="28"/>
          <w:szCs w:val="28"/>
          <w:lang w:val="en-US"/>
        </w:rPr>
        <w:t>D</w:t>
      </w:r>
      <w:r w:rsidRPr="00CA5AA4">
        <w:rPr>
          <w:rFonts w:ascii="Times New Roman" w:eastAsia="Calibri" w:hAnsi="Times New Roman" w:cs="Times New Roman"/>
          <w:sz w:val="28"/>
          <w:szCs w:val="28"/>
          <w:lang w:val="en-US"/>
        </w:rPr>
        <w:t xml:space="preserve">iscussion programs in shaping public opinion. </w:t>
      </w:r>
    </w:p>
    <w:p w:rsidR="003D5DD7" w:rsidRDefault="003D5DD7" w:rsidP="003D5DD7">
      <w:pPr>
        <w:spacing w:after="0" w:line="283" w:lineRule="auto"/>
        <w:ind w:firstLine="567"/>
        <w:jc w:val="both"/>
        <w:rPr>
          <w:rFonts w:ascii="Times New Roman" w:eastAsia="Calibri" w:hAnsi="Times New Roman" w:cs="Times New Roman"/>
          <w:b/>
          <w:sz w:val="28"/>
          <w:szCs w:val="28"/>
          <w:lang w:val="en-US"/>
        </w:rPr>
      </w:pPr>
      <w:r w:rsidRPr="009B5C16">
        <w:rPr>
          <w:rFonts w:ascii="Times New Roman" w:eastAsia="Calibri" w:hAnsi="Times New Roman" w:cs="Times New Roman"/>
          <w:b/>
          <w:sz w:val="28"/>
          <w:szCs w:val="28"/>
          <w:lang w:val="en-US"/>
        </w:rPr>
        <w:t xml:space="preserve">Object of research: </w:t>
      </w:r>
      <w:r w:rsidRPr="009B5C16">
        <w:rPr>
          <w:rFonts w:ascii="Times New Roman" w:eastAsia="Calibri" w:hAnsi="Times New Roman" w:cs="Times New Roman"/>
          <w:sz w:val="28"/>
          <w:szCs w:val="28"/>
          <w:lang w:val="en-US"/>
        </w:rPr>
        <w:t xml:space="preserve">discussion programs directly from </w:t>
      </w:r>
      <w:r>
        <w:rPr>
          <w:rFonts w:ascii="Times New Roman" w:eastAsia="Calibri" w:hAnsi="Times New Roman" w:cs="Times New Roman"/>
          <w:sz w:val="28"/>
          <w:szCs w:val="28"/>
          <w:lang w:val="en-US"/>
        </w:rPr>
        <w:t>b</w:t>
      </w:r>
      <w:r w:rsidRPr="009B5C16">
        <w:rPr>
          <w:rFonts w:ascii="Times New Roman" w:eastAsia="Calibri" w:hAnsi="Times New Roman" w:cs="Times New Roman"/>
          <w:sz w:val="28"/>
          <w:szCs w:val="28"/>
          <w:lang w:val="en-US"/>
        </w:rPr>
        <w:t>elarus</w:t>
      </w:r>
      <w:r>
        <w:rPr>
          <w:rFonts w:ascii="Times New Roman" w:eastAsia="Calibri" w:hAnsi="Times New Roman" w:cs="Times New Roman"/>
          <w:sz w:val="28"/>
          <w:szCs w:val="28"/>
          <w:lang w:val="en-US"/>
        </w:rPr>
        <w:t>s</w:t>
      </w:r>
      <w:r w:rsidRPr="009B5C16">
        <w:rPr>
          <w:rFonts w:ascii="Times New Roman" w:eastAsia="Calibri" w:hAnsi="Times New Roman" w:cs="Times New Roman"/>
          <w:sz w:val="28"/>
          <w:szCs w:val="28"/>
          <w:lang w:val="en-US"/>
        </w:rPr>
        <w:t>ian television.</w:t>
      </w:r>
      <w:r w:rsidRPr="00F0000F">
        <w:rPr>
          <w:rFonts w:ascii="Times New Roman" w:eastAsia="Calibri" w:hAnsi="Times New Roman" w:cs="Times New Roman"/>
          <w:b/>
          <w:sz w:val="28"/>
          <w:szCs w:val="28"/>
          <w:lang w:val="en-US"/>
        </w:rPr>
        <w:t xml:space="preserve"> </w:t>
      </w:r>
    </w:p>
    <w:p w:rsidR="003D5DD7" w:rsidRPr="00692540" w:rsidRDefault="003D5DD7" w:rsidP="003D5DD7">
      <w:pPr>
        <w:spacing w:after="0" w:line="283" w:lineRule="auto"/>
        <w:ind w:firstLine="567"/>
        <w:jc w:val="both"/>
        <w:rPr>
          <w:rFonts w:ascii="Times New Roman" w:eastAsia="Calibri" w:hAnsi="Times New Roman" w:cs="Times New Roman"/>
          <w:sz w:val="28"/>
          <w:szCs w:val="28"/>
          <w:lang w:val="en-US"/>
        </w:rPr>
      </w:pPr>
      <w:r w:rsidRPr="00692540">
        <w:rPr>
          <w:rFonts w:ascii="Times New Roman" w:eastAsia="Calibri" w:hAnsi="Times New Roman" w:cs="Times New Roman"/>
          <w:b/>
          <w:sz w:val="28"/>
          <w:szCs w:val="28"/>
          <w:lang w:val="en-US"/>
        </w:rPr>
        <w:t>Subject of research</w:t>
      </w:r>
      <w:r w:rsidRPr="00692540">
        <w:rPr>
          <w:rFonts w:ascii="Times New Roman" w:eastAsia="Calibri" w:hAnsi="Times New Roman" w:cs="Times New Roman"/>
          <w:sz w:val="28"/>
          <w:szCs w:val="28"/>
          <w:lang w:val="en-US"/>
        </w:rPr>
        <w:t>: factors of influence of discussion programs on public opinion.</w:t>
      </w:r>
    </w:p>
    <w:p w:rsidR="003D5DD7" w:rsidRDefault="003D5DD7" w:rsidP="003D5DD7">
      <w:pPr>
        <w:spacing w:after="0" w:line="283" w:lineRule="auto"/>
        <w:ind w:firstLine="567"/>
        <w:jc w:val="both"/>
        <w:rPr>
          <w:rFonts w:ascii="Times New Roman" w:eastAsia="Calibri" w:hAnsi="Times New Roman" w:cs="Times New Roman"/>
          <w:sz w:val="28"/>
          <w:szCs w:val="28"/>
          <w:lang w:val="en-US"/>
        </w:rPr>
      </w:pPr>
      <w:r w:rsidRPr="009B5C16">
        <w:rPr>
          <w:rFonts w:ascii="Times New Roman" w:eastAsia="Calibri" w:hAnsi="Times New Roman" w:cs="Times New Roman"/>
          <w:b/>
          <w:sz w:val="28"/>
          <w:szCs w:val="28"/>
          <w:lang w:val="en-US"/>
        </w:rPr>
        <w:t xml:space="preserve">Purpose of research: </w:t>
      </w:r>
      <w:r w:rsidRPr="00692540">
        <w:rPr>
          <w:rFonts w:ascii="Times New Roman" w:eastAsia="Calibri" w:hAnsi="Times New Roman" w:cs="Times New Roman"/>
          <w:sz w:val="28"/>
          <w:szCs w:val="28"/>
          <w:lang w:val="en-US"/>
        </w:rPr>
        <w:t>to identify the factors of influence of discussion programs on public opinion, to explain the essence and direction of such programs as much as possible, to reveal their potential or real audience, to study the features of the image and influence of the host of this type of TV show.</w:t>
      </w:r>
    </w:p>
    <w:p w:rsidR="003D5DD7" w:rsidRDefault="003D5DD7" w:rsidP="003D5DD7">
      <w:pPr>
        <w:spacing w:after="0" w:line="283" w:lineRule="auto"/>
        <w:ind w:firstLine="567"/>
        <w:jc w:val="both"/>
        <w:rPr>
          <w:rFonts w:ascii="Times New Roman" w:eastAsia="Calibri" w:hAnsi="Times New Roman" w:cs="Times New Roman"/>
          <w:sz w:val="28"/>
          <w:szCs w:val="28"/>
          <w:lang w:val="en-US"/>
        </w:rPr>
      </w:pPr>
      <w:r w:rsidRPr="00F0000F">
        <w:rPr>
          <w:rFonts w:ascii="Times New Roman" w:eastAsia="Calibri" w:hAnsi="Times New Roman" w:cs="Times New Roman"/>
          <w:b/>
          <w:sz w:val="28"/>
          <w:szCs w:val="28"/>
          <w:lang w:val="en-US"/>
        </w:rPr>
        <w:t>Research’</w:t>
      </w:r>
      <w:r>
        <w:rPr>
          <w:rFonts w:ascii="Times New Roman" w:eastAsia="Calibri" w:hAnsi="Times New Roman" w:cs="Times New Roman"/>
          <w:b/>
          <w:sz w:val="28"/>
          <w:szCs w:val="28"/>
          <w:lang w:val="en-US"/>
        </w:rPr>
        <w:t>s</w:t>
      </w:r>
      <w:r w:rsidRPr="00F0000F">
        <w:rPr>
          <w:rFonts w:ascii="Times New Roman" w:eastAsia="Calibri" w:hAnsi="Times New Roman" w:cs="Times New Roman"/>
          <w:b/>
          <w:sz w:val="28"/>
          <w:szCs w:val="28"/>
          <w:lang w:val="en-US"/>
        </w:rPr>
        <w:t xml:space="preserve"> methods: </w:t>
      </w:r>
      <w:r w:rsidRPr="00F0000F">
        <w:rPr>
          <w:rFonts w:ascii="Times New Roman" w:eastAsia="Calibri" w:hAnsi="Times New Roman" w:cs="Times New Roman"/>
          <w:sz w:val="28"/>
          <w:szCs w:val="28"/>
          <w:lang w:val="en-US"/>
        </w:rPr>
        <w:t>the collection of practical materials (discussion viewing talk shows) and their analysis, the study of literature.</w:t>
      </w:r>
    </w:p>
    <w:p w:rsidR="003D5DD7" w:rsidRPr="00056B42" w:rsidRDefault="003D5DD7" w:rsidP="003D5DD7">
      <w:pPr>
        <w:spacing w:after="0" w:line="283" w:lineRule="auto"/>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b/>
          <w:sz w:val="28"/>
          <w:szCs w:val="28"/>
          <w:lang w:val="en-US"/>
        </w:rPr>
        <w:t>N</w:t>
      </w:r>
      <w:r w:rsidRPr="00056B42">
        <w:rPr>
          <w:rFonts w:ascii="Times New Roman" w:eastAsia="Calibri" w:hAnsi="Times New Roman" w:cs="Times New Roman"/>
          <w:b/>
          <w:sz w:val="28"/>
          <w:szCs w:val="28"/>
          <w:lang w:val="en-US"/>
        </w:rPr>
        <w:t>ovelty of research</w:t>
      </w:r>
      <w:r w:rsidRPr="00056B42">
        <w:rPr>
          <w:rFonts w:ascii="Times New Roman" w:eastAsia="Calibri" w:hAnsi="Times New Roman" w:cs="Times New Roman"/>
          <w:sz w:val="28"/>
          <w:szCs w:val="28"/>
          <w:lang w:val="en-US"/>
        </w:rPr>
        <w:t xml:space="preserve">: </w:t>
      </w:r>
      <w:r w:rsidRPr="00056B42">
        <w:rPr>
          <w:rFonts w:ascii="Times New Roman" w:eastAsia="Calibri" w:hAnsi="Times New Roman" w:cs="Times New Roman"/>
          <w:color w:val="000000"/>
          <w:sz w:val="28"/>
          <w:szCs w:val="28"/>
          <w:lang w:val="en-US"/>
        </w:rPr>
        <w:t>the author of the study for the first time made a comparative analysis of discussion talk shows of the Republic of Belarus, as well as an analysis of the image of the leading discussion programs of Belarusian television.</w:t>
      </w:r>
    </w:p>
    <w:p w:rsidR="003D5DD7" w:rsidRPr="00692540" w:rsidRDefault="003D5DD7" w:rsidP="003D5DD7">
      <w:pPr>
        <w:spacing w:after="0" w:line="283" w:lineRule="auto"/>
        <w:ind w:firstLine="567"/>
        <w:jc w:val="both"/>
        <w:rPr>
          <w:rFonts w:ascii="Times New Roman" w:eastAsia="Calibri" w:hAnsi="Times New Roman" w:cs="Times New Roman"/>
          <w:sz w:val="28"/>
          <w:szCs w:val="28"/>
          <w:lang w:val="en-US"/>
        </w:rPr>
      </w:pPr>
      <w:r w:rsidRPr="00A839B2">
        <w:rPr>
          <w:rFonts w:ascii="Times New Roman" w:eastAsia="Calibri" w:hAnsi="Times New Roman" w:cs="Times New Roman"/>
          <w:b/>
          <w:sz w:val="28"/>
          <w:szCs w:val="28"/>
          <w:lang w:val="en-US"/>
        </w:rPr>
        <w:t>Area of possible practical application:</w:t>
      </w:r>
      <w:r w:rsidRPr="00A839B2">
        <w:rPr>
          <w:rFonts w:ascii="Times New Roman" w:eastAsia="Calibri" w:hAnsi="Times New Roman" w:cs="Times New Roman"/>
          <w:sz w:val="28"/>
          <w:szCs w:val="28"/>
          <w:lang w:val="en-US"/>
        </w:rPr>
        <w:t xml:space="preserve"> the study of the potential or actual impact of discussion programs on the public opinion of functioning features is of great practical significance both for media managers who create content of this format, and for consumers of content themselves –</w:t>
      </w:r>
      <w:r>
        <w:rPr>
          <w:rFonts w:ascii="Times New Roman" w:eastAsia="Calibri" w:hAnsi="Times New Roman" w:cs="Times New Roman"/>
          <w:sz w:val="28"/>
          <w:szCs w:val="28"/>
          <w:lang w:val="en-US"/>
        </w:rPr>
        <w:t xml:space="preserve"> </w:t>
      </w:r>
      <w:r w:rsidRPr="00A839B2">
        <w:rPr>
          <w:rFonts w:ascii="Times New Roman" w:eastAsia="Calibri" w:hAnsi="Times New Roman" w:cs="Times New Roman"/>
          <w:sz w:val="28"/>
          <w:szCs w:val="28"/>
          <w:lang w:val="en-US"/>
        </w:rPr>
        <w:t>society.</w:t>
      </w:r>
    </w:p>
    <w:p w:rsidR="003D5DD7" w:rsidRPr="00B82F99" w:rsidRDefault="003D5DD7" w:rsidP="003D5DD7">
      <w:pPr>
        <w:spacing w:after="0" w:line="283" w:lineRule="auto"/>
        <w:ind w:firstLine="567"/>
        <w:jc w:val="both"/>
        <w:rPr>
          <w:rFonts w:ascii="Times New Roman" w:eastAsia="Calibri" w:hAnsi="Times New Roman" w:cs="Times New Roman"/>
          <w:sz w:val="28"/>
          <w:szCs w:val="28"/>
          <w:lang w:val="en-US"/>
        </w:rPr>
      </w:pPr>
      <w:r w:rsidRPr="00A839B2">
        <w:rPr>
          <w:rFonts w:ascii="Times New Roman" w:hAnsi="Times New Roman" w:cs="Times New Roman"/>
          <w:sz w:val="28"/>
          <w:szCs w:val="28"/>
          <w:lang w:val="en-US"/>
        </w:rPr>
        <w:t xml:space="preserve">The author of the work confirms that computational and analytical material presented in it correctly and objectively reproduces the picture of investigated process, and all the theoretical, methodological and methodical positions and concepts borrowed from literary and other sources </w:t>
      </w:r>
      <w:proofErr w:type="gramStart"/>
      <w:r w:rsidRPr="00A839B2">
        <w:rPr>
          <w:rFonts w:ascii="Times New Roman" w:hAnsi="Times New Roman" w:cs="Times New Roman"/>
          <w:sz w:val="28"/>
          <w:szCs w:val="28"/>
          <w:lang w:val="en-US"/>
        </w:rPr>
        <w:t>are given</w:t>
      </w:r>
      <w:proofErr w:type="gramEnd"/>
      <w:r w:rsidRPr="00A839B2">
        <w:rPr>
          <w:rFonts w:ascii="Times New Roman" w:hAnsi="Times New Roman" w:cs="Times New Roman"/>
          <w:sz w:val="28"/>
          <w:szCs w:val="28"/>
          <w:lang w:val="en-US"/>
        </w:rPr>
        <w:t xml:space="preserve"> references to their authors.</w:t>
      </w:r>
    </w:p>
    <w:p w:rsidR="008650A4" w:rsidRPr="003D5DD7" w:rsidRDefault="008650A4">
      <w:pPr>
        <w:rPr>
          <w:lang w:val="en-US"/>
        </w:rPr>
      </w:pPr>
      <w:bookmarkStart w:id="0" w:name="_GoBack"/>
      <w:bookmarkEnd w:id="0"/>
    </w:p>
    <w:sectPr w:rsidR="008650A4" w:rsidRPr="003D5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4F"/>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1A22"/>
    <w:rsid w:val="000625CA"/>
    <w:rsid w:val="00063291"/>
    <w:rsid w:val="00063CE0"/>
    <w:rsid w:val="00066E3F"/>
    <w:rsid w:val="00067B5D"/>
    <w:rsid w:val="00067DD2"/>
    <w:rsid w:val="0007120C"/>
    <w:rsid w:val="00071EF8"/>
    <w:rsid w:val="000737E6"/>
    <w:rsid w:val="00082A2C"/>
    <w:rsid w:val="00083466"/>
    <w:rsid w:val="00084F82"/>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0CF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2440"/>
    <w:rsid w:val="00214E76"/>
    <w:rsid w:val="002159CF"/>
    <w:rsid w:val="00215FCC"/>
    <w:rsid w:val="00216BA5"/>
    <w:rsid w:val="00222A28"/>
    <w:rsid w:val="00223FED"/>
    <w:rsid w:val="002256B4"/>
    <w:rsid w:val="00225A75"/>
    <w:rsid w:val="002264F7"/>
    <w:rsid w:val="002303ED"/>
    <w:rsid w:val="00230850"/>
    <w:rsid w:val="00232301"/>
    <w:rsid w:val="002363A8"/>
    <w:rsid w:val="00237318"/>
    <w:rsid w:val="00237CAF"/>
    <w:rsid w:val="00241186"/>
    <w:rsid w:val="00241B2B"/>
    <w:rsid w:val="00243A85"/>
    <w:rsid w:val="00243BFA"/>
    <w:rsid w:val="0024492F"/>
    <w:rsid w:val="00244DC2"/>
    <w:rsid w:val="00245265"/>
    <w:rsid w:val="00250349"/>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2A37"/>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5DD7"/>
    <w:rsid w:val="003D651D"/>
    <w:rsid w:val="003E1833"/>
    <w:rsid w:val="003E214E"/>
    <w:rsid w:val="003E367C"/>
    <w:rsid w:val="003E7608"/>
    <w:rsid w:val="003E7767"/>
    <w:rsid w:val="003F2C7C"/>
    <w:rsid w:val="003F5730"/>
    <w:rsid w:val="00401387"/>
    <w:rsid w:val="0040174B"/>
    <w:rsid w:val="00401B81"/>
    <w:rsid w:val="00401C7E"/>
    <w:rsid w:val="0040326B"/>
    <w:rsid w:val="00405B3E"/>
    <w:rsid w:val="00407F55"/>
    <w:rsid w:val="004107DF"/>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483F"/>
    <w:rsid w:val="004959F6"/>
    <w:rsid w:val="00497B99"/>
    <w:rsid w:val="004A152A"/>
    <w:rsid w:val="004A2502"/>
    <w:rsid w:val="004A3B5B"/>
    <w:rsid w:val="004B00FD"/>
    <w:rsid w:val="004B08EA"/>
    <w:rsid w:val="004B2237"/>
    <w:rsid w:val="004B384A"/>
    <w:rsid w:val="004B4692"/>
    <w:rsid w:val="004B4B1A"/>
    <w:rsid w:val="004B4E0F"/>
    <w:rsid w:val="004B4E5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9AE"/>
    <w:rsid w:val="00527F5D"/>
    <w:rsid w:val="005306DA"/>
    <w:rsid w:val="00533FD4"/>
    <w:rsid w:val="00535567"/>
    <w:rsid w:val="00537B9F"/>
    <w:rsid w:val="00537EE8"/>
    <w:rsid w:val="00543CBE"/>
    <w:rsid w:val="0054444E"/>
    <w:rsid w:val="0054448F"/>
    <w:rsid w:val="005460AB"/>
    <w:rsid w:val="005472B0"/>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4281"/>
    <w:rsid w:val="00627EA2"/>
    <w:rsid w:val="00631088"/>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26A2"/>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67D4"/>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0667"/>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6E8E"/>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477F7"/>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0335"/>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39"/>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4F80"/>
    <w:rsid w:val="00B26280"/>
    <w:rsid w:val="00B26DA6"/>
    <w:rsid w:val="00B27515"/>
    <w:rsid w:val="00B3556C"/>
    <w:rsid w:val="00B374F1"/>
    <w:rsid w:val="00B40C40"/>
    <w:rsid w:val="00B43593"/>
    <w:rsid w:val="00B44C21"/>
    <w:rsid w:val="00B47180"/>
    <w:rsid w:val="00B4759C"/>
    <w:rsid w:val="00B50C9F"/>
    <w:rsid w:val="00B52FBE"/>
    <w:rsid w:val="00B53A07"/>
    <w:rsid w:val="00B63B21"/>
    <w:rsid w:val="00B640BB"/>
    <w:rsid w:val="00B64D0F"/>
    <w:rsid w:val="00B654E4"/>
    <w:rsid w:val="00B658C1"/>
    <w:rsid w:val="00B710B2"/>
    <w:rsid w:val="00B71DFA"/>
    <w:rsid w:val="00B73209"/>
    <w:rsid w:val="00B823F4"/>
    <w:rsid w:val="00B82C14"/>
    <w:rsid w:val="00B8396F"/>
    <w:rsid w:val="00B85EBF"/>
    <w:rsid w:val="00B86B95"/>
    <w:rsid w:val="00B91377"/>
    <w:rsid w:val="00B917D6"/>
    <w:rsid w:val="00BA2550"/>
    <w:rsid w:val="00BA724E"/>
    <w:rsid w:val="00BA7B58"/>
    <w:rsid w:val="00BB05EA"/>
    <w:rsid w:val="00BB1219"/>
    <w:rsid w:val="00BB1CB6"/>
    <w:rsid w:val="00BB1D6A"/>
    <w:rsid w:val="00BB41C4"/>
    <w:rsid w:val="00BC1D7B"/>
    <w:rsid w:val="00BC2815"/>
    <w:rsid w:val="00BC5081"/>
    <w:rsid w:val="00BC72FA"/>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0299"/>
    <w:rsid w:val="00C217DD"/>
    <w:rsid w:val="00C2191E"/>
    <w:rsid w:val="00C22858"/>
    <w:rsid w:val="00C24216"/>
    <w:rsid w:val="00C24D9D"/>
    <w:rsid w:val="00C252C4"/>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64D4"/>
    <w:rsid w:val="00C928B1"/>
    <w:rsid w:val="00C92B6D"/>
    <w:rsid w:val="00C94D96"/>
    <w:rsid w:val="00C959FC"/>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90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D4CAB"/>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6EC"/>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 w:val="00FF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5B1BB-8876-4D4B-971A-7D54F74A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D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2020-10-18T09:38:00Z</dcterms:created>
  <dcterms:modified xsi:type="dcterms:W3CDTF">2020-10-18T09:39:00Z</dcterms:modified>
</cp:coreProperties>
</file>