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69" w:rsidRDefault="00884C69" w:rsidP="00884C69">
      <w:pPr>
        <w:spacing w:after="0" w:line="36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РЕФЕРАТ</w:t>
      </w:r>
    </w:p>
    <w:p w:rsidR="00884C69" w:rsidRDefault="00884C69" w:rsidP="00884C69">
      <w:pPr>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Дипломная работа</w:t>
      </w:r>
      <w:r>
        <w:rPr>
          <w:rFonts w:ascii="Times New Roman" w:eastAsia="Times New Roman" w:hAnsi="Times New Roman" w:cs="Times New Roman"/>
          <w:color w:val="000000"/>
          <w:sz w:val="28"/>
          <w:szCs w:val="28"/>
        </w:rPr>
        <w:t>: «Развлекательные телепрограммы в белорусском и китайском эфире: жанрово-тематическая и культурная специфика»</w:t>
      </w:r>
    </w:p>
    <w:p w:rsidR="00884C69" w:rsidRDefault="00884C69" w:rsidP="00884C69">
      <w:pPr>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Объем</w:t>
      </w:r>
      <w:r>
        <w:rPr>
          <w:rFonts w:ascii="Times New Roman" w:eastAsia="Times New Roman" w:hAnsi="Times New Roman" w:cs="Times New Roman"/>
          <w:b/>
          <w:color w:val="000000"/>
          <w:sz w:val="28"/>
          <w:szCs w:val="28"/>
        </w:rPr>
        <w:t xml:space="preserve"> дипломной работы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65</w:t>
      </w:r>
    </w:p>
    <w:p w:rsidR="00884C69" w:rsidRDefault="00884C69" w:rsidP="00884C69">
      <w:pPr>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Количество использованных источников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57</w:t>
      </w:r>
    </w:p>
    <w:p w:rsidR="00884C69" w:rsidRDefault="00884C69" w:rsidP="00884C69">
      <w:pPr>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Ключевые слова</w:t>
      </w:r>
      <w:r>
        <w:rPr>
          <w:rFonts w:ascii="Times New Roman" w:eastAsia="Times New Roman" w:hAnsi="Times New Roman" w:cs="Times New Roman"/>
          <w:color w:val="000000"/>
          <w:sz w:val="28"/>
          <w:szCs w:val="28"/>
        </w:rPr>
        <w:t>: РАЗВЛЕЧЕНИЕ, ТЕЛЕШОУ, НАЦИОНАЛЬНАЯ КУЛЬТУРА, ТЕЛЕВИДЕНИЕ, СПЕЦИФИКА СОЗДАНИЯ, КИТАЙ, БЕЛАРУСЬ</w:t>
      </w:r>
    </w:p>
    <w:p w:rsidR="00884C69" w:rsidRDefault="00884C69" w:rsidP="00884C69">
      <w:pPr>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Телевидение активно влияет на массы, путем создание своих телепрограмм или покупкой иностранных форматов. Чаще всего, именно развлекательные программы выпускаются на телеканалах. Эти телешоу предлагают информацию в легком и доступном виде, которая способна приносить как пользу, так и вред для телезрителя. Поэтому, при производстве развлекательных программ необходимо учитывать множество нюансов. </w:t>
      </w:r>
    </w:p>
    <w:p w:rsidR="00884C69" w:rsidRDefault="00884C69" w:rsidP="00884C69">
      <w:pPr>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Актуальность работы</w:t>
      </w:r>
      <w:r>
        <w:rPr>
          <w:rFonts w:ascii="Times New Roman" w:eastAsia="Times New Roman" w:hAnsi="Times New Roman" w:cs="Times New Roman"/>
          <w:sz w:val="28"/>
          <w:szCs w:val="28"/>
        </w:rPr>
        <w:t xml:space="preserve"> обусловлена необходимостью искать новые концепции и стратегии работы, поскольку развлекательное телевидение востребовано у аудитории.</w:t>
      </w:r>
    </w:p>
    <w:p w:rsidR="00884C69" w:rsidRDefault="00884C69" w:rsidP="00884C69">
      <w:pPr>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Цель работы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выявление специфики белорусских и китайских развлекательных телепрограмм, поиск наиболее эффективных стратегий телепроизводства в контексте культурных и социальных особенностей аудитории</w:t>
      </w:r>
      <w:r>
        <w:rPr>
          <w:rFonts w:ascii="Times New Roman" w:eastAsia="Times New Roman" w:hAnsi="Times New Roman" w:cs="Times New Roman"/>
          <w:color w:val="000000"/>
          <w:sz w:val="28"/>
          <w:szCs w:val="28"/>
        </w:rPr>
        <w:t xml:space="preserve">. </w:t>
      </w:r>
    </w:p>
    <w:p w:rsidR="00884C69" w:rsidRDefault="00884C69" w:rsidP="00884C69">
      <w:pPr>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Объект исследования</w:t>
      </w:r>
      <w:r>
        <w:rPr>
          <w:rFonts w:ascii="Times New Roman" w:eastAsia="Times New Roman" w:hAnsi="Times New Roman" w:cs="Times New Roman"/>
          <w:color w:val="000000"/>
          <w:sz w:val="28"/>
          <w:szCs w:val="28"/>
        </w:rPr>
        <w:t xml:space="preserve"> – актуальный эфир белорусских и китайских телеканалов. </w:t>
      </w:r>
    </w:p>
    <w:p w:rsidR="00884C69" w:rsidRDefault="00884C69" w:rsidP="00884C69">
      <w:pPr>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Эмпирическим материалом послужили</w:t>
      </w:r>
      <w:r>
        <w:rPr>
          <w:rFonts w:ascii="Times New Roman" w:eastAsia="Times New Roman" w:hAnsi="Times New Roman" w:cs="Times New Roman"/>
          <w:color w:val="000000"/>
          <w:sz w:val="28"/>
          <w:szCs w:val="28"/>
        </w:rPr>
        <w:t xml:space="preserve"> развлекательные программы, созданные на Белтелерадиокомпании, ОНТ и телепрограммы, созданные на специализированных телеканалах в Китае. </w:t>
      </w:r>
    </w:p>
    <w:p w:rsidR="00884C69" w:rsidRDefault="00884C69" w:rsidP="00884C69">
      <w:pPr>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Предметом исследования</w:t>
      </w:r>
      <w:r>
        <w:rPr>
          <w:rFonts w:ascii="Times New Roman" w:eastAsia="Times New Roman" w:hAnsi="Times New Roman" w:cs="Times New Roman"/>
          <w:color w:val="000000"/>
          <w:sz w:val="28"/>
          <w:szCs w:val="28"/>
        </w:rPr>
        <w:t xml:space="preserve"> стало жанрово-тематическое многообразие и культурная специфика белорусских и китайских развлекательных телепрограмм</w:t>
      </w:r>
    </w:p>
    <w:p w:rsidR="00884C69" w:rsidRDefault="00884C69" w:rsidP="00884C6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ходе исследования темы дипломной работы были применены следующие </w:t>
      </w:r>
      <w:r>
        <w:rPr>
          <w:rFonts w:ascii="Times New Roman" w:eastAsia="Times New Roman" w:hAnsi="Times New Roman" w:cs="Times New Roman"/>
          <w:b/>
          <w:sz w:val="28"/>
          <w:szCs w:val="28"/>
        </w:rPr>
        <w:t>общенаучные методы</w:t>
      </w:r>
      <w:r>
        <w:rPr>
          <w:rFonts w:ascii="Times New Roman" w:eastAsia="Times New Roman" w:hAnsi="Times New Roman" w:cs="Times New Roman"/>
          <w:sz w:val="28"/>
          <w:szCs w:val="28"/>
        </w:rPr>
        <w:t xml:space="preserve">: анализ и синтез, сравнительный анализ, обобщение, систематизация полученных данных. Поставленные цель и задачи определили </w:t>
      </w:r>
      <w:r>
        <w:rPr>
          <w:rFonts w:ascii="Times New Roman" w:eastAsia="Times New Roman" w:hAnsi="Times New Roman" w:cs="Times New Roman"/>
          <w:b/>
          <w:sz w:val="28"/>
          <w:szCs w:val="28"/>
        </w:rPr>
        <w:t>структуру дипломной работы</w:t>
      </w:r>
      <w:r>
        <w:rPr>
          <w:rFonts w:ascii="Times New Roman" w:eastAsia="Times New Roman" w:hAnsi="Times New Roman" w:cs="Times New Roman"/>
          <w:sz w:val="28"/>
          <w:szCs w:val="28"/>
        </w:rPr>
        <w:t xml:space="preserve">: введение, три главы, заключение, список использованных источников и приложения. </w:t>
      </w:r>
      <w:r>
        <w:rPr>
          <w:rFonts w:ascii="Times New Roman" w:eastAsia="Times New Roman" w:hAnsi="Times New Roman" w:cs="Times New Roman"/>
          <w:sz w:val="28"/>
          <w:szCs w:val="28"/>
        </w:rPr>
        <w:tab/>
      </w:r>
    </w:p>
    <w:p w:rsidR="00884C69" w:rsidRDefault="00884C69" w:rsidP="00884C6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 работы подтверждает достоверность материалов и результатов дипломной работы, а также самостоятельность ее выполнения.</w:t>
      </w:r>
    </w:p>
    <w:p w:rsidR="00884C69" w:rsidRDefault="00884C69" w:rsidP="00884C69">
      <w:pPr>
        <w:spacing w:after="0" w:line="360" w:lineRule="atLeast"/>
        <w:ind w:firstLine="709"/>
        <w:jc w:val="center"/>
        <w:rPr>
          <w:rFonts w:ascii="Times New Roman" w:eastAsia="Times New Roman" w:hAnsi="Times New Roman" w:cs="Times New Roman"/>
          <w:b/>
          <w:sz w:val="28"/>
          <w:szCs w:val="28"/>
        </w:rPr>
      </w:pPr>
    </w:p>
    <w:p w:rsidR="00884C69" w:rsidRDefault="00884C69" w:rsidP="00884C69">
      <w:pPr>
        <w:spacing w:after="0" w:line="360" w:lineRule="atLeast"/>
        <w:ind w:firstLine="709"/>
        <w:jc w:val="center"/>
        <w:rPr>
          <w:rFonts w:ascii="Times New Roman" w:eastAsia="Times New Roman" w:hAnsi="Times New Roman" w:cs="Times New Roman"/>
          <w:b/>
          <w:sz w:val="28"/>
          <w:szCs w:val="28"/>
        </w:rPr>
      </w:pPr>
    </w:p>
    <w:p w:rsidR="00884C69" w:rsidRDefault="00884C69" w:rsidP="00884C69">
      <w:pPr>
        <w:spacing w:after="0" w:line="360" w:lineRule="atLeast"/>
        <w:ind w:firstLine="709"/>
        <w:jc w:val="center"/>
        <w:rPr>
          <w:rFonts w:ascii="Times New Roman" w:eastAsia="Times New Roman" w:hAnsi="Times New Roman" w:cs="Times New Roman"/>
          <w:b/>
          <w:sz w:val="28"/>
          <w:szCs w:val="28"/>
        </w:rPr>
      </w:pPr>
    </w:p>
    <w:p w:rsidR="00884C69" w:rsidRDefault="00884C69" w:rsidP="00884C69">
      <w:pPr>
        <w:spacing w:after="0" w:line="360" w:lineRule="atLeast"/>
        <w:ind w:firstLine="709"/>
        <w:jc w:val="center"/>
        <w:rPr>
          <w:rFonts w:ascii="Times New Roman" w:eastAsia="Times New Roman" w:hAnsi="Times New Roman" w:cs="Times New Roman"/>
          <w:b/>
          <w:sz w:val="28"/>
          <w:szCs w:val="28"/>
        </w:rPr>
      </w:pPr>
    </w:p>
    <w:p w:rsidR="00884C69" w:rsidRDefault="00884C69" w:rsidP="00884C69">
      <w:pPr>
        <w:spacing w:after="0" w:line="360" w:lineRule="atLeast"/>
        <w:ind w:firstLine="709"/>
        <w:jc w:val="center"/>
        <w:rPr>
          <w:rFonts w:ascii="Times New Roman" w:eastAsia="Times New Roman" w:hAnsi="Times New Roman" w:cs="Times New Roman"/>
          <w:b/>
          <w:sz w:val="28"/>
          <w:szCs w:val="28"/>
        </w:rPr>
      </w:pPr>
    </w:p>
    <w:p w:rsidR="00884C69" w:rsidRDefault="00884C69" w:rsidP="00884C69">
      <w:pPr>
        <w:spacing w:after="0" w:line="360" w:lineRule="atLeast"/>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РЕФЕРАТ</w:t>
      </w:r>
    </w:p>
    <w:p w:rsidR="00884C69" w:rsidRDefault="00884C69" w:rsidP="00884C69">
      <w:pPr>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Дыпломная праца: «</w:t>
      </w:r>
      <w:r>
        <w:rPr>
          <w:rFonts w:ascii="Times New Roman" w:eastAsia="Times New Roman" w:hAnsi="Times New Roman" w:cs="Times New Roman"/>
          <w:color w:val="000000"/>
          <w:sz w:val="28"/>
          <w:szCs w:val="28"/>
        </w:rPr>
        <w:t>Забаўляльныя тэлепраграмы ў беларускім і кітайскім эфіры: жанрава-тэматычная і культурная спецыфіка»</w:t>
      </w:r>
    </w:p>
    <w:p w:rsidR="00884C69" w:rsidRDefault="00884C69" w:rsidP="00884C69">
      <w:pPr>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Аб'ём дыпломнай працы: </w:t>
      </w:r>
      <w:r>
        <w:rPr>
          <w:rFonts w:ascii="Times New Roman" w:eastAsia="Times New Roman" w:hAnsi="Times New Roman" w:cs="Times New Roman"/>
          <w:sz w:val="28"/>
          <w:szCs w:val="28"/>
        </w:rPr>
        <w:t>65</w:t>
      </w:r>
    </w:p>
    <w:p w:rsidR="00884C69" w:rsidRDefault="00884C69" w:rsidP="00884C69">
      <w:pPr>
        <w:spacing w:after="0" w:line="360" w:lineRule="atLeast"/>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Колькасць выкарыстаных крыніц: </w:t>
      </w:r>
      <w:r>
        <w:rPr>
          <w:rFonts w:ascii="Times New Roman" w:eastAsia="Times New Roman" w:hAnsi="Times New Roman" w:cs="Times New Roman"/>
          <w:sz w:val="28"/>
          <w:szCs w:val="28"/>
        </w:rPr>
        <w:t>57</w:t>
      </w:r>
    </w:p>
    <w:p w:rsidR="00884C69" w:rsidRDefault="00884C69" w:rsidP="00884C69">
      <w:pPr>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Ключавыя словы: забавы, тэлешоў, </w:t>
      </w:r>
      <w:r>
        <w:rPr>
          <w:rFonts w:ascii="Times New Roman" w:eastAsia="Times New Roman" w:hAnsi="Times New Roman" w:cs="Times New Roman"/>
          <w:color w:val="000000"/>
          <w:sz w:val="28"/>
          <w:szCs w:val="28"/>
        </w:rPr>
        <w:t xml:space="preserve">НАЦЫЯНАЛЬНАЯ КУЛЬТУРА, ТЭЛЕБАЧАННЕ, </w:t>
      </w:r>
      <w:r>
        <w:rPr>
          <w:rFonts w:ascii="Times New Roman" w:eastAsia="Times New Roman" w:hAnsi="Times New Roman" w:cs="Times New Roman"/>
          <w:sz w:val="28"/>
          <w:szCs w:val="28"/>
        </w:rPr>
        <w:t>СПЕЦЫФІКА</w:t>
      </w:r>
      <w:r>
        <w:rPr>
          <w:rFonts w:ascii="Times New Roman" w:eastAsia="Times New Roman" w:hAnsi="Times New Roman" w:cs="Times New Roman"/>
          <w:color w:val="000000"/>
          <w:sz w:val="28"/>
          <w:szCs w:val="28"/>
        </w:rPr>
        <w:t xml:space="preserve"> СТВАРЭННЯ, ЗАБАВА</w:t>
      </w:r>
      <w:r>
        <w:rPr>
          <w:rFonts w:ascii="Times New Roman" w:eastAsia="Times New Roman" w:hAnsi="Times New Roman" w:cs="Times New Roman"/>
          <w:sz w:val="28"/>
          <w:szCs w:val="28"/>
        </w:rPr>
        <w:t>, БЕЛАРУСЬ, КІТАЙ</w:t>
      </w:r>
    </w:p>
    <w:p w:rsidR="00884C69" w:rsidRDefault="00884C69" w:rsidP="00884C69">
      <w:pPr>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Тэлебачанне актыўна ўплывае на масы, шляхам стварэнне сваіх телепраграм або купляюць замежныя фарматаы. Часцей за ўсё, менавіта забаўля</w:t>
      </w:r>
      <w:r>
        <w:rPr>
          <w:rFonts w:ascii="Times New Roman" w:eastAsia="Times New Roman" w:hAnsi="Times New Roman" w:cs="Times New Roman"/>
          <w:sz w:val="28"/>
          <w:szCs w:val="28"/>
        </w:rPr>
        <w:t xml:space="preserve">льныя </w:t>
      </w:r>
      <w:r>
        <w:rPr>
          <w:rFonts w:ascii="Times New Roman" w:eastAsia="Times New Roman" w:hAnsi="Times New Roman" w:cs="Times New Roman"/>
          <w:color w:val="000000"/>
          <w:sz w:val="28"/>
          <w:szCs w:val="28"/>
        </w:rPr>
        <w:t>праграмы выпускаюцца на тэлеканалах. Гэтыя тэлешоў прапануюць інфармацыю ў лёгкім і даступным выглядзе, якая здольная прыносіць як карысць, так і шкод</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для тэлегледача. Таму, пры вытворчасці забаўля</w:t>
      </w:r>
      <w:r>
        <w:rPr>
          <w:rFonts w:ascii="Times New Roman" w:eastAsia="Times New Roman" w:hAnsi="Times New Roman" w:cs="Times New Roman"/>
          <w:sz w:val="28"/>
          <w:szCs w:val="28"/>
        </w:rPr>
        <w:t>льных</w:t>
      </w:r>
      <w:r>
        <w:rPr>
          <w:rFonts w:ascii="Times New Roman" w:eastAsia="Times New Roman" w:hAnsi="Times New Roman" w:cs="Times New Roman"/>
          <w:color w:val="000000"/>
          <w:sz w:val="28"/>
          <w:szCs w:val="28"/>
        </w:rPr>
        <w:t xml:space="preserve"> праграм неабходна ўлічваць мноства нюансаў.</w:t>
      </w:r>
    </w:p>
    <w:p w:rsidR="00884C69" w:rsidRDefault="00884C69" w:rsidP="00884C69">
      <w:pPr>
        <w:spacing w:after="0" w:line="360" w:lineRule="atLeast"/>
        <w:ind w:firstLine="709"/>
        <w:jc w:val="both"/>
        <w:rPr>
          <w:rFonts w:ascii="Times New Roman" w:eastAsia="Times New Roman" w:hAnsi="Times New Roman" w:cs="Times New Roman"/>
          <w:b/>
          <w:sz w:val="28"/>
          <w:szCs w:val="28"/>
        </w:rPr>
      </w:pPr>
      <w:r>
        <w:rPr>
          <w:rFonts w:ascii="Times New Roman" w:eastAsia="Times New Roman" w:hAnsi="Times New Roman" w:cs="Times New Roman"/>
          <w:b/>
          <w:color w:val="222222"/>
          <w:sz w:val="28"/>
          <w:szCs w:val="28"/>
        </w:rPr>
        <w:t>Актуальнасць работы</w:t>
      </w:r>
      <w:r>
        <w:rPr>
          <w:rFonts w:ascii="Times New Roman" w:eastAsia="Times New Roman" w:hAnsi="Times New Roman" w:cs="Times New Roman"/>
          <w:color w:val="222222"/>
          <w:sz w:val="28"/>
          <w:szCs w:val="28"/>
        </w:rPr>
        <w:t xml:space="preserve"> абумоўлена неабходнасцю шукаць новыя канцэпцыі і стратэгіі працы, паколькі забаўляльнае тэлебачанне запатрабавана у аўдыторыі.</w:t>
      </w:r>
    </w:p>
    <w:p w:rsidR="00884C69" w:rsidRDefault="00884C69" w:rsidP="00884C69">
      <w:pPr>
        <w:spacing w:after="0" w:line="360" w:lineRule="atLeast"/>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Мэта работы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color w:val="222222"/>
          <w:sz w:val="28"/>
          <w:szCs w:val="28"/>
        </w:rPr>
        <w:t>ыяўленне спецыфікі беларускіх і кітайскіх забаўляльных тэлепраграм, пошук найбольш эфектыўных стратэгій тэлевытворчасці ў кантэксце культурных і сацыяльных асаблівасцяў аўдыторыі.</w:t>
      </w:r>
    </w:p>
    <w:p w:rsidR="00884C69" w:rsidRDefault="00884C69" w:rsidP="00884C69">
      <w:pPr>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Аб'ект даследавання - </w:t>
      </w:r>
      <w:r>
        <w:rPr>
          <w:rFonts w:ascii="Times New Roman" w:eastAsia="Times New Roman" w:hAnsi="Times New Roman" w:cs="Times New Roman"/>
          <w:color w:val="000000"/>
          <w:sz w:val="28"/>
          <w:szCs w:val="28"/>
        </w:rPr>
        <w:t>актуальны</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эфір беларускіх і кітайскіх </w:t>
      </w:r>
      <w:r>
        <w:rPr>
          <w:rFonts w:ascii="Times New Roman" w:eastAsia="Times New Roman" w:hAnsi="Times New Roman" w:cs="Times New Roman"/>
          <w:sz w:val="28"/>
          <w:szCs w:val="28"/>
        </w:rPr>
        <w:t>тэлеканалаў</w:t>
      </w:r>
      <w:r>
        <w:rPr>
          <w:rFonts w:ascii="Times New Roman" w:eastAsia="Times New Roman" w:hAnsi="Times New Roman" w:cs="Times New Roman"/>
          <w:color w:val="000000"/>
          <w:sz w:val="28"/>
          <w:szCs w:val="28"/>
        </w:rPr>
        <w:t>.</w:t>
      </w:r>
    </w:p>
    <w:p w:rsidR="00884C69" w:rsidRDefault="00884C69" w:rsidP="00884C69">
      <w:pPr>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Эмпірычным матэрыялам </w:t>
      </w:r>
      <w:r>
        <w:rPr>
          <w:rFonts w:ascii="Times New Roman" w:eastAsia="Times New Roman" w:hAnsi="Times New Roman" w:cs="Times New Roman"/>
          <w:color w:val="000000"/>
          <w:sz w:val="28"/>
          <w:szCs w:val="28"/>
        </w:rPr>
        <w:t>паслужылі забаўляльныя праграмы, створаныя на Белтэлерадыёкампаніі, АНТ і тэлепраграмы, створаныя на спецыялізаваных тэлеканалах у Кітаі.</w:t>
      </w:r>
    </w:p>
    <w:p w:rsidR="00884C69" w:rsidRDefault="00884C69" w:rsidP="00884C69">
      <w:pPr>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Прадметам даследавання </w:t>
      </w:r>
      <w:r>
        <w:rPr>
          <w:rFonts w:ascii="Times New Roman" w:eastAsia="Times New Roman" w:hAnsi="Times New Roman" w:cs="Times New Roman"/>
          <w:color w:val="000000"/>
          <w:sz w:val="28"/>
          <w:szCs w:val="28"/>
        </w:rPr>
        <w:t>стала жанрава-тэматычнае разнастайнасць і культурная спецыфіка беларускіх і кітайскіх забаўляльных телепраграм</w:t>
      </w:r>
    </w:p>
    <w:p w:rsidR="00884C69" w:rsidRDefault="00884C69" w:rsidP="00884C69">
      <w:pPr>
        <w:spacing w:after="0" w:line="360" w:lineRule="atLeast"/>
        <w:ind w:firstLine="709"/>
        <w:jc w:val="both"/>
        <w:rPr>
          <w:rFonts w:ascii="Times" w:eastAsia="Times" w:hAnsi="Times" w:cs="Times"/>
          <w:color w:val="000000"/>
          <w:sz w:val="28"/>
          <w:szCs w:val="28"/>
        </w:rPr>
      </w:pPr>
      <w:r>
        <w:rPr>
          <w:rFonts w:ascii="Times" w:eastAsia="Times" w:hAnsi="Times" w:cs="Times"/>
          <w:sz w:val="28"/>
          <w:szCs w:val="28"/>
        </w:rPr>
        <w:t xml:space="preserve">У ходзе даследавання тэмы дыпломнай працы былі ўжытыя наступныя </w:t>
      </w:r>
      <w:r>
        <w:rPr>
          <w:rFonts w:ascii="Times" w:eastAsia="Times" w:hAnsi="Times" w:cs="Times"/>
          <w:b/>
          <w:sz w:val="28"/>
          <w:szCs w:val="28"/>
        </w:rPr>
        <w:t>агульнанавуковыя метады:</w:t>
      </w:r>
      <w:r>
        <w:rPr>
          <w:rFonts w:ascii="Times" w:eastAsia="Times" w:hAnsi="Times" w:cs="Times"/>
          <w:sz w:val="28"/>
          <w:szCs w:val="28"/>
        </w:rPr>
        <w:t xml:space="preserve"> аналіз і сінтэз, параўнальны аналіз, абагульненне, сістэматызацыя атрыманых дадзеных.                                                             </w:t>
      </w:r>
      <w:r>
        <w:rPr>
          <w:rFonts w:ascii="Times" w:eastAsia="Times" w:hAnsi="Times" w:cs="Times"/>
          <w:sz w:val="28"/>
          <w:szCs w:val="28"/>
        </w:rPr>
        <w:tab/>
        <w:t xml:space="preserve">        </w:t>
      </w:r>
      <w:r>
        <w:rPr>
          <w:rFonts w:ascii="Times" w:eastAsia="Times" w:hAnsi="Times" w:cs="Times"/>
          <w:sz w:val="28"/>
          <w:szCs w:val="28"/>
        </w:rPr>
        <w:tab/>
        <w:t xml:space="preserve">Пастаўленыя мэта і задачы вызначылі </w:t>
      </w:r>
      <w:r>
        <w:rPr>
          <w:rFonts w:ascii="Times" w:eastAsia="Times" w:hAnsi="Times" w:cs="Times"/>
          <w:b/>
          <w:sz w:val="28"/>
          <w:szCs w:val="28"/>
        </w:rPr>
        <w:t>структуру дыпломнай працы</w:t>
      </w:r>
      <w:r>
        <w:rPr>
          <w:rFonts w:ascii="Times" w:eastAsia="Times" w:hAnsi="Times" w:cs="Times"/>
          <w:sz w:val="28"/>
          <w:szCs w:val="28"/>
        </w:rPr>
        <w:t xml:space="preserve">: ўвядзенне, тры главы, заключэнне, спіс выкарыстаных крыніц і дадатак.     </w:t>
      </w:r>
      <w:r>
        <w:rPr>
          <w:rFonts w:ascii="Times" w:eastAsia="Times" w:hAnsi="Times" w:cs="Times"/>
          <w:sz w:val="28"/>
          <w:szCs w:val="28"/>
        </w:rPr>
        <w:tab/>
        <w:t xml:space="preserve">Аўтар працы пацвярджае пэўнасць матэрыялаў і вынікаў дыпломнай працы, а таксама самастойнасць яе выканання.           </w:t>
      </w:r>
    </w:p>
    <w:p w:rsidR="00884C69" w:rsidRDefault="00884C69" w:rsidP="00884C69">
      <w:pPr>
        <w:spacing w:after="0" w:line="360" w:lineRule="atLeast"/>
        <w:rPr>
          <w:rFonts w:ascii="Times" w:eastAsia="Times" w:hAnsi="Times" w:cs="Times"/>
          <w:sz w:val="28"/>
          <w:szCs w:val="28"/>
        </w:rPr>
      </w:pPr>
    </w:p>
    <w:p w:rsidR="00884C69" w:rsidRDefault="00884C69" w:rsidP="00884C69">
      <w:pPr>
        <w:spacing w:after="0" w:line="360" w:lineRule="atLeast"/>
        <w:rPr>
          <w:rFonts w:ascii="Times" w:eastAsia="Times" w:hAnsi="Times" w:cs="Times"/>
          <w:sz w:val="28"/>
          <w:szCs w:val="28"/>
        </w:rPr>
      </w:pPr>
    </w:p>
    <w:p w:rsidR="00884C69" w:rsidRDefault="00884C69" w:rsidP="00884C69">
      <w:pPr>
        <w:spacing w:after="0" w:line="360" w:lineRule="atLeast"/>
        <w:rPr>
          <w:rFonts w:ascii="Times" w:eastAsia="Times" w:hAnsi="Times" w:cs="Times"/>
          <w:sz w:val="28"/>
          <w:szCs w:val="28"/>
        </w:rPr>
      </w:pPr>
    </w:p>
    <w:p w:rsidR="00884C69" w:rsidRDefault="00884C69" w:rsidP="00884C69">
      <w:pPr>
        <w:spacing w:after="0" w:line="360" w:lineRule="atLeast"/>
        <w:rPr>
          <w:rFonts w:ascii="Times" w:eastAsia="Times" w:hAnsi="Times" w:cs="Times"/>
          <w:sz w:val="28"/>
          <w:szCs w:val="28"/>
        </w:rPr>
      </w:pPr>
    </w:p>
    <w:p w:rsidR="00884C69" w:rsidRDefault="00884C69" w:rsidP="00884C69">
      <w:pPr>
        <w:spacing w:after="0" w:line="360" w:lineRule="atLeast"/>
        <w:rPr>
          <w:rFonts w:ascii="Times" w:eastAsia="Times" w:hAnsi="Times" w:cs="Times"/>
          <w:sz w:val="28"/>
          <w:szCs w:val="28"/>
        </w:rPr>
      </w:pPr>
    </w:p>
    <w:p w:rsidR="00884C69" w:rsidRDefault="00884C69" w:rsidP="00884C69">
      <w:pPr>
        <w:spacing w:after="0" w:line="360" w:lineRule="atLeast"/>
        <w:rPr>
          <w:rFonts w:ascii="Times" w:eastAsia="Times" w:hAnsi="Times" w:cs="Times"/>
          <w:sz w:val="28"/>
          <w:szCs w:val="28"/>
        </w:rPr>
      </w:pPr>
    </w:p>
    <w:p w:rsidR="00884C69" w:rsidRDefault="00884C69" w:rsidP="00884C69">
      <w:pPr>
        <w:spacing w:after="0" w:line="360" w:lineRule="atLeast"/>
        <w:rPr>
          <w:rFonts w:ascii="Times" w:eastAsia="Times" w:hAnsi="Times" w:cs="Times"/>
          <w:sz w:val="28"/>
          <w:szCs w:val="28"/>
        </w:rPr>
      </w:pPr>
    </w:p>
    <w:p w:rsidR="00884C69" w:rsidRPr="00F92829" w:rsidRDefault="00884C69" w:rsidP="00884C69">
      <w:pPr>
        <w:pBdr>
          <w:top w:val="nil"/>
          <w:left w:val="nil"/>
          <w:bottom w:val="nil"/>
          <w:right w:val="nil"/>
          <w:between w:val="nil"/>
        </w:pBdr>
        <w:spacing w:after="0" w:line="360" w:lineRule="atLeast"/>
        <w:jc w:val="center"/>
        <w:rPr>
          <w:rFonts w:ascii="Times New Roman" w:eastAsia="Times New Roman" w:hAnsi="Times New Roman" w:cs="Times New Roman"/>
          <w:b/>
          <w:color w:val="000000"/>
          <w:sz w:val="27"/>
          <w:szCs w:val="27"/>
          <w:lang w:val="en-US"/>
        </w:rPr>
      </w:pPr>
      <w:r w:rsidRPr="00F92829">
        <w:rPr>
          <w:rFonts w:ascii="Times New Roman" w:eastAsia="Times New Roman" w:hAnsi="Times New Roman" w:cs="Times New Roman"/>
          <w:b/>
          <w:color w:val="000000"/>
          <w:sz w:val="27"/>
          <w:szCs w:val="27"/>
          <w:lang w:val="en-US"/>
        </w:rPr>
        <w:t>ABSTRACT</w:t>
      </w:r>
    </w:p>
    <w:p w:rsidR="00884C69" w:rsidRPr="00F92829" w:rsidRDefault="00884C69" w:rsidP="00884C69">
      <w:pPr>
        <w:pBdr>
          <w:top w:val="nil"/>
          <w:left w:val="nil"/>
          <w:bottom w:val="nil"/>
          <w:right w:val="nil"/>
          <w:between w:val="nil"/>
        </w:pBdr>
        <w:spacing w:after="0" w:line="360" w:lineRule="atLeast"/>
        <w:jc w:val="both"/>
        <w:rPr>
          <w:rFonts w:ascii="Times New Roman" w:eastAsia="Times New Roman" w:hAnsi="Times New Roman" w:cs="Times New Roman"/>
          <w:color w:val="000000"/>
          <w:sz w:val="28"/>
          <w:szCs w:val="28"/>
          <w:lang w:val="en-US"/>
        </w:rPr>
      </w:pPr>
      <w:r w:rsidRPr="00F92829">
        <w:rPr>
          <w:rFonts w:ascii="Times New Roman" w:eastAsia="Times New Roman" w:hAnsi="Times New Roman" w:cs="Times New Roman"/>
          <w:b/>
          <w:color w:val="000000"/>
          <w:sz w:val="28"/>
          <w:szCs w:val="28"/>
          <w:lang w:val="en-US"/>
        </w:rPr>
        <w:t>The thesis work</w:t>
      </w:r>
      <w:r w:rsidRPr="00F92829">
        <w:rPr>
          <w:rFonts w:ascii="Times New Roman" w:eastAsia="Times New Roman" w:hAnsi="Times New Roman" w:cs="Times New Roman"/>
          <w:color w:val="000000"/>
          <w:sz w:val="28"/>
          <w:szCs w:val="28"/>
          <w:lang w:val="en-US"/>
        </w:rPr>
        <w:t>: "Entertaining TV programs in Belarusian and Chinese broadcasts: genre-thematic and cultural specifics"</w:t>
      </w:r>
    </w:p>
    <w:p w:rsidR="00884C69" w:rsidRPr="00F92829" w:rsidRDefault="00884C69" w:rsidP="00884C69">
      <w:pPr>
        <w:pBdr>
          <w:top w:val="nil"/>
          <w:left w:val="nil"/>
          <w:bottom w:val="nil"/>
          <w:right w:val="nil"/>
          <w:between w:val="nil"/>
        </w:pBdr>
        <w:spacing w:after="0" w:line="360" w:lineRule="atLeast"/>
        <w:jc w:val="both"/>
        <w:rPr>
          <w:rFonts w:ascii="Times New Roman" w:eastAsia="Times New Roman" w:hAnsi="Times New Roman" w:cs="Times New Roman"/>
          <w:color w:val="000000"/>
          <w:sz w:val="28"/>
          <w:szCs w:val="28"/>
          <w:lang w:val="en-US"/>
        </w:rPr>
      </w:pPr>
      <w:r w:rsidRPr="00F92829">
        <w:rPr>
          <w:rFonts w:ascii="Times New Roman" w:eastAsia="Times New Roman" w:hAnsi="Times New Roman" w:cs="Times New Roman"/>
          <w:b/>
          <w:color w:val="000000"/>
          <w:sz w:val="28"/>
          <w:szCs w:val="28"/>
          <w:lang w:val="en-US"/>
        </w:rPr>
        <w:t>The size of the thesis work</w:t>
      </w:r>
      <w:r w:rsidRPr="00F9282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sz w:val="28"/>
          <w:szCs w:val="28"/>
          <w:lang w:val="en-US"/>
        </w:rPr>
        <w:t>65</w:t>
      </w:r>
      <w:r w:rsidRPr="00F92829">
        <w:rPr>
          <w:rFonts w:ascii="Times New Roman" w:eastAsia="Times New Roman" w:hAnsi="Times New Roman" w:cs="Times New Roman"/>
          <w:color w:val="000000"/>
          <w:sz w:val="28"/>
          <w:szCs w:val="28"/>
          <w:lang w:val="en-US"/>
        </w:rPr>
        <w:t xml:space="preserve"> pages.</w:t>
      </w:r>
    </w:p>
    <w:p w:rsidR="00884C69" w:rsidRPr="00F92829" w:rsidRDefault="00884C69" w:rsidP="00884C69">
      <w:pPr>
        <w:pBdr>
          <w:top w:val="nil"/>
          <w:left w:val="nil"/>
          <w:bottom w:val="nil"/>
          <w:right w:val="nil"/>
          <w:between w:val="nil"/>
        </w:pBdr>
        <w:spacing w:after="0" w:line="360" w:lineRule="atLeast"/>
        <w:jc w:val="both"/>
        <w:rPr>
          <w:rFonts w:ascii="Times New Roman" w:eastAsia="Times New Roman" w:hAnsi="Times New Roman" w:cs="Times New Roman"/>
          <w:color w:val="000000"/>
          <w:sz w:val="28"/>
          <w:szCs w:val="28"/>
          <w:lang w:val="en-US"/>
        </w:rPr>
      </w:pPr>
      <w:r w:rsidRPr="00F92829">
        <w:rPr>
          <w:rFonts w:ascii="Times New Roman" w:eastAsia="Times New Roman" w:hAnsi="Times New Roman" w:cs="Times New Roman"/>
          <w:b/>
          <w:color w:val="000000"/>
          <w:sz w:val="28"/>
          <w:szCs w:val="28"/>
          <w:lang w:val="en-US"/>
        </w:rPr>
        <w:t>The number of information sources</w:t>
      </w:r>
      <w:r w:rsidRPr="00F92829">
        <w:rPr>
          <w:rFonts w:ascii="Times New Roman" w:eastAsia="Times New Roman" w:hAnsi="Times New Roman" w:cs="Times New Roman"/>
          <w:color w:val="000000"/>
          <w:sz w:val="28"/>
          <w:szCs w:val="28"/>
          <w:lang w:val="en-US"/>
        </w:rPr>
        <w:t xml:space="preserve"> – </w:t>
      </w:r>
      <w:r w:rsidRPr="00F92829">
        <w:rPr>
          <w:rFonts w:ascii="Times New Roman" w:eastAsia="Times New Roman" w:hAnsi="Times New Roman" w:cs="Times New Roman"/>
          <w:sz w:val="28"/>
          <w:szCs w:val="28"/>
          <w:lang w:val="en-US"/>
        </w:rPr>
        <w:t>57</w:t>
      </w:r>
      <w:r w:rsidRPr="00F92829">
        <w:rPr>
          <w:rFonts w:ascii="Times New Roman" w:eastAsia="Times New Roman" w:hAnsi="Times New Roman" w:cs="Times New Roman"/>
          <w:color w:val="000000"/>
          <w:sz w:val="28"/>
          <w:szCs w:val="28"/>
          <w:lang w:val="en-US"/>
        </w:rPr>
        <w:t>.</w:t>
      </w:r>
    </w:p>
    <w:p w:rsidR="00884C69" w:rsidRPr="00F92829" w:rsidRDefault="00884C69" w:rsidP="00884C69">
      <w:pPr>
        <w:pBdr>
          <w:top w:val="nil"/>
          <w:left w:val="nil"/>
          <w:bottom w:val="nil"/>
          <w:right w:val="nil"/>
          <w:between w:val="nil"/>
        </w:pBdr>
        <w:spacing w:after="0" w:line="360" w:lineRule="atLeast"/>
        <w:jc w:val="both"/>
        <w:rPr>
          <w:rFonts w:ascii="Times New Roman" w:eastAsia="Times New Roman" w:hAnsi="Times New Roman" w:cs="Times New Roman"/>
          <w:color w:val="000000"/>
          <w:sz w:val="28"/>
          <w:szCs w:val="28"/>
          <w:lang w:val="en-US"/>
        </w:rPr>
      </w:pPr>
      <w:r w:rsidRPr="00F92829">
        <w:rPr>
          <w:rFonts w:ascii="Times New Roman" w:eastAsia="Times New Roman" w:hAnsi="Times New Roman" w:cs="Times New Roman"/>
          <w:b/>
          <w:color w:val="000000"/>
          <w:sz w:val="28"/>
          <w:szCs w:val="28"/>
          <w:lang w:val="en-US"/>
        </w:rPr>
        <w:t>Keywords</w:t>
      </w:r>
      <w:r w:rsidRPr="00F92829">
        <w:rPr>
          <w:rFonts w:ascii="Times New Roman" w:eastAsia="Times New Roman" w:hAnsi="Times New Roman" w:cs="Times New Roman"/>
          <w:color w:val="000000"/>
          <w:sz w:val="28"/>
          <w:szCs w:val="28"/>
          <w:lang w:val="en-US"/>
        </w:rPr>
        <w:t>: ENTERTAINMENT, TELESHOW, NATIONAL CULTURE, TELEVISION, CULTURE,</w:t>
      </w:r>
      <w:r w:rsidRPr="00F92829">
        <w:rPr>
          <w:rFonts w:ascii="Times New Roman" w:eastAsia="Times New Roman" w:hAnsi="Times New Roman" w:cs="Times New Roman"/>
          <w:sz w:val="28"/>
          <w:szCs w:val="28"/>
          <w:lang w:val="en-US"/>
        </w:rPr>
        <w:t xml:space="preserve"> CHINA</w:t>
      </w:r>
      <w:r w:rsidRPr="00F92829">
        <w:rPr>
          <w:rFonts w:ascii="Times New Roman" w:eastAsia="Times New Roman" w:hAnsi="Times New Roman" w:cs="Times New Roman"/>
          <w:color w:val="000000"/>
          <w:sz w:val="28"/>
          <w:szCs w:val="28"/>
          <w:lang w:val="en-US"/>
        </w:rPr>
        <w:t>, BELARU</w:t>
      </w:r>
      <w:r w:rsidRPr="00F92829">
        <w:rPr>
          <w:rFonts w:ascii="Times New Roman" w:eastAsia="Times New Roman" w:hAnsi="Times New Roman" w:cs="Times New Roman"/>
          <w:sz w:val="28"/>
          <w:szCs w:val="28"/>
          <w:lang w:val="en-US"/>
        </w:rPr>
        <w:t>S</w:t>
      </w:r>
      <w:r w:rsidRPr="00F92829">
        <w:rPr>
          <w:rFonts w:ascii="Times New Roman" w:eastAsia="Times New Roman" w:hAnsi="Times New Roman" w:cs="Times New Roman"/>
          <w:color w:val="000000"/>
          <w:sz w:val="28"/>
          <w:szCs w:val="28"/>
          <w:lang w:val="en-US"/>
        </w:rPr>
        <w:t>, SPECIFICITY OF CREATION.</w:t>
      </w:r>
    </w:p>
    <w:p w:rsidR="00884C69" w:rsidRPr="00F92829" w:rsidRDefault="00884C69" w:rsidP="00884C69">
      <w:pPr>
        <w:pBdr>
          <w:top w:val="nil"/>
          <w:left w:val="nil"/>
          <w:bottom w:val="nil"/>
          <w:right w:val="nil"/>
          <w:between w:val="nil"/>
        </w:pBdr>
        <w:spacing w:after="0" w:line="360" w:lineRule="atLeast"/>
        <w:jc w:val="both"/>
        <w:rPr>
          <w:rFonts w:ascii="Times New Roman" w:eastAsia="Times New Roman" w:hAnsi="Times New Roman" w:cs="Times New Roman"/>
          <w:color w:val="000000"/>
          <w:sz w:val="28"/>
          <w:szCs w:val="28"/>
          <w:lang w:val="en-US"/>
        </w:rPr>
      </w:pPr>
      <w:r w:rsidRPr="00F92829">
        <w:rPr>
          <w:rFonts w:ascii="Times New Roman" w:eastAsia="Times New Roman" w:hAnsi="Times New Roman" w:cs="Times New Roman"/>
          <w:color w:val="000000"/>
          <w:sz w:val="28"/>
          <w:szCs w:val="28"/>
          <w:lang w:val="en-US"/>
        </w:rPr>
        <w:t>Television actively influences the masses by creating their own television programs or by purchasing foreign formats. Most often, it is entertainment programs that are issued on TV channels. These television shows offer information in an easy and accessible way that can bring both benefit and harm to the viewer. Therefore, in the production of entertaining programs, many nuances must be taken into account.</w:t>
      </w:r>
    </w:p>
    <w:p w:rsidR="00884C69" w:rsidRPr="00F92829" w:rsidRDefault="00884C69" w:rsidP="00884C69">
      <w:pPr>
        <w:pBdr>
          <w:top w:val="nil"/>
          <w:left w:val="nil"/>
          <w:bottom w:val="nil"/>
          <w:right w:val="nil"/>
          <w:between w:val="nil"/>
        </w:pBdr>
        <w:spacing w:after="0" w:line="360" w:lineRule="atLeast"/>
        <w:jc w:val="both"/>
        <w:rPr>
          <w:rFonts w:ascii="Times New Roman" w:eastAsia="Times New Roman" w:hAnsi="Times New Roman" w:cs="Times New Roman"/>
          <w:sz w:val="28"/>
          <w:szCs w:val="28"/>
          <w:lang w:val="en-US"/>
        </w:rPr>
      </w:pPr>
      <w:r w:rsidRPr="00F92829">
        <w:rPr>
          <w:rFonts w:ascii="Times New Roman" w:eastAsia="Times New Roman" w:hAnsi="Times New Roman" w:cs="Times New Roman"/>
          <w:b/>
          <w:color w:val="000000"/>
          <w:sz w:val="28"/>
          <w:szCs w:val="28"/>
          <w:lang w:val="en-US"/>
        </w:rPr>
        <w:t xml:space="preserve">The relevance of the work </w:t>
      </w:r>
      <w:r w:rsidRPr="00F92829">
        <w:rPr>
          <w:rFonts w:ascii="Times New Roman" w:eastAsia="Times New Roman" w:hAnsi="Times New Roman" w:cs="Times New Roman"/>
          <w:color w:val="222222"/>
          <w:sz w:val="28"/>
          <w:szCs w:val="28"/>
          <w:lang w:val="en-US"/>
        </w:rPr>
        <w:t>is due to the need to look for new concepts and work strategies, since entertainment television is in demand among the audience.</w:t>
      </w:r>
    </w:p>
    <w:p w:rsidR="00884C69" w:rsidRPr="00F92829" w:rsidRDefault="00884C69" w:rsidP="00884C69">
      <w:pPr>
        <w:pBdr>
          <w:top w:val="nil"/>
          <w:left w:val="nil"/>
          <w:bottom w:val="nil"/>
          <w:right w:val="nil"/>
          <w:between w:val="nil"/>
        </w:pBdr>
        <w:spacing w:after="0" w:line="360" w:lineRule="atLeast"/>
        <w:jc w:val="both"/>
        <w:rPr>
          <w:rFonts w:ascii="Times New Roman" w:eastAsia="Times New Roman" w:hAnsi="Times New Roman" w:cs="Times New Roman"/>
          <w:sz w:val="28"/>
          <w:szCs w:val="28"/>
          <w:lang w:val="en-US"/>
        </w:rPr>
      </w:pPr>
      <w:r w:rsidRPr="00F92829">
        <w:rPr>
          <w:rFonts w:ascii="Times New Roman" w:eastAsia="Times New Roman" w:hAnsi="Times New Roman" w:cs="Times New Roman"/>
          <w:b/>
          <w:color w:val="000000"/>
          <w:sz w:val="28"/>
          <w:szCs w:val="28"/>
          <w:lang w:val="en-US"/>
        </w:rPr>
        <w:t>The purpose of the work</w:t>
      </w:r>
      <w:r w:rsidRPr="00F92829">
        <w:rPr>
          <w:rFonts w:ascii="Times New Roman" w:eastAsia="Times New Roman" w:hAnsi="Times New Roman" w:cs="Times New Roman"/>
          <w:color w:val="000000"/>
          <w:sz w:val="28"/>
          <w:szCs w:val="28"/>
          <w:lang w:val="en-US"/>
        </w:rPr>
        <w:t xml:space="preserve"> – </w:t>
      </w:r>
      <w:r w:rsidRPr="00F92829">
        <w:rPr>
          <w:rFonts w:ascii="Times New Roman" w:eastAsia="Times New Roman" w:hAnsi="Times New Roman" w:cs="Times New Roman"/>
          <w:color w:val="222222"/>
          <w:sz w:val="28"/>
          <w:szCs w:val="28"/>
          <w:lang w:val="en-US"/>
        </w:rPr>
        <w:t>revealing the specifics of Belarusian and Chinese entertainment television programs, the search for the most effective television production strategies in the context of the cultural and social characteristics of the audience.</w:t>
      </w:r>
    </w:p>
    <w:p w:rsidR="00884C69" w:rsidRPr="00F92829" w:rsidRDefault="00884C69" w:rsidP="00884C69">
      <w:pPr>
        <w:pBdr>
          <w:top w:val="nil"/>
          <w:left w:val="nil"/>
          <w:bottom w:val="nil"/>
          <w:right w:val="nil"/>
          <w:between w:val="nil"/>
        </w:pBdr>
        <w:spacing w:after="0" w:line="360" w:lineRule="atLeast"/>
        <w:jc w:val="both"/>
        <w:rPr>
          <w:rFonts w:ascii="Times New Roman" w:eastAsia="Times New Roman" w:hAnsi="Times New Roman" w:cs="Times New Roman"/>
          <w:color w:val="000000"/>
          <w:sz w:val="28"/>
          <w:szCs w:val="28"/>
          <w:lang w:val="en-US"/>
        </w:rPr>
      </w:pPr>
      <w:r w:rsidRPr="00F92829">
        <w:rPr>
          <w:rFonts w:ascii="Times New Roman" w:eastAsia="Times New Roman" w:hAnsi="Times New Roman" w:cs="Times New Roman"/>
          <w:b/>
          <w:color w:val="000000"/>
          <w:sz w:val="28"/>
          <w:szCs w:val="28"/>
          <w:lang w:val="en-US"/>
        </w:rPr>
        <w:t>The object of the work</w:t>
      </w:r>
      <w:r w:rsidRPr="00F92829">
        <w:rPr>
          <w:rFonts w:ascii="Times New Roman" w:eastAsia="Times New Roman" w:hAnsi="Times New Roman" w:cs="Times New Roman"/>
          <w:color w:val="000000"/>
          <w:sz w:val="28"/>
          <w:szCs w:val="28"/>
          <w:lang w:val="en-US"/>
        </w:rPr>
        <w:t xml:space="preserve"> – is the current broadcast of Belarusian and Chinese television channels.</w:t>
      </w:r>
    </w:p>
    <w:p w:rsidR="00884C69" w:rsidRPr="00F92829" w:rsidRDefault="00884C69" w:rsidP="00884C69">
      <w:pPr>
        <w:pBdr>
          <w:top w:val="nil"/>
          <w:left w:val="nil"/>
          <w:bottom w:val="nil"/>
          <w:right w:val="nil"/>
          <w:between w:val="nil"/>
        </w:pBdr>
        <w:spacing w:after="0" w:line="360" w:lineRule="atLeast"/>
        <w:jc w:val="both"/>
        <w:rPr>
          <w:rFonts w:ascii="Times New Roman" w:eastAsia="Times New Roman" w:hAnsi="Times New Roman" w:cs="Times New Roman"/>
          <w:color w:val="000000"/>
          <w:sz w:val="28"/>
          <w:szCs w:val="28"/>
          <w:lang w:val="en-US"/>
        </w:rPr>
      </w:pPr>
      <w:r w:rsidRPr="00F92829">
        <w:rPr>
          <w:rFonts w:ascii="Times New Roman" w:eastAsia="Times New Roman" w:hAnsi="Times New Roman" w:cs="Times New Roman"/>
          <w:b/>
          <w:color w:val="000000"/>
          <w:sz w:val="28"/>
          <w:szCs w:val="28"/>
          <w:lang w:val="en-US"/>
        </w:rPr>
        <w:t>The empirical material</w:t>
      </w:r>
      <w:r w:rsidRPr="00F92829">
        <w:rPr>
          <w:rFonts w:ascii="Times New Roman" w:eastAsia="Times New Roman" w:hAnsi="Times New Roman" w:cs="Times New Roman"/>
          <w:color w:val="000000"/>
          <w:sz w:val="28"/>
          <w:szCs w:val="28"/>
          <w:lang w:val="en-US"/>
        </w:rPr>
        <w:t xml:space="preserve"> – was entertainment programs created at Belteleradiocompany, ONT, and television programs created on specialized television channels in China.</w:t>
      </w:r>
    </w:p>
    <w:p w:rsidR="00884C69" w:rsidRPr="00F92829" w:rsidRDefault="00884C69" w:rsidP="00884C69">
      <w:pPr>
        <w:pBdr>
          <w:top w:val="nil"/>
          <w:left w:val="nil"/>
          <w:bottom w:val="nil"/>
          <w:right w:val="nil"/>
          <w:between w:val="nil"/>
        </w:pBdr>
        <w:spacing w:after="0" w:line="360" w:lineRule="atLeast"/>
        <w:jc w:val="both"/>
        <w:rPr>
          <w:rFonts w:ascii="Times New Roman" w:eastAsia="Times New Roman" w:hAnsi="Times New Roman" w:cs="Times New Roman"/>
          <w:color w:val="000000"/>
          <w:sz w:val="28"/>
          <w:szCs w:val="28"/>
          <w:lang w:val="en-US"/>
        </w:rPr>
      </w:pPr>
      <w:r w:rsidRPr="00F92829">
        <w:rPr>
          <w:rFonts w:ascii="Times New Roman" w:eastAsia="Times New Roman" w:hAnsi="Times New Roman" w:cs="Times New Roman"/>
          <w:b/>
          <w:color w:val="000000"/>
          <w:sz w:val="28"/>
          <w:szCs w:val="28"/>
          <w:lang w:val="en-US"/>
        </w:rPr>
        <w:t>The subject of the work</w:t>
      </w:r>
      <w:r w:rsidRPr="00F92829">
        <w:rPr>
          <w:rFonts w:ascii="Times New Roman" w:eastAsia="Times New Roman" w:hAnsi="Times New Roman" w:cs="Times New Roman"/>
          <w:color w:val="000000"/>
          <w:sz w:val="28"/>
          <w:szCs w:val="28"/>
          <w:lang w:val="en-US"/>
        </w:rPr>
        <w:t xml:space="preserve"> – as the genre-thematic diversity and cultural specificity of Belarusian and Chinese entertainment television programs.</w:t>
      </w:r>
    </w:p>
    <w:p w:rsidR="00884C69" w:rsidRPr="00F92829" w:rsidRDefault="00884C69" w:rsidP="00884C69">
      <w:pPr>
        <w:spacing w:after="0" w:line="360" w:lineRule="atLeast"/>
        <w:jc w:val="both"/>
        <w:rPr>
          <w:rFonts w:ascii="Times New Roman" w:eastAsia="Times New Roman" w:hAnsi="Times New Roman" w:cs="Times New Roman"/>
          <w:b/>
          <w:sz w:val="28"/>
          <w:szCs w:val="28"/>
          <w:lang w:val="en-US"/>
        </w:rPr>
      </w:pPr>
      <w:r w:rsidRPr="00F92829">
        <w:rPr>
          <w:rFonts w:ascii="Times New Roman" w:eastAsia="Times New Roman" w:hAnsi="Times New Roman" w:cs="Times New Roman"/>
          <w:sz w:val="28"/>
          <w:szCs w:val="28"/>
          <w:lang w:val="en-US"/>
        </w:rPr>
        <w:t xml:space="preserve">During the study of the topic of the thesis, the following </w:t>
      </w:r>
      <w:r w:rsidRPr="00F92829">
        <w:rPr>
          <w:rFonts w:ascii="Times New Roman" w:eastAsia="Times New Roman" w:hAnsi="Times New Roman" w:cs="Times New Roman"/>
          <w:b/>
          <w:sz w:val="28"/>
          <w:szCs w:val="28"/>
          <w:lang w:val="en-US"/>
        </w:rPr>
        <w:t>general scientific methods</w:t>
      </w:r>
      <w:r w:rsidRPr="00F92829">
        <w:rPr>
          <w:rFonts w:ascii="Times New Roman" w:eastAsia="Times New Roman" w:hAnsi="Times New Roman" w:cs="Times New Roman"/>
          <w:sz w:val="28"/>
          <w:szCs w:val="28"/>
          <w:lang w:val="en-US"/>
        </w:rPr>
        <w:t xml:space="preserve"> were applied: analysis and synthesis, comparative analysis, generalization, systematization of the data. The goal and objectives set the </w:t>
      </w:r>
      <w:r w:rsidRPr="00F92829">
        <w:rPr>
          <w:rFonts w:ascii="Times New Roman" w:eastAsia="Times New Roman" w:hAnsi="Times New Roman" w:cs="Times New Roman"/>
          <w:b/>
          <w:sz w:val="28"/>
          <w:szCs w:val="28"/>
          <w:lang w:val="en-US"/>
        </w:rPr>
        <w:t>structure of the thesis</w:t>
      </w:r>
      <w:r w:rsidRPr="00F92829">
        <w:rPr>
          <w:rFonts w:ascii="Times New Roman" w:eastAsia="Times New Roman" w:hAnsi="Times New Roman" w:cs="Times New Roman"/>
          <w:sz w:val="28"/>
          <w:szCs w:val="28"/>
          <w:lang w:val="en-US"/>
        </w:rPr>
        <w:t xml:space="preserve"> work: introduction, three chapters, conclusion, list of sources and applications.                                          </w:t>
      </w:r>
      <w:r w:rsidRPr="00F92829">
        <w:rPr>
          <w:rFonts w:ascii="Times New Roman" w:eastAsia="Times New Roman" w:hAnsi="Times New Roman" w:cs="Times New Roman"/>
          <w:sz w:val="28"/>
          <w:szCs w:val="28"/>
          <w:lang w:val="en-US"/>
        </w:rPr>
        <w:tab/>
        <w:t>The author of the work confirms the reliability of the materials and the results of the thesis work, as well as the independence of its implementation.</w:t>
      </w:r>
    </w:p>
    <w:p w:rsidR="00884C69" w:rsidRPr="009E3601" w:rsidRDefault="00884C69" w:rsidP="00884C69">
      <w:pPr>
        <w:spacing w:after="0" w:line="360" w:lineRule="atLeast"/>
        <w:ind w:firstLine="709"/>
        <w:jc w:val="center"/>
        <w:rPr>
          <w:rFonts w:ascii="Times New Roman" w:eastAsia="Times New Roman" w:hAnsi="Times New Roman" w:cs="Times New Roman"/>
          <w:b/>
          <w:color w:val="000000"/>
          <w:sz w:val="28"/>
          <w:szCs w:val="28"/>
          <w:lang w:val="en-US"/>
        </w:rPr>
      </w:pPr>
    </w:p>
    <w:p w:rsidR="009D7F98" w:rsidRPr="00884C69" w:rsidRDefault="009D7F98" w:rsidP="009D7F98">
      <w:pPr>
        <w:spacing w:after="0" w:line="360" w:lineRule="exact"/>
        <w:jc w:val="center"/>
        <w:rPr>
          <w:rFonts w:ascii="Times New Roman" w:eastAsia="Times New Roman" w:hAnsi="Times New Roman" w:cs="Times New Roman"/>
          <w:sz w:val="32"/>
          <w:szCs w:val="32"/>
          <w:lang w:val="en-US"/>
        </w:rPr>
      </w:pPr>
      <w:bookmarkStart w:id="0" w:name="_GoBack"/>
      <w:bookmarkEnd w:id="0"/>
    </w:p>
    <w:sectPr w:rsidR="009D7F98" w:rsidRPr="00884C69" w:rsidSect="00672AC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27A" w:rsidRDefault="0002327A" w:rsidP="00672AC2">
      <w:pPr>
        <w:spacing w:after="0" w:line="240" w:lineRule="auto"/>
      </w:pPr>
      <w:r>
        <w:separator/>
      </w:r>
    </w:p>
  </w:endnote>
  <w:endnote w:type="continuationSeparator" w:id="0">
    <w:p w:rsidR="0002327A" w:rsidRDefault="0002327A" w:rsidP="0067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85158"/>
      <w:docPartObj>
        <w:docPartGallery w:val="Page Numbers (Bottom of Page)"/>
        <w:docPartUnique/>
      </w:docPartObj>
    </w:sdtPr>
    <w:sdtEndPr/>
    <w:sdtContent>
      <w:p w:rsidR="00672AC2" w:rsidRDefault="00672AC2">
        <w:pPr>
          <w:pStyle w:val="a5"/>
          <w:jc w:val="center"/>
        </w:pPr>
        <w:r>
          <w:fldChar w:fldCharType="begin"/>
        </w:r>
        <w:r>
          <w:instrText>PAGE   \* MERGEFORMAT</w:instrText>
        </w:r>
        <w:r>
          <w:fldChar w:fldCharType="separate"/>
        </w:r>
        <w:r w:rsidR="00884C69">
          <w:rPr>
            <w:noProof/>
          </w:rPr>
          <w:t>3</w:t>
        </w:r>
        <w:r>
          <w:fldChar w:fldCharType="end"/>
        </w:r>
      </w:p>
    </w:sdtContent>
  </w:sdt>
  <w:p w:rsidR="00672AC2" w:rsidRDefault="00672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27A" w:rsidRDefault="0002327A" w:rsidP="00672AC2">
      <w:pPr>
        <w:spacing w:after="0" w:line="240" w:lineRule="auto"/>
      </w:pPr>
      <w:r>
        <w:separator/>
      </w:r>
    </w:p>
  </w:footnote>
  <w:footnote w:type="continuationSeparator" w:id="0">
    <w:p w:rsidR="0002327A" w:rsidRDefault="0002327A" w:rsidP="0067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510F"/>
    <w:multiLevelType w:val="hybridMultilevel"/>
    <w:tmpl w:val="3588F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31DFD"/>
    <w:multiLevelType w:val="hybridMultilevel"/>
    <w:tmpl w:val="32D69CF2"/>
    <w:lvl w:ilvl="0" w:tplc="D15C67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836820"/>
    <w:multiLevelType w:val="hybridMultilevel"/>
    <w:tmpl w:val="AA9C94A8"/>
    <w:lvl w:ilvl="0" w:tplc="9326C7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5181C81"/>
    <w:multiLevelType w:val="hybridMultilevel"/>
    <w:tmpl w:val="4AFAD9FC"/>
    <w:lvl w:ilvl="0" w:tplc="9326C798">
      <w:start w:val="1"/>
      <w:numFmt w:val="decimal"/>
      <w:lvlText w:val="%1)"/>
      <w:lvlJc w:val="left"/>
      <w:pPr>
        <w:ind w:left="927" w:hanging="360"/>
      </w:pPr>
      <w:rPr>
        <w:rFonts w:hint="default"/>
      </w:rPr>
    </w:lvl>
    <w:lvl w:ilvl="1" w:tplc="4E5EDBEA">
      <w:start w:val="1"/>
      <w:numFmt w:val="decimal"/>
      <w:lvlText w:val="%2."/>
      <w:lvlJc w:val="left"/>
      <w:pPr>
        <w:ind w:left="2172" w:hanging="885"/>
      </w:pPr>
      <w:rPr>
        <w:rFonts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6A61AE"/>
    <w:multiLevelType w:val="hybridMultilevel"/>
    <w:tmpl w:val="1D6E71A0"/>
    <w:lvl w:ilvl="0" w:tplc="D15C6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A60B8A"/>
    <w:multiLevelType w:val="hybridMultilevel"/>
    <w:tmpl w:val="A518F3AE"/>
    <w:lvl w:ilvl="0" w:tplc="D15C6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98"/>
    <w:rsid w:val="0002327A"/>
    <w:rsid w:val="000C4F17"/>
    <w:rsid w:val="001E658A"/>
    <w:rsid w:val="003D49D4"/>
    <w:rsid w:val="00453272"/>
    <w:rsid w:val="005504D9"/>
    <w:rsid w:val="00567EEA"/>
    <w:rsid w:val="00624428"/>
    <w:rsid w:val="00672AC2"/>
    <w:rsid w:val="00884C69"/>
    <w:rsid w:val="009B394F"/>
    <w:rsid w:val="009D7F98"/>
    <w:rsid w:val="00BE3394"/>
    <w:rsid w:val="00CA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F7FA6-9145-4FA8-AAE3-4213E0E4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AC2"/>
  </w:style>
  <w:style w:type="paragraph" w:styleId="a5">
    <w:name w:val="footer"/>
    <w:basedOn w:val="a"/>
    <w:link w:val="a6"/>
    <w:uiPriority w:val="99"/>
    <w:unhideWhenUsed/>
    <w:rsid w:val="00672A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AC2"/>
  </w:style>
  <w:style w:type="paragraph" w:styleId="a7">
    <w:name w:val="Normal (Web)"/>
    <w:basedOn w:val="a"/>
    <w:uiPriority w:val="99"/>
    <w:unhideWhenUsed/>
    <w:qFormat/>
    <w:rsid w:val="00453272"/>
    <w:pPr>
      <w:spacing w:beforeAutospacing="1" w:afterAutospacing="1" w:line="240" w:lineRule="auto"/>
      <w:ind w:firstLine="709"/>
    </w:pPr>
    <w:rPr>
      <w:rFonts w:ascii="Times New Roman" w:eastAsia="Times New Roman" w:hAnsi="Times New Roman" w:cs="Times New Roman"/>
      <w:sz w:val="24"/>
      <w:szCs w:val="24"/>
      <w:lang w:eastAsia="ru-RU"/>
    </w:rPr>
  </w:style>
  <w:style w:type="paragraph" w:styleId="a8">
    <w:name w:val="List Paragraph"/>
    <w:basedOn w:val="a"/>
    <w:uiPriority w:val="99"/>
    <w:qFormat/>
    <w:rsid w:val="009B394F"/>
    <w:pPr>
      <w:spacing w:after="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Lizo4ka</dc:creator>
  <cp:lastModifiedBy>Александр Сергеевич</cp:lastModifiedBy>
  <cp:revision>7</cp:revision>
  <dcterms:created xsi:type="dcterms:W3CDTF">2020-06-20T10:48:00Z</dcterms:created>
  <dcterms:modified xsi:type="dcterms:W3CDTF">2020-10-11T12:04:00Z</dcterms:modified>
</cp:coreProperties>
</file>