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F6" w:rsidRDefault="00094728" w:rsidP="00094728">
      <w:pPr>
        <w:spacing w:line="360" w:lineRule="exact"/>
        <w:jc w:val="center"/>
        <w:rPr>
          <w:b/>
          <w:sz w:val="28"/>
        </w:rPr>
      </w:pPr>
      <w:r w:rsidRPr="00094728">
        <w:rPr>
          <w:b/>
          <w:sz w:val="28"/>
        </w:rPr>
        <w:t>РЕФЕРАТ</w:t>
      </w:r>
    </w:p>
    <w:p w:rsidR="00094728" w:rsidRPr="00094728" w:rsidRDefault="00094728" w:rsidP="00094728">
      <w:pPr>
        <w:spacing w:line="360" w:lineRule="exact"/>
        <w:jc w:val="center"/>
        <w:rPr>
          <w:sz w:val="28"/>
        </w:rPr>
      </w:pPr>
      <w:proofErr w:type="spellStart"/>
      <w:r>
        <w:rPr>
          <w:sz w:val="28"/>
        </w:rPr>
        <w:t>Дышлевич</w:t>
      </w:r>
      <w:proofErr w:type="spellEnd"/>
      <w:r>
        <w:rPr>
          <w:sz w:val="28"/>
        </w:rPr>
        <w:t xml:space="preserve"> Алины Александровны</w:t>
      </w:r>
    </w:p>
    <w:p w:rsidR="00094728" w:rsidRDefault="00094728" w:rsidP="00094728">
      <w:pPr>
        <w:spacing w:line="360" w:lineRule="exact"/>
        <w:jc w:val="center"/>
        <w:rPr>
          <w:sz w:val="28"/>
        </w:rPr>
      </w:pPr>
      <w:r>
        <w:rPr>
          <w:sz w:val="28"/>
        </w:rPr>
        <w:t>«</w:t>
      </w:r>
      <w:r w:rsidRPr="00094728">
        <w:rPr>
          <w:sz w:val="28"/>
        </w:rPr>
        <w:t>СОВРЕМЕННЫЕ ИННОВАЦИОННЫЕ СТРАТЕГИИ В ТУРИСТИЧЕСКОЙ ИНДУСТРИИ</w:t>
      </w:r>
      <w:r>
        <w:rPr>
          <w:sz w:val="28"/>
        </w:rPr>
        <w:t>»</w:t>
      </w:r>
    </w:p>
    <w:p w:rsidR="00094728" w:rsidRDefault="00094728" w:rsidP="00094728">
      <w:pPr>
        <w:spacing w:line="360" w:lineRule="exact"/>
        <w:ind w:firstLine="567"/>
        <w:jc w:val="both"/>
        <w:rPr>
          <w:rFonts w:eastAsia="Calibri" w:cs="Times New Roman"/>
          <w:i/>
          <w:sz w:val="28"/>
          <w:szCs w:val="28"/>
        </w:rPr>
      </w:pPr>
    </w:p>
    <w:p w:rsidR="00FE0FD7" w:rsidRPr="007C2C42" w:rsidRDefault="00FE0FD7" w:rsidP="007C2C42">
      <w:pPr>
        <w:spacing w:line="360" w:lineRule="exact"/>
        <w:ind w:firstLine="567"/>
        <w:jc w:val="both"/>
      </w:pPr>
      <w:proofErr w:type="gramStart"/>
      <w:r w:rsidRPr="00FE261B">
        <w:rPr>
          <w:rFonts w:eastAsia="Calibri" w:cs="Times New Roman"/>
          <w:i/>
          <w:sz w:val="28"/>
          <w:szCs w:val="28"/>
        </w:rPr>
        <w:t>Ключевые слова</w:t>
      </w:r>
      <w:r w:rsidRPr="00FE261B">
        <w:rPr>
          <w:rFonts w:eastAsia="Calibri" w:cs="Times New Roman"/>
          <w:sz w:val="28"/>
          <w:szCs w:val="28"/>
        </w:rPr>
        <w:t>:</w:t>
      </w:r>
      <w:r w:rsidR="00F74A54">
        <w:rPr>
          <w:rFonts w:eastAsia="Calibri" w:cs="Times New Roman"/>
          <w:sz w:val="28"/>
          <w:szCs w:val="28"/>
        </w:rPr>
        <w:t xml:space="preserve"> инновации</w:t>
      </w:r>
      <w:r w:rsidR="00F74A54" w:rsidRPr="00F74A54">
        <w:rPr>
          <w:rFonts w:eastAsia="Calibri" w:cs="Times New Roman"/>
          <w:sz w:val="28"/>
          <w:szCs w:val="28"/>
        </w:rPr>
        <w:t>;</w:t>
      </w:r>
      <w:r w:rsidR="00F74A54">
        <w:rPr>
          <w:rFonts w:eastAsia="Calibri" w:cs="Times New Roman"/>
          <w:sz w:val="28"/>
          <w:szCs w:val="28"/>
        </w:rPr>
        <w:t xml:space="preserve"> </w:t>
      </w:r>
      <w:r w:rsidR="00562789">
        <w:rPr>
          <w:rFonts w:eastAsia="Calibri" w:cs="Times New Roman"/>
          <w:sz w:val="28"/>
          <w:szCs w:val="28"/>
        </w:rPr>
        <w:t>туризм</w:t>
      </w:r>
      <w:r w:rsidR="00562789" w:rsidRPr="00562789">
        <w:rPr>
          <w:rFonts w:eastAsia="Calibri" w:cs="Times New Roman"/>
          <w:sz w:val="28"/>
          <w:szCs w:val="28"/>
        </w:rPr>
        <w:t xml:space="preserve">; </w:t>
      </w:r>
      <w:r w:rsidR="00F74A54">
        <w:rPr>
          <w:rFonts w:eastAsia="Calibri" w:cs="Times New Roman"/>
          <w:sz w:val="28"/>
          <w:szCs w:val="28"/>
        </w:rPr>
        <w:t>инновации в туризме</w:t>
      </w:r>
      <w:r w:rsidR="00F74A54" w:rsidRPr="00F74A54">
        <w:rPr>
          <w:rFonts w:eastAsia="Calibri" w:cs="Times New Roman"/>
          <w:sz w:val="28"/>
          <w:szCs w:val="28"/>
        </w:rPr>
        <w:t>;</w:t>
      </w:r>
      <w:r w:rsidR="00F74A54">
        <w:rPr>
          <w:rFonts w:eastAsia="Calibri" w:cs="Times New Roman"/>
          <w:sz w:val="28"/>
          <w:szCs w:val="28"/>
        </w:rPr>
        <w:t xml:space="preserve"> стратегии</w:t>
      </w:r>
      <w:r w:rsidR="00F74A54" w:rsidRPr="00F74A54">
        <w:rPr>
          <w:rFonts w:eastAsia="Calibri" w:cs="Times New Roman"/>
          <w:sz w:val="28"/>
          <w:szCs w:val="28"/>
        </w:rPr>
        <w:t>;</w:t>
      </w:r>
      <w:r w:rsidR="00F74A54">
        <w:rPr>
          <w:rFonts w:eastAsia="Calibri" w:cs="Times New Roman"/>
          <w:sz w:val="28"/>
          <w:szCs w:val="28"/>
        </w:rPr>
        <w:t xml:space="preserve"> инновационные стратегии</w:t>
      </w:r>
      <w:r w:rsidR="00F74A54" w:rsidRPr="00F74A54">
        <w:rPr>
          <w:rFonts w:eastAsia="Calibri" w:cs="Times New Roman"/>
          <w:sz w:val="28"/>
          <w:szCs w:val="28"/>
        </w:rPr>
        <w:t>;</w:t>
      </w:r>
      <w:r w:rsidR="00C50381" w:rsidRPr="00C50381">
        <w:t xml:space="preserve"> </w:t>
      </w:r>
      <w:r w:rsidR="007C2C42" w:rsidRPr="007C2C42">
        <w:rPr>
          <w:sz w:val="28"/>
        </w:rPr>
        <w:t xml:space="preserve">Королевство </w:t>
      </w:r>
      <w:r w:rsidR="00C50381" w:rsidRPr="00C50381">
        <w:rPr>
          <w:rFonts w:eastAsia="Calibri" w:cs="Times New Roman"/>
          <w:sz w:val="28"/>
          <w:szCs w:val="28"/>
        </w:rPr>
        <w:t>Норвегия;</w:t>
      </w:r>
      <w:r w:rsidR="00D55A6B">
        <w:rPr>
          <w:rFonts w:eastAsia="Calibri" w:cs="Times New Roman"/>
          <w:sz w:val="28"/>
          <w:szCs w:val="28"/>
        </w:rPr>
        <w:t xml:space="preserve"> </w:t>
      </w:r>
      <w:r w:rsidR="00E36D36">
        <w:rPr>
          <w:rFonts w:eastAsia="Calibri" w:cs="Times New Roman"/>
          <w:sz w:val="28"/>
          <w:szCs w:val="28"/>
        </w:rPr>
        <w:t>Республика Беларусь.</w:t>
      </w:r>
      <w:proofErr w:type="gramEnd"/>
    </w:p>
    <w:p w:rsidR="00FE0FD7" w:rsidRDefault="00FE0FD7" w:rsidP="00094728">
      <w:pPr>
        <w:spacing w:line="360" w:lineRule="exact"/>
        <w:ind w:firstLine="567"/>
        <w:jc w:val="both"/>
        <w:rPr>
          <w:rFonts w:eastAsia="Calibri" w:cs="Times New Roman"/>
          <w:i/>
          <w:sz w:val="28"/>
          <w:szCs w:val="28"/>
        </w:rPr>
      </w:pPr>
    </w:p>
    <w:p w:rsidR="00094728" w:rsidRPr="00D778CB" w:rsidRDefault="00094728" w:rsidP="00094728">
      <w:pPr>
        <w:spacing w:line="360" w:lineRule="exact"/>
        <w:ind w:firstLine="567"/>
        <w:jc w:val="both"/>
        <w:rPr>
          <w:color w:val="000000"/>
          <w:sz w:val="28"/>
          <w:szCs w:val="28"/>
        </w:rPr>
      </w:pPr>
      <w:r w:rsidRPr="00D778CB">
        <w:rPr>
          <w:rFonts w:eastAsia="Calibri" w:cs="Times New Roman"/>
          <w:i/>
          <w:sz w:val="28"/>
          <w:szCs w:val="28"/>
        </w:rPr>
        <w:t>Актуальность:</w:t>
      </w:r>
      <w:r w:rsidRPr="00D778CB">
        <w:rPr>
          <w:color w:val="000000"/>
          <w:sz w:val="28"/>
          <w:szCs w:val="28"/>
        </w:rPr>
        <w:t xml:space="preserve"> постоянно растущие потребности и запросы туристов, а также насыщенность туристского рынка ставят перед туристскими организациями необходимость постоянного поиска новых видов туристской продукции, открытия новых направлений и т.д. Следовательно, можно утверждать о необходимости выбора эффективной инновационной стратегии для предприятий туристической отрасли.</w:t>
      </w:r>
    </w:p>
    <w:p w:rsidR="00094728" w:rsidRPr="00D778CB" w:rsidRDefault="00094728" w:rsidP="00094728">
      <w:pPr>
        <w:spacing w:line="360" w:lineRule="exact"/>
        <w:ind w:firstLine="567"/>
        <w:jc w:val="both"/>
        <w:rPr>
          <w:color w:val="000000"/>
          <w:sz w:val="28"/>
          <w:szCs w:val="28"/>
        </w:rPr>
      </w:pPr>
    </w:p>
    <w:p w:rsidR="002D17CD" w:rsidRPr="00D778CB" w:rsidRDefault="002D17CD" w:rsidP="002D17CD">
      <w:pPr>
        <w:spacing w:line="360" w:lineRule="exact"/>
        <w:ind w:firstLine="567"/>
        <w:jc w:val="both"/>
        <w:rPr>
          <w:sz w:val="28"/>
          <w:szCs w:val="28"/>
        </w:rPr>
      </w:pPr>
      <w:r w:rsidRPr="00D778CB">
        <w:rPr>
          <w:rFonts w:eastAsia="Calibri" w:cs="Times New Roman"/>
          <w:i/>
          <w:color w:val="000000"/>
          <w:sz w:val="28"/>
          <w:szCs w:val="28"/>
        </w:rPr>
        <w:t>Цель исследования</w:t>
      </w:r>
      <w:r w:rsidRPr="00D778CB">
        <w:rPr>
          <w:rFonts w:eastAsia="Calibri" w:cs="Times New Roman"/>
          <w:color w:val="000000"/>
          <w:sz w:val="28"/>
          <w:szCs w:val="28"/>
        </w:rPr>
        <w:t xml:space="preserve">: </w:t>
      </w:r>
      <w:r w:rsidRPr="00D778CB">
        <w:rPr>
          <w:sz w:val="28"/>
          <w:szCs w:val="28"/>
        </w:rPr>
        <w:t>изучить инновационные стратегии и их влияние на развитие туризма.</w:t>
      </w:r>
    </w:p>
    <w:p w:rsidR="002D17CD" w:rsidRPr="00D778CB" w:rsidRDefault="002D17CD" w:rsidP="00094728">
      <w:pPr>
        <w:spacing w:line="360" w:lineRule="exact"/>
        <w:ind w:firstLine="567"/>
        <w:jc w:val="both"/>
        <w:rPr>
          <w:color w:val="000000"/>
          <w:sz w:val="28"/>
          <w:szCs w:val="28"/>
        </w:rPr>
      </w:pPr>
    </w:p>
    <w:p w:rsidR="002D17CD" w:rsidRPr="00D778CB" w:rsidRDefault="002D17CD" w:rsidP="002D17CD">
      <w:pPr>
        <w:spacing w:line="360" w:lineRule="exact"/>
        <w:ind w:firstLine="567"/>
        <w:jc w:val="both"/>
        <w:rPr>
          <w:sz w:val="28"/>
          <w:szCs w:val="28"/>
        </w:rPr>
      </w:pPr>
      <w:r w:rsidRPr="00D778CB">
        <w:rPr>
          <w:i/>
          <w:sz w:val="28"/>
          <w:szCs w:val="28"/>
        </w:rPr>
        <w:t>Объект исследования</w:t>
      </w:r>
      <w:r w:rsidRPr="00D778CB">
        <w:rPr>
          <w:sz w:val="28"/>
          <w:szCs w:val="28"/>
        </w:rPr>
        <w:t xml:space="preserve"> – инновации в туризме.</w:t>
      </w:r>
    </w:p>
    <w:p w:rsidR="00F43F67" w:rsidRPr="00D778CB" w:rsidRDefault="00F43F67" w:rsidP="002D17CD">
      <w:pPr>
        <w:spacing w:line="360" w:lineRule="exact"/>
        <w:ind w:firstLine="567"/>
        <w:jc w:val="both"/>
        <w:rPr>
          <w:sz w:val="28"/>
          <w:szCs w:val="28"/>
        </w:rPr>
      </w:pPr>
    </w:p>
    <w:p w:rsidR="002D17CD" w:rsidRPr="00D778CB" w:rsidRDefault="002D17CD" w:rsidP="002D17CD">
      <w:pPr>
        <w:spacing w:line="360" w:lineRule="exact"/>
        <w:ind w:firstLine="567"/>
        <w:jc w:val="both"/>
        <w:rPr>
          <w:color w:val="000000"/>
          <w:sz w:val="28"/>
          <w:szCs w:val="28"/>
        </w:rPr>
      </w:pPr>
      <w:r w:rsidRPr="00D778CB">
        <w:rPr>
          <w:i/>
          <w:sz w:val="28"/>
          <w:szCs w:val="28"/>
        </w:rPr>
        <w:t>Предмет исследования</w:t>
      </w:r>
      <w:r w:rsidRPr="00D778CB">
        <w:rPr>
          <w:sz w:val="28"/>
          <w:szCs w:val="28"/>
        </w:rPr>
        <w:t xml:space="preserve"> – современные инновационные туристические стратегии</w:t>
      </w:r>
      <w:r w:rsidR="00D24E2B">
        <w:rPr>
          <w:sz w:val="28"/>
          <w:szCs w:val="28"/>
        </w:rPr>
        <w:t>.</w:t>
      </w:r>
    </w:p>
    <w:p w:rsidR="00094728" w:rsidRPr="00D778CB" w:rsidRDefault="00094728" w:rsidP="00094728">
      <w:pPr>
        <w:spacing w:line="360" w:lineRule="exact"/>
        <w:jc w:val="both"/>
        <w:rPr>
          <w:sz w:val="28"/>
          <w:szCs w:val="28"/>
        </w:rPr>
      </w:pPr>
    </w:p>
    <w:p w:rsidR="00082E40" w:rsidRPr="00D778CB" w:rsidRDefault="00082E40" w:rsidP="00082E40">
      <w:pPr>
        <w:spacing w:line="360" w:lineRule="exact"/>
        <w:ind w:firstLine="567"/>
        <w:jc w:val="both"/>
        <w:rPr>
          <w:sz w:val="28"/>
          <w:szCs w:val="28"/>
        </w:rPr>
      </w:pPr>
      <w:r w:rsidRPr="00D778CB">
        <w:rPr>
          <w:rFonts w:eastAsia="Calibri" w:cs="Times New Roman"/>
          <w:i/>
          <w:sz w:val="28"/>
          <w:szCs w:val="28"/>
        </w:rPr>
        <w:t>Методы исследования</w:t>
      </w:r>
      <w:r w:rsidRPr="00D778CB">
        <w:rPr>
          <w:sz w:val="28"/>
          <w:szCs w:val="28"/>
        </w:rPr>
        <w:t>: метод анализа для рассмотрения понятия инновационных стратегий; на основе метода сравнения рассмотрены инновационные стратегии Королевства Норвегия и Республики Беларусь; метод SWOT-анализа для рассмотрения инновационной стратегии развития туризма Норвегии.</w:t>
      </w:r>
    </w:p>
    <w:p w:rsidR="00575316" w:rsidRDefault="00575316" w:rsidP="00082E40">
      <w:pPr>
        <w:spacing w:line="360" w:lineRule="exact"/>
        <w:ind w:firstLine="567"/>
        <w:jc w:val="both"/>
        <w:rPr>
          <w:szCs w:val="28"/>
        </w:rPr>
      </w:pPr>
    </w:p>
    <w:p w:rsidR="00575316" w:rsidRPr="00D778CB" w:rsidRDefault="00575316" w:rsidP="00864100">
      <w:pPr>
        <w:spacing w:line="360" w:lineRule="exact"/>
        <w:ind w:firstLine="567"/>
        <w:jc w:val="both"/>
        <w:rPr>
          <w:sz w:val="28"/>
          <w:szCs w:val="28"/>
        </w:rPr>
      </w:pPr>
      <w:r w:rsidRPr="00D778CB">
        <w:rPr>
          <w:rFonts w:eastAsia="Calibri" w:cs="Times New Roman"/>
          <w:i/>
          <w:sz w:val="28"/>
          <w:szCs w:val="28"/>
        </w:rPr>
        <w:t>Выводы и рекомендации:</w:t>
      </w:r>
      <w:r w:rsidR="00275275" w:rsidRPr="00D778CB">
        <w:rPr>
          <w:sz w:val="28"/>
          <w:szCs w:val="28"/>
        </w:rPr>
        <w:t xml:space="preserve"> </w:t>
      </w:r>
      <w:r w:rsidR="009F0BBE">
        <w:rPr>
          <w:sz w:val="28"/>
          <w:szCs w:val="28"/>
        </w:rPr>
        <w:t>п</w:t>
      </w:r>
      <w:r w:rsidR="0061475F" w:rsidRPr="00D778CB">
        <w:rPr>
          <w:sz w:val="28"/>
          <w:szCs w:val="28"/>
        </w:rPr>
        <w:t xml:space="preserve">ри анализе литературы и источников было выявлено, что зарубежными авторами инновационные стратегии рассматриваются с точки зрения практической составляющей. Другой подход у русскоязычных авторов, тема </w:t>
      </w:r>
      <w:r w:rsidR="0061475F" w:rsidRPr="00D778CB">
        <w:rPr>
          <w:sz w:val="28"/>
          <w:szCs w:val="28"/>
        </w:rPr>
        <w:t>раскрывается с позиции процесса технологической разработки и анализа существующей ситуации для внедрения.</w:t>
      </w:r>
      <w:r w:rsidR="00275275" w:rsidRPr="00D778CB">
        <w:rPr>
          <w:rFonts w:ascii="Arial" w:eastAsia="+mn-ea" w:hAnsi="Arial" w:cs="Arial"/>
          <w:color w:val="000000"/>
          <w:kern w:val="24"/>
          <w:sz w:val="28"/>
          <w:szCs w:val="28"/>
        </w:rPr>
        <w:t xml:space="preserve"> </w:t>
      </w:r>
      <w:r w:rsidR="0061475F" w:rsidRPr="00D778CB">
        <w:rPr>
          <w:sz w:val="28"/>
          <w:szCs w:val="28"/>
        </w:rPr>
        <w:t xml:space="preserve">В результате проведенной классификации было выделено 4 категории инновационных стратегий применяемых в туристических компаниях. Рыночная стратегия </w:t>
      </w:r>
      <w:r w:rsidR="0061475F" w:rsidRPr="00D778CB">
        <w:rPr>
          <w:sz w:val="28"/>
          <w:szCs w:val="28"/>
        </w:rPr>
        <w:t>необходимы для того, чтобы избежать стратегического дрейфа компании. Стратегические альянсы стимулируют инновации в туристическом секторе, особенно укрепляя ресурсы, в том числе человеческие. Инновационная политика необходима для устойчивого развития эконо</w:t>
      </w:r>
      <w:r w:rsidR="0061475F" w:rsidRPr="00D778CB">
        <w:rPr>
          <w:sz w:val="28"/>
          <w:szCs w:val="28"/>
        </w:rPr>
        <w:t xml:space="preserve">мики и туристических </w:t>
      </w:r>
      <w:r w:rsidR="0061475F" w:rsidRPr="00D778CB">
        <w:rPr>
          <w:sz w:val="28"/>
          <w:szCs w:val="28"/>
        </w:rPr>
        <w:lastRenderedPageBreak/>
        <w:t xml:space="preserve">компаний. Экологические стратегии неразрывно связаны с инновациями, включающими в себя характеристики компаний, предпринимателей и работников, а также окружающей средой, в которой они работают. </w:t>
      </w:r>
      <w:r w:rsidR="0061475F" w:rsidRPr="00D778CB">
        <w:rPr>
          <w:sz w:val="28"/>
          <w:szCs w:val="28"/>
        </w:rPr>
        <w:t>Проведено сравнение  инновационной стра</w:t>
      </w:r>
      <w:r w:rsidR="0061475F" w:rsidRPr="00D778CB">
        <w:rPr>
          <w:sz w:val="28"/>
          <w:szCs w:val="28"/>
        </w:rPr>
        <w:t>тегии развития туризма Норвегии и Национальной стратегии устойчивого социально-экономического развития Республики Беларусь на период до 2030 гг., концепции  Национальной стратегии устойчивого развития Республики Беларусь на период до 2035 гг., проекта Наци</w:t>
      </w:r>
      <w:r w:rsidR="0061475F" w:rsidRPr="00D778CB">
        <w:rPr>
          <w:sz w:val="28"/>
          <w:szCs w:val="28"/>
        </w:rPr>
        <w:t>ональной стратегии развития туризма в Республике Беларусь до 2035 года.</w:t>
      </w:r>
      <w:r w:rsidR="0061475F" w:rsidRPr="00D778CB">
        <w:rPr>
          <w:sz w:val="28"/>
          <w:szCs w:val="28"/>
        </w:rPr>
        <w:t xml:space="preserve"> </w:t>
      </w:r>
      <w:r w:rsidR="00275275" w:rsidRPr="00D778CB">
        <w:rPr>
          <w:sz w:val="28"/>
          <w:szCs w:val="28"/>
        </w:rPr>
        <w:t xml:space="preserve"> Для рассмотрения инновационной стратегии развития туризма Норвегии был проведен </w:t>
      </w:r>
      <w:r w:rsidR="00275275" w:rsidRPr="00D778CB">
        <w:rPr>
          <w:sz w:val="28"/>
          <w:szCs w:val="28"/>
          <w:lang w:val="en-US"/>
        </w:rPr>
        <w:t>SWOT</w:t>
      </w:r>
      <w:r w:rsidR="00275275" w:rsidRPr="00D778CB">
        <w:rPr>
          <w:sz w:val="28"/>
          <w:szCs w:val="28"/>
        </w:rPr>
        <w:t>-анализ.</w:t>
      </w:r>
      <w:r w:rsidR="00275275" w:rsidRPr="00D778CB">
        <w:rPr>
          <w:rFonts w:ascii="Arial" w:eastAsia="+mn-ea" w:hAnsi="Arial" w:cs="Arial"/>
          <w:color w:val="000000"/>
          <w:kern w:val="24"/>
          <w:sz w:val="28"/>
          <w:szCs w:val="28"/>
        </w:rPr>
        <w:t xml:space="preserve"> </w:t>
      </w:r>
      <w:r w:rsidR="00275275" w:rsidRPr="00D778CB">
        <w:rPr>
          <w:sz w:val="28"/>
          <w:szCs w:val="28"/>
        </w:rPr>
        <w:t>Республика Беларусь пока не разработала собственную инновационную стратегию развития туризма, но в результате сравнения и анализа были выявлены определенные элементы внедрения инноваций в стратегию развитию туризма.</w:t>
      </w:r>
      <w:r w:rsidR="00275275" w:rsidRPr="00D778CB">
        <w:rPr>
          <w:rFonts w:ascii="Arial" w:eastAsia="+mn-ea" w:hAnsi="Arial" w:cs="Arial"/>
          <w:color w:val="000000"/>
          <w:kern w:val="24"/>
          <w:sz w:val="28"/>
          <w:szCs w:val="28"/>
        </w:rPr>
        <w:t xml:space="preserve"> </w:t>
      </w:r>
      <w:r w:rsidR="00864100" w:rsidRPr="00D778CB">
        <w:rPr>
          <w:sz w:val="28"/>
          <w:szCs w:val="28"/>
        </w:rPr>
        <w:t xml:space="preserve">Но как итог на основе сравнения инновационной стратегии Норвегии и стратегий Беларуси в работе рассматривается создании инновационной стратегии развития туризма в Беларуси. Так как в результате проведенного сравнения инновационной стратегии Норвегии и стратегий развития туризма в Беларуси, было выявлена, что инновационная стратегия Норвегии учитывает вопросы и проблемы, которые не раскрываются в </w:t>
      </w:r>
      <w:proofErr w:type="spellStart"/>
      <w:r w:rsidR="00864100" w:rsidRPr="00D778CB">
        <w:rPr>
          <w:sz w:val="28"/>
          <w:szCs w:val="28"/>
        </w:rPr>
        <w:t>беларуских</w:t>
      </w:r>
      <w:proofErr w:type="spellEnd"/>
      <w:r w:rsidR="00864100" w:rsidRPr="00D778CB">
        <w:rPr>
          <w:sz w:val="28"/>
          <w:szCs w:val="28"/>
        </w:rPr>
        <w:t xml:space="preserve"> стратегиях, но являются важными для создания инновационной стратегии.</w:t>
      </w:r>
    </w:p>
    <w:p w:rsidR="00864100" w:rsidRPr="00E72006" w:rsidRDefault="00864100" w:rsidP="00864100">
      <w:pPr>
        <w:spacing w:line="360" w:lineRule="exact"/>
        <w:ind w:firstLine="567"/>
        <w:jc w:val="both"/>
        <w:rPr>
          <w:szCs w:val="28"/>
          <w:lang w:val="en-US"/>
        </w:rPr>
      </w:pPr>
    </w:p>
    <w:p w:rsidR="00575316" w:rsidRDefault="00575316" w:rsidP="00082E40">
      <w:pPr>
        <w:spacing w:line="360" w:lineRule="exact"/>
        <w:ind w:firstLine="567"/>
        <w:jc w:val="both"/>
        <w:rPr>
          <w:rFonts w:eastAsia="Calibri" w:cs="Times New Roman"/>
          <w:sz w:val="28"/>
          <w:szCs w:val="28"/>
        </w:rPr>
      </w:pPr>
      <w:r w:rsidRPr="00FE261B">
        <w:rPr>
          <w:rFonts w:eastAsia="Calibri" w:cs="Times New Roman"/>
          <w:i/>
          <w:sz w:val="28"/>
          <w:szCs w:val="28"/>
        </w:rPr>
        <w:t>Структура работы:</w:t>
      </w:r>
      <w:r w:rsidRPr="00575316">
        <w:rPr>
          <w:rFonts w:eastAsia="Calibri" w:cs="Times New Roman"/>
          <w:sz w:val="28"/>
          <w:szCs w:val="28"/>
        </w:rPr>
        <w:t xml:space="preserve"> </w:t>
      </w:r>
      <w:r w:rsidR="007015D0">
        <w:rPr>
          <w:rFonts w:eastAsia="Calibri" w:cs="Times New Roman"/>
          <w:sz w:val="28"/>
          <w:szCs w:val="28"/>
        </w:rPr>
        <w:t>р</w:t>
      </w:r>
      <w:r w:rsidRPr="00FE261B">
        <w:rPr>
          <w:rFonts w:eastAsia="Calibri" w:cs="Times New Roman"/>
          <w:sz w:val="28"/>
          <w:szCs w:val="28"/>
        </w:rPr>
        <w:t xml:space="preserve">абота состоит из введения, </w:t>
      </w:r>
      <w:r>
        <w:rPr>
          <w:rFonts w:eastAsia="Calibri" w:cs="Times New Roman"/>
          <w:sz w:val="28"/>
          <w:szCs w:val="28"/>
        </w:rPr>
        <w:t>трех</w:t>
      </w:r>
      <w:r w:rsidRPr="00FE261B">
        <w:rPr>
          <w:rFonts w:eastAsia="Calibri" w:cs="Times New Roman"/>
          <w:sz w:val="28"/>
          <w:szCs w:val="28"/>
        </w:rPr>
        <w:t xml:space="preserve"> глав, заключения, </w:t>
      </w:r>
      <w:r>
        <w:rPr>
          <w:rFonts w:eastAsia="Calibri" w:cs="Times New Roman"/>
          <w:sz w:val="28"/>
          <w:szCs w:val="28"/>
        </w:rPr>
        <w:t>библиографического списка</w:t>
      </w:r>
      <w:r w:rsidRPr="00FE261B">
        <w:rPr>
          <w:rFonts w:eastAsia="Calibri" w:cs="Times New Roman"/>
          <w:sz w:val="28"/>
          <w:szCs w:val="28"/>
        </w:rPr>
        <w:t>. Общий объём работы составляет</w:t>
      </w:r>
      <w:r>
        <w:rPr>
          <w:rFonts w:eastAsia="Calibri" w:cs="Times New Roman"/>
          <w:sz w:val="28"/>
          <w:szCs w:val="28"/>
          <w:lang w:val="be-BY"/>
        </w:rPr>
        <w:t xml:space="preserve"> 6</w:t>
      </w:r>
      <w:r w:rsidRPr="00FE261B">
        <w:rPr>
          <w:rFonts w:eastAsia="Calibri" w:cs="Times New Roman"/>
          <w:sz w:val="28"/>
          <w:szCs w:val="28"/>
          <w:lang w:val="be-BY"/>
        </w:rPr>
        <w:t>6</w:t>
      </w:r>
      <w:r w:rsidRPr="00FE261B">
        <w:rPr>
          <w:rFonts w:eastAsia="Calibri" w:cs="Times New Roman"/>
          <w:sz w:val="28"/>
          <w:szCs w:val="28"/>
        </w:rPr>
        <w:t xml:space="preserve"> страниц.</w:t>
      </w:r>
    </w:p>
    <w:p w:rsidR="007B2CD0" w:rsidRDefault="007B2CD0" w:rsidP="00082E40">
      <w:pPr>
        <w:spacing w:line="360" w:lineRule="exact"/>
        <w:ind w:firstLine="567"/>
        <w:jc w:val="both"/>
        <w:rPr>
          <w:rFonts w:eastAsia="Calibri" w:cs="Times New Roman"/>
          <w:sz w:val="28"/>
          <w:szCs w:val="28"/>
        </w:rPr>
      </w:pPr>
    </w:p>
    <w:p w:rsidR="007B2CD0" w:rsidRDefault="007B2CD0" w:rsidP="00082E40">
      <w:pPr>
        <w:spacing w:line="360" w:lineRule="exact"/>
        <w:ind w:firstLine="567"/>
        <w:jc w:val="both"/>
        <w:rPr>
          <w:rFonts w:eastAsia="Calibri" w:cs="Times New Roman"/>
          <w:sz w:val="28"/>
          <w:szCs w:val="28"/>
        </w:rPr>
      </w:pPr>
    </w:p>
    <w:p w:rsidR="007B2CD0" w:rsidRDefault="007B2CD0" w:rsidP="00082E40">
      <w:pPr>
        <w:spacing w:line="360" w:lineRule="exact"/>
        <w:ind w:firstLine="567"/>
        <w:jc w:val="both"/>
        <w:rPr>
          <w:rFonts w:eastAsia="Calibri" w:cs="Times New Roman"/>
          <w:sz w:val="28"/>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Default="007B2CD0" w:rsidP="00082E40">
      <w:pPr>
        <w:spacing w:line="360" w:lineRule="exact"/>
        <w:ind w:firstLine="567"/>
        <w:jc w:val="both"/>
        <w:rPr>
          <w:szCs w:val="28"/>
        </w:rPr>
      </w:pPr>
    </w:p>
    <w:p w:rsidR="007B2CD0" w:rsidRPr="00FE261B" w:rsidRDefault="007B2CD0" w:rsidP="007B2CD0">
      <w:pPr>
        <w:spacing w:line="360" w:lineRule="exact"/>
        <w:jc w:val="center"/>
        <w:rPr>
          <w:rFonts w:eastAsia="Calibri" w:cs="Times New Roman"/>
          <w:b/>
          <w:sz w:val="28"/>
          <w:szCs w:val="28"/>
          <w:lang w:val="be-BY"/>
        </w:rPr>
      </w:pPr>
      <w:r w:rsidRPr="00FE261B">
        <w:rPr>
          <w:rFonts w:eastAsia="Calibri" w:cs="Times New Roman"/>
          <w:b/>
          <w:sz w:val="28"/>
          <w:szCs w:val="28"/>
        </w:rPr>
        <w:lastRenderedPageBreak/>
        <w:t>Р</w:t>
      </w:r>
      <w:r w:rsidRPr="00FE261B">
        <w:rPr>
          <w:rFonts w:eastAsia="Calibri" w:cs="Times New Roman"/>
          <w:b/>
          <w:sz w:val="28"/>
          <w:szCs w:val="28"/>
          <w:lang w:val="be-BY"/>
        </w:rPr>
        <w:t>ЭФЕРАТ</w:t>
      </w:r>
    </w:p>
    <w:p w:rsidR="007B2CD0" w:rsidRDefault="007B2CD0" w:rsidP="007B2CD0">
      <w:pPr>
        <w:spacing w:line="360" w:lineRule="exact"/>
        <w:ind w:firstLine="567"/>
        <w:jc w:val="center"/>
        <w:rPr>
          <w:rFonts w:cs="Times New Roman"/>
          <w:bCs/>
          <w:iCs/>
          <w:color w:val="000000"/>
          <w:sz w:val="28"/>
          <w:szCs w:val="28"/>
          <w:shd w:val="clear" w:color="auto" w:fill="FFFFFF"/>
        </w:rPr>
      </w:pPr>
      <w:proofErr w:type="spellStart"/>
      <w:r w:rsidRPr="007B2CD0">
        <w:rPr>
          <w:rFonts w:cs="Times New Roman"/>
          <w:sz w:val="28"/>
          <w:szCs w:val="28"/>
        </w:rPr>
        <w:t>Дышлев</w:t>
      </w:r>
      <w:proofErr w:type="gramStart"/>
      <w:r w:rsidRPr="007B2CD0">
        <w:rPr>
          <w:rFonts w:cs="Times New Roman"/>
          <w:color w:val="000000"/>
          <w:sz w:val="28"/>
          <w:szCs w:val="28"/>
          <w:shd w:val="clear" w:color="auto" w:fill="FFFFFF"/>
        </w:rPr>
        <w:t>i</w:t>
      </w:r>
      <w:proofErr w:type="gramEnd"/>
      <w:r w:rsidRPr="007B2CD0">
        <w:rPr>
          <w:rFonts w:cs="Times New Roman"/>
          <w:color w:val="000000"/>
          <w:sz w:val="28"/>
          <w:szCs w:val="28"/>
          <w:shd w:val="clear" w:color="auto" w:fill="FFFFFF"/>
        </w:rPr>
        <w:t>ч</w:t>
      </w:r>
      <w:proofErr w:type="spellEnd"/>
      <w:r>
        <w:rPr>
          <w:rFonts w:cs="Times New Roman"/>
          <w:color w:val="000000"/>
          <w:sz w:val="28"/>
          <w:szCs w:val="28"/>
          <w:shd w:val="clear" w:color="auto" w:fill="FFFFFF"/>
        </w:rPr>
        <w:t xml:space="preserve"> </w:t>
      </w:r>
      <w:proofErr w:type="spellStart"/>
      <w:r w:rsidRPr="007B2CD0">
        <w:rPr>
          <w:rFonts w:cs="Times New Roman"/>
          <w:color w:val="000000"/>
          <w:sz w:val="28"/>
          <w:szCs w:val="28"/>
          <w:shd w:val="clear" w:color="auto" w:fill="FFFFFF"/>
        </w:rPr>
        <w:t>Алi</w:t>
      </w:r>
      <w:r>
        <w:rPr>
          <w:rFonts w:cs="Times New Roman"/>
          <w:color w:val="000000"/>
          <w:sz w:val="28"/>
          <w:szCs w:val="28"/>
          <w:shd w:val="clear" w:color="auto" w:fill="FFFFFF"/>
        </w:rPr>
        <w:t>ны</w:t>
      </w:r>
      <w:proofErr w:type="spellEnd"/>
      <w:r>
        <w:rPr>
          <w:rFonts w:cs="Times New Roman"/>
          <w:color w:val="000000"/>
          <w:sz w:val="28"/>
          <w:szCs w:val="28"/>
          <w:shd w:val="clear" w:color="auto" w:fill="FFFFFF"/>
        </w:rPr>
        <w:t xml:space="preserve"> </w:t>
      </w:r>
      <w:proofErr w:type="spellStart"/>
      <w:r w:rsidRPr="007B2CD0">
        <w:rPr>
          <w:rFonts w:cs="Times New Roman"/>
          <w:color w:val="000000"/>
          <w:sz w:val="28"/>
          <w:szCs w:val="28"/>
          <w:shd w:val="clear" w:color="auto" w:fill="FFFFFF"/>
        </w:rPr>
        <w:t>Аляксандра</w:t>
      </w:r>
      <w:r w:rsidRPr="007B2CD0">
        <w:rPr>
          <w:rFonts w:cs="Times New Roman"/>
          <w:bCs/>
          <w:iCs/>
          <w:color w:val="000000"/>
          <w:sz w:val="28"/>
          <w:szCs w:val="28"/>
          <w:shd w:val="clear" w:color="auto" w:fill="FFFFFF"/>
        </w:rPr>
        <w:t>ўн</w:t>
      </w:r>
      <w:r>
        <w:rPr>
          <w:rFonts w:cs="Times New Roman"/>
          <w:bCs/>
          <w:iCs/>
          <w:color w:val="000000"/>
          <w:sz w:val="28"/>
          <w:szCs w:val="28"/>
          <w:shd w:val="clear" w:color="auto" w:fill="FFFFFF"/>
        </w:rPr>
        <w:t>ы</w:t>
      </w:r>
      <w:proofErr w:type="spellEnd"/>
    </w:p>
    <w:p w:rsidR="00BD0395" w:rsidRPr="007F77C7" w:rsidRDefault="00BD0395" w:rsidP="007F77C7">
      <w:pPr>
        <w:spacing w:line="360" w:lineRule="exact"/>
        <w:ind w:firstLine="567"/>
        <w:jc w:val="center"/>
        <w:rPr>
          <w:rFonts w:cs="Times New Roman"/>
          <w:bCs/>
          <w:iCs/>
          <w:color w:val="000000"/>
          <w:sz w:val="28"/>
          <w:szCs w:val="28"/>
          <w:shd w:val="clear" w:color="auto" w:fill="FFFFFF"/>
        </w:rPr>
      </w:pPr>
      <w:r>
        <w:rPr>
          <w:rFonts w:cs="Times New Roman"/>
          <w:bCs/>
          <w:iCs/>
          <w:color w:val="000000"/>
          <w:sz w:val="28"/>
          <w:szCs w:val="28"/>
          <w:shd w:val="clear" w:color="auto" w:fill="FFFFFF"/>
        </w:rPr>
        <w:t>«</w:t>
      </w:r>
      <w:r w:rsidRPr="00BD0395">
        <w:rPr>
          <w:rFonts w:cs="Times New Roman"/>
          <w:bCs/>
          <w:iCs/>
          <w:color w:val="000000"/>
          <w:sz w:val="28"/>
          <w:szCs w:val="28"/>
          <w:shd w:val="clear" w:color="auto" w:fill="FFFFFF"/>
        </w:rPr>
        <w:t>СУЧАСНЫЯ ІНАВАЦЫЙНЫЯ СТРАТЭГІІ Ў ТУРЫСТЫЧНАЙ ІНДУСТРЫІ»</w:t>
      </w:r>
    </w:p>
    <w:p w:rsidR="007F77C7" w:rsidRDefault="007F77C7" w:rsidP="00082E40">
      <w:pPr>
        <w:spacing w:line="360" w:lineRule="exact"/>
        <w:ind w:firstLine="567"/>
        <w:jc w:val="both"/>
        <w:rPr>
          <w:rFonts w:eastAsia="Calibri" w:cs="Times New Roman"/>
          <w:i/>
          <w:color w:val="212121"/>
          <w:sz w:val="28"/>
          <w:szCs w:val="28"/>
          <w:lang w:eastAsia="ru-RU"/>
        </w:rPr>
      </w:pPr>
    </w:p>
    <w:p w:rsidR="007B2CD0" w:rsidRDefault="007F77C7" w:rsidP="00082E40">
      <w:pPr>
        <w:spacing w:line="360" w:lineRule="exact"/>
        <w:ind w:firstLine="567"/>
        <w:jc w:val="both"/>
        <w:rPr>
          <w:rFonts w:eastAsia="Calibri" w:cs="Times New Roman"/>
          <w:color w:val="212121"/>
          <w:sz w:val="28"/>
          <w:szCs w:val="28"/>
          <w:lang w:val="be-BY" w:eastAsia="ru-RU"/>
        </w:rPr>
      </w:pPr>
      <w:r w:rsidRPr="00FE261B">
        <w:rPr>
          <w:rFonts w:eastAsia="Calibri" w:cs="Times New Roman"/>
          <w:i/>
          <w:color w:val="212121"/>
          <w:sz w:val="28"/>
          <w:szCs w:val="28"/>
          <w:lang w:val="be-BY" w:eastAsia="ru-RU"/>
        </w:rPr>
        <w:t>Ключавыя словы</w:t>
      </w:r>
      <w:r w:rsidRPr="00FE261B">
        <w:rPr>
          <w:rFonts w:eastAsia="Calibri" w:cs="Times New Roman"/>
          <w:color w:val="212121"/>
          <w:sz w:val="28"/>
          <w:szCs w:val="28"/>
          <w:lang w:val="be-BY" w:eastAsia="ru-RU"/>
        </w:rPr>
        <w:t>:</w:t>
      </w:r>
      <w:r w:rsidR="00D77772">
        <w:rPr>
          <w:rFonts w:eastAsia="Calibri" w:cs="Times New Roman"/>
          <w:color w:val="212121"/>
          <w:sz w:val="28"/>
          <w:szCs w:val="28"/>
          <w:lang w:val="be-BY" w:eastAsia="ru-RU"/>
        </w:rPr>
        <w:t xml:space="preserve"> інавацыі; т</w:t>
      </w:r>
      <w:r w:rsidR="00D77772" w:rsidRPr="00D77772">
        <w:rPr>
          <w:rFonts w:eastAsia="Calibri" w:cs="Times New Roman"/>
          <w:color w:val="212121"/>
          <w:sz w:val="28"/>
          <w:szCs w:val="28"/>
          <w:lang w:val="be-BY" w:eastAsia="ru-RU"/>
        </w:rPr>
        <w:t>урызм; інавацыі ў турызме; стратэгіі; інавацыйныя стратэгіі; Каралеўства Нарвегія; Рэспубліка Беларусь.</w:t>
      </w:r>
    </w:p>
    <w:p w:rsidR="00D77772" w:rsidRDefault="00D77772" w:rsidP="00082E40">
      <w:pPr>
        <w:spacing w:line="360" w:lineRule="exact"/>
        <w:ind w:firstLine="567"/>
        <w:jc w:val="both"/>
        <w:rPr>
          <w:rFonts w:eastAsia="Calibri" w:cs="Times New Roman"/>
          <w:color w:val="212121"/>
          <w:sz w:val="28"/>
          <w:szCs w:val="28"/>
          <w:lang w:val="be-BY" w:eastAsia="ru-RU"/>
        </w:rPr>
      </w:pPr>
    </w:p>
    <w:p w:rsidR="00D77772" w:rsidRDefault="00E83E1C" w:rsidP="00082E40">
      <w:pPr>
        <w:spacing w:line="360" w:lineRule="exact"/>
        <w:ind w:firstLine="567"/>
        <w:jc w:val="both"/>
        <w:rPr>
          <w:rFonts w:eastAsia="Calibri" w:cs="Times New Roman"/>
          <w:sz w:val="28"/>
          <w:szCs w:val="28"/>
          <w:lang w:val="be-BY"/>
        </w:rPr>
      </w:pPr>
      <w:r w:rsidRPr="00FE261B">
        <w:rPr>
          <w:rFonts w:eastAsia="Calibri" w:cs="Times New Roman"/>
          <w:i/>
          <w:sz w:val="28"/>
          <w:szCs w:val="28"/>
          <w:lang w:val="be-BY"/>
        </w:rPr>
        <w:t>Актуальнасць</w:t>
      </w:r>
      <w:r>
        <w:rPr>
          <w:rFonts w:eastAsia="Calibri" w:cs="Times New Roman"/>
          <w:i/>
          <w:sz w:val="28"/>
          <w:szCs w:val="28"/>
          <w:lang w:val="be-BY"/>
        </w:rPr>
        <w:t>:</w:t>
      </w:r>
      <w:r w:rsidR="00121D7F" w:rsidRPr="00121D7F">
        <w:rPr>
          <w:lang w:val="be-BY"/>
        </w:rPr>
        <w:t xml:space="preserve"> </w:t>
      </w:r>
      <w:r w:rsidR="00121D7F" w:rsidRPr="00121D7F">
        <w:rPr>
          <w:rFonts w:eastAsia="Calibri" w:cs="Times New Roman"/>
          <w:sz w:val="28"/>
          <w:szCs w:val="28"/>
          <w:lang w:val="be-BY"/>
        </w:rPr>
        <w:t>пастаянна растуць патрэбнасці і запыты турыстаў, а таксама насычанасць турысцкага рынку ставяць перад турысцкімі арганізацыямі неабходнасць пастаяннага пошуку новых відаў турысцкай прадукцыі, адкрыцця новых напрамкаў і т.д. такім чынам, можна сцвярджаць аб неабходнасці выбару эфектыўнай інавацыйнай стратэгіі для прадпрыемстваў турыстычнай галіны.</w:t>
      </w:r>
    </w:p>
    <w:p w:rsidR="00121D7F" w:rsidRDefault="00121D7F" w:rsidP="00082E40">
      <w:pPr>
        <w:spacing w:line="360" w:lineRule="exact"/>
        <w:ind w:firstLine="567"/>
        <w:jc w:val="both"/>
        <w:rPr>
          <w:rFonts w:eastAsia="Calibri" w:cs="Times New Roman"/>
          <w:sz w:val="28"/>
          <w:szCs w:val="28"/>
          <w:lang w:val="be-BY"/>
        </w:rPr>
      </w:pPr>
    </w:p>
    <w:p w:rsidR="00121D7F" w:rsidRDefault="006F084F" w:rsidP="00082E40">
      <w:pPr>
        <w:spacing w:line="360" w:lineRule="exact"/>
        <w:ind w:firstLine="567"/>
        <w:jc w:val="both"/>
        <w:rPr>
          <w:rFonts w:eastAsia="Calibri" w:cs="Times New Roman"/>
          <w:color w:val="000000"/>
          <w:sz w:val="28"/>
          <w:szCs w:val="28"/>
          <w:lang w:val="be-BY"/>
        </w:rPr>
      </w:pPr>
      <w:r w:rsidRPr="00FE261B">
        <w:rPr>
          <w:rFonts w:eastAsia="Calibri" w:cs="Times New Roman"/>
          <w:i/>
          <w:color w:val="000000"/>
          <w:sz w:val="28"/>
          <w:szCs w:val="28"/>
          <w:lang w:val="be-BY"/>
        </w:rPr>
        <w:t>Мэта даследавання</w:t>
      </w:r>
      <w:r w:rsidRPr="00FE261B">
        <w:rPr>
          <w:rFonts w:eastAsia="Calibri" w:cs="Times New Roman"/>
          <w:color w:val="000000"/>
          <w:sz w:val="28"/>
          <w:szCs w:val="28"/>
          <w:lang w:val="be-BY"/>
        </w:rPr>
        <w:t>:</w:t>
      </w:r>
      <w:r w:rsidRPr="004F1D18">
        <w:rPr>
          <w:lang w:val="be-BY"/>
        </w:rPr>
        <w:t xml:space="preserve"> </w:t>
      </w:r>
      <w:r w:rsidRPr="006F084F">
        <w:rPr>
          <w:rFonts w:eastAsia="Calibri" w:cs="Times New Roman"/>
          <w:color w:val="000000"/>
          <w:sz w:val="28"/>
          <w:szCs w:val="28"/>
          <w:lang w:val="be-BY"/>
        </w:rPr>
        <w:t>вывучыць інавацыйныя стратэгіі і іх уплыў на развіццё турызму.</w:t>
      </w:r>
    </w:p>
    <w:p w:rsidR="004F1D18" w:rsidRDefault="004F1D18" w:rsidP="00082E40">
      <w:pPr>
        <w:spacing w:line="360" w:lineRule="exact"/>
        <w:ind w:firstLine="567"/>
        <w:jc w:val="both"/>
        <w:rPr>
          <w:rFonts w:eastAsia="Calibri" w:cs="Times New Roman"/>
          <w:color w:val="000000"/>
          <w:sz w:val="28"/>
          <w:szCs w:val="28"/>
          <w:lang w:val="be-BY"/>
        </w:rPr>
      </w:pPr>
    </w:p>
    <w:p w:rsidR="004F1D18" w:rsidRDefault="00D24E2B" w:rsidP="00082E40">
      <w:pPr>
        <w:spacing w:line="360" w:lineRule="exact"/>
        <w:ind w:firstLine="567"/>
        <w:jc w:val="both"/>
        <w:rPr>
          <w:rFonts w:eastAsia="Calibri" w:cs="Times New Roman"/>
          <w:sz w:val="28"/>
          <w:szCs w:val="28"/>
          <w:lang w:val="be-BY"/>
        </w:rPr>
      </w:pPr>
      <w:r>
        <w:rPr>
          <w:rFonts w:eastAsia="Calibri" w:cs="Times New Roman"/>
          <w:i/>
          <w:sz w:val="28"/>
          <w:szCs w:val="28"/>
          <w:lang w:val="be-BY"/>
        </w:rPr>
        <w:t>Аб’ект</w:t>
      </w:r>
      <w:r w:rsidRPr="00FE261B">
        <w:rPr>
          <w:rFonts w:eastAsia="Calibri" w:cs="Times New Roman"/>
          <w:i/>
          <w:sz w:val="28"/>
          <w:szCs w:val="28"/>
          <w:lang w:val="be-BY"/>
        </w:rPr>
        <w:t xml:space="preserve"> вывучэння</w:t>
      </w:r>
      <w:r>
        <w:rPr>
          <w:rFonts w:eastAsia="Calibri" w:cs="Times New Roman"/>
          <w:i/>
          <w:sz w:val="28"/>
          <w:szCs w:val="28"/>
          <w:lang w:val="be-BY"/>
        </w:rPr>
        <w:t xml:space="preserve"> </w:t>
      </w:r>
      <w:r w:rsidRPr="00D24E2B">
        <w:rPr>
          <w:sz w:val="28"/>
          <w:szCs w:val="28"/>
          <w:lang w:val="be-BY"/>
        </w:rPr>
        <w:t xml:space="preserve">– </w:t>
      </w:r>
      <w:r w:rsidRPr="00D24E2B">
        <w:rPr>
          <w:rFonts w:eastAsia="Calibri" w:cs="Times New Roman"/>
          <w:sz w:val="28"/>
          <w:szCs w:val="28"/>
          <w:lang w:val="be-BY"/>
        </w:rPr>
        <w:t>інавацыі ў турызме.</w:t>
      </w:r>
    </w:p>
    <w:p w:rsidR="00D24E2B" w:rsidRDefault="00D24E2B" w:rsidP="00082E40">
      <w:pPr>
        <w:spacing w:line="360" w:lineRule="exact"/>
        <w:ind w:firstLine="567"/>
        <w:jc w:val="both"/>
        <w:rPr>
          <w:rFonts w:eastAsia="Calibri" w:cs="Times New Roman"/>
          <w:sz w:val="28"/>
          <w:szCs w:val="28"/>
          <w:lang w:val="be-BY"/>
        </w:rPr>
      </w:pPr>
    </w:p>
    <w:p w:rsidR="00D24E2B" w:rsidRDefault="00D24E2B" w:rsidP="00082E40">
      <w:pPr>
        <w:spacing w:line="360" w:lineRule="exact"/>
        <w:ind w:firstLine="567"/>
        <w:jc w:val="both"/>
        <w:rPr>
          <w:sz w:val="28"/>
          <w:szCs w:val="28"/>
          <w:lang w:val="be-BY"/>
        </w:rPr>
      </w:pPr>
      <w:r>
        <w:rPr>
          <w:rFonts w:eastAsia="Calibri" w:cs="Times New Roman"/>
          <w:i/>
          <w:sz w:val="28"/>
          <w:szCs w:val="28"/>
          <w:lang w:val="be-BY"/>
        </w:rPr>
        <w:t>Прадмет</w:t>
      </w:r>
      <w:r w:rsidRPr="00FE261B">
        <w:rPr>
          <w:rFonts w:eastAsia="Calibri" w:cs="Times New Roman"/>
          <w:i/>
          <w:sz w:val="28"/>
          <w:szCs w:val="28"/>
          <w:lang w:val="be-BY"/>
        </w:rPr>
        <w:t xml:space="preserve"> вывучэння</w:t>
      </w:r>
      <w:r>
        <w:rPr>
          <w:rFonts w:eastAsia="Calibri" w:cs="Times New Roman"/>
          <w:i/>
          <w:sz w:val="28"/>
          <w:szCs w:val="28"/>
          <w:lang w:val="be-BY"/>
        </w:rPr>
        <w:t xml:space="preserve"> </w:t>
      </w:r>
      <w:r w:rsidRPr="00D24E2B">
        <w:rPr>
          <w:sz w:val="28"/>
          <w:szCs w:val="28"/>
          <w:lang w:val="be-BY"/>
        </w:rPr>
        <w:t>– сучасныя інавацыйныя турыстычныя стратэгіі</w:t>
      </w:r>
      <w:r>
        <w:rPr>
          <w:sz w:val="28"/>
          <w:szCs w:val="28"/>
          <w:lang w:val="be-BY"/>
        </w:rPr>
        <w:t>.</w:t>
      </w:r>
    </w:p>
    <w:p w:rsidR="00D24E2B" w:rsidRDefault="00D24E2B" w:rsidP="00082E40">
      <w:pPr>
        <w:spacing w:line="360" w:lineRule="exact"/>
        <w:ind w:firstLine="567"/>
        <w:jc w:val="both"/>
        <w:rPr>
          <w:sz w:val="28"/>
          <w:szCs w:val="28"/>
          <w:lang w:val="be-BY"/>
        </w:rPr>
      </w:pPr>
    </w:p>
    <w:p w:rsidR="00D24E2B" w:rsidRDefault="00D24E2B" w:rsidP="00082E40">
      <w:pPr>
        <w:spacing w:line="360" w:lineRule="exact"/>
        <w:ind w:firstLine="567"/>
        <w:jc w:val="both"/>
        <w:rPr>
          <w:rFonts w:eastAsia="Calibri" w:cs="Times New Roman"/>
          <w:sz w:val="28"/>
          <w:szCs w:val="28"/>
          <w:lang w:val="be-BY"/>
        </w:rPr>
      </w:pPr>
      <w:r w:rsidRPr="00FE261B">
        <w:rPr>
          <w:rFonts w:eastAsia="Calibri" w:cs="Times New Roman"/>
          <w:i/>
          <w:sz w:val="28"/>
          <w:szCs w:val="28"/>
          <w:lang w:val="be-BY"/>
        </w:rPr>
        <w:t>Метады даследавання</w:t>
      </w:r>
      <w:r w:rsidRPr="00FE261B">
        <w:rPr>
          <w:rFonts w:eastAsia="Calibri" w:cs="Times New Roman"/>
          <w:sz w:val="28"/>
          <w:szCs w:val="28"/>
          <w:lang w:val="be-BY"/>
        </w:rPr>
        <w:t>:</w:t>
      </w:r>
      <w:r w:rsidRPr="00D24E2B">
        <w:rPr>
          <w:lang w:val="be-BY"/>
        </w:rPr>
        <w:t xml:space="preserve"> </w:t>
      </w:r>
      <w:r>
        <w:rPr>
          <w:rFonts w:eastAsia="Calibri" w:cs="Times New Roman"/>
          <w:sz w:val="28"/>
          <w:szCs w:val="28"/>
          <w:lang w:val="be-BY"/>
        </w:rPr>
        <w:t>м</w:t>
      </w:r>
      <w:r w:rsidRPr="00D24E2B">
        <w:rPr>
          <w:rFonts w:eastAsia="Calibri" w:cs="Times New Roman"/>
          <w:sz w:val="28"/>
          <w:szCs w:val="28"/>
          <w:lang w:val="be-BY"/>
        </w:rPr>
        <w:t>етад аналізу для разгляду паняцця інавацыйных стратэгій; на аснове метаду параўнання разгледжаны інавацыйныя стратэгіі Каралеўства Нарвегія і Рэспублікі Беларусь; метад SWOT-аналізу для разгляду інавацыйнай стратэгіі развіцця турызму Нарвегіі.</w:t>
      </w:r>
    </w:p>
    <w:p w:rsidR="00D24E2B" w:rsidRDefault="00D24E2B" w:rsidP="00082E40">
      <w:pPr>
        <w:spacing w:line="360" w:lineRule="exact"/>
        <w:ind w:firstLine="567"/>
        <w:jc w:val="both"/>
        <w:rPr>
          <w:rFonts w:eastAsia="Calibri" w:cs="Times New Roman"/>
          <w:sz w:val="28"/>
          <w:szCs w:val="28"/>
          <w:lang w:val="be-BY"/>
        </w:rPr>
      </w:pPr>
    </w:p>
    <w:p w:rsidR="00D24E2B" w:rsidRDefault="00724956" w:rsidP="00082E40">
      <w:pPr>
        <w:spacing w:line="360" w:lineRule="exact"/>
        <w:ind w:firstLine="567"/>
        <w:jc w:val="both"/>
        <w:rPr>
          <w:rFonts w:eastAsia="Calibri" w:cs="Times New Roman"/>
          <w:sz w:val="28"/>
          <w:szCs w:val="28"/>
          <w:lang w:val="be-BY"/>
        </w:rPr>
      </w:pPr>
      <w:r w:rsidRPr="00FE261B">
        <w:rPr>
          <w:rFonts w:eastAsia="Calibri" w:cs="Times New Roman"/>
          <w:i/>
          <w:sz w:val="28"/>
          <w:szCs w:val="28"/>
          <w:lang w:val="be-BY"/>
        </w:rPr>
        <w:t>Высновы і рэкамендыцыі:</w:t>
      </w:r>
      <w:r w:rsidR="00346C40" w:rsidRPr="00346C40">
        <w:rPr>
          <w:lang w:val="be-BY"/>
        </w:rPr>
        <w:t xml:space="preserve"> </w:t>
      </w:r>
      <w:r w:rsidR="00181F31">
        <w:rPr>
          <w:rFonts w:eastAsia="Calibri" w:cs="Times New Roman"/>
          <w:sz w:val="28"/>
          <w:szCs w:val="28"/>
          <w:lang w:val="be-BY"/>
        </w:rPr>
        <w:t>п</w:t>
      </w:r>
      <w:r w:rsidR="00346C40" w:rsidRPr="00346C40">
        <w:rPr>
          <w:rFonts w:eastAsia="Calibri" w:cs="Times New Roman"/>
          <w:sz w:val="28"/>
          <w:szCs w:val="28"/>
          <w:lang w:val="be-BY"/>
        </w:rPr>
        <w:t>ры аналізе літаратуры і крыніц было выяўлена, што замежнымі аўтарамі інавацыйныя стратэгіі разглядаюцца з пункту гледжання практычнага складніка. Іншы падыход у рускамоўных аўтараў, тэма раскрываецца з пазіцыі працэсу тэхналагічнай распрацоўкі і аналізу існуючай сітуацыі для ўкаранення. У выніку праведзенай класіфікацыі было выдзелена 4 катэгорыі інавацыйных стратэгій ўжывальных у турыстычных кампаніях. Рынкавая стратэгія неабходныя для таго, каб пазбегнуць стратэгічнага дрэйфу кампаніі. Стратэгічныя альянсы стымулююць інавацыі ў турыстычным сектары, асабліва умацоўваючы рэсурсы, у тым ліку чалавечыя. Інавацыйная палітыка неабходная для ўстойлівага развіцця эканомікі і турыстычных кампаній. Экалагічныя стратэгіі непарыўна звязаныя з інавацыямі, якія ўключаюць у сябе характарыстыкі кампаній, прадпрымальнікаў і работнікаў, а таксама навакольным асяроддзем, у якой яны працуюць.</w:t>
      </w:r>
      <w:r w:rsidR="00346C40" w:rsidRPr="00346C40">
        <w:rPr>
          <w:lang w:val="be-BY"/>
        </w:rPr>
        <w:t xml:space="preserve"> </w:t>
      </w:r>
      <w:r w:rsidR="00346C40" w:rsidRPr="00346C40">
        <w:rPr>
          <w:rFonts w:eastAsia="Calibri" w:cs="Times New Roman"/>
          <w:sz w:val="28"/>
          <w:szCs w:val="28"/>
          <w:lang w:val="be-BY"/>
        </w:rPr>
        <w:t xml:space="preserve">Пправедзена </w:t>
      </w:r>
      <w:r w:rsidR="00346C40" w:rsidRPr="00346C40">
        <w:rPr>
          <w:rFonts w:eastAsia="Calibri" w:cs="Times New Roman"/>
          <w:sz w:val="28"/>
          <w:szCs w:val="28"/>
          <w:lang w:val="be-BY"/>
        </w:rPr>
        <w:lastRenderedPageBreak/>
        <w:t>параўнанне інавацыйнай стратэгіі развіцця турызму Нарвегіі і Нацыянальнай стратэгіі ўстойлівага сацыяльна-эканамічнага развіцця Рэспублікі Беларусь на перыяд да 2030 гг., канцэпцыі Нацыянальнай стратэгіі ўстойлівага развіцця Рэспублікі Беларусь на перыяд да 2035 гг., праекта Нацыянальнай стратэгіі развіцця турызму ў Рэспубліцы Беларусь да 2035 года. Для разгляду інавацыйнай стратэгіі развіцця турызму Нарвегіі быў праведзены SWOT-аналіз. Рэспубліка Беларусь пакуль не распрацавала ўласную інавацыйную стратэгію развіцця турызму, але ў выніку параўнання і аналізу былі выяўлены пэўныя элементы ўкаранення інавацый у стратэгію развіццю турызму. Але як вынік на аснове параўнання інавацыйнай стратэгіі Нарвегіі і стратэгій Беларусі ў працы разглядаецца стварэнні інавацыйнай стратэгіі развіцця турызму ў Беларусі. Бо ў выніку праведзенага параўнання інавацыйнай стратэгіі Нарвегіі і стратэгій развіцця турызму ў Беларусі, было выяўлена, што інавацыйная стратэгія Нарвегіі ўлічвае пытанні і праблемы, якія не раскрываюцца ў беларускіх стратэгіях, але з'яўляюцца важнымі для стварэння інавацыйнай стратэгіі.</w:t>
      </w:r>
    </w:p>
    <w:p w:rsidR="00346C40" w:rsidRDefault="00346C40" w:rsidP="00082E40">
      <w:pPr>
        <w:spacing w:line="360" w:lineRule="exact"/>
        <w:ind w:firstLine="567"/>
        <w:jc w:val="both"/>
        <w:rPr>
          <w:rFonts w:eastAsia="Calibri" w:cs="Times New Roman"/>
          <w:sz w:val="28"/>
          <w:szCs w:val="28"/>
          <w:lang w:val="be-BY"/>
        </w:rPr>
      </w:pPr>
    </w:p>
    <w:p w:rsidR="00346C40" w:rsidRPr="00E5547D" w:rsidRDefault="00346C40" w:rsidP="00082E40">
      <w:pPr>
        <w:spacing w:line="360" w:lineRule="exact"/>
        <w:ind w:firstLine="567"/>
        <w:jc w:val="both"/>
        <w:rPr>
          <w:rFonts w:eastAsia="Calibri" w:cs="Times New Roman"/>
          <w:sz w:val="28"/>
          <w:szCs w:val="28"/>
          <w:lang w:val="be-BY"/>
        </w:rPr>
      </w:pPr>
      <w:r w:rsidRPr="00E5547D">
        <w:rPr>
          <w:rFonts w:eastAsia="Calibri" w:cs="Times New Roman"/>
          <w:i/>
          <w:sz w:val="28"/>
          <w:szCs w:val="28"/>
          <w:lang w:val="be-BY"/>
        </w:rPr>
        <w:t>Структура работы:</w:t>
      </w:r>
      <w:r w:rsidR="00E5547D" w:rsidRPr="00E5547D">
        <w:rPr>
          <w:lang w:val="be-BY"/>
        </w:rPr>
        <w:t xml:space="preserve"> </w:t>
      </w:r>
      <w:r w:rsidR="00181F31">
        <w:rPr>
          <w:rFonts w:eastAsia="Calibri" w:cs="Times New Roman"/>
          <w:sz w:val="28"/>
          <w:szCs w:val="28"/>
          <w:lang w:val="be-BY"/>
        </w:rPr>
        <w:t>п</w:t>
      </w:r>
      <w:r w:rsidR="00E5547D" w:rsidRPr="00E5547D">
        <w:rPr>
          <w:rFonts w:eastAsia="Calibri" w:cs="Times New Roman"/>
          <w:sz w:val="28"/>
          <w:szCs w:val="28"/>
          <w:lang w:val="be-BY"/>
        </w:rPr>
        <w:t xml:space="preserve">раца складаецца з </w:t>
      </w:r>
      <w:r w:rsidR="00181F31" w:rsidRPr="00FE261B">
        <w:rPr>
          <w:rFonts w:eastAsia="Calibri" w:cs="Times New Roman"/>
          <w:sz w:val="28"/>
          <w:szCs w:val="28"/>
          <w:lang w:val="be-BY"/>
        </w:rPr>
        <w:t>уводзін</w:t>
      </w:r>
      <w:r w:rsidR="00E5547D" w:rsidRPr="00E5547D">
        <w:rPr>
          <w:rFonts w:eastAsia="Calibri" w:cs="Times New Roman"/>
          <w:sz w:val="28"/>
          <w:szCs w:val="28"/>
          <w:lang w:val="be-BY"/>
        </w:rPr>
        <w:t xml:space="preserve">, трох </w:t>
      </w:r>
      <w:r w:rsidR="00181F31" w:rsidRPr="00FE261B">
        <w:rPr>
          <w:rFonts w:eastAsia="Calibri" w:cs="Times New Roman"/>
          <w:sz w:val="28"/>
          <w:szCs w:val="28"/>
          <w:lang w:val="be-BY"/>
        </w:rPr>
        <w:t>глаў</w:t>
      </w:r>
      <w:r w:rsidR="00E5547D" w:rsidRPr="00E5547D">
        <w:rPr>
          <w:rFonts w:eastAsia="Calibri" w:cs="Times New Roman"/>
          <w:sz w:val="28"/>
          <w:szCs w:val="28"/>
          <w:lang w:val="be-BY"/>
        </w:rPr>
        <w:t xml:space="preserve">, заключэння, бібліяграфічнага спісу. </w:t>
      </w:r>
      <w:r w:rsidR="00E5547D" w:rsidRPr="00181F31">
        <w:rPr>
          <w:rFonts w:eastAsia="Calibri" w:cs="Times New Roman"/>
          <w:sz w:val="28"/>
          <w:szCs w:val="28"/>
          <w:lang w:val="be-BY"/>
        </w:rPr>
        <w:t>Агульны аб'ём працы складае 66 старонак.</w:t>
      </w:r>
    </w:p>
    <w:p w:rsidR="00D24E2B" w:rsidRDefault="00D24E2B" w:rsidP="00082E40">
      <w:pPr>
        <w:spacing w:line="360" w:lineRule="exact"/>
        <w:ind w:firstLine="567"/>
        <w:jc w:val="both"/>
        <w:rPr>
          <w:rFonts w:eastAsia="Calibri" w:cs="Times New Roman"/>
          <w:sz w:val="28"/>
          <w:szCs w:val="28"/>
          <w:lang w:val="be-BY"/>
        </w:rPr>
      </w:pPr>
    </w:p>
    <w:p w:rsidR="00D24E2B" w:rsidRPr="00121D7F" w:rsidRDefault="00D24E2B" w:rsidP="00082E40">
      <w:pPr>
        <w:spacing w:line="360" w:lineRule="exact"/>
        <w:ind w:firstLine="567"/>
        <w:jc w:val="both"/>
        <w:rPr>
          <w:szCs w:val="28"/>
          <w:lang w:val="be-BY"/>
        </w:rPr>
      </w:pPr>
    </w:p>
    <w:p w:rsidR="007B2CD0" w:rsidRPr="00121D7F" w:rsidRDefault="007B2CD0" w:rsidP="00082E40">
      <w:pPr>
        <w:spacing w:line="360" w:lineRule="exact"/>
        <w:ind w:firstLine="567"/>
        <w:jc w:val="both"/>
        <w:rPr>
          <w:szCs w:val="28"/>
          <w:lang w:val="be-BY"/>
        </w:rPr>
      </w:pPr>
    </w:p>
    <w:p w:rsidR="00082E40" w:rsidRPr="00121D7F" w:rsidRDefault="00082E40" w:rsidP="00094728">
      <w:pPr>
        <w:spacing w:line="360" w:lineRule="exact"/>
        <w:jc w:val="both"/>
        <w:rPr>
          <w:sz w:val="28"/>
          <w:lang w:val="be-BY"/>
        </w:rPr>
      </w:pPr>
    </w:p>
    <w:p w:rsidR="00094728" w:rsidRDefault="00094728"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DA42A7" w:rsidP="00094728">
      <w:pPr>
        <w:spacing w:line="360" w:lineRule="exact"/>
        <w:jc w:val="center"/>
        <w:rPr>
          <w:sz w:val="28"/>
          <w:lang w:val="be-BY"/>
        </w:rPr>
      </w:pPr>
    </w:p>
    <w:p w:rsidR="00DA42A7" w:rsidRDefault="00751244" w:rsidP="00094728">
      <w:pPr>
        <w:spacing w:line="360" w:lineRule="exact"/>
        <w:jc w:val="center"/>
        <w:rPr>
          <w:b/>
          <w:sz w:val="28"/>
        </w:rPr>
      </w:pPr>
      <w:r w:rsidRPr="00751244">
        <w:rPr>
          <w:b/>
          <w:sz w:val="28"/>
          <w:lang w:val="en-US"/>
        </w:rPr>
        <w:lastRenderedPageBreak/>
        <w:t>ABSTRACT</w:t>
      </w:r>
    </w:p>
    <w:p w:rsidR="00751244" w:rsidRDefault="00751244" w:rsidP="00094728">
      <w:pPr>
        <w:spacing w:line="360" w:lineRule="exact"/>
        <w:jc w:val="center"/>
        <w:rPr>
          <w:sz w:val="28"/>
          <w:lang w:val="en-US"/>
        </w:rPr>
      </w:pPr>
      <w:proofErr w:type="spellStart"/>
      <w:r>
        <w:rPr>
          <w:sz w:val="28"/>
          <w:lang w:val="en-US"/>
        </w:rPr>
        <w:t>Dyshlevich</w:t>
      </w:r>
      <w:proofErr w:type="spellEnd"/>
      <w:r>
        <w:rPr>
          <w:sz w:val="28"/>
          <w:lang w:val="en-US"/>
        </w:rPr>
        <w:t xml:space="preserve"> </w:t>
      </w:r>
      <w:proofErr w:type="spellStart"/>
      <w:r>
        <w:rPr>
          <w:sz w:val="28"/>
          <w:lang w:val="en-US"/>
        </w:rPr>
        <w:t>Alina</w:t>
      </w:r>
      <w:proofErr w:type="spellEnd"/>
      <w:r>
        <w:rPr>
          <w:sz w:val="28"/>
          <w:lang w:val="en-US"/>
        </w:rPr>
        <w:t xml:space="preserve"> </w:t>
      </w:r>
      <w:proofErr w:type="spellStart"/>
      <w:r w:rsidRPr="00751244">
        <w:rPr>
          <w:sz w:val="28"/>
          <w:lang w:val="en-US"/>
        </w:rPr>
        <w:t>Alexandrovna</w:t>
      </w:r>
      <w:proofErr w:type="spellEnd"/>
    </w:p>
    <w:p w:rsidR="00446FE3" w:rsidRDefault="00A141AE" w:rsidP="00094728">
      <w:pPr>
        <w:spacing w:line="360" w:lineRule="exact"/>
        <w:jc w:val="center"/>
        <w:rPr>
          <w:sz w:val="28"/>
          <w:lang w:val="en-US"/>
        </w:rPr>
      </w:pPr>
      <w:r w:rsidRPr="00A141AE">
        <w:rPr>
          <w:sz w:val="28"/>
          <w:lang w:val="en-US"/>
        </w:rPr>
        <w:t>"MODERN INNOVATIVE STRATEGIES IN THE TOURISM INDUSTRY»</w:t>
      </w:r>
    </w:p>
    <w:p w:rsidR="00A141AE" w:rsidRDefault="00A141AE" w:rsidP="00094728">
      <w:pPr>
        <w:spacing w:line="360" w:lineRule="exact"/>
        <w:jc w:val="center"/>
        <w:rPr>
          <w:sz w:val="28"/>
          <w:lang w:val="en-US"/>
        </w:rPr>
      </w:pPr>
    </w:p>
    <w:p w:rsidR="00A141AE" w:rsidRDefault="002001AF" w:rsidP="002001AF">
      <w:pPr>
        <w:spacing w:line="360" w:lineRule="exact"/>
        <w:ind w:firstLine="567"/>
        <w:jc w:val="both"/>
        <w:rPr>
          <w:sz w:val="28"/>
          <w:lang w:val="en-US"/>
        </w:rPr>
      </w:pPr>
      <w:r w:rsidRPr="0061475F">
        <w:rPr>
          <w:i/>
          <w:sz w:val="28"/>
          <w:lang w:val="en-US"/>
        </w:rPr>
        <w:t>Keywords</w:t>
      </w:r>
      <w:r w:rsidRPr="002001AF">
        <w:rPr>
          <w:sz w:val="28"/>
          <w:lang w:val="en-US"/>
        </w:rPr>
        <w:t>: innovation; tourism; innovation in tourism; strategies; innovation strategies; Norway; Republic of Belarus.</w:t>
      </w:r>
    </w:p>
    <w:p w:rsidR="002001AF" w:rsidRDefault="002001AF" w:rsidP="002001AF">
      <w:pPr>
        <w:spacing w:line="360" w:lineRule="exact"/>
        <w:ind w:firstLine="567"/>
        <w:jc w:val="both"/>
        <w:rPr>
          <w:sz w:val="28"/>
          <w:lang w:val="en-US"/>
        </w:rPr>
      </w:pPr>
    </w:p>
    <w:p w:rsidR="002001AF" w:rsidRDefault="00D900B1" w:rsidP="002001AF">
      <w:pPr>
        <w:spacing w:line="360" w:lineRule="exact"/>
        <w:ind w:firstLine="567"/>
        <w:jc w:val="both"/>
        <w:rPr>
          <w:sz w:val="28"/>
          <w:lang w:val="en-US"/>
        </w:rPr>
      </w:pPr>
      <w:r w:rsidRPr="0061475F">
        <w:rPr>
          <w:i/>
          <w:sz w:val="28"/>
          <w:lang w:val="en-US"/>
        </w:rPr>
        <w:t>Relevance</w:t>
      </w:r>
      <w:r w:rsidRPr="00D900B1">
        <w:rPr>
          <w:sz w:val="28"/>
          <w:lang w:val="en-US"/>
        </w:rPr>
        <w:t>: the constantly growing needs and requests of tourists, as well as the saturation of the tourist market, make it necessary for tourist organizations to constantly search for new types of tourist products, open new destinations, etc. Therefore, it can be argued that it is necessary to choose an effective innovation strategy for the tourism industry.</w:t>
      </w:r>
    </w:p>
    <w:p w:rsidR="00D900B1" w:rsidRDefault="00D900B1" w:rsidP="002001AF">
      <w:pPr>
        <w:spacing w:line="360" w:lineRule="exact"/>
        <w:ind w:firstLine="567"/>
        <w:jc w:val="both"/>
        <w:rPr>
          <w:sz w:val="28"/>
          <w:lang w:val="en-US"/>
        </w:rPr>
      </w:pPr>
    </w:p>
    <w:p w:rsidR="00D900B1" w:rsidRDefault="00D900B1" w:rsidP="002001AF">
      <w:pPr>
        <w:spacing w:line="360" w:lineRule="exact"/>
        <w:ind w:firstLine="567"/>
        <w:jc w:val="both"/>
        <w:rPr>
          <w:sz w:val="28"/>
          <w:lang w:val="en-US"/>
        </w:rPr>
      </w:pPr>
      <w:r w:rsidRPr="0061475F">
        <w:rPr>
          <w:i/>
          <w:sz w:val="28"/>
          <w:lang w:val="en-US"/>
        </w:rPr>
        <w:t>The purpose of the study</w:t>
      </w:r>
      <w:r w:rsidRPr="00D900B1">
        <w:rPr>
          <w:sz w:val="28"/>
          <w:lang w:val="en-US"/>
        </w:rPr>
        <w:t>: to study innovative strategies and their impact on the development of tourism.</w:t>
      </w:r>
    </w:p>
    <w:p w:rsidR="00B0184F" w:rsidRDefault="00B0184F" w:rsidP="002001AF">
      <w:pPr>
        <w:spacing w:line="360" w:lineRule="exact"/>
        <w:ind w:firstLine="567"/>
        <w:jc w:val="both"/>
        <w:rPr>
          <w:sz w:val="28"/>
          <w:lang w:val="en-US"/>
        </w:rPr>
      </w:pPr>
    </w:p>
    <w:p w:rsidR="00B0184F" w:rsidRDefault="00B0184F" w:rsidP="002001AF">
      <w:pPr>
        <w:spacing w:line="360" w:lineRule="exact"/>
        <w:ind w:firstLine="567"/>
        <w:jc w:val="both"/>
        <w:rPr>
          <w:sz w:val="28"/>
          <w:lang w:val="en-US"/>
        </w:rPr>
      </w:pPr>
      <w:r w:rsidRPr="0061475F">
        <w:rPr>
          <w:i/>
          <w:sz w:val="28"/>
          <w:lang w:val="en-US"/>
        </w:rPr>
        <w:t>The object of research</w:t>
      </w:r>
      <w:r w:rsidRPr="00B0184F">
        <w:rPr>
          <w:sz w:val="28"/>
          <w:lang w:val="en-US"/>
        </w:rPr>
        <w:t xml:space="preserve"> is innovations in tourism.</w:t>
      </w:r>
    </w:p>
    <w:p w:rsidR="00B0184F" w:rsidRPr="0061475F" w:rsidRDefault="00B0184F" w:rsidP="002001AF">
      <w:pPr>
        <w:spacing w:line="360" w:lineRule="exact"/>
        <w:ind w:firstLine="567"/>
        <w:jc w:val="both"/>
        <w:rPr>
          <w:i/>
          <w:sz w:val="28"/>
          <w:lang w:val="en-US"/>
        </w:rPr>
      </w:pPr>
    </w:p>
    <w:p w:rsidR="00B0184F" w:rsidRDefault="00B0184F" w:rsidP="002001AF">
      <w:pPr>
        <w:spacing w:line="360" w:lineRule="exact"/>
        <w:ind w:firstLine="567"/>
        <w:jc w:val="both"/>
        <w:rPr>
          <w:sz w:val="28"/>
          <w:lang w:val="en-US"/>
        </w:rPr>
      </w:pPr>
      <w:r w:rsidRPr="0061475F">
        <w:rPr>
          <w:i/>
          <w:sz w:val="28"/>
          <w:lang w:val="en-US"/>
        </w:rPr>
        <w:t>The subject of the research</w:t>
      </w:r>
      <w:r w:rsidRPr="00B0184F">
        <w:rPr>
          <w:sz w:val="28"/>
          <w:lang w:val="en-US"/>
        </w:rPr>
        <w:t xml:space="preserve"> is modern innovative tourism strategies.</w:t>
      </w:r>
    </w:p>
    <w:p w:rsidR="00B0184F" w:rsidRDefault="00B0184F" w:rsidP="002001AF">
      <w:pPr>
        <w:spacing w:line="360" w:lineRule="exact"/>
        <w:ind w:firstLine="567"/>
        <w:jc w:val="both"/>
        <w:rPr>
          <w:sz w:val="28"/>
          <w:lang w:val="en-US"/>
        </w:rPr>
      </w:pPr>
    </w:p>
    <w:p w:rsidR="00B0184F" w:rsidRDefault="008A5B49" w:rsidP="002001AF">
      <w:pPr>
        <w:spacing w:line="360" w:lineRule="exact"/>
        <w:ind w:firstLine="567"/>
        <w:jc w:val="both"/>
        <w:rPr>
          <w:sz w:val="28"/>
          <w:lang w:val="en-US"/>
        </w:rPr>
      </w:pPr>
      <w:r w:rsidRPr="0061475F">
        <w:rPr>
          <w:i/>
          <w:sz w:val="28"/>
          <w:lang w:val="en-US"/>
        </w:rPr>
        <w:t>Research methods</w:t>
      </w:r>
      <w:r w:rsidRPr="008A5B49">
        <w:rPr>
          <w:sz w:val="28"/>
          <w:lang w:val="en-US"/>
        </w:rPr>
        <w:t>: analysis method for considering the concept of innovative strategies; based on the comparison method, the innovative strategies of the Norway and the Republic of Belarus are considered; SWOT analysis method for considering the innovative strategy of tourism development in Norway.</w:t>
      </w:r>
    </w:p>
    <w:p w:rsidR="00F93D69" w:rsidRDefault="00F93D69" w:rsidP="002001AF">
      <w:pPr>
        <w:spacing w:line="360" w:lineRule="exact"/>
        <w:ind w:firstLine="567"/>
        <w:jc w:val="both"/>
        <w:rPr>
          <w:sz w:val="28"/>
          <w:lang w:val="en-US"/>
        </w:rPr>
      </w:pPr>
    </w:p>
    <w:p w:rsidR="00F93D69" w:rsidRDefault="00E72006" w:rsidP="002001AF">
      <w:pPr>
        <w:spacing w:line="360" w:lineRule="exact"/>
        <w:ind w:firstLine="567"/>
        <w:jc w:val="both"/>
        <w:rPr>
          <w:sz w:val="28"/>
          <w:lang w:val="en-US"/>
        </w:rPr>
      </w:pPr>
      <w:r w:rsidRPr="0061475F">
        <w:rPr>
          <w:i/>
          <w:sz w:val="28"/>
          <w:lang w:val="en-US"/>
        </w:rPr>
        <w:t>Conclusions and recommendations</w:t>
      </w:r>
      <w:r w:rsidRPr="00E72006">
        <w:rPr>
          <w:sz w:val="28"/>
          <w:lang w:val="en-US"/>
        </w:rPr>
        <w:t>: when analyzing the literature and sources, it was found that foreign authors consider innovative strategies from the point of view of the practical component. A different approach is ta</w:t>
      </w:r>
      <w:r>
        <w:rPr>
          <w:sz w:val="28"/>
          <w:lang w:val="en-US"/>
        </w:rPr>
        <w:t>ken by Russian-speaking authors</w:t>
      </w:r>
      <w:r w:rsidRPr="00E72006">
        <w:rPr>
          <w:sz w:val="28"/>
          <w:lang w:val="en-US"/>
        </w:rPr>
        <w:t xml:space="preserve"> the topic is discussed from the point of view of the process of technological development and analysis of the existing situation for implementation. As a result of the classification, 4 categories of innovative strategies used in travel companies were identified. Market strategy is necessary in order to avoid strategic drift of the company. Strategic alliances stimulate innovation in the tourism sector, especially by strengthening resources, including human resources. Innovation policy is necessary for the sustainable development of the economy and tourism companies. Environmental strategies are inextricably linked to innovation, which includes the characteristics of companies, entrepreneurs, and employees, as well as the environment in which they operate.</w:t>
      </w:r>
      <w:r w:rsidR="00935040" w:rsidRPr="00935040">
        <w:rPr>
          <w:lang w:val="en-US"/>
        </w:rPr>
        <w:t xml:space="preserve"> </w:t>
      </w:r>
      <w:r w:rsidR="00935040" w:rsidRPr="00935040">
        <w:rPr>
          <w:sz w:val="28"/>
          <w:lang w:val="en-US"/>
        </w:rPr>
        <w:t xml:space="preserve">A comparison of innovative strategy of development of tourism of Norway and the National strategy for sustainable socio-economic development of the Republic of Belarus for the period till 2030, the </w:t>
      </w:r>
      <w:r w:rsidR="00935040" w:rsidRPr="00935040">
        <w:rPr>
          <w:sz w:val="28"/>
          <w:lang w:val="en-US"/>
        </w:rPr>
        <w:lastRenderedPageBreak/>
        <w:t>concept of National sustainable development strategy of the Republic of Belarus for the period up to 2035 in the draft National strategy for tourism development in the Republic</w:t>
      </w:r>
      <w:r w:rsidR="00CD678C">
        <w:rPr>
          <w:sz w:val="28"/>
          <w:lang w:val="en-US"/>
        </w:rPr>
        <w:t xml:space="preserve"> of Belarus until 2035.</w:t>
      </w:r>
      <w:r w:rsidR="00935040">
        <w:rPr>
          <w:sz w:val="28"/>
          <w:lang w:val="en-US"/>
        </w:rPr>
        <w:t xml:space="preserve"> A SWOT-</w:t>
      </w:r>
      <w:r w:rsidR="00935040" w:rsidRPr="00935040">
        <w:rPr>
          <w:sz w:val="28"/>
          <w:lang w:val="en-US"/>
        </w:rPr>
        <w:t xml:space="preserve">analysis was conducted to review Norway's innovative tourism development strategy. The Republic of Belarus has not yet developed its own innovative strategy for tourism development, but as a result of comparison and analysis, certain elements of innovation implementation in the tourism development strategy have been identified. But as a result, based on a comparison of the innovation strategy of Norway and the strategies of Belarus, the paper considers the creation of an innovative strategy for the development of tourism in Belarus. As a result of the comparison of the innovation strategy of Norway and tourism development strategies in Belarus, it was revealed that the innovation strategy of Norway takes into account issues and problems </w:t>
      </w:r>
      <w:proofErr w:type="gramStart"/>
      <w:r w:rsidR="00935040" w:rsidRPr="00935040">
        <w:rPr>
          <w:sz w:val="28"/>
          <w:lang w:val="en-US"/>
        </w:rPr>
        <w:t>that are</w:t>
      </w:r>
      <w:proofErr w:type="gramEnd"/>
      <w:r w:rsidR="00935040" w:rsidRPr="00935040">
        <w:rPr>
          <w:sz w:val="28"/>
          <w:lang w:val="en-US"/>
        </w:rPr>
        <w:t xml:space="preserve"> not disclosed in the Belarusian strategies, but are important for creating an innovation strategy.</w:t>
      </w:r>
    </w:p>
    <w:p w:rsidR="00620C88" w:rsidRDefault="00620C88" w:rsidP="002001AF">
      <w:pPr>
        <w:spacing w:line="360" w:lineRule="exact"/>
        <w:ind w:firstLine="567"/>
        <w:jc w:val="both"/>
        <w:rPr>
          <w:sz w:val="28"/>
          <w:lang w:val="en-US"/>
        </w:rPr>
      </w:pPr>
    </w:p>
    <w:p w:rsidR="00620C88" w:rsidRDefault="007015D0" w:rsidP="002001AF">
      <w:pPr>
        <w:spacing w:line="360" w:lineRule="exact"/>
        <w:ind w:firstLine="567"/>
        <w:jc w:val="both"/>
        <w:rPr>
          <w:sz w:val="28"/>
          <w:lang w:val="en-US"/>
        </w:rPr>
      </w:pPr>
      <w:r w:rsidRPr="0061475F">
        <w:rPr>
          <w:i/>
          <w:sz w:val="28"/>
          <w:lang w:val="en-US"/>
        </w:rPr>
        <w:t>Structure of the work</w:t>
      </w:r>
      <w:r>
        <w:rPr>
          <w:sz w:val="28"/>
          <w:lang w:val="en-US"/>
        </w:rPr>
        <w:t>: the w</w:t>
      </w:r>
      <w:r w:rsidRPr="007015D0">
        <w:rPr>
          <w:sz w:val="28"/>
          <w:lang w:val="en-US"/>
        </w:rPr>
        <w:t>ork consists of an introduction, three chapters, conclusion, and bibliography. The total volume of work is 66 pages.</w:t>
      </w:r>
    </w:p>
    <w:p w:rsidR="00B0184F" w:rsidRPr="00751244" w:rsidRDefault="00B0184F" w:rsidP="002001AF">
      <w:pPr>
        <w:spacing w:line="360" w:lineRule="exact"/>
        <w:ind w:firstLine="567"/>
        <w:jc w:val="both"/>
        <w:rPr>
          <w:sz w:val="28"/>
          <w:lang w:val="en-US"/>
        </w:rPr>
      </w:pPr>
    </w:p>
    <w:p w:rsidR="00751244" w:rsidRPr="00A141AE" w:rsidRDefault="00751244" w:rsidP="00751244">
      <w:pPr>
        <w:spacing w:line="360" w:lineRule="exact"/>
        <w:jc w:val="both"/>
        <w:rPr>
          <w:sz w:val="28"/>
          <w:lang w:val="en-US"/>
        </w:rPr>
      </w:pPr>
    </w:p>
    <w:p w:rsidR="00751244" w:rsidRPr="00A141AE" w:rsidRDefault="00751244" w:rsidP="00094728">
      <w:pPr>
        <w:spacing w:line="360" w:lineRule="exact"/>
        <w:jc w:val="center"/>
        <w:rPr>
          <w:sz w:val="28"/>
          <w:lang w:val="en-US"/>
        </w:rPr>
      </w:pPr>
    </w:p>
    <w:sectPr w:rsidR="00751244" w:rsidRPr="00A141AE" w:rsidSect="0009472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968EC"/>
    <w:multiLevelType w:val="hybridMultilevel"/>
    <w:tmpl w:val="FFA2B28E"/>
    <w:lvl w:ilvl="0" w:tplc="76AADD34">
      <w:start w:val="1"/>
      <w:numFmt w:val="bullet"/>
      <w:lvlText w:val="•"/>
      <w:lvlJc w:val="left"/>
      <w:pPr>
        <w:tabs>
          <w:tab w:val="num" w:pos="720"/>
        </w:tabs>
        <w:ind w:left="720" w:hanging="360"/>
      </w:pPr>
      <w:rPr>
        <w:rFonts w:ascii="Arial" w:hAnsi="Arial" w:hint="default"/>
      </w:rPr>
    </w:lvl>
    <w:lvl w:ilvl="1" w:tplc="CF9298BA" w:tentative="1">
      <w:start w:val="1"/>
      <w:numFmt w:val="bullet"/>
      <w:lvlText w:val="•"/>
      <w:lvlJc w:val="left"/>
      <w:pPr>
        <w:tabs>
          <w:tab w:val="num" w:pos="1440"/>
        </w:tabs>
        <w:ind w:left="1440" w:hanging="360"/>
      </w:pPr>
      <w:rPr>
        <w:rFonts w:ascii="Arial" w:hAnsi="Arial" w:hint="default"/>
      </w:rPr>
    </w:lvl>
    <w:lvl w:ilvl="2" w:tplc="C2D63056" w:tentative="1">
      <w:start w:val="1"/>
      <w:numFmt w:val="bullet"/>
      <w:lvlText w:val="•"/>
      <w:lvlJc w:val="left"/>
      <w:pPr>
        <w:tabs>
          <w:tab w:val="num" w:pos="2160"/>
        </w:tabs>
        <w:ind w:left="2160" w:hanging="360"/>
      </w:pPr>
      <w:rPr>
        <w:rFonts w:ascii="Arial" w:hAnsi="Arial" w:hint="default"/>
      </w:rPr>
    </w:lvl>
    <w:lvl w:ilvl="3" w:tplc="9C8E974C" w:tentative="1">
      <w:start w:val="1"/>
      <w:numFmt w:val="bullet"/>
      <w:lvlText w:val="•"/>
      <w:lvlJc w:val="left"/>
      <w:pPr>
        <w:tabs>
          <w:tab w:val="num" w:pos="2880"/>
        </w:tabs>
        <w:ind w:left="2880" w:hanging="360"/>
      </w:pPr>
      <w:rPr>
        <w:rFonts w:ascii="Arial" w:hAnsi="Arial" w:hint="default"/>
      </w:rPr>
    </w:lvl>
    <w:lvl w:ilvl="4" w:tplc="EB965A58" w:tentative="1">
      <w:start w:val="1"/>
      <w:numFmt w:val="bullet"/>
      <w:lvlText w:val="•"/>
      <w:lvlJc w:val="left"/>
      <w:pPr>
        <w:tabs>
          <w:tab w:val="num" w:pos="3600"/>
        </w:tabs>
        <w:ind w:left="3600" w:hanging="360"/>
      </w:pPr>
      <w:rPr>
        <w:rFonts w:ascii="Arial" w:hAnsi="Arial" w:hint="default"/>
      </w:rPr>
    </w:lvl>
    <w:lvl w:ilvl="5" w:tplc="43267DE0" w:tentative="1">
      <w:start w:val="1"/>
      <w:numFmt w:val="bullet"/>
      <w:lvlText w:val="•"/>
      <w:lvlJc w:val="left"/>
      <w:pPr>
        <w:tabs>
          <w:tab w:val="num" w:pos="4320"/>
        </w:tabs>
        <w:ind w:left="4320" w:hanging="360"/>
      </w:pPr>
      <w:rPr>
        <w:rFonts w:ascii="Arial" w:hAnsi="Arial" w:hint="default"/>
      </w:rPr>
    </w:lvl>
    <w:lvl w:ilvl="6" w:tplc="81A637A6" w:tentative="1">
      <w:start w:val="1"/>
      <w:numFmt w:val="bullet"/>
      <w:lvlText w:val="•"/>
      <w:lvlJc w:val="left"/>
      <w:pPr>
        <w:tabs>
          <w:tab w:val="num" w:pos="5040"/>
        </w:tabs>
        <w:ind w:left="5040" w:hanging="360"/>
      </w:pPr>
      <w:rPr>
        <w:rFonts w:ascii="Arial" w:hAnsi="Arial" w:hint="default"/>
      </w:rPr>
    </w:lvl>
    <w:lvl w:ilvl="7" w:tplc="49E43E00" w:tentative="1">
      <w:start w:val="1"/>
      <w:numFmt w:val="bullet"/>
      <w:lvlText w:val="•"/>
      <w:lvlJc w:val="left"/>
      <w:pPr>
        <w:tabs>
          <w:tab w:val="num" w:pos="5760"/>
        </w:tabs>
        <w:ind w:left="5760" w:hanging="360"/>
      </w:pPr>
      <w:rPr>
        <w:rFonts w:ascii="Arial" w:hAnsi="Arial" w:hint="default"/>
      </w:rPr>
    </w:lvl>
    <w:lvl w:ilvl="8" w:tplc="170C8768" w:tentative="1">
      <w:start w:val="1"/>
      <w:numFmt w:val="bullet"/>
      <w:lvlText w:val="•"/>
      <w:lvlJc w:val="left"/>
      <w:pPr>
        <w:tabs>
          <w:tab w:val="num" w:pos="6480"/>
        </w:tabs>
        <w:ind w:left="6480" w:hanging="360"/>
      </w:pPr>
      <w:rPr>
        <w:rFonts w:ascii="Arial" w:hAnsi="Arial" w:hint="default"/>
      </w:rPr>
    </w:lvl>
  </w:abstractNum>
  <w:abstractNum w:abstractNumId="1">
    <w:nsid w:val="464F0967"/>
    <w:multiLevelType w:val="hybridMultilevel"/>
    <w:tmpl w:val="BB40177A"/>
    <w:lvl w:ilvl="0" w:tplc="0DA8502C">
      <w:start w:val="1"/>
      <w:numFmt w:val="bullet"/>
      <w:lvlText w:val="•"/>
      <w:lvlJc w:val="left"/>
      <w:pPr>
        <w:tabs>
          <w:tab w:val="num" w:pos="720"/>
        </w:tabs>
        <w:ind w:left="720" w:hanging="360"/>
      </w:pPr>
      <w:rPr>
        <w:rFonts w:ascii="Arial" w:hAnsi="Arial" w:hint="default"/>
      </w:rPr>
    </w:lvl>
    <w:lvl w:ilvl="1" w:tplc="42C601DA" w:tentative="1">
      <w:start w:val="1"/>
      <w:numFmt w:val="bullet"/>
      <w:lvlText w:val="•"/>
      <w:lvlJc w:val="left"/>
      <w:pPr>
        <w:tabs>
          <w:tab w:val="num" w:pos="1440"/>
        </w:tabs>
        <w:ind w:left="1440" w:hanging="360"/>
      </w:pPr>
      <w:rPr>
        <w:rFonts w:ascii="Arial" w:hAnsi="Arial" w:hint="default"/>
      </w:rPr>
    </w:lvl>
    <w:lvl w:ilvl="2" w:tplc="788E3CBC" w:tentative="1">
      <w:start w:val="1"/>
      <w:numFmt w:val="bullet"/>
      <w:lvlText w:val="•"/>
      <w:lvlJc w:val="left"/>
      <w:pPr>
        <w:tabs>
          <w:tab w:val="num" w:pos="2160"/>
        </w:tabs>
        <w:ind w:left="2160" w:hanging="360"/>
      </w:pPr>
      <w:rPr>
        <w:rFonts w:ascii="Arial" w:hAnsi="Arial" w:hint="default"/>
      </w:rPr>
    </w:lvl>
    <w:lvl w:ilvl="3" w:tplc="4A32E390" w:tentative="1">
      <w:start w:val="1"/>
      <w:numFmt w:val="bullet"/>
      <w:lvlText w:val="•"/>
      <w:lvlJc w:val="left"/>
      <w:pPr>
        <w:tabs>
          <w:tab w:val="num" w:pos="2880"/>
        </w:tabs>
        <w:ind w:left="2880" w:hanging="360"/>
      </w:pPr>
      <w:rPr>
        <w:rFonts w:ascii="Arial" w:hAnsi="Arial" w:hint="default"/>
      </w:rPr>
    </w:lvl>
    <w:lvl w:ilvl="4" w:tplc="CA2A3CA6" w:tentative="1">
      <w:start w:val="1"/>
      <w:numFmt w:val="bullet"/>
      <w:lvlText w:val="•"/>
      <w:lvlJc w:val="left"/>
      <w:pPr>
        <w:tabs>
          <w:tab w:val="num" w:pos="3600"/>
        </w:tabs>
        <w:ind w:left="3600" w:hanging="360"/>
      </w:pPr>
      <w:rPr>
        <w:rFonts w:ascii="Arial" w:hAnsi="Arial" w:hint="default"/>
      </w:rPr>
    </w:lvl>
    <w:lvl w:ilvl="5" w:tplc="0B4242C4" w:tentative="1">
      <w:start w:val="1"/>
      <w:numFmt w:val="bullet"/>
      <w:lvlText w:val="•"/>
      <w:lvlJc w:val="left"/>
      <w:pPr>
        <w:tabs>
          <w:tab w:val="num" w:pos="4320"/>
        </w:tabs>
        <w:ind w:left="4320" w:hanging="360"/>
      </w:pPr>
      <w:rPr>
        <w:rFonts w:ascii="Arial" w:hAnsi="Arial" w:hint="default"/>
      </w:rPr>
    </w:lvl>
    <w:lvl w:ilvl="6" w:tplc="A7E4640E" w:tentative="1">
      <w:start w:val="1"/>
      <w:numFmt w:val="bullet"/>
      <w:lvlText w:val="•"/>
      <w:lvlJc w:val="left"/>
      <w:pPr>
        <w:tabs>
          <w:tab w:val="num" w:pos="5040"/>
        </w:tabs>
        <w:ind w:left="5040" w:hanging="360"/>
      </w:pPr>
      <w:rPr>
        <w:rFonts w:ascii="Arial" w:hAnsi="Arial" w:hint="default"/>
      </w:rPr>
    </w:lvl>
    <w:lvl w:ilvl="7" w:tplc="CD3C082C" w:tentative="1">
      <w:start w:val="1"/>
      <w:numFmt w:val="bullet"/>
      <w:lvlText w:val="•"/>
      <w:lvlJc w:val="left"/>
      <w:pPr>
        <w:tabs>
          <w:tab w:val="num" w:pos="5760"/>
        </w:tabs>
        <w:ind w:left="5760" w:hanging="360"/>
      </w:pPr>
      <w:rPr>
        <w:rFonts w:ascii="Arial" w:hAnsi="Arial" w:hint="default"/>
      </w:rPr>
    </w:lvl>
    <w:lvl w:ilvl="8" w:tplc="E63E6CB2" w:tentative="1">
      <w:start w:val="1"/>
      <w:numFmt w:val="bullet"/>
      <w:lvlText w:val="•"/>
      <w:lvlJc w:val="left"/>
      <w:pPr>
        <w:tabs>
          <w:tab w:val="num" w:pos="6480"/>
        </w:tabs>
        <w:ind w:left="6480" w:hanging="360"/>
      </w:pPr>
      <w:rPr>
        <w:rFonts w:ascii="Arial" w:hAnsi="Arial" w:hint="default"/>
      </w:rPr>
    </w:lvl>
  </w:abstractNum>
  <w:abstractNum w:abstractNumId="2">
    <w:nsid w:val="4A0C7192"/>
    <w:multiLevelType w:val="hybridMultilevel"/>
    <w:tmpl w:val="6C3CC684"/>
    <w:lvl w:ilvl="0" w:tplc="4B542732">
      <w:start w:val="1"/>
      <w:numFmt w:val="bullet"/>
      <w:lvlText w:val="•"/>
      <w:lvlJc w:val="left"/>
      <w:pPr>
        <w:tabs>
          <w:tab w:val="num" w:pos="720"/>
        </w:tabs>
        <w:ind w:left="720" w:hanging="360"/>
      </w:pPr>
      <w:rPr>
        <w:rFonts w:ascii="Arial" w:hAnsi="Arial" w:hint="default"/>
      </w:rPr>
    </w:lvl>
    <w:lvl w:ilvl="1" w:tplc="34004F48" w:tentative="1">
      <w:start w:val="1"/>
      <w:numFmt w:val="bullet"/>
      <w:lvlText w:val="•"/>
      <w:lvlJc w:val="left"/>
      <w:pPr>
        <w:tabs>
          <w:tab w:val="num" w:pos="1440"/>
        </w:tabs>
        <w:ind w:left="1440" w:hanging="360"/>
      </w:pPr>
      <w:rPr>
        <w:rFonts w:ascii="Arial" w:hAnsi="Arial" w:hint="default"/>
      </w:rPr>
    </w:lvl>
    <w:lvl w:ilvl="2" w:tplc="E4D673DE" w:tentative="1">
      <w:start w:val="1"/>
      <w:numFmt w:val="bullet"/>
      <w:lvlText w:val="•"/>
      <w:lvlJc w:val="left"/>
      <w:pPr>
        <w:tabs>
          <w:tab w:val="num" w:pos="2160"/>
        </w:tabs>
        <w:ind w:left="2160" w:hanging="360"/>
      </w:pPr>
      <w:rPr>
        <w:rFonts w:ascii="Arial" w:hAnsi="Arial" w:hint="default"/>
      </w:rPr>
    </w:lvl>
    <w:lvl w:ilvl="3" w:tplc="6F1E58CE" w:tentative="1">
      <w:start w:val="1"/>
      <w:numFmt w:val="bullet"/>
      <w:lvlText w:val="•"/>
      <w:lvlJc w:val="left"/>
      <w:pPr>
        <w:tabs>
          <w:tab w:val="num" w:pos="2880"/>
        </w:tabs>
        <w:ind w:left="2880" w:hanging="360"/>
      </w:pPr>
      <w:rPr>
        <w:rFonts w:ascii="Arial" w:hAnsi="Arial" w:hint="default"/>
      </w:rPr>
    </w:lvl>
    <w:lvl w:ilvl="4" w:tplc="41E43D60" w:tentative="1">
      <w:start w:val="1"/>
      <w:numFmt w:val="bullet"/>
      <w:lvlText w:val="•"/>
      <w:lvlJc w:val="left"/>
      <w:pPr>
        <w:tabs>
          <w:tab w:val="num" w:pos="3600"/>
        </w:tabs>
        <w:ind w:left="3600" w:hanging="360"/>
      </w:pPr>
      <w:rPr>
        <w:rFonts w:ascii="Arial" w:hAnsi="Arial" w:hint="default"/>
      </w:rPr>
    </w:lvl>
    <w:lvl w:ilvl="5" w:tplc="06344D4C" w:tentative="1">
      <w:start w:val="1"/>
      <w:numFmt w:val="bullet"/>
      <w:lvlText w:val="•"/>
      <w:lvlJc w:val="left"/>
      <w:pPr>
        <w:tabs>
          <w:tab w:val="num" w:pos="4320"/>
        </w:tabs>
        <w:ind w:left="4320" w:hanging="360"/>
      </w:pPr>
      <w:rPr>
        <w:rFonts w:ascii="Arial" w:hAnsi="Arial" w:hint="default"/>
      </w:rPr>
    </w:lvl>
    <w:lvl w:ilvl="6" w:tplc="E45414EA" w:tentative="1">
      <w:start w:val="1"/>
      <w:numFmt w:val="bullet"/>
      <w:lvlText w:val="•"/>
      <w:lvlJc w:val="left"/>
      <w:pPr>
        <w:tabs>
          <w:tab w:val="num" w:pos="5040"/>
        </w:tabs>
        <w:ind w:left="5040" w:hanging="360"/>
      </w:pPr>
      <w:rPr>
        <w:rFonts w:ascii="Arial" w:hAnsi="Arial" w:hint="default"/>
      </w:rPr>
    </w:lvl>
    <w:lvl w:ilvl="7" w:tplc="BA2A910A" w:tentative="1">
      <w:start w:val="1"/>
      <w:numFmt w:val="bullet"/>
      <w:lvlText w:val="•"/>
      <w:lvlJc w:val="left"/>
      <w:pPr>
        <w:tabs>
          <w:tab w:val="num" w:pos="5760"/>
        </w:tabs>
        <w:ind w:left="5760" w:hanging="360"/>
      </w:pPr>
      <w:rPr>
        <w:rFonts w:ascii="Arial" w:hAnsi="Arial" w:hint="default"/>
      </w:rPr>
    </w:lvl>
    <w:lvl w:ilvl="8" w:tplc="A52644DA" w:tentative="1">
      <w:start w:val="1"/>
      <w:numFmt w:val="bullet"/>
      <w:lvlText w:val="•"/>
      <w:lvlJc w:val="left"/>
      <w:pPr>
        <w:tabs>
          <w:tab w:val="num" w:pos="6480"/>
        </w:tabs>
        <w:ind w:left="6480" w:hanging="360"/>
      </w:pPr>
      <w:rPr>
        <w:rFonts w:ascii="Arial" w:hAnsi="Arial" w:hint="default"/>
      </w:rPr>
    </w:lvl>
  </w:abstractNum>
  <w:abstractNum w:abstractNumId="3">
    <w:nsid w:val="73600956"/>
    <w:multiLevelType w:val="hybridMultilevel"/>
    <w:tmpl w:val="AC64FD98"/>
    <w:lvl w:ilvl="0" w:tplc="457E7C36">
      <w:start w:val="1"/>
      <w:numFmt w:val="bullet"/>
      <w:lvlText w:val="•"/>
      <w:lvlJc w:val="left"/>
      <w:pPr>
        <w:tabs>
          <w:tab w:val="num" w:pos="720"/>
        </w:tabs>
        <w:ind w:left="720" w:hanging="360"/>
      </w:pPr>
      <w:rPr>
        <w:rFonts w:ascii="Arial" w:hAnsi="Arial" w:hint="default"/>
      </w:rPr>
    </w:lvl>
    <w:lvl w:ilvl="1" w:tplc="9FCAB8CE" w:tentative="1">
      <w:start w:val="1"/>
      <w:numFmt w:val="bullet"/>
      <w:lvlText w:val="•"/>
      <w:lvlJc w:val="left"/>
      <w:pPr>
        <w:tabs>
          <w:tab w:val="num" w:pos="1440"/>
        </w:tabs>
        <w:ind w:left="1440" w:hanging="360"/>
      </w:pPr>
      <w:rPr>
        <w:rFonts w:ascii="Arial" w:hAnsi="Arial" w:hint="default"/>
      </w:rPr>
    </w:lvl>
    <w:lvl w:ilvl="2" w:tplc="2918F518" w:tentative="1">
      <w:start w:val="1"/>
      <w:numFmt w:val="bullet"/>
      <w:lvlText w:val="•"/>
      <w:lvlJc w:val="left"/>
      <w:pPr>
        <w:tabs>
          <w:tab w:val="num" w:pos="2160"/>
        </w:tabs>
        <w:ind w:left="2160" w:hanging="360"/>
      </w:pPr>
      <w:rPr>
        <w:rFonts w:ascii="Arial" w:hAnsi="Arial" w:hint="default"/>
      </w:rPr>
    </w:lvl>
    <w:lvl w:ilvl="3" w:tplc="24A2A534" w:tentative="1">
      <w:start w:val="1"/>
      <w:numFmt w:val="bullet"/>
      <w:lvlText w:val="•"/>
      <w:lvlJc w:val="left"/>
      <w:pPr>
        <w:tabs>
          <w:tab w:val="num" w:pos="2880"/>
        </w:tabs>
        <w:ind w:left="2880" w:hanging="360"/>
      </w:pPr>
      <w:rPr>
        <w:rFonts w:ascii="Arial" w:hAnsi="Arial" w:hint="default"/>
      </w:rPr>
    </w:lvl>
    <w:lvl w:ilvl="4" w:tplc="6ED0A64C" w:tentative="1">
      <w:start w:val="1"/>
      <w:numFmt w:val="bullet"/>
      <w:lvlText w:val="•"/>
      <w:lvlJc w:val="left"/>
      <w:pPr>
        <w:tabs>
          <w:tab w:val="num" w:pos="3600"/>
        </w:tabs>
        <w:ind w:left="3600" w:hanging="360"/>
      </w:pPr>
      <w:rPr>
        <w:rFonts w:ascii="Arial" w:hAnsi="Arial" w:hint="default"/>
      </w:rPr>
    </w:lvl>
    <w:lvl w:ilvl="5" w:tplc="46F820D2" w:tentative="1">
      <w:start w:val="1"/>
      <w:numFmt w:val="bullet"/>
      <w:lvlText w:val="•"/>
      <w:lvlJc w:val="left"/>
      <w:pPr>
        <w:tabs>
          <w:tab w:val="num" w:pos="4320"/>
        </w:tabs>
        <w:ind w:left="4320" w:hanging="360"/>
      </w:pPr>
      <w:rPr>
        <w:rFonts w:ascii="Arial" w:hAnsi="Arial" w:hint="default"/>
      </w:rPr>
    </w:lvl>
    <w:lvl w:ilvl="6" w:tplc="A0569106" w:tentative="1">
      <w:start w:val="1"/>
      <w:numFmt w:val="bullet"/>
      <w:lvlText w:val="•"/>
      <w:lvlJc w:val="left"/>
      <w:pPr>
        <w:tabs>
          <w:tab w:val="num" w:pos="5040"/>
        </w:tabs>
        <w:ind w:left="5040" w:hanging="360"/>
      </w:pPr>
      <w:rPr>
        <w:rFonts w:ascii="Arial" w:hAnsi="Arial" w:hint="default"/>
      </w:rPr>
    </w:lvl>
    <w:lvl w:ilvl="7" w:tplc="06B2418C" w:tentative="1">
      <w:start w:val="1"/>
      <w:numFmt w:val="bullet"/>
      <w:lvlText w:val="•"/>
      <w:lvlJc w:val="left"/>
      <w:pPr>
        <w:tabs>
          <w:tab w:val="num" w:pos="5760"/>
        </w:tabs>
        <w:ind w:left="5760" w:hanging="360"/>
      </w:pPr>
      <w:rPr>
        <w:rFonts w:ascii="Arial" w:hAnsi="Arial" w:hint="default"/>
      </w:rPr>
    </w:lvl>
    <w:lvl w:ilvl="8" w:tplc="E82428E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compat/>
  <w:rsids>
    <w:rsidRoot w:val="00094728"/>
    <w:rsid w:val="00082E40"/>
    <w:rsid w:val="00094728"/>
    <w:rsid w:val="000B2673"/>
    <w:rsid w:val="00121D7F"/>
    <w:rsid w:val="001407D5"/>
    <w:rsid w:val="00181F31"/>
    <w:rsid w:val="001C052A"/>
    <w:rsid w:val="002001AF"/>
    <w:rsid w:val="00255144"/>
    <w:rsid w:val="00275275"/>
    <w:rsid w:val="002910FB"/>
    <w:rsid w:val="002D17CD"/>
    <w:rsid w:val="00346C40"/>
    <w:rsid w:val="00446FE3"/>
    <w:rsid w:val="004F1D18"/>
    <w:rsid w:val="00562789"/>
    <w:rsid w:val="00575316"/>
    <w:rsid w:val="005A26EE"/>
    <w:rsid w:val="0061475F"/>
    <w:rsid w:val="00620C88"/>
    <w:rsid w:val="006F084F"/>
    <w:rsid w:val="007015D0"/>
    <w:rsid w:val="00724956"/>
    <w:rsid w:val="00751244"/>
    <w:rsid w:val="007B2CD0"/>
    <w:rsid w:val="007C2C42"/>
    <w:rsid w:val="007F77C7"/>
    <w:rsid w:val="00864100"/>
    <w:rsid w:val="008A5B49"/>
    <w:rsid w:val="00935040"/>
    <w:rsid w:val="009F0BBE"/>
    <w:rsid w:val="00A141AE"/>
    <w:rsid w:val="00B0184F"/>
    <w:rsid w:val="00BA4326"/>
    <w:rsid w:val="00BD0395"/>
    <w:rsid w:val="00C239D9"/>
    <w:rsid w:val="00C50381"/>
    <w:rsid w:val="00CD678C"/>
    <w:rsid w:val="00D24E2B"/>
    <w:rsid w:val="00D55A6B"/>
    <w:rsid w:val="00D77772"/>
    <w:rsid w:val="00D778CB"/>
    <w:rsid w:val="00D900B1"/>
    <w:rsid w:val="00DA42A7"/>
    <w:rsid w:val="00E36D36"/>
    <w:rsid w:val="00E5547D"/>
    <w:rsid w:val="00E64AB5"/>
    <w:rsid w:val="00E72006"/>
    <w:rsid w:val="00E75D43"/>
    <w:rsid w:val="00E83E1C"/>
    <w:rsid w:val="00F43F67"/>
    <w:rsid w:val="00F74A54"/>
    <w:rsid w:val="00F93D69"/>
    <w:rsid w:val="00FE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FB"/>
    <w:pPr>
      <w:spacing w:after="0"/>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275"/>
    <w:pPr>
      <w:spacing w:line="240" w:lineRule="auto"/>
      <w:ind w:left="720"/>
      <w:contextualSpacing/>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85485686">
      <w:bodyDiv w:val="1"/>
      <w:marLeft w:val="0"/>
      <w:marRight w:val="0"/>
      <w:marTop w:val="0"/>
      <w:marBottom w:val="0"/>
      <w:divBdr>
        <w:top w:val="none" w:sz="0" w:space="0" w:color="auto"/>
        <w:left w:val="none" w:sz="0" w:space="0" w:color="auto"/>
        <w:bottom w:val="none" w:sz="0" w:space="0" w:color="auto"/>
        <w:right w:val="none" w:sz="0" w:space="0" w:color="auto"/>
      </w:divBdr>
      <w:divsChild>
        <w:div w:id="46225161">
          <w:marLeft w:val="547"/>
          <w:marRight w:val="0"/>
          <w:marTop w:val="86"/>
          <w:marBottom w:val="0"/>
          <w:divBdr>
            <w:top w:val="none" w:sz="0" w:space="0" w:color="auto"/>
            <w:left w:val="none" w:sz="0" w:space="0" w:color="auto"/>
            <w:bottom w:val="none" w:sz="0" w:space="0" w:color="auto"/>
            <w:right w:val="none" w:sz="0" w:space="0" w:color="auto"/>
          </w:divBdr>
        </w:div>
      </w:divsChild>
    </w:div>
    <w:div w:id="1103459475">
      <w:bodyDiv w:val="1"/>
      <w:marLeft w:val="0"/>
      <w:marRight w:val="0"/>
      <w:marTop w:val="0"/>
      <w:marBottom w:val="0"/>
      <w:divBdr>
        <w:top w:val="none" w:sz="0" w:space="0" w:color="auto"/>
        <w:left w:val="none" w:sz="0" w:space="0" w:color="auto"/>
        <w:bottom w:val="none" w:sz="0" w:space="0" w:color="auto"/>
        <w:right w:val="none" w:sz="0" w:space="0" w:color="auto"/>
      </w:divBdr>
      <w:divsChild>
        <w:div w:id="786046870">
          <w:marLeft w:val="547"/>
          <w:marRight w:val="0"/>
          <w:marTop w:val="86"/>
          <w:marBottom w:val="0"/>
          <w:divBdr>
            <w:top w:val="none" w:sz="0" w:space="0" w:color="auto"/>
            <w:left w:val="none" w:sz="0" w:space="0" w:color="auto"/>
            <w:bottom w:val="none" w:sz="0" w:space="0" w:color="auto"/>
            <w:right w:val="none" w:sz="0" w:space="0" w:color="auto"/>
          </w:divBdr>
        </w:div>
      </w:divsChild>
    </w:div>
    <w:div w:id="1575315878">
      <w:bodyDiv w:val="1"/>
      <w:marLeft w:val="0"/>
      <w:marRight w:val="0"/>
      <w:marTop w:val="0"/>
      <w:marBottom w:val="0"/>
      <w:divBdr>
        <w:top w:val="none" w:sz="0" w:space="0" w:color="auto"/>
        <w:left w:val="none" w:sz="0" w:space="0" w:color="auto"/>
        <w:bottom w:val="none" w:sz="0" w:space="0" w:color="auto"/>
        <w:right w:val="none" w:sz="0" w:space="0" w:color="auto"/>
      </w:divBdr>
      <w:divsChild>
        <w:div w:id="635531154">
          <w:marLeft w:val="547"/>
          <w:marRight w:val="0"/>
          <w:marTop w:val="86"/>
          <w:marBottom w:val="0"/>
          <w:divBdr>
            <w:top w:val="none" w:sz="0" w:space="0" w:color="auto"/>
            <w:left w:val="none" w:sz="0" w:space="0" w:color="auto"/>
            <w:bottom w:val="none" w:sz="0" w:space="0" w:color="auto"/>
            <w:right w:val="none" w:sz="0" w:space="0" w:color="auto"/>
          </w:divBdr>
        </w:div>
      </w:divsChild>
    </w:div>
    <w:div w:id="1678994864">
      <w:bodyDiv w:val="1"/>
      <w:marLeft w:val="0"/>
      <w:marRight w:val="0"/>
      <w:marTop w:val="0"/>
      <w:marBottom w:val="0"/>
      <w:divBdr>
        <w:top w:val="none" w:sz="0" w:space="0" w:color="auto"/>
        <w:left w:val="none" w:sz="0" w:space="0" w:color="auto"/>
        <w:bottom w:val="none" w:sz="0" w:space="0" w:color="auto"/>
        <w:right w:val="none" w:sz="0" w:space="0" w:color="auto"/>
      </w:divBdr>
      <w:divsChild>
        <w:div w:id="18948455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B7F1A-82CD-4056-8729-E86AF39C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2020-05-21T09:37:00Z</dcterms:created>
  <dcterms:modified xsi:type="dcterms:W3CDTF">2020-05-21T16:19:00Z</dcterms:modified>
</cp:coreProperties>
</file>