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D5" w:rsidRPr="00317F18" w:rsidRDefault="00D516D5" w:rsidP="00D516D5">
      <w:pPr>
        <w:spacing w:after="120" w:line="360" w:lineRule="exact"/>
        <w:ind w:firstLine="709"/>
        <w:jc w:val="center"/>
        <w:rPr>
          <w:rFonts w:ascii="Times New Roman" w:hAnsi="Times New Roman" w:cs="Times New Roman"/>
          <w:b/>
          <w:sz w:val="36"/>
          <w:szCs w:val="36"/>
        </w:rPr>
      </w:pPr>
      <w:r w:rsidRPr="00317F18">
        <w:rPr>
          <w:rFonts w:ascii="Times New Roman" w:hAnsi="Times New Roman" w:cs="Times New Roman"/>
          <w:b/>
          <w:sz w:val="36"/>
          <w:szCs w:val="36"/>
        </w:rPr>
        <w:t>РЕФЕРАТ</w:t>
      </w:r>
    </w:p>
    <w:p w:rsidR="000F6E93" w:rsidRDefault="00D516D5" w:rsidP="00D516D5">
      <w:pPr>
        <w:jc w:val="center"/>
        <w:rPr>
          <w:rFonts w:ascii="Times New Roman" w:hAnsi="Times New Roman" w:cs="Times New Roman"/>
          <w:b/>
          <w:sz w:val="28"/>
          <w:szCs w:val="28"/>
        </w:rPr>
      </w:pPr>
      <w:proofErr w:type="spellStart"/>
      <w:r>
        <w:rPr>
          <w:rFonts w:ascii="Times New Roman" w:hAnsi="Times New Roman" w:cs="Times New Roman"/>
          <w:b/>
          <w:sz w:val="28"/>
          <w:szCs w:val="28"/>
        </w:rPr>
        <w:t>Кропотов</w:t>
      </w:r>
      <w:proofErr w:type="spellEnd"/>
      <w:r>
        <w:rPr>
          <w:rFonts w:ascii="Times New Roman" w:hAnsi="Times New Roman" w:cs="Times New Roman"/>
          <w:b/>
          <w:sz w:val="28"/>
          <w:szCs w:val="28"/>
        </w:rPr>
        <w:t xml:space="preserve"> Кирилл Геннадьевич</w:t>
      </w:r>
    </w:p>
    <w:p w:rsidR="00D516D5" w:rsidRDefault="00D516D5" w:rsidP="00605078">
      <w:pPr>
        <w:spacing w:after="0" w:line="360" w:lineRule="exact"/>
        <w:ind w:right="-284" w:firstLine="709"/>
        <w:jc w:val="both"/>
        <w:rPr>
          <w:rFonts w:ascii="Times New Roman" w:hAnsi="Times New Roman" w:cs="Times New Roman"/>
          <w:b/>
          <w:sz w:val="28"/>
          <w:szCs w:val="28"/>
        </w:rPr>
      </w:pPr>
      <w:r w:rsidRPr="00883CDD">
        <w:rPr>
          <w:rFonts w:ascii="Times New Roman" w:hAnsi="Times New Roman" w:cs="Times New Roman"/>
          <w:b/>
          <w:sz w:val="28"/>
          <w:szCs w:val="28"/>
        </w:rPr>
        <w:t>Тема:</w:t>
      </w:r>
      <w:r w:rsidR="004F3C25">
        <w:rPr>
          <w:rFonts w:ascii="Times New Roman" w:hAnsi="Times New Roman" w:cs="Times New Roman"/>
          <w:b/>
          <w:sz w:val="28"/>
          <w:szCs w:val="28"/>
        </w:rPr>
        <w:t xml:space="preserve"> «</w:t>
      </w:r>
      <w:r w:rsidR="004F3C25" w:rsidRPr="004F3C25">
        <w:rPr>
          <w:rFonts w:ascii="Times New Roman" w:hAnsi="Times New Roman" w:cs="Times New Roman"/>
          <w:sz w:val="28"/>
          <w:szCs w:val="28"/>
        </w:rPr>
        <w:t>Витебская</w:t>
      </w:r>
      <w:r w:rsidR="004F3C25">
        <w:rPr>
          <w:rFonts w:ascii="Times New Roman" w:hAnsi="Times New Roman" w:cs="Times New Roman"/>
          <w:sz w:val="28"/>
          <w:szCs w:val="28"/>
        </w:rPr>
        <w:t xml:space="preserve"> художественная школа: становление и развитие».</w:t>
      </w:r>
    </w:p>
    <w:p w:rsidR="004F3C25" w:rsidRDefault="00D516D5" w:rsidP="00605078">
      <w:pPr>
        <w:spacing w:after="0" w:line="360" w:lineRule="exact"/>
        <w:ind w:right="-284" w:firstLine="709"/>
        <w:jc w:val="both"/>
        <w:rPr>
          <w:rFonts w:ascii="Times New Roman" w:hAnsi="Times New Roman" w:cs="Times New Roman"/>
          <w:sz w:val="28"/>
          <w:szCs w:val="28"/>
        </w:rPr>
      </w:pPr>
      <w:r w:rsidRPr="00883CDD">
        <w:rPr>
          <w:rFonts w:ascii="Times New Roman" w:hAnsi="Times New Roman" w:cs="Times New Roman"/>
          <w:b/>
          <w:sz w:val="28"/>
          <w:szCs w:val="28"/>
        </w:rPr>
        <w:t>Ключевые слова:</w:t>
      </w:r>
      <w:r w:rsidR="004F3C25">
        <w:rPr>
          <w:rFonts w:ascii="Times New Roman" w:hAnsi="Times New Roman" w:cs="Times New Roman"/>
          <w:b/>
          <w:sz w:val="28"/>
          <w:szCs w:val="28"/>
        </w:rPr>
        <w:t xml:space="preserve"> </w:t>
      </w:r>
      <w:r w:rsidR="004F3C25">
        <w:rPr>
          <w:rFonts w:ascii="Times New Roman" w:hAnsi="Times New Roman" w:cs="Times New Roman"/>
          <w:sz w:val="28"/>
          <w:szCs w:val="28"/>
        </w:rPr>
        <w:t>Витебская художественная школа, Витебское народное художественное училище, Витебски</w:t>
      </w:r>
      <w:r w:rsidR="00317F18">
        <w:rPr>
          <w:rFonts w:ascii="Times New Roman" w:hAnsi="Times New Roman" w:cs="Times New Roman"/>
          <w:sz w:val="28"/>
          <w:szCs w:val="28"/>
        </w:rPr>
        <w:t>й</w:t>
      </w:r>
      <w:r w:rsidR="004F3C25">
        <w:rPr>
          <w:rFonts w:ascii="Times New Roman" w:hAnsi="Times New Roman" w:cs="Times New Roman"/>
          <w:sz w:val="28"/>
          <w:szCs w:val="28"/>
        </w:rPr>
        <w:t xml:space="preserve"> художественный техникум, Марк Шагал</w:t>
      </w:r>
      <w:r w:rsidR="00FA1650" w:rsidRPr="00FA1650">
        <w:rPr>
          <w:rFonts w:ascii="Times New Roman" w:hAnsi="Times New Roman" w:cs="Times New Roman"/>
          <w:sz w:val="28"/>
          <w:szCs w:val="28"/>
        </w:rPr>
        <w:t>,</w:t>
      </w:r>
      <w:r w:rsidR="004F3C25">
        <w:rPr>
          <w:rFonts w:ascii="Times New Roman" w:hAnsi="Times New Roman" w:cs="Times New Roman"/>
          <w:sz w:val="28"/>
          <w:szCs w:val="28"/>
        </w:rPr>
        <w:t xml:space="preserve"> </w:t>
      </w:r>
      <w:proofErr w:type="spellStart"/>
      <w:r w:rsidR="004F3C25">
        <w:rPr>
          <w:rFonts w:ascii="Times New Roman" w:hAnsi="Times New Roman" w:cs="Times New Roman"/>
          <w:sz w:val="28"/>
          <w:szCs w:val="28"/>
        </w:rPr>
        <w:t>Юдель</w:t>
      </w:r>
      <w:proofErr w:type="spellEnd"/>
      <w:r w:rsidR="004F3C25">
        <w:rPr>
          <w:rFonts w:ascii="Times New Roman" w:hAnsi="Times New Roman" w:cs="Times New Roman"/>
          <w:sz w:val="28"/>
          <w:szCs w:val="28"/>
        </w:rPr>
        <w:t xml:space="preserve"> </w:t>
      </w:r>
      <w:proofErr w:type="spellStart"/>
      <w:r w:rsidR="004F3C25">
        <w:rPr>
          <w:rFonts w:ascii="Times New Roman" w:hAnsi="Times New Roman" w:cs="Times New Roman"/>
          <w:sz w:val="28"/>
          <w:szCs w:val="28"/>
        </w:rPr>
        <w:t>Пэн</w:t>
      </w:r>
      <w:proofErr w:type="spellEnd"/>
      <w:r w:rsidR="004F3C25">
        <w:rPr>
          <w:rFonts w:ascii="Times New Roman" w:hAnsi="Times New Roman" w:cs="Times New Roman"/>
          <w:sz w:val="28"/>
          <w:szCs w:val="28"/>
        </w:rPr>
        <w:t xml:space="preserve">, Валентин </w:t>
      </w:r>
      <w:proofErr w:type="spellStart"/>
      <w:r w:rsidR="004F3C25">
        <w:rPr>
          <w:rFonts w:ascii="Times New Roman" w:hAnsi="Times New Roman" w:cs="Times New Roman"/>
          <w:sz w:val="28"/>
          <w:szCs w:val="28"/>
        </w:rPr>
        <w:t>Дзежиц</w:t>
      </w:r>
      <w:proofErr w:type="spellEnd"/>
      <w:r w:rsidR="004F3C25">
        <w:rPr>
          <w:rFonts w:ascii="Times New Roman" w:hAnsi="Times New Roman" w:cs="Times New Roman"/>
          <w:sz w:val="28"/>
          <w:szCs w:val="28"/>
        </w:rPr>
        <w:t>, Казимир Малевич, УНОВИС.</w:t>
      </w:r>
    </w:p>
    <w:p w:rsidR="004F3C25" w:rsidRPr="004F3C25" w:rsidRDefault="004F3C25" w:rsidP="00605078">
      <w:pPr>
        <w:spacing w:after="0" w:line="360" w:lineRule="exact"/>
        <w:ind w:right="-284" w:firstLine="709"/>
        <w:jc w:val="both"/>
        <w:rPr>
          <w:rFonts w:ascii="Times New Roman" w:hAnsi="Times New Roman" w:cs="Times New Roman"/>
          <w:sz w:val="28"/>
          <w:szCs w:val="28"/>
        </w:rPr>
      </w:pPr>
      <w:r w:rsidRPr="004F3C25">
        <w:rPr>
          <w:rFonts w:ascii="Times New Roman" w:hAnsi="Times New Roman" w:cs="Times New Roman"/>
          <w:sz w:val="28"/>
          <w:szCs w:val="28"/>
        </w:rPr>
        <w:t xml:space="preserve">Изучение темы Витебской художественной школы является </w:t>
      </w:r>
      <w:r w:rsidRPr="004F3C25">
        <w:rPr>
          <w:rFonts w:ascii="Times New Roman" w:hAnsi="Times New Roman" w:cs="Times New Roman"/>
          <w:b/>
          <w:sz w:val="28"/>
          <w:szCs w:val="28"/>
        </w:rPr>
        <w:t>актуальным</w:t>
      </w:r>
      <w:r w:rsidRPr="004F3C25">
        <w:rPr>
          <w:rFonts w:ascii="Times New Roman" w:hAnsi="Times New Roman" w:cs="Times New Roman"/>
          <w:sz w:val="28"/>
          <w:szCs w:val="28"/>
        </w:rPr>
        <w:t xml:space="preserve"> на данный период времени. Сегодня тема популярна как у белорусских исследователей и художников, так и у зарубежных.  Это подтверждается рядом научных публикаций в последнее десятилетие в отечественной историографии, проведением международных конференций, празднованием 100-летия художественного объединения УНОВИС в 2020 г. </w:t>
      </w:r>
    </w:p>
    <w:p w:rsidR="00D516D5" w:rsidRDefault="00D516D5" w:rsidP="00605078">
      <w:pPr>
        <w:spacing w:after="0" w:line="360" w:lineRule="exact"/>
        <w:ind w:right="-284" w:firstLine="709"/>
        <w:jc w:val="both"/>
        <w:rPr>
          <w:rFonts w:ascii="Times New Roman" w:hAnsi="Times New Roman" w:cs="Times New Roman"/>
          <w:sz w:val="28"/>
          <w:szCs w:val="28"/>
        </w:rPr>
      </w:pPr>
      <w:r>
        <w:rPr>
          <w:rFonts w:ascii="Times New Roman" w:hAnsi="Times New Roman" w:cs="Times New Roman"/>
          <w:b/>
          <w:sz w:val="28"/>
          <w:szCs w:val="28"/>
        </w:rPr>
        <w:t xml:space="preserve">Цель дипломной работы </w:t>
      </w:r>
      <w:r w:rsidRPr="00883CDD">
        <w:rPr>
          <w:rFonts w:ascii="Times New Roman" w:hAnsi="Times New Roman" w:cs="Times New Roman"/>
          <w:sz w:val="28"/>
          <w:szCs w:val="28"/>
        </w:rPr>
        <w:t>–</w:t>
      </w:r>
      <w:r w:rsidR="004F3C25">
        <w:rPr>
          <w:rFonts w:ascii="Times New Roman" w:hAnsi="Times New Roman" w:cs="Times New Roman"/>
          <w:sz w:val="28"/>
          <w:szCs w:val="28"/>
        </w:rPr>
        <w:t xml:space="preserve"> рассмотреть историю становления и развития Витебской художественной школы в период конца Х</w:t>
      </w:r>
      <w:r w:rsidR="004F3C25">
        <w:rPr>
          <w:rFonts w:ascii="Times New Roman" w:hAnsi="Times New Roman" w:cs="Times New Roman"/>
          <w:sz w:val="28"/>
          <w:szCs w:val="28"/>
          <w:lang w:val="en-US"/>
        </w:rPr>
        <w:t>I</w:t>
      </w:r>
      <w:r w:rsidR="004F3C25">
        <w:rPr>
          <w:rFonts w:ascii="Times New Roman" w:hAnsi="Times New Roman" w:cs="Times New Roman"/>
          <w:sz w:val="28"/>
          <w:szCs w:val="28"/>
        </w:rPr>
        <w:t>Х в. –</w:t>
      </w:r>
      <w:r w:rsidR="004F3C25" w:rsidRPr="00BE1496">
        <w:rPr>
          <w:rFonts w:ascii="Times New Roman" w:hAnsi="Times New Roman" w:cs="Times New Roman"/>
          <w:sz w:val="28"/>
          <w:szCs w:val="28"/>
        </w:rPr>
        <w:t xml:space="preserve"> </w:t>
      </w:r>
      <w:r w:rsidR="004F3C25">
        <w:rPr>
          <w:rFonts w:ascii="Times New Roman" w:hAnsi="Times New Roman" w:cs="Times New Roman"/>
          <w:sz w:val="28"/>
          <w:szCs w:val="28"/>
        </w:rPr>
        <w:t xml:space="preserve">конца </w:t>
      </w:r>
      <w:r w:rsidR="004F3C25">
        <w:rPr>
          <w:rFonts w:ascii="Times New Roman" w:hAnsi="Times New Roman" w:cs="Times New Roman"/>
          <w:sz w:val="28"/>
          <w:szCs w:val="28"/>
          <w:lang w:val="en-US"/>
        </w:rPr>
        <w:t>XX</w:t>
      </w:r>
      <w:r w:rsidR="004F3C25" w:rsidRPr="00E95085">
        <w:rPr>
          <w:rFonts w:ascii="Times New Roman" w:hAnsi="Times New Roman" w:cs="Times New Roman"/>
          <w:sz w:val="28"/>
          <w:szCs w:val="28"/>
        </w:rPr>
        <w:t xml:space="preserve"> </w:t>
      </w:r>
      <w:r w:rsidR="004F3C25">
        <w:rPr>
          <w:rFonts w:ascii="Times New Roman" w:hAnsi="Times New Roman" w:cs="Times New Roman"/>
          <w:sz w:val="28"/>
          <w:szCs w:val="28"/>
        </w:rPr>
        <w:t>в.</w:t>
      </w:r>
    </w:p>
    <w:p w:rsidR="00D516D5" w:rsidRDefault="00D516D5" w:rsidP="00605078">
      <w:pPr>
        <w:spacing w:after="0" w:line="360" w:lineRule="exact"/>
        <w:ind w:right="-284" w:firstLine="709"/>
        <w:jc w:val="both"/>
        <w:rPr>
          <w:rFonts w:ascii="Times New Roman" w:hAnsi="Times New Roman" w:cs="Times New Roman"/>
          <w:b/>
          <w:sz w:val="28"/>
          <w:szCs w:val="28"/>
        </w:rPr>
      </w:pPr>
      <w:r w:rsidRPr="00883CDD">
        <w:rPr>
          <w:rFonts w:ascii="Times New Roman" w:hAnsi="Times New Roman" w:cs="Times New Roman"/>
          <w:b/>
          <w:sz w:val="28"/>
          <w:szCs w:val="28"/>
        </w:rPr>
        <w:t>Объект исследования</w:t>
      </w:r>
      <w:r w:rsidRPr="00883CDD">
        <w:rPr>
          <w:rFonts w:ascii="Times New Roman" w:hAnsi="Times New Roman" w:cs="Times New Roman"/>
          <w:sz w:val="28"/>
          <w:szCs w:val="28"/>
        </w:rPr>
        <w:t xml:space="preserve"> – </w:t>
      </w:r>
      <w:r w:rsidR="004F3C25">
        <w:rPr>
          <w:rFonts w:ascii="Times New Roman" w:hAnsi="Times New Roman" w:cs="Times New Roman"/>
          <w:sz w:val="28"/>
          <w:szCs w:val="28"/>
        </w:rPr>
        <w:t>Витебская художественна школа</w:t>
      </w:r>
      <w:r w:rsidRPr="00883CDD">
        <w:rPr>
          <w:rFonts w:ascii="Times New Roman" w:hAnsi="Times New Roman" w:cs="Times New Roman"/>
          <w:sz w:val="28"/>
          <w:szCs w:val="28"/>
        </w:rPr>
        <w:t xml:space="preserve">, </w:t>
      </w:r>
      <w:r w:rsidRPr="00883CDD">
        <w:rPr>
          <w:rFonts w:ascii="Times New Roman" w:hAnsi="Times New Roman" w:cs="Times New Roman"/>
          <w:b/>
          <w:sz w:val="28"/>
          <w:szCs w:val="28"/>
        </w:rPr>
        <w:t>предмет</w:t>
      </w:r>
      <w:r>
        <w:rPr>
          <w:rFonts w:ascii="Times New Roman" w:hAnsi="Times New Roman" w:cs="Times New Roman"/>
          <w:b/>
          <w:sz w:val="28"/>
          <w:szCs w:val="28"/>
        </w:rPr>
        <w:t xml:space="preserve"> – </w:t>
      </w:r>
      <w:r w:rsidR="004F3C25">
        <w:rPr>
          <w:rFonts w:ascii="Times New Roman" w:hAnsi="Times New Roman" w:cs="Times New Roman"/>
          <w:sz w:val="28"/>
          <w:szCs w:val="28"/>
        </w:rPr>
        <w:t>становление и развитие Витебской художественной школы.</w:t>
      </w:r>
    </w:p>
    <w:p w:rsidR="00D516D5" w:rsidRDefault="00D516D5" w:rsidP="00605078">
      <w:pPr>
        <w:spacing w:after="0" w:line="360" w:lineRule="exact"/>
        <w:ind w:right="-284" w:firstLine="709"/>
        <w:jc w:val="both"/>
        <w:rPr>
          <w:rFonts w:ascii="Times New Roman" w:hAnsi="Times New Roman" w:cs="Times New Roman"/>
          <w:b/>
          <w:sz w:val="28"/>
          <w:szCs w:val="28"/>
        </w:rPr>
      </w:pPr>
      <w:r w:rsidRPr="00883CDD">
        <w:rPr>
          <w:rFonts w:ascii="Times New Roman" w:hAnsi="Times New Roman" w:cs="Times New Roman"/>
          <w:b/>
          <w:sz w:val="28"/>
          <w:szCs w:val="28"/>
        </w:rPr>
        <w:t>Методологической основой</w:t>
      </w:r>
      <w:r>
        <w:rPr>
          <w:rFonts w:ascii="Times New Roman" w:hAnsi="Times New Roman" w:cs="Times New Roman"/>
          <w:b/>
          <w:sz w:val="28"/>
          <w:szCs w:val="28"/>
        </w:rPr>
        <w:t xml:space="preserve"> </w:t>
      </w:r>
      <w:r w:rsidRPr="00D516D5">
        <w:rPr>
          <w:rFonts w:ascii="Times New Roman" w:hAnsi="Times New Roman" w:cs="Times New Roman"/>
          <w:sz w:val="28"/>
          <w:szCs w:val="28"/>
        </w:rPr>
        <w:t>стали</w:t>
      </w:r>
      <w:r w:rsidR="004F3C25">
        <w:rPr>
          <w:rFonts w:ascii="Times New Roman" w:hAnsi="Times New Roman" w:cs="Times New Roman"/>
          <w:sz w:val="28"/>
          <w:szCs w:val="28"/>
        </w:rPr>
        <w:t xml:space="preserve"> </w:t>
      </w:r>
      <w:r w:rsidR="004F3C25" w:rsidRPr="00883CDD">
        <w:rPr>
          <w:rFonts w:ascii="Times New Roman" w:hAnsi="Times New Roman" w:cs="Times New Roman"/>
          <w:sz w:val="28"/>
          <w:szCs w:val="28"/>
        </w:rPr>
        <w:t>дипломной работы стали принципы историзма, си</w:t>
      </w:r>
      <w:r w:rsidR="004F3C25">
        <w:rPr>
          <w:rFonts w:ascii="Times New Roman" w:hAnsi="Times New Roman" w:cs="Times New Roman"/>
          <w:sz w:val="28"/>
          <w:szCs w:val="28"/>
        </w:rPr>
        <w:t>стемности и ценности в истории.</w:t>
      </w:r>
    </w:p>
    <w:p w:rsidR="00317F18" w:rsidRDefault="00D516D5" w:rsidP="00605078">
      <w:pPr>
        <w:spacing w:after="0" w:line="360" w:lineRule="exact"/>
        <w:ind w:right="-284" w:firstLine="709"/>
        <w:jc w:val="both"/>
        <w:rPr>
          <w:rFonts w:ascii="Times New Roman" w:hAnsi="Times New Roman" w:cs="Times New Roman"/>
          <w:b/>
          <w:sz w:val="28"/>
          <w:szCs w:val="28"/>
        </w:rPr>
      </w:pPr>
      <w:r w:rsidRPr="00883CDD">
        <w:rPr>
          <w:rFonts w:ascii="Times New Roman" w:hAnsi="Times New Roman" w:cs="Times New Roman"/>
          <w:b/>
          <w:sz w:val="28"/>
          <w:szCs w:val="28"/>
        </w:rPr>
        <w:t>Основные положения, выносимые на защиту</w:t>
      </w:r>
      <w:r>
        <w:rPr>
          <w:rFonts w:ascii="Times New Roman" w:hAnsi="Times New Roman" w:cs="Times New Roman"/>
          <w:b/>
          <w:sz w:val="28"/>
          <w:szCs w:val="28"/>
        </w:rPr>
        <w:t>.</w:t>
      </w:r>
      <w:r w:rsidR="00317F18">
        <w:rPr>
          <w:rFonts w:ascii="Times New Roman" w:hAnsi="Times New Roman" w:cs="Times New Roman"/>
          <w:b/>
          <w:sz w:val="28"/>
          <w:szCs w:val="28"/>
        </w:rPr>
        <w:t xml:space="preserve"> </w:t>
      </w:r>
      <w:r w:rsidR="00317F18" w:rsidRPr="00E95085">
        <w:rPr>
          <w:rFonts w:ascii="Times New Roman" w:hAnsi="Times New Roman" w:cs="Times New Roman"/>
          <w:sz w:val="28"/>
          <w:szCs w:val="28"/>
        </w:rPr>
        <w:t>Сегодня понятие «Витебская художественная школа» в отечественном искусствоведении стало общепринятым. И хотя его содержание по-разному трактуется различными авторами, это явление привлекает к себе внимание культурологов, искусствоведов и имеет перспективы для дальнейшего его исследования.</w:t>
      </w:r>
      <w:r w:rsidR="00317F18">
        <w:rPr>
          <w:rFonts w:ascii="Times New Roman" w:hAnsi="Times New Roman" w:cs="Times New Roman"/>
          <w:sz w:val="28"/>
          <w:szCs w:val="28"/>
        </w:rPr>
        <w:t xml:space="preserve"> Термин «Витебская художественная школа» </w:t>
      </w:r>
      <w:r w:rsidR="00317F18" w:rsidRPr="0030721F">
        <w:rPr>
          <w:rFonts w:ascii="Times New Roman" w:hAnsi="Times New Roman" w:cs="Times New Roman"/>
          <w:sz w:val="28"/>
          <w:szCs w:val="28"/>
        </w:rPr>
        <w:t>в широком смысле можно трактовать, как легендарно-историческое художественное пространство, не ограниченное ни жесткими хронологическими рамками, ни стилистическими особенностями того или иного, входящего в него, художественного направления. По сути, это своеобразная творческая аура города, многообразие художественных событий и творческих судеб, определяющих роль Витебска, в качестве значимого центра развития искусства в ХХ в. В узком смысле Витебская художественная школа представляет собой совокупность художественных учебных заведений, существовавших в Витебске на протяжении ХХ в., творчество художников нескольких поколений, обучающихся и ра</w:t>
      </w:r>
      <w:r w:rsidR="00317F18">
        <w:rPr>
          <w:rFonts w:ascii="Times New Roman" w:hAnsi="Times New Roman" w:cs="Times New Roman"/>
          <w:sz w:val="28"/>
          <w:szCs w:val="28"/>
        </w:rPr>
        <w:t>ботающих в городе в этот период.</w:t>
      </w:r>
    </w:p>
    <w:p w:rsidR="00D516D5" w:rsidRDefault="004F3C25" w:rsidP="00605078">
      <w:pPr>
        <w:spacing w:after="0" w:line="360" w:lineRule="exact"/>
        <w:ind w:right="-284"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w:t>
      </w:r>
      <w:r w:rsidR="00D516D5" w:rsidRPr="00883CDD">
        <w:rPr>
          <w:rFonts w:ascii="Times New Roman" w:hAnsi="Times New Roman" w:cs="Times New Roman"/>
          <w:b/>
          <w:sz w:val="28"/>
          <w:szCs w:val="28"/>
        </w:rPr>
        <w:t>дипломной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включает введение, четыре главы, заключение, список используемой литературы и приложения. Общий объем работы </w:t>
      </w:r>
      <w:r w:rsidRPr="00883CDD">
        <w:rPr>
          <w:rFonts w:ascii="Times New Roman" w:hAnsi="Times New Roman" w:cs="Times New Roman"/>
          <w:sz w:val="28"/>
          <w:szCs w:val="28"/>
        </w:rPr>
        <w:t>–</w:t>
      </w:r>
      <w:r>
        <w:rPr>
          <w:rFonts w:ascii="Times New Roman" w:hAnsi="Times New Roman" w:cs="Times New Roman"/>
          <w:sz w:val="28"/>
          <w:szCs w:val="28"/>
        </w:rPr>
        <w:t xml:space="preserve"> 74 страницы. Из них: список литературы и источников </w:t>
      </w:r>
      <w:r w:rsidRPr="00883CDD">
        <w:rPr>
          <w:rFonts w:ascii="Times New Roman" w:hAnsi="Times New Roman" w:cs="Times New Roman"/>
          <w:sz w:val="28"/>
          <w:szCs w:val="28"/>
        </w:rPr>
        <w:t>–</w:t>
      </w:r>
      <w:r>
        <w:rPr>
          <w:rFonts w:ascii="Times New Roman" w:hAnsi="Times New Roman" w:cs="Times New Roman"/>
          <w:sz w:val="28"/>
          <w:szCs w:val="28"/>
        </w:rPr>
        <w:t xml:space="preserve"> 6 (56 наименований), реферат на русском, белорусском и английском языках </w:t>
      </w:r>
      <w:r w:rsidRPr="00883CDD">
        <w:rPr>
          <w:rFonts w:ascii="Times New Roman" w:hAnsi="Times New Roman" w:cs="Times New Roman"/>
          <w:sz w:val="28"/>
          <w:szCs w:val="28"/>
        </w:rPr>
        <w:t>–</w:t>
      </w:r>
      <w:r>
        <w:rPr>
          <w:rFonts w:ascii="Times New Roman" w:hAnsi="Times New Roman" w:cs="Times New Roman"/>
          <w:sz w:val="28"/>
          <w:szCs w:val="28"/>
        </w:rPr>
        <w:t xml:space="preserve"> 3.</w:t>
      </w:r>
    </w:p>
    <w:p w:rsidR="00317F18" w:rsidRDefault="00317F18" w:rsidP="004F3C25">
      <w:pPr>
        <w:spacing w:after="0" w:line="360" w:lineRule="exact"/>
        <w:ind w:right="-284" w:firstLine="709"/>
        <w:jc w:val="both"/>
        <w:rPr>
          <w:rFonts w:ascii="Times New Roman" w:hAnsi="Times New Roman" w:cs="Times New Roman"/>
          <w:sz w:val="28"/>
          <w:szCs w:val="28"/>
        </w:rPr>
      </w:pPr>
    </w:p>
    <w:p w:rsidR="00317F18" w:rsidRPr="00317F18" w:rsidRDefault="00317F18" w:rsidP="00317F18">
      <w:pPr>
        <w:spacing w:before="240" w:after="240" w:line="360" w:lineRule="exact"/>
        <w:ind w:right="-284" w:firstLine="709"/>
        <w:jc w:val="center"/>
        <w:rPr>
          <w:rFonts w:ascii="Times New Roman" w:hAnsi="Times New Roman" w:cs="Times New Roman"/>
          <w:b/>
          <w:sz w:val="36"/>
          <w:szCs w:val="36"/>
        </w:rPr>
      </w:pPr>
      <w:r w:rsidRPr="00317F18">
        <w:rPr>
          <w:rFonts w:ascii="Times New Roman" w:hAnsi="Times New Roman" w:cs="Times New Roman"/>
          <w:b/>
          <w:sz w:val="36"/>
          <w:szCs w:val="36"/>
        </w:rPr>
        <w:lastRenderedPageBreak/>
        <w:t>РЭФЕРАТ</w:t>
      </w:r>
    </w:p>
    <w:p w:rsidR="00317F18" w:rsidRPr="00317F18" w:rsidRDefault="00317F18" w:rsidP="00317F18">
      <w:pPr>
        <w:spacing w:before="240" w:after="240" w:line="360" w:lineRule="exact"/>
        <w:ind w:right="-284" w:firstLine="709"/>
        <w:jc w:val="center"/>
        <w:rPr>
          <w:rFonts w:ascii="Times New Roman" w:hAnsi="Times New Roman" w:cs="Times New Roman"/>
          <w:b/>
          <w:sz w:val="28"/>
          <w:szCs w:val="28"/>
        </w:rPr>
      </w:pPr>
      <w:proofErr w:type="spellStart"/>
      <w:r w:rsidRPr="00317F18">
        <w:rPr>
          <w:rFonts w:ascii="Times New Roman" w:hAnsi="Times New Roman" w:cs="Times New Roman"/>
          <w:b/>
          <w:sz w:val="28"/>
          <w:szCs w:val="28"/>
        </w:rPr>
        <w:t>Кропатаў</w:t>
      </w:r>
      <w:proofErr w:type="spellEnd"/>
      <w:r w:rsidRPr="00317F18">
        <w:rPr>
          <w:rFonts w:ascii="Times New Roman" w:hAnsi="Times New Roman" w:cs="Times New Roman"/>
          <w:b/>
          <w:sz w:val="28"/>
          <w:szCs w:val="28"/>
        </w:rPr>
        <w:t xml:space="preserve"> </w:t>
      </w:r>
      <w:proofErr w:type="spellStart"/>
      <w:r w:rsidRPr="00317F18">
        <w:rPr>
          <w:rFonts w:ascii="Times New Roman" w:hAnsi="Times New Roman" w:cs="Times New Roman"/>
          <w:b/>
          <w:sz w:val="28"/>
          <w:szCs w:val="28"/>
        </w:rPr>
        <w:t>Кірыл</w:t>
      </w:r>
      <w:proofErr w:type="spellEnd"/>
      <w:r w:rsidRPr="00317F18">
        <w:rPr>
          <w:rFonts w:ascii="Times New Roman" w:hAnsi="Times New Roman" w:cs="Times New Roman"/>
          <w:b/>
          <w:sz w:val="28"/>
          <w:szCs w:val="28"/>
        </w:rPr>
        <w:t xml:space="preserve"> </w:t>
      </w:r>
      <w:proofErr w:type="spellStart"/>
      <w:r w:rsidRPr="00317F18">
        <w:rPr>
          <w:rFonts w:ascii="Times New Roman" w:hAnsi="Times New Roman" w:cs="Times New Roman"/>
          <w:b/>
          <w:sz w:val="28"/>
          <w:szCs w:val="28"/>
        </w:rPr>
        <w:t>Генадзевіч</w:t>
      </w:r>
      <w:proofErr w:type="spellEnd"/>
    </w:p>
    <w:p w:rsidR="00317F18" w:rsidRPr="00317F18" w:rsidRDefault="00317F18" w:rsidP="00317F18">
      <w:pPr>
        <w:spacing w:after="0" w:line="360" w:lineRule="exact"/>
        <w:ind w:right="-284" w:firstLine="709"/>
        <w:jc w:val="both"/>
        <w:rPr>
          <w:rFonts w:ascii="Times New Roman" w:hAnsi="Times New Roman" w:cs="Times New Roman"/>
          <w:sz w:val="28"/>
          <w:szCs w:val="28"/>
        </w:rPr>
      </w:pPr>
      <w:proofErr w:type="spellStart"/>
      <w:r w:rsidRPr="00317F18">
        <w:rPr>
          <w:rFonts w:ascii="Times New Roman" w:hAnsi="Times New Roman" w:cs="Times New Roman"/>
          <w:b/>
          <w:sz w:val="28"/>
          <w:szCs w:val="28"/>
        </w:rPr>
        <w:t>Тэма</w:t>
      </w:r>
      <w:proofErr w:type="spellEnd"/>
      <w:r w:rsidRPr="00317F18">
        <w:rPr>
          <w:rFonts w:ascii="Times New Roman" w:hAnsi="Times New Roman" w:cs="Times New Roman"/>
          <w:b/>
          <w:sz w:val="28"/>
          <w:szCs w:val="28"/>
        </w:rPr>
        <w:t>:</w:t>
      </w:r>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Віцебская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мастацкая</w:t>
      </w:r>
      <w:proofErr w:type="spellEnd"/>
      <w:r w:rsidRPr="00317F18">
        <w:rPr>
          <w:rFonts w:ascii="Times New Roman" w:hAnsi="Times New Roman" w:cs="Times New Roman"/>
          <w:sz w:val="28"/>
          <w:szCs w:val="28"/>
        </w:rPr>
        <w:t xml:space="preserve"> школа: </w:t>
      </w:r>
      <w:proofErr w:type="spellStart"/>
      <w:r w:rsidRPr="00317F18">
        <w:rPr>
          <w:rFonts w:ascii="Times New Roman" w:hAnsi="Times New Roman" w:cs="Times New Roman"/>
          <w:sz w:val="28"/>
          <w:szCs w:val="28"/>
        </w:rPr>
        <w:t>станаўленне</w:t>
      </w:r>
      <w:proofErr w:type="spellEnd"/>
      <w:r w:rsidRPr="00317F18">
        <w:rPr>
          <w:rFonts w:ascii="Times New Roman" w:hAnsi="Times New Roman" w:cs="Times New Roman"/>
          <w:sz w:val="28"/>
          <w:szCs w:val="28"/>
        </w:rPr>
        <w:t xml:space="preserve"> і </w:t>
      </w:r>
      <w:proofErr w:type="spellStart"/>
      <w:r w:rsidRPr="00317F18">
        <w:rPr>
          <w:rFonts w:ascii="Times New Roman" w:hAnsi="Times New Roman" w:cs="Times New Roman"/>
          <w:sz w:val="28"/>
          <w:szCs w:val="28"/>
        </w:rPr>
        <w:t>развіццё</w:t>
      </w:r>
      <w:proofErr w:type="spellEnd"/>
      <w:r w:rsidRPr="00317F18">
        <w:rPr>
          <w:rFonts w:ascii="Times New Roman" w:hAnsi="Times New Roman" w:cs="Times New Roman"/>
          <w:sz w:val="28"/>
          <w:szCs w:val="28"/>
        </w:rPr>
        <w:t>».</w:t>
      </w:r>
    </w:p>
    <w:p w:rsidR="00317F18" w:rsidRPr="00317F18" w:rsidRDefault="00317F18" w:rsidP="00317F18">
      <w:pPr>
        <w:spacing w:after="0" w:line="360" w:lineRule="exact"/>
        <w:ind w:right="-284" w:firstLine="709"/>
        <w:jc w:val="both"/>
        <w:rPr>
          <w:rFonts w:ascii="Times New Roman" w:hAnsi="Times New Roman" w:cs="Times New Roman"/>
          <w:sz w:val="28"/>
          <w:szCs w:val="28"/>
        </w:rPr>
      </w:pPr>
      <w:proofErr w:type="spellStart"/>
      <w:r w:rsidRPr="00317F18">
        <w:rPr>
          <w:rFonts w:ascii="Times New Roman" w:hAnsi="Times New Roman" w:cs="Times New Roman"/>
          <w:b/>
          <w:sz w:val="28"/>
          <w:szCs w:val="28"/>
        </w:rPr>
        <w:t>Ключавыя</w:t>
      </w:r>
      <w:proofErr w:type="spellEnd"/>
      <w:r w:rsidRPr="00317F18">
        <w:rPr>
          <w:rFonts w:ascii="Times New Roman" w:hAnsi="Times New Roman" w:cs="Times New Roman"/>
          <w:b/>
          <w:sz w:val="28"/>
          <w:szCs w:val="28"/>
        </w:rPr>
        <w:t xml:space="preserve"> </w:t>
      </w:r>
      <w:proofErr w:type="spellStart"/>
      <w:r w:rsidRPr="00317F18">
        <w:rPr>
          <w:rFonts w:ascii="Times New Roman" w:hAnsi="Times New Roman" w:cs="Times New Roman"/>
          <w:b/>
          <w:sz w:val="28"/>
          <w:szCs w:val="28"/>
        </w:rPr>
        <w:t>словы</w:t>
      </w:r>
      <w:proofErr w:type="spellEnd"/>
      <w:r w:rsidRPr="00317F18">
        <w:rPr>
          <w:rFonts w:ascii="Times New Roman" w:hAnsi="Times New Roman" w:cs="Times New Roman"/>
          <w:b/>
          <w:sz w:val="28"/>
          <w:szCs w:val="28"/>
        </w:rPr>
        <w:t>:</w:t>
      </w:r>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Віцебская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мастацкая</w:t>
      </w:r>
      <w:proofErr w:type="spellEnd"/>
      <w:r w:rsidRPr="00317F18">
        <w:rPr>
          <w:rFonts w:ascii="Times New Roman" w:hAnsi="Times New Roman" w:cs="Times New Roman"/>
          <w:sz w:val="28"/>
          <w:szCs w:val="28"/>
        </w:rPr>
        <w:t xml:space="preserve"> школа, </w:t>
      </w:r>
      <w:proofErr w:type="spellStart"/>
      <w:r w:rsidRPr="00317F18">
        <w:rPr>
          <w:rFonts w:ascii="Times New Roman" w:hAnsi="Times New Roman" w:cs="Times New Roman"/>
          <w:sz w:val="28"/>
          <w:szCs w:val="28"/>
        </w:rPr>
        <w:t>Віцебскае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народнае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вучылішча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тэхнікум</w:t>
      </w:r>
      <w:proofErr w:type="spellEnd"/>
      <w:r w:rsidRPr="00317F18">
        <w:rPr>
          <w:rFonts w:ascii="Times New Roman" w:hAnsi="Times New Roman" w:cs="Times New Roman"/>
          <w:sz w:val="28"/>
          <w:szCs w:val="28"/>
        </w:rPr>
        <w:t>, Марк Шагал</w:t>
      </w:r>
      <w:r w:rsidR="00FA1650">
        <w:rPr>
          <w:rFonts w:ascii="Times New Roman" w:hAnsi="Times New Roman" w:cs="Times New Roman"/>
          <w:sz w:val="28"/>
          <w:szCs w:val="28"/>
        </w:rPr>
        <w:t>,</w:t>
      </w:r>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Юдэл</w:t>
      </w:r>
      <w:r>
        <w:rPr>
          <w:rFonts w:ascii="Times New Roman" w:hAnsi="Times New Roman" w:cs="Times New Roman"/>
          <w:sz w:val="28"/>
          <w:szCs w:val="28"/>
        </w:rPr>
        <w:t>ь</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Пэн</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Валянцін</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Дзеж</w:t>
      </w:r>
      <w:r>
        <w:rPr>
          <w:rFonts w:ascii="Times New Roman" w:hAnsi="Times New Roman" w:cs="Times New Roman"/>
          <w:sz w:val="28"/>
          <w:szCs w:val="28"/>
        </w:rPr>
        <w:t>ы</w:t>
      </w:r>
      <w:r w:rsidRPr="00317F18">
        <w:rPr>
          <w:rFonts w:ascii="Times New Roman" w:hAnsi="Times New Roman" w:cs="Times New Roman"/>
          <w:sz w:val="28"/>
          <w:szCs w:val="28"/>
        </w:rPr>
        <w:t>ц</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Казімір</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Малевіч</w:t>
      </w:r>
      <w:proofErr w:type="spellEnd"/>
      <w:r w:rsidRPr="00317F18">
        <w:rPr>
          <w:rFonts w:ascii="Times New Roman" w:hAnsi="Times New Roman" w:cs="Times New Roman"/>
          <w:sz w:val="28"/>
          <w:szCs w:val="28"/>
        </w:rPr>
        <w:t>, УНОВІС.</w:t>
      </w:r>
    </w:p>
    <w:p w:rsidR="00317F18" w:rsidRPr="00317F18" w:rsidRDefault="00317F18" w:rsidP="00317F18">
      <w:pPr>
        <w:spacing w:after="0" w:line="360" w:lineRule="exact"/>
        <w:ind w:right="-284" w:firstLine="709"/>
        <w:jc w:val="both"/>
        <w:rPr>
          <w:rFonts w:ascii="Times New Roman" w:hAnsi="Times New Roman" w:cs="Times New Roman"/>
          <w:sz w:val="28"/>
          <w:szCs w:val="28"/>
        </w:rPr>
      </w:pPr>
      <w:proofErr w:type="spellStart"/>
      <w:r w:rsidRPr="00317F18">
        <w:rPr>
          <w:rFonts w:ascii="Times New Roman" w:hAnsi="Times New Roman" w:cs="Times New Roman"/>
          <w:sz w:val="28"/>
          <w:szCs w:val="28"/>
        </w:rPr>
        <w:t>Вывучэнне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тэмы</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Віцебскай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мастацкай</w:t>
      </w:r>
      <w:proofErr w:type="spellEnd"/>
      <w:r w:rsidRPr="00317F18">
        <w:rPr>
          <w:rFonts w:ascii="Times New Roman" w:hAnsi="Times New Roman" w:cs="Times New Roman"/>
          <w:sz w:val="28"/>
          <w:szCs w:val="28"/>
        </w:rPr>
        <w:t xml:space="preserve"> школы </w:t>
      </w:r>
      <w:proofErr w:type="spellStart"/>
      <w:r w:rsidRPr="00317F18">
        <w:rPr>
          <w:rFonts w:ascii="Times New Roman" w:hAnsi="Times New Roman" w:cs="Times New Roman"/>
          <w:sz w:val="28"/>
          <w:szCs w:val="28"/>
        </w:rPr>
        <w:t>з'яўляецца</w:t>
      </w:r>
      <w:proofErr w:type="spellEnd"/>
      <w:r w:rsidRPr="00317F18">
        <w:rPr>
          <w:rFonts w:ascii="Times New Roman" w:hAnsi="Times New Roman" w:cs="Times New Roman"/>
          <w:sz w:val="28"/>
          <w:szCs w:val="28"/>
        </w:rPr>
        <w:t xml:space="preserve"> </w:t>
      </w:r>
      <w:r w:rsidRPr="00317F18">
        <w:rPr>
          <w:rFonts w:ascii="Times New Roman" w:hAnsi="Times New Roman" w:cs="Times New Roman"/>
          <w:b/>
          <w:sz w:val="28"/>
          <w:szCs w:val="28"/>
        </w:rPr>
        <w:t>актуальным</w:t>
      </w:r>
      <w:r w:rsidRPr="00317F18">
        <w:rPr>
          <w:rFonts w:ascii="Times New Roman" w:hAnsi="Times New Roman" w:cs="Times New Roman"/>
          <w:sz w:val="28"/>
          <w:szCs w:val="28"/>
        </w:rPr>
        <w:t xml:space="preserve"> на </w:t>
      </w:r>
      <w:proofErr w:type="spellStart"/>
      <w:r w:rsidRPr="00317F18">
        <w:rPr>
          <w:rFonts w:ascii="Times New Roman" w:hAnsi="Times New Roman" w:cs="Times New Roman"/>
          <w:sz w:val="28"/>
          <w:szCs w:val="28"/>
        </w:rPr>
        <w:t>дадзены</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перыяд</w:t>
      </w:r>
      <w:proofErr w:type="spellEnd"/>
      <w:r w:rsidRPr="00317F18">
        <w:rPr>
          <w:rFonts w:ascii="Times New Roman" w:hAnsi="Times New Roman" w:cs="Times New Roman"/>
          <w:sz w:val="28"/>
          <w:szCs w:val="28"/>
        </w:rPr>
        <w:t xml:space="preserve"> часу. </w:t>
      </w:r>
      <w:proofErr w:type="spellStart"/>
      <w:r w:rsidRPr="00317F18">
        <w:rPr>
          <w:rFonts w:ascii="Times New Roman" w:hAnsi="Times New Roman" w:cs="Times New Roman"/>
          <w:sz w:val="28"/>
          <w:szCs w:val="28"/>
        </w:rPr>
        <w:t>Сёння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тэма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папулярная</w:t>
      </w:r>
      <w:proofErr w:type="spellEnd"/>
      <w:r w:rsidRPr="00317F18">
        <w:rPr>
          <w:rFonts w:ascii="Times New Roman" w:hAnsi="Times New Roman" w:cs="Times New Roman"/>
          <w:sz w:val="28"/>
          <w:szCs w:val="28"/>
        </w:rPr>
        <w:t xml:space="preserve"> як у </w:t>
      </w:r>
      <w:proofErr w:type="spellStart"/>
      <w:r w:rsidRPr="00317F18">
        <w:rPr>
          <w:rFonts w:ascii="Times New Roman" w:hAnsi="Times New Roman" w:cs="Times New Roman"/>
          <w:sz w:val="28"/>
          <w:szCs w:val="28"/>
        </w:rPr>
        <w:t>беларускіх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даследчыкаў</w:t>
      </w:r>
      <w:proofErr w:type="spellEnd"/>
      <w:r w:rsidRPr="00317F18">
        <w:rPr>
          <w:rFonts w:ascii="Times New Roman" w:hAnsi="Times New Roman" w:cs="Times New Roman"/>
          <w:sz w:val="28"/>
          <w:szCs w:val="28"/>
        </w:rPr>
        <w:t xml:space="preserve"> і </w:t>
      </w:r>
      <w:proofErr w:type="spellStart"/>
      <w:r w:rsidRPr="00317F18">
        <w:rPr>
          <w:rFonts w:ascii="Times New Roman" w:hAnsi="Times New Roman" w:cs="Times New Roman"/>
          <w:sz w:val="28"/>
          <w:szCs w:val="28"/>
        </w:rPr>
        <w:t>мастакоў</w:t>
      </w:r>
      <w:proofErr w:type="spellEnd"/>
      <w:r w:rsidRPr="00317F18">
        <w:rPr>
          <w:rFonts w:ascii="Times New Roman" w:hAnsi="Times New Roman" w:cs="Times New Roman"/>
          <w:sz w:val="28"/>
          <w:szCs w:val="28"/>
        </w:rPr>
        <w:t xml:space="preserve">, так і ў </w:t>
      </w:r>
      <w:proofErr w:type="spellStart"/>
      <w:r w:rsidRPr="00317F18">
        <w:rPr>
          <w:rFonts w:ascii="Times New Roman" w:hAnsi="Times New Roman" w:cs="Times New Roman"/>
          <w:sz w:val="28"/>
          <w:szCs w:val="28"/>
        </w:rPr>
        <w:t>замежных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Гэта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пацвярджаецца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шэрагам</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навуковых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публікацый</w:t>
      </w:r>
      <w:proofErr w:type="spellEnd"/>
      <w:r w:rsidRPr="00317F18">
        <w:rPr>
          <w:rFonts w:ascii="Times New Roman" w:hAnsi="Times New Roman" w:cs="Times New Roman"/>
          <w:sz w:val="28"/>
          <w:szCs w:val="28"/>
        </w:rPr>
        <w:t xml:space="preserve"> у </w:t>
      </w:r>
      <w:proofErr w:type="spellStart"/>
      <w:r w:rsidRPr="00317F18">
        <w:rPr>
          <w:rFonts w:ascii="Times New Roman" w:hAnsi="Times New Roman" w:cs="Times New Roman"/>
          <w:sz w:val="28"/>
          <w:szCs w:val="28"/>
        </w:rPr>
        <w:t>апошняе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дзесяцігоддзе</w:t>
      </w:r>
      <w:proofErr w:type="spellEnd"/>
      <w:r w:rsidRPr="00317F18">
        <w:rPr>
          <w:rFonts w:ascii="Times New Roman" w:hAnsi="Times New Roman" w:cs="Times New Roman"/>
          <w:sz w:val="28"/>
          <w:szCs w:val="28"/>
        </w:rPr>
        <w:t xml:space="preserve"> ў </w:t>
      </w:r>
      <w:proofErr w:type="spellStart"/>
      <w:r w:rsidRPr="00317F18">
        <w:rPr>
          <w:rFonts w:ascii="Times New Roman" w:hAnsi="Times New Roman" w:cs="Times New Roman"/>
          <w:sz w:val="28"/>
          <w:szCs w:val="28"/>
        </w:rPr>
        <w:t>айчыннай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гістарыяграфіі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правядзеннем</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міжнародных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канферэнцый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святкаваннем</w:t>
      </w:r>
      <w:proofErr w:type="spellEnd"/>
      <w:r w:rsidRPr="00317F18">
        <w:rPr>
          <w:rFonts w:ascii="Times New Roman" w:hAnsi="Times New Roman" w:cs="Times New Roman"/>
          <w:sz w:val="28"/>
          <w:szCs w:val="28"/>
        </w:rPr>
        <w:t xml:space="preserve"> 100-годдзя </w:t>
      </w:r>
      <w:proofErr w:type="spellStart"/>
      <w:r w:rsidRPr="00317F18">
        <w:rPr>
          <w:rFonts w:ascii="Times New Roman" w:hAnsi="Times New Roman" w:cs="Times New Roman"/>
          <w:sz w:val="28"/>
          <w:szCs w:val="28"/>
        </w:rPr>
        <w:t>мастацкага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аб'яднання</w:t>
      </w:r>
      <w:proofErr w:type="spellEnd"/>
      <w:r w:rsidRPr="00317F18">
        <w:rPr>
          <w:rFonts w:ascii="Times New Roman" w:hAnsi="Times New Roman" w:cs="Times New Roman"/>
          <w:sz w:val="28"/>
          <w:szCs w:val="28"/>
        </w:rPr>
        <w:t xml:space="preserve"> УНОВІС ў 2020 г.</w:t>
      </w:r>
    </w:p>
    <w:p w:rsidR="00317F18" w:rsidRPr="00317F18" w:rsidRDefault="00317F18" w:rsidP="00317F18">
      <w:pPr>
        <w:spacing w:after="0" w:line="360" w:lineRule="exact"/>
        <w:ind w:right="-284" w:firstLine="709"/>
        <w:jc w:val="both"/>
        <w:rPr>
          <w:rFonts w:ascii="Times New Roman" w:hAnsi="Times New Roman" w:cs="Times New Roman"/>
          <w:sz w:val="28"/>
          <w:szCs w:val="28"/>
        </w:rPr>
      </w:pPr>
      <w:proofErr w:type="spellStart"/>
      <w:r w:rsidRPr="00317F18">
        <w:rPr>
          <w:rFonts w:ascii="Times New Roman" w:hAnsi="Times New Roman" w:cs="Times New Roman"/>
          <w:b/>
          <w:sz w:val="28"/>
          <w:szCs w:val="28"/>
        </w:rPr>
        <w:t>Мэта</w:t>
      </w:r>
      <w:proofErr w:type="spellEnd"/>
      <w:r w:rsidRPr="00317F18">
        <w:rPr>
          <w:rFonts w:ascii="Times New Roman" w:hAnsi="Times New Roman" w:cs="Times New Roman"/>
          <w:b/>
          <w:sz w:val="28"/>
          <w:szCs w:val="28"/>
        </w:rPr>
        <w:t xml:space="preserve"> </w:t>
      </w:r>
      <w:proofErr w:type="spellStart"/>
      <w:r w:rsidRPr="00317F18">
        <w:rPr>
          <w:rFonts w:ascii="Times New Roman" w:hAnsi="Times New Roman" w:cs="Times New Roman"/>
          <w:sz w:val="28"/>
          <w:szCs w:val="28"/>
        </w:rPr>
        <w:t>дыпломнай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працы</w:t>
      </w:r>
      <w:proofErr w:type="spellEnd"/>
      <w:r w:rsidRPr="00317F18">
        <w:rPr>
          <w:rFonts w:ascii="Times New Roman" w:hAnsi="Times New Roman" w:cs="Times New Roman"/>
          <w:sz w:val="28"/>
          <w:szCs w:val="28"/>
        </w:rPr>
        <w:t xml:space="preserve"> - </w:t>
      </w:r>
      <w:proofErr w:type="spellStart"/>
      <w:r w:rsidRPr="00317F18">
        <w:rPr>
          <w:rFonts w:ascii="Times New Roman" w:hAnsi="Times New Roman" w:cs="Times New Roman"/>
          <w:sz w:val="28"/>
          <w:szCs w:val="28"/>
        </w:rPr>
        <w:t>разгледзець</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гісторыю</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станаўлення</w:t>
      </w:r>
      <w:proofErr w:type="spellEnd"/>
      <w:r w:rsidRPr="00317F18">
        <w:rPr>
          <w:rFonts w:ascii="Times New Roman" w:hAnsi="Times New Roman" w:cs="Times New Roman"/>
          <w:sz w:val="28"/>
          <w:szCs w:val="28"/>
        </w:rPr>
        <w:t xml:space="preserve"> і </w:t>
      </w:r>
      <w:proofErr w:type="spellStart"/>
      <w:r w:rsidRPr="00317F18">
        <w:rPr>
          <w:rFonts w:ascii="Times New Roman" w:hAnsi="Times New Roman" w:cs="Times New Roman"/>
          <w:sz w:val="28"/>
          <w:szCs w:val="28"/>
        </w:rPr>
        <w:t>развіцця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Віцебскай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мастацкай</w:t>
      </w:r>
      <w:proofErr w:type="spellEnd"/>
      <w:r w:rsidRPr="00317F18">
        <w:rPr>
          <w:rFonts w:ascii="Times New Roman" w:hAnsi="Times New Roman" w:cs="Times New Roman"/>
          <w:sz w:val="28"/>
          <w:szCs w:val="28"/>
        </w:rPr>
        <w:t xml:space="preserve"> школы ў </w:t>
      </w:r>
      <w:proofErr w:type="spellStart"/>
      <w:r w:rsidRPr="00317F18">
        <w:rPr>
          <w:rFonts w:ascii="Times New Roman" w:hAnsi="Times New Roman" w:cs="Times New Roman"/>
          <w:sz w:val="28"/>
          <w:szCs w:val="28"/>
        </w:rPr>
        <w:t>перыяд</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канца</w:t>
      </w:r>
      <w:proofErr w:type="spellEnd"/>
      <w:r w:rsidRPr="00317F18">
        <w:rPr>
          <w:rFonts w:ascii="Times New Roman" w:hAnsi="Times New Roman" w:cs="Times New Roman"/>
          <w:sz w:val="28"/>
          <w:szCs w:val="28"/>
        </w:rPr>
        <w:t xml:space="preserve"> ХIХ ст. - </w:t>
      </w:r>
      <w:proofErr w:type="spellStart"/>
      <w:r w:rsidRPr="00317F18">
        <w:rPr>
          <w:rFonts w:ascii="Times New Roman" w:hAnsi="Times New Roman" w:cs="Times New Roman"/>
          <w:sz w:val="28"/>
          <w:szCs w:val="28"/>
        </w:rPr>
        <w:t>канца</w:t>
      </w:r>
      <w:proofErr w:type="spellEnd"/>
      <w:r w:rsidRPr="00317F18">
        <w:rPr>
          <w:rFonts w:ascii="Times New Roman" w:hAnsi="Times New Roman" w:cs="Times New Roman"/>
          <w:sz w:val="28"/>
          <w:szCs w:val="28"/>
        </w:rPr>
        <w:t xml:space="preserve"> XX ст.</w:t>
      </w:r>
    </w:p>
    <w:p w:rsidR="00317F18" w:rsidRPr="00317F18" w:rsidRDefault="00317F18" w:rsidP="00317F18">
      <w:pPr>
        <w:spacing w:after="0" w:line="360" w:lineRule="exact"/>
        <w:ind w:right="-284" w:firstLine="709"/>
        <w:jc w:val="both"/>
        <w:rPr>
          <w:rFonts w:ascii="Times New Roman" w:hAnsi="Times New Roman" w:cs="Times New Roman"/>
          <w:sz w:val="28"/>
          <w:szCs w:val="28"/>
        </w:rPr>
      </w:pPr>
      <w:proofErr w:type="spellStart"/>
      <w:r w:rsidRPr="00317F18">
        <w:rPr>
          <w:rFonts w:ascii="Times New Roman" w:hAnsi="Times New Roman" w:cs="Times New Roman"/>
          <w:b/>
          <w:sz w:val="28"/>
          <w:szCs w:val="28"/>
        </w:rPr>
        <w:t>Аб'ект</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даследавання</w:t>
      </w:r>
      <w:proofErr w:type="spellEnd"/>
      <w:r w:rsidRPr="00317F18">
        <w:rPr>
          <w:rFonts w:ascii="Times New Roman" w:hAnsi="Times New Roman" w:cs="Times New Roman"/>
          <w:sz w:val="28"/>
          <w:szCs w:val="28"/>
        </w:rPr>
        <w:t xml:space="preserve"> - </w:t>
      </w:r>
      <w:proofErr w:type="spellStart"/>
      <w:r w:rsidRPr="00317F18">
        <w:rPr>
          <w:rFonts w:ascii="Times New Roman" w:hAnsi="Times New Roman" w:cs="Times New Roman"/>
          <w:sz w:val="28"/>
          <w:szCs w:val="28"/>
        </w:rPr>
        <w:t>Віцебская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мастацкая</w:t>
      </w:r>
      <w:proofErr w:type="spellEnd"/>
      <w:r w:rsidRPr="00317F18">
        <w:rPr>
          <w:rFonts w:ascii="Times New Roman" w:hAnsi="Times New Roman" w:cs="Times New Roman"/>
          <w:sz w:val="28"/>
          <w:szCs w:val="28"/>
        </w:rPr>
        <w:t xml:space="preserve"> школа, </w:t>
      </w:r>
      <w:proofErr w:type="spellStart"/>
      <w:r w:rsidRPr="00317F18">
        <w:rPr>
          <w:rFonts w:ascii="Times New Roman" w:hAnsi="Times New Roman" w:cs="Times New Roman"/>
          <w:b/>
          <w:sz w:val="28"/>
          <w:szCs w:val="28"/>
        </w:rPr>
        <w:t>прадмет</w:t>
      </w:r>
      <w:proofErr w:type="spellEnd"/>
      <w:r w:rsidRPr="00317F18">
        <w:rPr>
          <w:rFonts w:ascii="Times New Roman" w:hAnsi="Times New Roman" w:cs="Times New Roman"/>
          <w:sz w:val="28"/>
          <w:szCs w:val="28"/>
        </w:rPr>
        <w:t xml:space="preserve"> - </w:t>
      </w:r>
      <w:proofErr w:type="spellStart"/>
      <w:r w:rsidRPr="00317F18">
        <w:rPr>
          <w:rFonts w:ascii="Times New Roman" w:hAnsi="Times New Roman" w:cs="Times New Roman"/>
          <w:sz w:val="28"/>
          <w:szCs w:val="28"/>
        </w:rPr>
        <w:t>станаўленне</w:t>
      </w:r>
      <w:proofErr w:type="spellEnd"/>
      <w:r w:rsidRPr="00317F18">
        <w:rPr>
          <w:rFonts w:ascii="Times New Roman" w:hAnsi="Times New Roman" w:cs="Times New Roman"/>
          <w:sz w:val="28"/>
          <w:szCs w:val="28"/>
        </w:rPr>
        <w:t xml:space="preserve"> і </w:t>
      </w:r>
      <w:proofErr w:type="spellStart"/>
      <w:r w:rsidRPr="00317F18">
        <w:rPr>
          <w:rFonts w:ascii="Times New Roman" w:hAnsi="Times New Roman" w:cs="Times New Roman"/>
          <w:sz w:val="28"/>
          <w:szCs w:val="28"/>
        </w:rPr>
        <w:t>развіццё</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Віцебскай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мастацкай</w:t>
      </w:r>
      <w:proofErr w:type="spellEnd"/>
      <w:r w:rsidRPr="00317F18">
        <w:rPr>
          <w:rFonts w:ascii="Times New Roman" w:hAnsi="Times New Roman" w:cs="Times New Roman"/>
          <w:sz w:val="28"/>
          <w:szCs w:val="28"/>
        </w:rPr>
        <w:t xml:space="preserve"> школы.</w:t>
      </w:r>
    </w:p>
    <w:p w:rsidR="00317F18" w:rsidRPr="00317F18" w:rsidRDefault="00317F18" w:rsidP="00317F18">
      <w:pPr>
        <w:spacing w:after="0" w:line="360" w:lineRule="exact"/>
        <w:ind w:right="-284" w:firstLine="709"/>
        <w:jc w:val="both"/>
        <w:rPr>
          <w:rFonts w:ascii="Times New Roman" w:hAnsi="Times New Roman" w:cs="Times New Roman"/>
          <w:sz w:val="28"/>
          <w:szCs w:val="28"/>
        </w:rPr>
      </w:pPr>
      <w:proofErr w:type="spellStart"/>
      <w:r w:rsidRPr="00317F18">
        <w:rPr>
          <w:rFonts w:ascii="Times New Roman" w:hAnsi="Times New Roman" w:cs="Times New Roman"/>
          <w:b/>
          <w:sz w:val="28"/>
          <w:szCs w:val="28"/>
        </w:rPr>
        <w:t>Метадалагічнай</w:t>
      </w:r>
      <w:proofErr w:type="spellEnd"/>
      <w:r w:rsidRPr="00317F18">
        <w:rPr>
          <w:rFonts w:ascii="Times New Roman" w:hAnsi="Times New Roman" w:cs="Times New Roman"/>
          <w:b/>
          <w:sz w:val="28"/>
          <w:szCs w:val="28"/>
        </w:rPr>
        <w:t xml:space="preserve"> </w:t>
      </w:r>
      <w:proofErr w:type="spellStart"/>
      <w:r w:rsidRPr="00317F18">
        <w:rPr>
          <w:rFonts w:ascii="Times New Roman" w:hAnsi="Times New Roman" w:cs="Times New Roman"/>
          <w:b/>
          <w:sz w:val="28"/>
          <w:szCs w:val="28"/>
        </w:rPr>
        <w:t>асновай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сталі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дыпломнай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працы</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сталі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прынцыпы</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гістарызму</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сістэмнасці</w:t>
      </w:r>
      <w:proofErr w:type="spellEnd"/>
      <w:r w:rsidRPr="00317F18">
        <w:rPr>
          <w:rFonts w:ascii="Times New Roman" w:hAnsi="Times New Roman" w:cs="Times New Roman"/>
          <w:sz w:val="28"/>
          <w:szCs w:val="28"/>
        </w:rPr>
        <w:t xml:space="preserve"> і </w:t>
      </w:r>
      <w:proofErr w:type="spellStart"/>
      <w:r w:rsidRPr="00317F18">
        <w:rPr>
          <w:rFonts w:ascii="Times New Roman" w:hAnsi="Times New Roman" w:cs="Times New Roman"/>
          <w:sz w:val="28"/>
          <w:szCs w:val="28"/>
        </w:rPr>
        <w:t>каштоўнасці</w:t>
      </w:r>
      <w:proofErr w:type="spellEnd"/>
      <w:r w:rsidRPr="00317F18">
        <w:rPr>
          <w:rFonts w:ascii="Times New Roman" w:hAnsi="Times New Roman" w:cs="Times New Roman"/>
          <w:sz w:val="28"/>
          <w:szCs w:val="28"/>
        </w:rPr>
        <w:t xml:space="preserve"> ў </w:t>
      </w:r>
      <w:proofErr w:type="spellStart"/>
      <w:r w:rsidRPr="00317F18">
        <w:rPr>
          <w:rFonts w:ascii="Times New Roman" w:hAnsi="Times New Roman" w:cs="Times New Roman"/>
          <w:sz w:val="28"/>
          <w:szCs w:val="28"/>
        </w:rPr>
        <w:t>гісторыі</w:t>
      </w:r>
      <w:proofErr w:type="spellEnd"/>
      <w:r w:rsidRPr="00317F18">
        <w:rPr>
          <w:rFonts w:ascii="Times New Roman" w:hAnsi="Times New Roman" w:cs="Times New Roman"/>
          <w:sz w:val="28"/>
          <w:szCs w:val="28"/>
        </w:rPr>
        <w:t>.</w:t>
      </w:r>
    </w:p>
    <w:p w:rsidR="00317F18" w:rsidRPr="00317F18" w:rsidRDefault="00317F18" w:rsidP="00317F18">
      <w:pPr>
        <w:spacing w:after="0" w:line="360" w:lineRule="exact"/>
        <w:ind w:right="-284" w:firstLine="709"/>
        <w:jc w:val="both"/>
        <w:rPr>
          <w:rFonts w:ascii="Times New Roman" w:hAnsi="Times New Roman" w:cs="Times New Roman"/>
          <w:sz w:val="28"/>
          <w:szCs w:val="28"/>
        </w:rPr>
      </w:pPr>
      <w:proofErr w:type="spellStart"/>
      <w:r w:rsidRPr="00317F18">
        <w:rPr>
          <w:rFonts w:ascii="Times New Roman" w:hAnsi="Times New Roman" w:cs="Times New Roman"/>
          <w:b/>
          <w:sz w:val="28"/>
          <w:szCs w:val="28"/>
        </w:rPr>
        <w:t>Асноўныя</w:t>
      </w:r>
      <w:proofErr w:type="spellEnd"/>
      <w:r w:rsidRPr="00317F18">
        <w:rPr>
          <w:rFonts w:ascii="Times New Roman" w:hAnsi="Times New Roman" w:cs="Times New Roman"/>
          <w:b/>
          <w:sz w:val="28"/>
          <w:szCs w:val="28"/>
        </w:rPr>
        <w:t xml:space="preserve"> </w:t>
      </w:r>
      <w:proofErr w:type="spellStart"/>
      <w:r w:rsidRPr="00317F18">
        <w:rPr>
          <w:rFonts w:ascii="Times New Roman" w:hAnsi="Times New Roman" w:cs="Times New Roman"/>
          <w:b/>
          <w:sz w:val="28"/>
          <w:szCs w:val="28"/>
        </w:rPr>
        <w:t>палажэнні</w:t>
      </w:r>
      <w:proofErr w:type="spellEnd"/>
      <w:r w:rsidRPr="00317F18">
        <w:rPr>
          <w:rFonts w:ascii="Times New Roman" w:hAnsi="Times New Roman" w:cs="Times New Roman"/>
          <w:b/>
          <w:sz w:val="28"/>
          <w:szCs w:val="28"/>
        </w:rPr>
        <w:t xml:space="preserve">, </w:t>
      </w:r>
      <w:proofErr w:type="spellStart"/>
      <w:r w:rsidRPr="00317F18">
        <w:rPr>
          <w:rFonts w:ascii="Times New Roman" w:hAnsi="Times New Roman" w:cs="Times New Roman"/>
          <w:b/>
          <w:sz w:val="28"/>
          <w:szCs w:val="28"/>
        </w:rPr>
        <w:t>якія</w:t>
      </w:r>
      <w:proofErr w:type="spellEnd"/>
      <w:r w:rsidRPr="00317F18">
        <w:rPr>
          <w:rFonts w:ascii="Times New Roman" w:hAnsi="Times New Roman" w:cs="Times New Roman"/>
          <w:b/>
          <w:sz w:val="28"/>
          <w:szCs w:val="28"/>
        </w:rPr>
        <w:t xml:space="preserve"> </w:t>
      </w:r>
      <w:proofErr w:type="spellStart"/>
      <w:r w:rsidRPr="00317F18">
        <w:rPr>
          <w:rFonts w:ascii="Times New Roman" w:hAnsi="Times New Roman" w:cs="Times New Roman"/>
          <w:b/>
          <w:sz w:val="28"/>
          <w:szCs w:val="28"/>
        </w:rPr>
        <w:t>выносяцца</w:t>
      </w:r>
      <w:proofErr w:type="spellEnd"/>
      <w:r w:rsidRPr="00317F18">
        <w:rPr>
          <w:rFonts w:ascii="Times New Roman" w:hAnsi="Times New Roman" w:cs="Times New Roman"/>
          <w:b/>
          <w:sz w:val="28"/>
          <w:szCs w:val="28"/>
        </w:rPr>
        <w:t xml:space="preserve"> на </w:t>
      </w:r>
      <w:proofErr w:type="spellStart"/>
      <w:r w:rsidRPr="00317F18">
        <w:rPr>
          <w:rFonts w:ascii="Times New Roman" w:hAnsi="Times New Roman" w:cs="Times New Roman"/>
          <w:b/>
          <w:sz w:val="28"/>
          <w:szCs w:val="28"/>
        </w:rPr>
        <w:t>абарону</w:t>
      </w:r>
      <w:proofErr w:type="spellEnd"/>
      <w:r w:rsidRPr="00317F18">
        <w:rPr>
          <w:rFonts w:ascii="Times New Roman" w:hAnsi="Times New Roman" w:cs="Times New Roman"/>
          <w:b/>
          <w:sz w:val="28"/>
          <w:szCs w:val="28"/>
        </w:rPr>
        <w:t>.</w:t>
      </w:r>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Сёння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паняцце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Віцебская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мастацкая</w:t>
      </w:r>
      <w:proofErr w:type="spellEnd"/>
      <w:r w:rsidRPr="00317F18">
        <w:rPr>
          <w:rFonts w:ascii="Times New Roman" w:hAnsi="Times New Roman" w:cs="Times New Roman"/>
          <w:sz w:val="28"/>
          <w:szCs w:val="28"/>
        </w:rPr>
        <w:t xml:space="preserve"> школа" ў </w:t>
      </w:r>
      <w:proofErr w:type="spellStart"/>
      <w:r w:rsidRPr="00317F18">
        <w:rPr>
          <w:rFonts w:ascii="Times New Roman" w:hAnsi="Times New Roman" w:cs="Times New Roman"/>
          <w:sz w:val="28"/>
          <w:szCs w:val="28"/>
        </w:rPr>
        <w:t>айчынным</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мастацтвазнаўстве</w:t>
      </w:r>
      <w:proofErr w:type="spellEnd"/>
      <w:r w:rsidRPr="00317F18">
        <w:rPr>
          <w:rFonts w:ascii="Times New Roman" w:hAnsi="Times New Roman" w:cs="Times New Roman"/>
          <w:sz w:val="28"/>
          <w:szCs w:val="28"/>
        </w:rPr>
        <w:t xml:space="preserve"> стала </w:t>
      </w:r>
      <w:proofErr w:type="spellStart"/>
      <w:r w:rsidRPr="00317F18">
        <w:rPr>
          <w:rFonts w:ascii="Times New Roman" w:hAnsi="Times New Roman" w:cs="Times New Roman"/>
          <w:sz w:val="28"/>
          <w:szCs w:val="28"/>
        </w:rPr>
        <w:t>агульнапрынятым</w:t>
      </w:r>
      <w:proofErr w:type="spellEnd"/>
      <w:r w:rsidRPr="00317F18">
        <w:rPr>
          <w:rFonts w:ascii="Times New Roman" w:hAnsi="Times New Roman" w:cs="Times New Roman"/>
          <w:sz w:val="28"/>
          <w:szCs w:val="28"/>
        </w:rPr>
        <w:t xml:space="preserve">. І </w:t>
      </w:r>
      <w:proofErr w:type="spellStart"/>
      <w:r w:rsidRPr="00317F18">
        <w:rPr>
          <w:rFonts w:ascii="Times New Roman" w:hAnsi="Times New Roman" w:cs="Times New Roman"/>
          <w:sz w:val="28"/>
          <w:szCs w:val="28"/>
        </w:rPr>
        <w:t>хоць</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яго</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змест</w:t>
      </w:r>
      <w:proofErr w:type="spellEnd"/>
      <w:r w:rsidRPr="00317F18">
        <w:rPr>
          <w:rFonts w:ascii="Times New Roman" w:hAnsi="Times New Roman" w:cs="Times New Roman"/>
          <w:sz w:val="28"/>
          <w:szCs w:val="28"/>
        </w:rPr>
        <w:t xml:space="preserve"> па-</w:t>
      </w:r>
      <w:proofErr w:type="spellStart"/>
      <w:r w:rsidRPr="00317F18">
        <w:rPr>
          <w:rFonts w:ascii="Times New Roman" w:hAnsi="Times New Roman" w:cs="Times New Roman"/>
          <w:sz w:val="28"/>
          <w:szCs w:val="28"/>
        </w:rPr>
        <w:t>рознаму</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трактуецца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рознымі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аўтарамі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гэта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з'ява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прыцягвае</w:t>
      </w:r>
      <w:proofErr w:type="spellEnd"/>
      <w:r w:rsidRPr="00317F18">
        <w:rPr>
          <w:rFonts w:ascii="Times New Roman" w:hAnsi="Times New Roman" w:cs="Times New Roman"/>
          <w:sz w:val="28"/>
          <w:szCs w:val="28"/>
        </w:rPr>
        <w:t xml:space="preserve"> да </w:t>
      </w:r>
      <w:proofErr w:type="spellStart"/>
      <w:r w:rsidRPr="00317F18">
        <w:rPr>
          <w:rFonts w:ascii="Times New Roman" w:hAnsi="Times New Roman" w:cs="Times New Roman"/>
          <w:sz w:val="28"/>
          <w:szCs w:val="28"/>
        </w:rPr>
        <w:t>сябе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ўвагу</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культуролагаў</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мастацтвазнаўцаў</w:t>
      </w:r>
      <w:proofErr w:type="spellEnd"/>
      <w:r w:rsidRPr="00317F18">
        <w:rPr>
          <w:rFonts w:ascii="Times New Roman" w:hAnsi="Times New Roman" w:cs="Times New Roman"/>
          <w:sz w:val="28"/>
          <w:szCs w:val="28"/>
        </w:rPr>
        <w:t xml:space="preserve"> і мае </w:t>
      </w:r>
      <w:proofErr w:type="spellStart"/>
      <w:r w:rsidRPr="00317F18">
        <w:rPr>
          <w:rFonts w:ascii="Times New Roman" w:hAnsi="Times New Roman" w:cs="Times New Roman"/>
          <w:sz w:val="28"/>
          <w:szCs w:val="28"/>
        </w:rPr>
        <w:t>перспектывы</w:t>
      </w:r>
      <w:proofErr w:type="spellEnd"/>
      <w:r w:rsidRPr="00317F18">
        <w:rPr>
          <w:rFonts w:ascii="Times New Roman" w:hAnsi="Times New Roman" w:cs="Times New Roman"/>
          <w:sz w:val="28"/>
          <w:szCs w:val="28"/>
        </w:rPr>
        <w:t xml:space="preserve"> для </w:t>
      </w:r>
      <w:proofErr w:type="spellStart"/>
      <w:r w:rsidRPr="00317F18">
        <w:rPr>
          <w:rFonts w:ascii="Times New Roman" w:hAnsi="Times New Roman" w:cs="Times New Roman"/>
          <w:sz w:val="28"/>
          <w:szCs w:val="28"/>
        </w:rPr>
        <w:t>далейшага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яго</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даследавання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Тэрмін</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Віцебская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мастацкая</w:t>
      </w:r>
      <w:proofErr w:type="spellEnd"/>
      <w:r w:rsidRPr="00317F18">
        <w:rPr>
          <w:rFonts w:ascii="Times New Roman" w:hAnsi="Times New Roman" w:cs="Times New Roman"/>
          <w:sz w:val="28"/>
          <w:szCs w:val="28"/>
        </w:rPr>
        <w:t xml:space="preserve"> школа" ў </w:t>
      </w:r>
      <w:proofErr w:type="spellStart"/>
      <w:r w:rsidRPr="00317F18">
        <w:rPr>
          <w:rFonts w:ascii="Times New Roman" w:hAnsi="Times New Roman" w:cs="Times New Roman"/>
          <w:sz w:val="28"/>
          <w:szCs w:val="28"/>
        </w:rPr>
        <w:t>шырокім</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сэнсе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можна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трактаваць</w:t>
      </w:r>
      <w:proofErr w:type="spellEnd"/>
      <w:r w:rsidRPr="00317F18">
        <w:rPr>
          <w:rFonts w:ascii="Times New Roman" w:hAnsi="Times New Roman" w:cs="Times New Roman"/>
          <w:sz w:val="28"/>
          <w:szCs w:val="28"/>
        </w:rPr>
        <w:t>, як легендарна-</w:t>
      </w:r>
      <w:proofErr w:type="spellStart"/>
      <w:r w:rsidRPr="00317F18">
        <w:rPr>
          <w:rFonts w:ascii="Times New Roman" w:hAnsi="Times New Roman" w:cs="Times New Roman"/>
          <w:sz w:val="28"/>
          <w:szCs w:val="28"/>
        </w:rPr>
        <w:t>гістарычнае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прастора</w:t>
      </w:r>
      <w:proofErr w:type="spellEnd"/>
      <w:r w:rsidRPr="00317F18">
        <w:rPr>
          <w:rFonts w:ascii="Times New Roman" w:hAnsi="Times New Roman" w:cs="Times New Roman"/>
          <w:sz w:val="28"/>
          <w:szCs w:val="28"/>
        </w:rPr>
        <w:t xml:space="preserve">, не </w:t>
      </w:r>
      <w:proofErr w:type="spellStart"/>
      <w:r w:rsidRPr="00317F18">
        <w:rPr>
          <w:rFonts w:ascii="Times New Roman" w:hAnsi="Times New Roman" w:cs="Times New Roman"/>
          <w:sz w:val="28"/>
          <w:szCs w:val="28"/>
        </w:rPr>
        <w:t>абмежаваную</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ні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жорсткімі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храналагічнымі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рамкамі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ні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стылістычнымі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асаблівасцямі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таго</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ці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іншага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мастацкага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кірунку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ўваходзіць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яго</w:t>
      </w:r>
      <w:proofErr w:type="spellEnd"/>
      <w:r w:rsidRPr="00317F18">
        <w:rPr>
          <w:rFonts w:ascii="Times New Roman" w:hAnsi="Times New Roman" w:cs="Times New Roman"/>
          <w:sz w:val="28"/>
          <w:szCs w:val="28"/>
        </w:rPr>
        <w:t xml:space="preserve">. Па </w:t>
      </w:r>
      <w:proofErr w:type="spellStart"/>
      <w:r w:rsidRPr="00317F18">
        <w:rPr>
          <w:rFonts w:ascii="Times New Roman" w:hAnsi="Times New Roman" w:cs="Times New Roman"/>
          <w:sz w:val="28"/>
          <w:szCs w:val="28"/>
        </w:rPr>
        <w:t>сутнасці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гэта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своеасаблівая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творчая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аўра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горада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разнастайнасць</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мастацкіх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падзей</w:t>
      </w:r>
      <w:proofErr w:type="spellEnd"/>
      <w:r w:rsidRPr="00317F18">
        <w:rPr>
          <w:rFonts w:ascii="Times New Roman" w:hAnsi="Times New Roman" w:cs="Times New Roman"/>
          <w:sz w:val="28"/>
          <w:szCs w:val="28"/>
        </w:rPr>
        <w:t xml:space="preserve"> і </w:t>
      </w:r>
      <w:proofErr w:type="spellStart"/>
      <w:r w:rsidRPr="00317F18">
        <w:rPr>
          <w:rFonts w:ascii="Times New Roman" w:hAnsi="Times New Roman" w:cs="Times New Roman"/>
          <w:sz w:val="28"/>
          <w:szCs w:val="28"/>
        </w:rPr>
        <w:t>творчых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лёсаў</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якія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вызначаюць</w:t>
      </w:r>
      <w:proofErr w:type="spellEnd"/>
      <w:r w:rsidRPr="00317F18">
        <w:rPr>
          <w:rFonts w:ascii="Times New Roman" w:hAnsi="Times New Roman" w:cs="Times New Roman"/>
          <w:sz w:val="28"/>
          <w:szCs w:val="28"/>
        </w:rPr>
        <w:t xml:space="preserve"> ролю </w:t>
      </w:r>
      <w:proofErr w:type="spellStart"/>
      <w:r w:rsidRPr="00317F18">
        <w:rPr>
          <w:rFonts w:ascii="Times New Roman" w:hAnsi="Times New Roman" w:cs="Times New Roman"/>
          <w:sz w:val="28"/>
          <w:szCs w:val="28"/>
        </w:rPr>
        <w:t>Віцебска</w:t>
      </w:r>
      <w:proofErr w:type="spellEnd"/>
      <w:r w:rsidRPr="00317F18">
        <w:rPr>
          <w:rFonts w:ascii="Times New Roman" w:hAnsi="Times New Roman" w:cs="Times New Roman"/>
          <w:sz w:val="28"/>
          <w:szCs w:val="28"/>
        </w:rPr>
        <w:t xml:space="preserve">, у </w:t>
      </w:r>
      <w:proofErr w:type="spellStart"/>
      <w:r w:rsidRPr="00317F18">
        <w:rPr>
          <w:rFonts w:ascii="Times New Roman" w:hAnsi="Times New Roman" w:cs="Times New Roman"/>
          <w:sz w:val="28"/>
          <w:szCs w:val="28"/>
        </w:rPr>
        <w:t>якасці</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значнага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цэнтра</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развіцця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мастацтва</w:t>
      </w:r>
      <w:proofErr w:type="spellEnd"/>
      <w:r w:rsidRPr="00317F18">
        <w:rPr>
          <w:rFonts w:ascii="Times New Roman" w:hAnsi="Times New Roman" w:cs="Times New Roman"/>
          <w:sz w:val="28"/>
          <w:szCs w:val="28"/>
        </w:rPr>
        <w:t xml:space="preserve"> ў ХХ ст. У </w:t>
      </w:r>
      <w:proofErr w:type="spellStart"/>
      <w:r w:rsidRPr="00317F18">
        <w:rPr>
          <w:rFonts w:ascii="Times New Roman" w:hAnsi="Times New Roman" w:cs="Times New Roman"/>
          <w:sz w:val="28"/>
          <w:szCs w:val="28"/>
        </w:rPr>
        <w:t>вузкім</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сэнсе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Віцебская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мастацкая</w:t>
      </w:r>
      <w:proofErr w:type="spellEnd"/>
      <w:r w:rsidRPr="00317F18">
        <w:rPr>
          <w:rFonts w:ascii="Times New Roman" w:hAnsi="Times New Roman" w:cs="Times New Roman"/>
          <w:sz w:val="28"/>
          <w:szCs w:val="28"/>
        </w:rPr>
        <w:t xml:space="preserve"> школа </w:t>
      </w:r>
      <w:proofErr w:type="spellStart"/>
      <w:r w:rsidRPr="00317F18">
        <w:rPr>
          <w:rFonts w:ascii="Times New Roman" w:hAnsi="Times New Roman" w:cs="Times New Roman"/>
          <w:sz w:val="28"/>
          <w:szCs w:val="28"/>
        </w:rPr>
        <w:t>ўяўляе</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сабой</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сукупнасць</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мастацкіх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навучальных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устаноў</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якія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існавалі</w:t>
      </w:r>
      <w:proofErr w:type="spellEnd"/>
      <w:r w:rsidRPr="00317F18">
        <w:rPr>
          <w:rFonts w:ascii="Times New Roman" w:hAnsi="Times New Roman" w:cs="Times New Roman"/>
          <w:sz w:val="28"/>
          <w:szCs w:val="28"/>
        </w:rPr>
        <w:t xml:space="preserve"> ў </w:t>
      </w:r>
      <w:proofErr w:type="spellStart"/>
      <w:r w:rsidRPr="00317F18">
        <w:rPr>
          <w:rFonts w:ascii="Times New Roman" w:hAnsi="Times New Roman" w:cs="Times New Roman"/>
          <w:sz w:val="28"/>
          <w:szCs w:val="28"/>
        </w:rPr>
        <w:t>Віцебску</w:t>
      </w:r>
      <w:proofErr w:type="spellEnd"/>
      <w:r w:rsidRPr="00317F18">
        <w:rPr>
          <w:rFonts w:ascii="Times New Roman" w:hAnsi="Times New Roman" w:cs="Times New Roman"/>
          <w:sz w:val="28"/>
          <w:szCs w:val="28"/>
        </w:rPr>
        <w:t xml:space="preserve"> на </w:t>
      </w:r>
      <w:proofErr w:type="spellStart"/>
      <w:r w:rsidRPr="00317F18">
        <w:rPr>
          <w:rFonts w:ascii="Times New Roman" w:hAnsi="Times New Roman" w:cs="Times New Roman"/>
          <w:sz w:val="28"/>
          <w:szCs w:val="28"/>
        </w:rPr>
        <w:t>працягу</w:t>
      </w:r>
      <w:proofErr w:type="spellEnd"/>
      <w:r w:rsidRPr="00317F18">
        <w:rPr>
          <w:rFonts w:ascii="Times New Roman" w:hAnsi="Times New Roman" w:cs="Times New Roman"/>
          <w:sz w:val="28"/>
          <w:szCs w:val="28"/>
        </w:rPr>
        <w:t xml:space="preserve"> ХХ ст., </w:t>
      </w:r>
      <w:proofErr w:type="spellStart"/>
      <w:r w:rsidRPr="00317F18">
        <w:rPr>
          <w:rFonts w:ascii="Times New Roman" w:hAnsi="Times New Roman" w:cs="Times New Roman"/>
          <w:sz w:val="28"/>
          <w:szCs w:val="28"/>
        </w:rPr>
        <w:t>Творчасць</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мастакоў</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некалькіх</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пакаленняў</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якія</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навучаюцца</w:t>
      </w:r>
      <w:proofErr w:type="spellEnd"/>
      <w:r w:rsidRPr="00317F18">
        <w:rPr>
          <w:rFonts w:ascii="Times New Roman" w:hAnsi="Times New Roman" w:cs="Times New Roman"/>
          <w:sz w:val="28"/>
          <w:szCs w:val="28"/>
        </w:rPr>
        <w:t xml:space="preserve"> і </w:t>
      </w:r>
      <w:proofErr w:type="spellStart"/>
      <w:r w:rsidRPr="00317F18">
        <w:rPr>
          <w:rFonts w:ascii="Times New Roman" w:hAnsi="Times New Roman" w:cs="Times New Roman"/>
          <w:sz w:val="28"/>
          <w:szCs w:val="28"/>
        </w:rPr>
        <w:t>працуюць</w:t>
      </w:r>
      <w:proofErr w:type="spellEnd"/>
      <w:r w:rsidRPr="00317F18">
        <w:rPr>
          <w:rFonts w:ascii="Times New Roman" w:hAnsi="Times New Roman" w:cs="Times New Roman"/>
          <w:sz w:val="28"/>
          <w:szCs w:val="28"/>
        </w:rPr>
        <w:t xml:space="preserve"> у </w:t>
      </w:r>
      <w:proofErr w:type="spellStart"/>
      <w:r w:rsidRPr="00317F18">
        <w:rPr>
          <w:rFonts w:ascii="Times New Roman" w:hAnsi="Times New Roman" w:cs="Times New Roman"/>
          <w:sz w:val="28"/>
          <w:szCs w:val="28"/>
        </w:rPr>
        <w:t>горадзе</w:t>
      </w:r>
      <w:proofErr w:type="spellEnd"/>
      <w:r w:rsidRPr="00317F18">
        <w:rPr>
          <w:rFonts w:ascii="Times New Roman" w:hAnsi="Times New Roman" w:cs="Times New Roman"/>
          <w:sz w:val="28"/>
          <w:szCs w:val="28"/>
        </w:rPr>
        <w:t xml:space="preserve"> ў </w:t>
      </w:r>
      <w:proofErr w:type="spellStart"/>
      <w:r w:rsidRPr="00317F18">
        <w:rPr>
          <w:rFonts w:ascii="Times New Roman" w:hAnsi="Times New Roman" w:cs="Times New Roman"/>
          <w:sz w:val="28"/>
          <w:szCs w:val="28"/>
        </w:rPr>
        <w:t>гэты</w:t>
      </w:r>
      <w:proofErr w:type="spellEnd"/>
      <w:r w:rsidRPr="00317F18">
        <w:rPr>
          <w:rFonts w:ascii="Times New Roman" w:hAnsi="Times New Roman" w:cs="Times New Roman"/>
          <w:sz w:val="28"/>
          <w:szCs w:val="28"/>
        </w:rPr>
        <w:t xml:space="preserve"> </w:t>
      </w:r>
      <w:proofErr w:type="spellStart"/>
      <w:r w:rsidRPr="00317F18">
        <w:rPr>
          <w:rFonts w:ascii="Times New Roman" w:hAnsi="Times New Roman" w:cs="Times New Roman"/>
          <w:sz w:val="28"/>
          <w:szCs w:val="28"/>
        </w:rPr>
        <w:t>перыяд</w:t>
      </w:r>
      <w:proofErr w:type="spellEnd"/>
      <w:r w:rsidRPr="00317F18">
        <w:rPr>
          <w:rFonts w:ascii="Times New Roman" w:hAnsi="Times New Roman" w:cs="Times New Roman"/>
          <w:sz w:val="28"/>
          <w:szCs w:val="28"/>
        </w:rPr>
        <w:t>.</w:t>
      </w:r>
    </w:p>
    <w:p w:rsidR="00317F18" w:rsidRDefault="00882217" w:rsidP="00317F18">
      <w:pPr>
        <w:spacing w:after="0" w:line="360" w:lineRule="exact"/>
        <w:ind w:right="-284"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r w:rsidR="00317F18" w:rsidRPr="00317F18">
        <w:rPr>
          <w:rFonts w:ascii="Times New Roman" w:hAnsi="Times New Roman" w:cs="Times New Roman"/>
          <w:sz w:val="28"/>
          <w:szCs w:val="28"/>
        </w:rPr>
        <w:t>ыпломна</w:t>
      </w:r>
      <w:r>
        <w:rPr>
          <w:rFonts w:ascii="Times New Roman" w:hAnsi="Times New Roman" w:cs="Times New Roman"/>
          <w:sz w:val="28"/>
          <w:szCs w:val="28"/>
        </w:rPr>
        <w:t>я</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прац</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складаецца</w:t>
      </w:r>
      <w:proofErr w:type="spellEnd"/>
      <w:r>
        <w:rPr>
          <w:rFonts w:ascii="Times New Roman" w:hAnsi="Times New Roman" w:cs="Times New Roman"/>
          <w:sz w:val="28"/>
          <w:szCs w:val="28"/>
        </w:rPr>
        <w:t xml:space="preserve"> з</w:t>
      </w:r>
      <w:r w:rsidR="00317F18" w:rsidRPr="00317F18">
        <w:rPr>
          <w:rFonts w:ascii="Times New Roman" w:hAnsi="Times New Roman" w:cs="Times New Roman"/>
          <w:sz w:val="28"/>
          <w:szCs w:val="28"/>
        </w:rPr>
        <w:t xml:space="preserve"> </w:t>
      </w:r>
      <w:proofErr w:type="spellStart"/>
      <w:r>
        <w:rPr>
          <w:rFonts w:ascii="Times New Roman" w:hAnsi="Times New Roman" w:cs="Times New Roman"/>
          <w:sz w:val="28"/>
          <w:szCs w:val="28"/>
        </w:rPr>
        <w:t>уводз</w:t>
      </w:r>
      <w:r w:rsidRPr="00317F18">
        <w:rPr>
          <w:rFonts w:ascii="Times New Roman" w:hAnsi="Times New Roman" w:cs="Times New Roman"/>
          <w:sz w:val="28"/>
          <w:szCs w:val="28"/>
        </w:rPr>
        <w:t>і</w:t>
      </w:r>
      <w:r>
        <w:rPr>
          <w:rFonts w:ascii="Times New Roman" w:hAnsi="Times New Roman" w:cs="Times New Roman"/>
          <w:sz w:val="28"/>
          <w:szCs w:val="28"/>
        </w:rPr>
        <w:t>н</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чатыр</w:t>
      </w:r>
      <w:r>
        <w:rPr>
          <w:rFonts w:ascii="Times New Roman" w:hAnsi="Times New Roman" w:cs="Times New Roman"/>
          <w:sz w:val="28"/>
          <w:szCs w:val="28"/>
        </w:rPr>
        <w:t>ох</w:t>
      </w:r>
      <w:proofErr w:type="spellEnd"/>
      <w:r w:rsidR="00317F18" w:rsidRPr="00317F18">
        <w:rPr>
          <w:rFonts w:ascii="Times New Roman" w:hAnsi="Times New Roman" w:cs="Times New Roman"/>
          <w:sz w:val="28"/>
          <w:szCs w:val="28"/>
        </w:rPr>
        <w:t xml:space="preserve"> </w:t>
      </w:r>
      <w:proofErr w:type="spellStart"/>
      <w:r w:rsidR="00317F18">
        <w:rPr>
          <w:rFonts w:ascii="Times New Roman" w:hAnsi="Times New Roman" w:cs="Times New Roman"/>
          <w:sz w:val="28"/>
          <w:szCs w:val="28"/>
        </w:rPr>
        <w:t>гла</w:t>
      </w:r>
      <w:r w:rsidR="00317F18" w:rsidRPr="00317F18">
        <w:rPr>
          <w:rFonts w:ascii="Times New Roman" w:hAnsi="Times New Roman" w:cs="Times New Roman"/>
          <w:sz w:val="28"/>
          <w:szCs w:val="28"/>
        </w:rPr>
        <w:t>ў</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заключэнн</w:t>
      </w:r>
      <w:r>
        <w:rPr>
          <w:rFonts w:ascii="Times New Roman" w:hAnsi="Times New Roman" w:cs="Times New Roman"/>
          <w:sz w:val="28"/>
          <w:szCs w:val="28"/>
        </w:rPr>
        <w:t>я</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спіс</w:t>
      </w:r>
      <w:r>
        <w:rPr>
          <w:rFonts w:ascii="Times New Roman" w:hAnsi="Times New Roman" w:cs="Times New Roman"/>
          <w:sz w:val="28"/>
          <w:szCs w:val="28"/>
        </w:rPr>
        <w:t>у</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выкарыстанай</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літаратуры</w:t>
      </w:r>
      <w:proofErr w:type="spellEnd"/>
      <w:r w:rsidR="00317F18" w:rsidRPr="00317F18">
        <w:rPr>
          <w:rFonts w:ascii="Times New Roman" w:hAnsi="Times New Roman" w:cs="Times New Roman"/>
          <w:sz w:val="28"/>
          <w:szCs w:val="28"/>
        </w:rPr>
        <w:t xml:space="preserve"> і </w:t>
      </w:r>
      <w:proofErr w:type="spellStart"/>
      <w:r w:rsidR="00317F18" w:rsidRPr="00317F18">
        <w:rPr>
          <w:rFonts w:ascii="Times New Roman" w:hAnsi="Times New Roman" w:cs="Times New Roman"/>
          <w:sz w:val="28"/>
          <w:szCs w:val="28"/>
        </w:rPr>
        <w:t>дадатк</w:t>
      </w:r>
      <w:r>
        <w:rPr>
          <w:rFonts w:ascii="Times New Roman" w:hAnsi="Times New Roman" w:cs="Times New Roman"/>
          <w:sz w:val="28"/>
          <w:szCs w:val="28"/>
        </w:rPr>
        <w:t>ау</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Агульны</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аб'ём</w:t>
      </w:r>
      <w:proofErr w:type="spellEnd"/>
      <w:r w:rsidR="00317F18" w:rsidRPr="00317F18">
        <w:rPr>
          <w:rFonts w:ascii="Times New Roman" w:hAnsi="Times New Roman" w:cs="Times New Roman"/>
          <w:sz w:val="28"/>
          <w:szCs w:val="28"/>
        </w:rPr>
        <w:t xml:space="preserve"> работы - 74 </w:t>
      </w:r>
      <w:proofErr w:type="spellStart"/>
      <w:r w:rsidR="00317F18" w:rsidRPr="00317F18">
        <w:rPr>
          <w:rFonts w:ascii="Times New Roman" w:hAnsi="Times New Roman" w:cs="Times New Roman"/>
          <w:sz w:val="28"/>
          <w:szCs w:val="28"/>
        </w:rPr>
        <w:t>старонкі</w:t>
      </w:r>
      <w:proofErr w:type="spellEnd"/>
      <w:r w:rsidR="00317F18" w:rsidRPr="00317F18">
        <w:rPr>
          <w:rFonts w:ascii="Times New Roman" w:hAnsi="Times New Roman" w:cs="Times New Roman"/>
          <w:sz w:val="28"/>
          <w:szCs w:val="28"/>
        </w:rPr>
        <w:t xml:space="preserve">. З </w:t>
      </w:r>
      <w:proofErr w:type="spellStart"/>
      <w:r w:rsidR="00317F18" w:rsidRPr="00317F18">
        <w:rPr>
          <w:rFonts w:ascii="Times New Roman" w:hAnsi="Times New Roman" w:cs="Times New Roman"/>
          <w:sz w:val="28"/>
          <w:szCs w:val="28"/>
        </w:rPr>
        <w:t>іх</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спіс</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літаратуры</w:t>
      </w:r>
      <w:proofErr w:type="spellEnd"/>
      <w:r w:rsidR="00317F18" w:rsidRPr="00317F18">
        <w:rPr>
          <w:rFonts w:ascii="Times New Roman" w:hAnsi="Times New Roman" w:cs="Times New Roman"/>
          <w:sz w:val="28"/>
          <w:szCs w:val="28"/>
        </w:rPr>
        <w:t xml:space="preserve"> і </w:t>
      </w:r>
      <w:proofErr w:type="spellStart"/>
      <w:r w:rsidR="00317F18" w:rsidRPr="00317F18">
        <w:rPr>
          <w:rFonts w:ascii="Times New Roman" w:hAnsi="Times New Roman" w:cs="Times New Roman"/>
          <w:sz w:val="28"/>
          <w:szCs w:val="28"/>
        </w:rPr>
        <w:t>крыніц</w:t>
      </w:r>
      <w:proofErr w:type="spellEnd"/>
      <w:r w:rsidR="00317F18" w:rsidRPr="00317F18">
        <w:rPr>
          <w:rFonts w:ascii="Times New Roman" w:hAnsi="Times New Roman" w:cs="Times New Roman"/>
          <w:sz w:val="28"/>
          <w:szCs w:val="28"/>
        </w:rPr>
        <w:t xml:space="preserve"> - 6 (56 </w:t>
      </w:r>
      <w:proofErr w:type="spellStart"/>
      <w:r w:rsidR="00317F18" w:rsidRPr="00317F18">
        <w:rPr>
          <w:rFonts w:ascii="Times New Roman" w:hAnsi="Times New Roman" w:cs="Times New Roman"/>
          <w:sz w:val="28"/>
          <w:szCs w:val="28"/>
        </w:rPr>
        <w:t>найменняў</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рэферат</w:t>
      </w:r>
      <w:proofErr w:type="spellEnd"/>
      <w:r w:rsidR="00317F18" w:rsidRPr="00317F18">
        <w:rPr>
          <w:rFonts w:ascii="Times New Roman" w:hAnsi="Times New Roman" w:cs="Times New Roman"/>
          <w:sz w:val="28"/>
          <w:szCs w:val="28"/>
        </w:rPr>
        <w:t xml:space="preserve"> на </w:t>
      </w:r>
      <w:proofErr w:type="spellStart"/>
      <w:r w:rsidR="00317F18" w:rsidRPr="00317F18">
        <w:rPr>
          <w:rFonts w:ascii="Times New Roman" w:hAnsi="Times New Roman" w:cs="Times New Roman"/>
          <w:sz w:val="28"/>
          <w:szCs w:val="28"/>
        </w:rPr>
        <w:t>рускай</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беларускай</w:t>
      </w:r>
      <w:proofErr w:type="spellEnd"/>
      <w:r w:rsidR="00317F18" w:rsidRPr="00317F18">
        <w:rPr>
          <w:rFonts w:ascii="Times New Roman" w:hAnsi="Times New Roman" w:cs="Times New Roman"/>
          <w:sz w:val="28"/>
          <w:szCs w:val="28"/>
        </w:rPr>
        <w:t xml:space="preserve"> і </w:t>
      </w:r>
      <w:proofErr w:type="spellStart"/>
      <w:r w:rsidR="00317F18" w:rsidRPr="00317F18">
        <w:rPr>
          <w:rFonts w:ascii="Times New Roman" w:hAnsi="Times New Roman" w:cs="Times New Roman"/>
          <w:sz w:val="28"/>
          <w:szCs w:val="28"/>
        </w:rPr>
        <w:t>англійскай</w:t>
      </w:r>
      <w:proofErr w:type="spellEnd"/>
      <w:r w:rsidR="00317F18" w:rsidRPr="00317F18">
        <w:rPr>
          <w:rFonts w:ascii="Times New Roman" w:hAnsi="Times New Roman" w:cs="Times New Roman"/>
          <w:sz w:val="28"/>
          <w:szCs w:val="28"/>
        </w:rPr>
        <w:t xml:space="preserve"> </w:t>
      </w:r>
      <w:proofErr w:type="spellStart"/>
      <w:r w:rsidR="00317F18" w:rsidRPr="00317F18">
        <w:rPr>
          <w:rFonts w:ascii="Times New Roman" w:hAnsi="Times New Roman" w:cs="Times New Roman"/>
          <w:sz w:val="28"/>
          <w:szCs w:val="28"/>
        </w:rPr>
        <w:t>мовах</w:t>
      </w:r>
      <w:proofErr w:type="spellEnd"/>
      <w:r w:rsidR="00317F18" w:rsidRPr="00317F18">
        <w:rPr>
          <w:rFonts w:ascii="Times New Roman" w:hAnsi="Times New Roman" w:cs="Times New Roman"/>
          <w:sz w:val="28"/>
          <w:szCs w:val="28"/>
        </w:rPr>
        <w:t xml:space="preserve"> - 3.</w:t>
      </w:r>
    </w:p>
    <w:p w:rsidR="00317F18" w:rsidRDefault="00317F18" w:rsidP="004F3C25">
      <w:pPr>
        <w:spacing w:after="0" w:line="360" w:lineRule="exact"/>
        <w:ind w:right="-284" w:firstLine="709"/>
        <w:jc w:val="both"/>
        <w:rPr>
          <w:rFonts w:ascii="Times New Roman" w:hAnsi="Times New Roman" w:cs="Times New Roman"/>
          <w:sz w:val="28"/>
          <w:szCs w:val="28"/>
        </w:rPr>
      </w:pPr>
    </w:p>
    <w:p w:rsidR="00317F18" w:rsidRDefault="00317F18" w:rsidP="004F3C25">
      <w:pPr>
        <w:spacing w:after="0" w:line="360" w:lineRule="exact"/>
        <w:ind w:right="-284" w:firstLine="709"/>
        <w:jc w:val="both"/>
        <w:rPr>
          <w:rFonts w:ascii="Times New Roman" w:hAnsi="Times New Roman" w:cs="Times New Roman"/>
          <w:sz w:val="28"/>
          <w:szCs w:val="28"/>
        </w:rPr>
      </w:pPr>
    </w:p>
    <w:p w:rsidR="00FA1650" w:rsidRDefault="00FA1650" w:rsidP="004F3C25">
      <w:pPr>
        <w:spacing w:after="0" w:line="360" w:lineRule="exact"/>
        <w:ind w:right="-284" w:firstLine="709"/>
        <w:jc w:val="both"/>
        <w:rPr>
          <w:rFonts w:ascii="Times New Roman" w:hAnsi="Times New Roman" w:cs="Times New Roman"/>
          <w:sz w:val="28"/>
          <w:szCs w:val="28"/>
        </w:rPr>
      </w:pPr>
    </w:p>
    <w:p w:rsidR="00FA1650" w:rsidRDefault="00FA1650" w:rsidP="004F3C25">
      <w:pPr>
        <w:spacing w:after="0" w:line="360" w:lineRule="exact"/>
        <w:ind w:right="-284" w:firstLine="709"/>
        <w:jc w:val="both"/>
        <w:rPr>
          <w:rFonts w:ascii="Times New Roman" w:hAnsi="Times New Roman" w:cs="Times New Roman"/>
          <w:sz w:val="28"/>
          <w:szCs w:val="28"/>
        </w:rPr>
      </w:pPr>
    </w:p>
    <w:p w:rsidR="00FA1650" w:rsidRPr="00FA1650" w:rsidRDefault="00FA1650" w:rsidP="00FA1650">
      <w:pPr>
        <w:spacing w:before="240" w:after="240" w:line="360" w:lineRule="exact"/>
        <w:ind w:right="-284" w:firstLine="709"/>
        <w:jc w:val="center"/>
        <w:rPr>
          <w:rFonts w:ascii="Times New Roman" w:hAnsi="Times New Roman" w:cs="Times New Roman"/>
          <w:b/>
          <w:sz w:val="36"/>
          <w:szCs w:val="36"/>
          <w:lang w:val="en-US"/>
        </w:rPr>
      </w:pPr>
      <w:r w:rsidRPr="00FA1650">
        <w:rPr>
          <w:rFonts w:ascii="Times New Roman" w:hAnsi="Times New Roman" w:cs="Times New Roman"/>
          <w:b/>
          <w:sz w:val="36"/>
          <w:szCs w:val="36"/>
          <w:lang w:val="en-US"/>
        </w:rPr>
        <w:lastRenderedPageBreak/>
        <w:t>ABSTRACT</w:t>
      </w:r>
    </w:p>
    <w:p w:rsidR="00FA1650" w:rsidRPr="00FA1650" w:rsidRDefault="00FA1650" w:rsidP="00FA1650">
      <w:pPr>
        <w:spacing w:before="240" w:after="240" w:line="360" w:lineRule="exact"/>
        <w:ind w:right="-284" w:firstLine="709"/>
        <w:jc w:val="center"/>
        <w:rPr>
          <w:rFonts w:ascii="Times New Roman" w:hAnsi="Times New Roman" w:cs="Times New Roman"/>
          <w:b/>
          <w:sz w:val="28"/>
          <w:szCs w:val="28"/>
          <w:lang w:val="en-US"/>
        </w:rPr>
      </w:pPr>
      <w:proofErr w:type="spellStart"/>
      <w:r w:rsidRPr="00FA1650">
        <w:rPr>
          <w:rFonts w:ascii="Times New Roman" w:hAnsi="Times New Roman" w:cs="Times New Roman"/>
          <w:b/>
          <w:sz w:val="28"/>
          <w:szCs w:val="28"/>
          <w:lang w:val="en-US"/>
        </w:rPr>
        <w:t>Kropotov</w:t>
      </w:r>
      <w:proofErr w:type="spellEnd"/>
      <w:r w:rsidRPr="00FA1650">
        <w:rPr>
          <w:rFonts w:ascii="Times New Roman" w:hAnsi="Times New Roman" w:cs="Times New Roman"/>
          <w:b/>
          <w:sz w:val="28"/>
          <w:szCs w:val="28"/>
          <w:lang w:val="en-US"/>
        </w:rPr>
        <w:t xml:space="preserve"> Kirill </w:t>
      </w:r>
      <w:proofErr w:type="spellStart"/>
      <w:r w:rsidRPr="00FA1650">
        <w:rPr>
          <w:rFonts w:ascii="Times New Roman" w:hAnsi="Times New Roman" w:cs="Times New Roman"/>
          <w:b/>
          <w:sz w:val="28"/>
          <w:szCs w:val="28"/>
          <w:lang w:val="en-US"/>
        </w:rPr>
        <w:t>Gennadevich</w:t>
      </w:r>
      <w:proofErr w:type="spellEnd"/>
    </w:p>
    <w:p w:rsidR="00FA1650" w:rsidRPr="00FA1650" w:rsidRDefault="00FA1650" w:rsidP="00FA1650">
      <w:pPr>
        <w:spacing w:after="0" w:line="360" w:lineRule="exact"/>
        <w:ind w:right="-284" w:firstLine="709"/>
        <w:jc w:val="both"/>
        <w:rPr>
          <w:rFonts w:ascii="Times New Roman" w:hAnsi="Times New Roman" w:cs="Times New Roman"/>
          <w:sz w:val="28"/>
          <w:szCs w:val="28"/>
          <w:lang w:val="en-US"/>
        </w:rPr>
      </w:pPr>
      <w:r w:rsidRPr="00FA1650">
        <w:rPr>
          <w:rFonts w:ascii="Times New Roman" w:hAnsi="Times New Roman" w:cs="Times New Roman"/>
          <w:b/>
          <w:sz w:val="28"/>
          <w:szCs w:val="28"/>
          <w:lang w:val="en-US"/>
        </w:rPr>
        <w:t>Theme:</w:t>
      </w:r>
      <w:r w:rsidRPr="00FA1650">
        <w:rPr>
          <w:rFonts w:ascii="Times New Roman" w:hAnsi="Times New Roman" w:cs="Times New Roman"/>
          <w:sz w:val="28"/>
          <w:szCs w:val="28"/>
          <w:lang w:val="en-US"/>
        </w:rPr>
        <w:t xml:space="preserve"> “Vitebsk Art School: Formation and Development”.</w:t>
      </w:r>
    </w:p>
    <w:p w:rsidR="00FA1650" w:rsidRPr="00FA1650" w:rsidRDefault="00FA1650" w:rsidP="00FA1650">
      <w:pPr>
        <w:spacing w:after="0" w:line="360" w:lineRule="exact"/>
        <w:ind w:right="-284" w:firstLine="709"/>
        <w:jc w:val="both"/>
        <w:rPr>
          <w:rFonts w:ascii="Times New Roman" w:hAnsi="Times New Roman" w:cs="Times New Roman"/>
          <w:sz w:val="28"/>
          <w:szCs w:val="28"/>
          <w:lang w:val="en-US"/>
        </w:rPr>
      </w:pPr>
      <w:r w:rsidRPr="00FA1650">
        <w:rPr>
          <w:rFonts w:ascii="Times New Roman" w:hAnsi="Times New Roman" w:cs="Times New Roman"/>
          <w:b/>
          <w:sz w:val="28"/>
          <w:szCs w:val="28"/>
          <w:lang w:val="en-US"/>
        </w:rPr>
        <w:t>Key</w:t>
      </w:r>
      <w:r>
        <w:rPr>
          <w:rFonts w:ascii="Times New Roman" w:hAnsi="Times New Roman" w:cs="Times New Roman"/>
          <w:b/>
          <w:sz w:val="28"/>
          <w:szCs w:val="28"/>
          <w:lang w:val="en-US"/>
        </w:rPr>
        <w:t xml:space="preserve"> </w:t>
      </w:r>
      <w:r w:rsidRPr="00FA1650">
        <w:rPr>
          <w:rFonts w:ascii="Times New Roman" w:hAnsi="Times New Roman" w:cs="Times New Roman"/>
          <w:b/>
          <w:sz w:val="28"/>
          <w:szCs w:val="28"/>
          <w:lang w:val="en-US"/>
        </w:rPr>
        <w:t>words:</w:t>
      </w:r>
      <w:r w:rsidRPr="00FA1650">
        <w:rPr>
          <w:rFonts w:ascii="Times New Roman" w:hAnsi="Times New Roman" w:cs="Times New Roman"/>
          <w:sz w:val="28"/>
          <w:szCs w:val="28"/>
          <w:lang w:val="en-US"/>
        </w:rPr>
        <w:t xml:space="preserve"> Vitebsk art school, Viteb</w:t>
      </w:r>
      <w:r w:rsidR="00256DFD">
        <w:rPr>
          <w:rFonts w:ascii="Times New Roman" w:hAnsi="Times New Roman" w:cs="Times New Roman"/>
          <w:sz w:val="28"/>
          <w:szCs w:val="28"/>
          <w:lang w:val="en-US"/>
        </w:rPr>
        <w:t xml:space="preserve">sk folk art school, Vitebsk </w:t>
      </w:r>
      <w:proofErr w:type="gramStart"/>
      <w:r w:rsidR="00256DFD">
        <w:rPr>
          <w:rFonts w:ascii="Times New Roman" w:hAnsi="Times New Roman" w:cs="Times New Roman"/>
          <w:sz w:val="28"/>
          <w:szCs w:val="28"/>
          <w:lang w:val="en-US"/>
        </w:rPr>
        <w:t xml:space="preserve">art </w:t>
      </w:r>
      <w:r w:rsidRPr="00FA1650">
        <w:rPr>
          <w:rFonts w:ascii="Times New Roman" w:hAnsi="Times New Roman" w:cs="Times New Roman"/>
          <w:sz w:val="28"/>
          <w:szCs w:val="28"/>
          <w:lang w:val="en-US"/>
        </w:rPr>
        <w:t>college</w:t>
      </w:r>
      <w:proofErr w:type="gramEnd"/>
      <w:r w:rsidRPr="00FA1650">
        <w:rPr>
          <w:rFonts w:ascii="Times New Roman" w:hAnsi="Times New Roman" w:cs="Times New Roman"/>
          <w:sz w:val="28"/>
          <w:szCs w:val="28"/>
          <w:lang w:val="en-US"/>
        </w:rPr>
        <w:t>, Marc Chagall</w:t>
      </w:r>
      <w:r>
        <w:rPr>
          <w:rFonts w:ascii="Times New Roman" w:hAnsi="Times New Roman" w:cs="Times New Roman"/>
          <w:sz w:val="28"/>
          <w:szCs w:val="28"/>
          <w:lang w:val="en-US"/>
        </w:rPr>
        <w:t>,</w:t>
      </w:r>
      <w:r w:rsidRPr="00FA1650">
        <w:rPr>
          <w:rFonts w:ascii="Times New Roman" w:hAnsi="Times New Roman" w:cs="Times New Roman"/>
          <w:sz w:val="28"/>
          <w:szCs w:val="28"/>
          <w:lang w:val="en-US"/>
        </w:rPr>
        <w:t xml:space="preserve"> </w:t>
      </w:r>
      <w:proofErr w:type="spellStart"/>
      <w:r w:rsidRPr="00FA1650">
        <w:rPr>
          <w:rFonts w:ascii="Times New Roman" w:hAnsi="Times New Roman" w:cs="Times New Roman"/>
          <w:sz w:val="28"/>
          <w:szCs w:val="28"/>
          <w:lang w:val="en-US"/>
        </w:rPr>
        <w:t>Yudel</w:t>
      </w:r>
      <w:proofErr w:type="spellEnd"/>
      <w:r w:rsidRPr="00FA1650">
        <w:rPr>
          <w:rFonts w:ascii="Times New Roman" w:hAnsi="Times New Roman" w:cs="Times New Roman"/>
          <w:sz w:val="28"/>
          <w:szCs w:val="28"/>
          <w:lang w:val="en-US"/>
        </w:rPr>
        <w:t xml:space="preserve"> Pan, Valentin </w:t>
      </w:r>
      <w:proofErr w:type="spellStart"/>
      <w:r w:rsidRPr="00FA1650">
        <w:rPr>
          <w:rFonts w:ascii="Times New Roman" w:hAnsi="Times New Roman" w:cs="Times New Roman"/>
          <w:sz w:val="28"/>
          <w:szCs w:val="28"/>
          <w:lang w:val="en-US"/>
        </w:rPr>
        <w:t>Dzezhits</w:t>
      </w:r>
      <w:proofErr w:type="spellEnd"/>
      <w:r w:rsidRPr="00FA1650">
        <w:rPr>
          <w:rFonts w:ascii="Times New Roman" w:hAnsi="Times New Roman" w:cs="Times New Roman"/>
          <w:sz w:val="28"/>
          <w:szCs w:val="28"/>
          <w:lang w:val="en-US"/>
        </w:rPr>
        <w:t xml:space="preserve">, </w:t>
      </w:r>
      <w:proofErr w:type="spellStart"/>
      <w:r w:rsidRPr="00FA1650">
        <w:rPr>
          <w:rFonts w:ascii="Times New Roman" w:hAnsi="Times New Roman" w:cs="Times New Roman"/>
          <w:sz w:val="28"/>
          <w:szCs w:val="28"/>
          <w:lang w:val="en-US"/>
        </w:rPr>
        <w:t>Kazimir</w:t>
      </w:r>
      <w:proofErr w:type="spellEnd"/>
      <w:r w:rsidRPr="00FA1650">
        <w:rPr>
          <w:rFonts w:ascii="Times New Roman" w:hAnsi="Times New Roman" w:cs="Times New Roman"/>
          <w:sz w:val="28"/>
          <w:szCs w:val="28"/>
          <w:lang w:val="en-US"/>
        </w:rPr>
        <w:t xml:space="preserve"> Malevich, UNOVIS.</w:t>
      </w:r>
    </w:p>
    <w:p w:rsidR="00FA1650" w:rsidRPr="00FA1650" w:rsidRDefault="00FA1650" w:rsidP="00FA1650">
      <w:pPr>
        <w:spacing w:after="0" w:line="360" w:lineRule="exact"/>
        <w:ind w:right="-284" w:firstLine="709"/>
        <w:jc w:val="both"/>
        <w:rPr>
          <w:rFonts w:ascii="Times New Roman" w:hAnsi="Times New Roman" w:cs="Times New Roman"/>
          <w:sz w:val="28"/>
          <w:szCs w:val="28"/>
          <w:lang w:val="en-US"/>
        </w:rPr>
      </w:pPr>
      <w:r w:rsidRPr="00FA1650">
        <w:rPr>
          <w:rFonts w:ascii="Times New Roman" w:hAnsi="Times New Roman" w:cs="Times New Roman"/>
          <w:sz w:val="28"/>
          <w:szCs w:val="28"/>
          <w:lang w:val="en-US"/>
        </w:rPr>
        <w:t xml:space="preserve">Studying the topic of the Vitebsk art school is </w:t>
      </w:r>
      <w:r w:rsidRPr="00FA1650">
        <w:rPr>
          <w:rFonts w:ascii="Times New Roman" w:hAnsi="Times New Roman" w:cs="Times New Roman"/>
          <w:b/>
          <w:sz w:val="28"/>
          <w:szCs w:val="28"/>
          <w:lang w:val="en-US"/>
        </w:rPr>
        <w:t>relevant</w:t>
      </w:r>
      <w:r w:rsidRPr="00FA1650">
        <w:rPr>
          <w:rFonts w:ascii="Times New Roman" w:hAnsi="Times New Roman" w:cs="Times New Roman"/>
          <w:sz w:val="28"/>
          <w:szCs w:val="28"/>
          <w:lang w:val="en-US"/>
        </w:rPr>
        <w:t xml:space="preserve"> for a given </w:t>
      </w:r>
      <w:r w:rsidR="00256DFD" w:rsidRPr="00FA1650">
        <w:rPr>
          <w:rFonts w:ascii="Times New Roman" w:hAnsi="Times New Roman" w:cs="Times New Roman"/>
          <w:sz w:val="28"/>
          <w:szCs w:val="28"/>
          <w:lang w:val="en-US"/>
        </w:rPr>
        <w:t>period</w:t>
      </w:r>
      <w:r w:rsidRPr="00FA1650">
        <w:rPr>
          <w:rFonts w:ascii="Times New Roman" w:hAnsi="Times New Roman" w:cs="Times New Roman"/>
          <w:sz w:val="28"/>
          <w:szCs w:val="28"/>
          <w:lang w:val="en-US"/>
        </w:rPr>
        <w:t xml:space="preserve">. Today, the topic is popular both among Belarusian researchers and artists, </w:t>
      </w:r>
      <w:r w:rsidR="00256DFD">
        <w:rPr>
          <w:rFonts w:ascii="Times New Roman" w:hAnsi="Times New Roman" w:cs="Times New Roman"/>
          <w:sz w:val="28"/>
          <w:szCs w:val="28"/>
          <w:lang w:val="en-US"/>
        </w:rPr>
        <w:t xml:space="preserve">and among foreign ones. This </w:t>
      </w:r>
      <w:r w:rsidRPr="00FA1650">
        <w:rPr>
          <w:rFonts w:ascii="Times New Roman" w:hAnsi="Times New Roman" w:cs="Times New Roman"/>
          <w:sz w:val="28"/>
          <w:szCs w:val="28"/>
          <w:lang w:val="en-US"/>
        </w:rPr>
        <w:t xml:space="preserve">confirmed by a number of scientific publications in the last decade in </w:t>
      </w:r>
      <w:r>
        <w:rPr>
          <w:rFonts w:ascii="Times New Roman" w:hAnsi="Times New Roman" w:cs="Times New Roman"/>
          <w:sz w:val="28"/>
          <w:szCs w:val="28"/>
          <w:lang w:val="en-US"/>
        </w:rPr>
        <w:t>Belarusian</w:t>
      </w:r>
      <w:r w:rsidRPr="00FA1650">
        <w:rPr>
          <w:rFonts w:ascii="Times New Roman" w:hAnsi="Times New Roman" w:cs="Times New Roman"/>
          <w:sz w:val="28"/>
          <w:szCs w:val="28"/>
          <w:lang w:val="en-US"/>
        </w:rPr>
        <w:t xml:space="preserve"> historiography, international conferences, and the celebration of the 100th anniversary of the UNOVIS art association in 2020.</w:t>
      </w:r>
    </w:p>
    <w:p w:rsidR="00FA1650" w:rsidRPr="00FA1650" w:rsidRDefault="00FA1650" w:rsidP="00FA1650">
      <w:pPr>
        <w:spacing w:after="0" w:line="360" w:lineRule="exact"/>
        <w:ind w:right="-284" w:firstLine="709"/>
        <w:jc w:val="both"/>
        <w:rPr>
          <w:rFonts w:ascii="Times New Roman" w:hAnsi="Times New Roman" w:cs="Times New Roman"/>
          <w:sz w:val="28"/>
          <w:szCs w:val="28"/>
          <w:lang w:val="en-US"/>
        </w:rPr>
      </w:pPr>
      <w:r w:rsidRPr="00FA1650">
        <w:rPr>
          <w:rFonts w:ascii="Times New Roman" w:hAnsi="Times New Roman" w:cs="Times New Roman"/>
          <w:b/>
          <w:sz w:val="28"/>
          <w:szCs w:val="28"/>
          <w:lang w:val="en-US"/>
        </w:rPr>
        <w:t>The purpose of the work</w:t>
      </w:r>
      <w:r w:rsidRPr="00FA165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FA1650">
        <w:rPr>
          <w:rFonts w:ascii="Times New Roman" w:hAnsi="Times New Roman" w:cs="Times New Roman"/>
          <w:sz w:val="28"/>
          <w:szCs w:val="28"/>
          <w:lang w:val="en-US"/>
        </w:rPr>
        <w:t xml:space="preserve"> to consider the history of the formation and development of the Vitebsk art school during the late </w:t>
      </w:r>
      <w:r w:rsidR="00256DFD">
        <w:rPr>
          <w:rFonts w:ascii="Times New Roman" w:hAnsi="Times New Roman" w:cs="Times New Roman"/>
          <w:sz w:val="28"/>
          <w:szCs w:val="28"/>
          <w:lang w:val="en-US"/>
        </w:rPr>
        <w:t>XIX</w:t>
      </w:r>
      <w:r w:rsidRPr="00FA1650">
        <w:rPr>
          <w:rFonts w:ascii="Times New Roman" w:hAnsi="Times New Roman" w:cs="Times New Roman"/>
          <w:sz w:val="28"/>
          <w:szCs w:val="28"/>
          <w:lang w:val="en-US"/>
        </w:rPr>
        <w:t xml:space="preserve">. - </w:t>
      </w:r>
      <w:proofErr w:type="gramStart"/>
      <w:r w:rsidRPr="00FA1650">
        <w:rPr>
          <w:rFonts w:ascii="Times New Roman" w:hAnsi="Times New Roman" w:cs="Times New Roman"/>
          <w:sz w:val="28"/>
          <w:szCs w:val="28"/>
          <w:lang w:val="en-US"/>
        </w:rPr>
        <w:t>late</w:t>
      </w:r>
      <w:proofErr w:type="gramEnd"/>
      <w:r w:rsidRPr="00FA1650">
        <w:rPr>
          <w:rFonts w:ascii="Times New Roman" w:hAnsi="Times New Roman" w:cs="Times New Roman"/>
          <w:sz w:val="28"/>
          <w:szCs w:val="28"/>
          <w:lang w:val="en-US"/>
        </w:rPr>
        <w:t xml:space="preserve"> XX century</w:t>
      </w:r>
      <w:r w:rsidR="00256DFD">
        <w:rPr>
          <w:rFonts w:ascii="Times New Roman" w:hAnsi="Times New Roman" w:cs="Times New Roman"/>
          <w:sz w:val="28"/>
          <w:szCs w:val="28"/>
          <w:lang w:val="en-US"/>
        </w:rPr>
        <w:t>.</w:t>
      </w:r>
    </w:p>
    <w:p w:rsidR="00FA1650" w:rsidRPr="00FA1650" w:rsidRDefault="00FA1650" w:rsidP="00FA1650">
      <w:pPr>
        <w:spacing w:after="0" w:line="360" w:lineRule="exact"/>
        <w:ind w:right="-284" w:firstLine="709"/>
        <w:jc w:val="both"/>
        <w:rPr>
          <w:rFonts w:ascii="Times New Roman" w:hAnsi="Times New Roman" w:cs="Times New Roman"/>
          <w:sz w:val="28"/>
          <w:szCs w:val="28"/>
          <w:lang w:val="en-US"/>
        </w:rPr>
      </w:pPr>
      <w:r w:rsidRPr="00FA1650">
        <w:rPr>
          <w:rFonts w:ascii="Times New Roman" w:hAnsi="Times New Roman" w:cs="Times New Roman"/>
          <w:b/>
          <w:sz w:val="28"/>
          <w:szCs w:val="28"/>
          <w:lang w:val="en-US"/>
        </w:rPr>
        <w:t>The object</w:t>
      </w:r>
      <w:r w:rsidRPr="00FA1650">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the research </w:t>
      </w:r>
      <w:r w:rsidRPr="00FA1650">
        <w:rPr>
          <w:rFonts w:ascii="Times New Roman" w:hAnsi="Times New Roman" w:cs="Times New Roman"/>
          <w:sz w:val="28"/>
          <w:szCs w:val="28"/>
          <w:lang w:val="en-US"/>
        </w:rPr>
        <w:t xml:space="preserve">is the Vitebsk art school, </w:t>
      </w:r>
      <w:r w:rsidRPr="00FA1650">
        <w:rPr>
          <w:rFonts w:ascii="Times New Roman" w:hAnsi="Times New Roman" w:cs="Times New Roman"/>
          <w:b/>
          <w:sz w:val="28"/>
          <w:szCs w:val="28"/>
          <w:lang w:val="en-US"/>
        </w:rPr>
        <w:t>the subject</w:t>
      </w:r>
      <w:r w:rsidRPr="00FA1650">
        <w:rPr>
          <w:rFonts w:ascii="Times New Roman" w:hAnsi="Times New Roman" w:cs="Times New Roman"/>
          <w:sz w:val="28"/>
          <w:szCs w:val="28"/>
          <w:lang w:val="en-US"/>
        </w:rPr>
        <w:t xml:space="preserve"> is the formation and development of the Vitebsk art school.</w:t>
      </w:r>
    </w:p>
    <w:p w:rsidR="00FA1650" w:rsidRPr="00FA1650" w:rsidRDefault="00FA1650" w:rsidP="00FA1650">
      <w:pPr>
        <w:spacing w:after="0" w:line="360" w:lineRule="exact"/>
        <w:ind w:right="-284" w:firstLine="709"/>
        <w:jc w:val="both"/>
        <w:rPr>
          <w:rFonts w:ascii="Times New Roman" w:hAnsi="Times New Roman" w:cs="Times New Roman"/>
          <w:sz w:val="28"/>
          <w:szCs w:val="28"/>
          <w:lang w:val="en-US"/>
        </w:rPr>
      </w:pPr>
      <w:r w:rsidRPr="00FA1650">
        <w:rPr>
          <w:rFonts w:ascii="Times New Roman" w:hAnsi="Times New Roman" w:cs="Times New Roman"/>
          <w:b/>
          <w:sz w:val="28"/>
          <w:szCs w:val="28"/>
          <w:lang w:val="en-US"/>
        </w:rPr>
        <w:t>The methodological basis</w:t>
      </w:r>
      <w:r w:rsidRPr="00FA1650">
        <w:rPr>
          <w:rFonts w:ascii="Times New Roman" w:hAnsi="Times New Roman" w:cs="Times New Roman"/>
          <w:sz w:val="28"/>
          <w:szCs w:val="28"/>
          <w:lang w:val="en-US"/>
        </w:rPr>
        <w:t xml:space="preserve"> of the thesis became the principles of historicism, consistency and value in history.</w:t>
      </w:r>
    </w:p>
    <w:p w:rsidR="00FA1650" w:rsidRPr="00FA1650" w:rsidRDefault="00FA1650" w:rsidP="00FA1650">
      <w:pPr>
        <w:spacing w:after="0" w:line="360" w:lineRule="exact"/>
        <w:ind w:right="-284"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main provisions for the defense</w:t>
      </w:r>
      <w:r w:rsidRPr="00FA1650">
        <w:rPr>
          <w:rFonts w:ascii="Times New Roman" w:hAnsi="Times New Roman" w:cs="Times New Roman"/>
          <w:sz w:val="28"/>
          <w:szCs w:val="28"/>
          <w:lang w:val="en-US"/>
        </w:rPr>
        <w:t xml:space="preserve">. Today, the concept of "Vitebsk art school" in the domestic art criticism </w:t>
      </w:r>
      <w:proofErr w:type="gramStart"/>
      <w:r w:rsidRPr="00FA1650">
        <w:rPr>
          <w:rFonts w:ascii="Times New Roman" w:hAnsi="Times New Roman" w:cs="Times New Roman"/>
          <w:sz w:val="28"/>
          <w:szCs w:val="28"/>
          <w:lang w:val="en-US"/>
        </w:rPr>
        <w:t>has become generally accepted</w:t>
      </w:r>
      <w:proofErr w:type="gramEnd"/>
      <w:r w:rsidRPr="00FA1650">
        <w:rPr>
          <w:rFonts w:ascii="Times New Roman" w:hAnsi="Times New Roman" w:cs="Times New Roman"/>
          <w:sz w:val="28"/>
          <w:szCs w:val="28"/>
          <w:lang w:val="en-US"/>
        </w:rPr>
        <w:t xml:space="preserve">. </w:t>
      </w:r>
      <w:proofErr w:type="gramStart"/>
      <w:r w:rsidRPr="00FA1650">
        <w:rPr>
          <w:rFonts w:ascii="Times New Roman" w:hAnsi="Times New Roman" w:cs="Times New Roman"/>
          <w:sz w:val="28"/>
          <w:szCs w:val="28"/>
          <w:lang w:val="en-US"/>
        </w:rPr>
        <w:t>And</w:t>
      </w:r>
      <w:proofErr w:type="gramEnd"/>
      <w:r w:rsidRPr="00FA1650">
        <w:rPr>
          <w:rFonts w:ascii="Times New Roman" w:hAnsi="Times New Roman" w:cs="Times New Roman"/>
          <w:sz w:val="28"/>
          <w:szCs w:val="28"/>
          <w:lang w:val="en-US"/>
        </w:rPr>
        <w:t xml:space="preserve"> although its content is interpreted differently by various authors, this phenomenon attracts the attention of art historians and has prospects for its further research. The term “Vitebsk art school” in the broad sense can be interpreted as a legendary-historical art space, not limited </w:t>
      </w:r>
      <w:proofErr w:type="gramStart"/>
      <w:r w:rsidRPr="00FA1650">
        <w:rPr>
          <w:rFonts w:ascii="Times New Roman" w:hAnsi="Times New Roman" w:cs="Times New Roman"/>
          <w:sz w:val="28"/>
          <w:szCs w:val="28"/>
          <w:lang w:val="en-US"/>
        </w:rPr>
        <w:t>either by rigid chronological frames or stylistic</w:t>
      </w:r>
      <w:proofErr w:type="gramEnd"/>
      <w:r w:rsidRPr="00FA1650">
        <w:rPr>
          <w:rFonts w:ascii="Times New Roman" w:hAnsi="Times New Roman" w:cs="Times New Roman"/>
          <w:sz w:val="28"/>
          <w:szCs w:val="28"/>
          <w:lang w:val="en-US"/>
        </w:rPr>
        <w:t xml:space="preserve"> features of one or another of its artistic directions. </w:t>
      </w:r>
      <w:proofErr w:type="gramStart"/>
      <w:r w:rsidRPr="00FA1650">
        <w:rPr>
          <w:rFonts w:ascii="Times New Roman" w:hAnsi="Times New Roman" w:cs="Times New Roman"/>
          <w:sz w:val="28"/>
          <w:szCs w:val="28"/>
          <w:lang w:val="en-US"/>
        </w:rPr>
        <w:t>In fact, this is a kind of creative aura of the city, a variety of artistic events and creative destinies that determine the role of Vitebsk as a significant center for the development of art in the twentieth century.</w:t>
      </w:r>
      <w:proofErr w:type="gramEnd"/>
      <w:r w:rsidRPr="00FA1650">
        <w:rPr>
          <w:rFonts w:ascii="Times New Roman" w:hAnsi="Times New Roman" w:cs="Times New Roman"/>
          <w:sz w:val="28"/>
          <w:szCs w:val="28"/>
          <w:lang w:val="en-US"/>
        </w:rPr>
        <w:t xml:space="preserve"> In the narrow sense, the Vitebsk art school is a collection of art educational institutions that existed in Vitebsk during the twentieth century, the work of artists of several generations, studying and working in the city during this period.</w:t>
      </w:r>
    </w:p>
    <w:p w:rsidR="00FA1650" w:rsidRPr="00FA1650" w:rsidRDefault="00FA1650" w:rsidP="00FA1650">
      <w:pPr>
        <w:spacing w:after="0" w:line="360" w:lineRule="exact"/>
        <w:ind w:right="-284" w:firstLine="709"/>
        <w:jc w:val="both"/>
        <w:rPr>
          <w:rFonts w:ascii="Times New Roman" w:hAnsi="Times New Roman" w:cs="Times New Roman"/>
          <w:sz w:val="28"/>
          <w:szCs w:val="28"/>
          <w:lang w:val="en-US"/>
        </w:rPr>
      </w:pPr>
      <w:r w:rsidRPr="00FA1650">
        <w:rPr>
          <w:rFonts w:ascii="Times New Roman" w:hAnsi="Times New Roman" w:cs="Times New Roman"/>
          <w:sz w:val="28"/>
          <w:szCs w:val="28"/>
          <w:lang w:val="en-US"/>
        </w:rPr>
        <w:t>The structure of the thesis includes an introduction, four chapters, conclusion, list of references and applications. The total amount of work is 74 pages. Of these: a list of references and sources - 6 (56 items), an abstract in Russian, Belarusian and English - 3.</w:t>
      </w:r>
    </w:p>
    <w:p w:rsidR="00317F18" w:rsidRPr="00FA1650" w:rsidRDefault="00317F18" w:rsidP="004F3C25">
      <w:pPr>
        <w:spacing w:after="0" w:line="360" w:lineRule="exact"/>
        <w:ind w:right="-284" w:firstLine="709"/>
        <w:jc w:val="both"/>
        <w:rPr>
          <w:rFonts w:ascii="Times New Roman" w:hAnsi="Times New Roman" w:cs="Times New Roman"/>
          <w:sz w:val="28"/>
          <w:szCs w:val="28"/>
          <w:lang w:val="en-US"/>
        </w:rPr>
      </w:pPr>
    </w:p>
    <w:p w:rsidR="00317F18" w:rsidRPr="00FA1650" w:rsidRDefault="00317F18" w:rsidP="004F3C25">
      <w:pPr>
        <w:spacing w:after="0" w:line="360" w:lineRule="exact"/>
        <w:ind w:right="-284" w:firstLine="709"/>
        <w:jc w:val="both"/>
        <w:rPr>
          <w:rFonts w:ascii="Times New Roman" w:hAnsi="Times New Roman" w:cs="Times New Roman"/>
          <w:sz w:val="28"/>
          <w:szCs w:val="28"/>
          <w:lang w:val="en-US"/>
        </w:rPr>
      </w:pPr>
    </w:p>
    <w:p w:rsidR="00317F18" w:rsidRPr="00FA1650" w:rsidRDefault="00317F18" w:rsidP="004F3C25">
      <w:pPr>
        <w:spacing w:after="0" w:line="360" w:lineRule="exact"/>
        <w:ind w:right="-284" w:firstLine="709"/>
        <w:jc w:val="both"/>
        <w:rPr>
          <w:rFonts w:ascii="Times New Roman" w:hAnsi="Times New Roman" w:cs="Times New Roman"/>
          <w:sz w:val="28"/>
          <w:szCs w:val="28"/>
          <w:lang w:val="en-US"/>
        </w:rPr>
      </w:pPr>
    </w:p>
    <w:p w:rsidR="00317F18" w:rsidRPr="00FA1650" w:rsidRDefault="00317F18" w:rsidP="004F3C25">
      <w:pPr>
        <w:spacing w:after="0" w:line="360" w:lineRule="exact"/>
        <w:ind w:right="-284" w:firstLine="709"/>
        <w:jc w:val="both"/>
        <w:rPr>
          <w:rFonts w:ascii="Times New Roman" w:hAnsi="Times New Roman" w:cs="Times New Roman"/>
          <w:sz w:val="28"/>
          <w:szCs w:val="28"/>
          <w:lang w:val="en-US"/>
        </w:rPr>
      </w:pPr>
    </w:p>
    <w:p w:rsidR="00317F18" w:rsidRPr="00FA1650" w:rsidRDefault="00317F18" w:rsidP="004F3C25">
      <w:pPr>
        <w:spacing w:after="0" w:line="360" w:lineRule="exact"/>
        <w:ind w:right="-284" w:firstLine="709"/>
        <w:jc w:val="both"/>
        <w:rPr>
          <w:rFonts w:ascii="Times New Roman" w:hAnsi="Times New Roman" w:cs="Times New Roman"/>
          <w:sz w:val="28"/>
          <w:szCs w:val="28"/>
          <w:lang w:val="en-US"/>
        </w:rPr>
      </w:pPr>
    </w:p>
    <w:p w:rsidR="00317F18" w:rsidRPr="00FA1650" w:rsidRDefault="00317F18" w:rsidP="007C07A8">
      <w:pPr>
        <w:spacing w:after="0" w:line="360" w:lineRule="exact"/>
        <w:ind w:right="-284"/>
        <w:jc w:val="both"/>
        <w:rPr>
          <w:rFonts w:ascii="Times New Roman" w:hAnsi="Times New Roman" w:cs="Times New Roman"/>
          <w:sz w:val="28"/>
          <w:szCs w:val="28"/>
          <w:lang w:val="en-US"/>
        </w:rPr>
      </w:pPr>
    </w:p>
    <w:p w:rsidR="00317F18" w:rsidRPr="00FA1650" w:rsidRDefault="00317F18" w:rsidP="007C07A8">
      <w:pPr>
        <w:spacing w:after="0" w:line="360" w:lineRule="exact"/>
        <w:ind w:right="-284"/>
        <w:jc w:val="both"/>
        <w:rPr>
          <w:rFonts w:ascii="Times New Roman" w:hAnsi="Times New Roman" w:cs="Times New Roman"/>
          <w:sz w:val="28"/>
          <w:szCs w:val="28"/>
          <w:lang w:val="en-US"/>
        </w:rPr>
      </w:pPr>
      <w:bookmarkStart w:id="0" w:name="_GoBack"/>
      <w:bookmarkEnd w:id="0"/>
    </w:p>
    <w:sectPr w:rsidR="00317F18" w:rsidRPr="00FA1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0F"/>
    <w:rsid w:val="000A3EF2"/>
    <w:rsid w:val="000F6E93"/>
    <w:rsid w:val="00256DFD"/>
    <w:rsid w:val="00317F18"/>
    <w:rsid w:val="004F3C25"/>
    <w:rsid w:val="00605078"/>
    <w:rsid w:val="00707989"/>
    <w:rsid w:val="007C07A8"/>
    <w:rsid w:val="00882217"/>
    <w:rsid w:val="0095120F"/>
    <w:rsid w:val="00D516D5"/>
    <w:rsid w:val="00FA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4533C-1555-415F-852B-7C7F5540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3C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Кропотов</dc:creator>
  <cp:keywords/>
  <dc:description/>
  <cp:lastModifiedBy>Кирилл Кропотов</cp:lastModifiedBy>
  <cp:revision>8</cp:revision>
  <dcterms:created xsi:type="dcterms:W3CDTF">2020-05-26T00:00:00Z</dcterms:created>
  <dcterms:modified xsi:type="dcterms:W3CDTF">2020-06-09T08:58:00Z</dcterms:modified>
</cp:coreProperties>
</file>