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B1" w:rsidRPr="009D409F" w:rsidRDefault="009126B1" w:rsidP="009126B1">
      <w:pPr>
        <w:contextualSpacing/>
        <w:jc w:val="center"/>
        <w:rPr>
          <w:rFonts w:ascii="Times New Roman" w:hAnsi="Times New Roman" w:cs="Times New Roman"/>
          <w:b/>
          <w:sz w:val="28"/>
          <w:szCs w:val="28"/>
          <w:lang w:bidi="he-IL"/>
        </w:rPr>
      </w:pPr>
      <w:r w:rsidRPr="009D409F">
        <w:rPr>
          <w:rFonts w:ascii="Times New Roman" w:hAnsi="Times New Roman" w:cs="Times New Roman"/>
          <w:b/>
          <w:sz w:val="28"/>
          <w:szCs w:val="28"/>
          <w:lang w:bidi="he-IL"/>
        </w:rPr>
        <w:t>РЕФЕРАТ</w:t>
      </w:r>
    </w:p>
    <w:p w:rsidR="009126B1" w:rsidRPr="009D409F" w:rsidRDefault="009126B1" w:rsidP="009126B1">
      <w:pPr>
        <w:contextualSpacing/>
        <w:jc w:val="center"/>
        <w:rPr>
          <w:rFonts w:ascii="Times New Roman" w:hAnsi="Times New Roman" w:cs="Times New Roman"/>
          <w:b/>
          <w:sz w:val="28"/>
          <w:szCs w:val="28"/>
          <w:lang w:bidi="he-IL"/>
        </w:rPr>
      </w:pPr>
      <w:r w:rsidRPr="009D409F">
        <w:rPr>
          <w:rFonts w:ascii="Times New Roman" w:hAnsi="Times New Roman" w:cs="Times New Roman"/>
          <w:b/>
          <w:sz w:val="28"/>
          <w:szCs w:val="28"/>
          <w:lang w:bidi="he-IL"/>
        </w:rPr>
        <w:t>Клименкова Дарья Георгиевна</w:t>
      </w:r>
    </w:p>
    <w:p w:rsidR="009126B1" w:rsidRDefault="009126B1" w:rsidP="009126B1">
      <w:pPr>
        <w:contextualSpacing/>
        <w:jc w:val="center"/>
        <w:rPr>
          <w:rFonts w:ascii="Times New Roman" w:hAnsi="Times New Roman" w:cs="Times New Roman"/>
          <w:b/>
          <w:color w:val="000000" w:themeColor="text1"/>
          <w:sz w:val="28"/>
          <w:szCs w:val="28"/>
          <w:shd w:val="clear" w:color="auto" w:fill="FFFFFF"/>
        </w:rPr>
      </w:pPr>
      <w:r w:rsidRPr="009D409F">
        <w:rPr>
          <w:rFonts w:ascii="Times New Roman" w:hAnsi="Times New Roman" w:cs="Times New Roman"/>
          <w:b/>
          <w:color w:val="000000" w:themeColor="text1"/>
          <w:sz w:val="28"/>
          <w:szCs w:val="28"/>
          <w:shd w:val="clear" w:color="auto" w:fill="FFFFFF"/>
        </w:rPr>
        <w:t>Историко</w:t>
      </w:r>
      <w:r w:rsidRPr="009D409F">
        <w:rPr>
          <w:rFonts w:ascii="Times New Roman" w:hAnsi="Times New Roman" w:cs="Times New Roman"/>
          <w:color w:val="000000" w:themeColor="text1"/>
          <w:sz w:val="28"/>
          <w:szCs w:val="28"/>
          <w:shd w:val="clear" w:color="auto" w:fill="FFFFFF"/>
        </w:rPr>
        <w:t>-</w:t>
      </w:r>
      <w:r w:rsidRPr="009D409F">
        <w:rPr>
          <w:rFonts w:ascii="Times New Roman" w:hAnsi="Times New Roman" w:cs="Times New Roman"/>
          <w:b/>
          <w:color w:val="000000" w:themeColor="text1"/>
          <w:sz w:val="28"/>
          <w:szCs w:val="28"/>
          <w:shd w:val="clear" w:color="auto" w:fill="FFFFFF"/>
        </w:rPr>
        <w:t>культурный потенциал Минской области и его использование для развития культурно</w:t>
      </w:r>
      <w:r w:rsidRPr="009D409F">
        <w:rPr>
          <w:rFonts w:ascii="Times New Roman" w:hAnsi="Times New Roman" w:cs="Times New Roman"/>
          <w:color w:val="000000" w:themeColor="text1"/>
          <w:sz w:val="28"/>
          <w:szCs w:val="28"/>
          <w:shd w:val="clear" w:color="auto" w:fill="FFFFFF"/>
        </w:rPr>
        <w:t>-</w:t>
      </w:r>
      <w:r w:rsidRPr="009D409F">
        <w:rPr>
          <w:rFonts w:ascii="Times New Roman" w:hAnsi="Times New Roman" w:cs="Times New Roman"/>
          <w:b/>
          <w:color w:val="000000" w:themeColor="text1"/>
          <w:sz w:val="28"/>
          <w:szCs w:val="28"/>
          <w:shd w:val="clear" w:color="auto" w:fill="FFFFFF"/>
        </w:rPr>
        <w:t>познавательного туризма</w:t>
      </w:r>
    </w:p>
    <w:p w:rsidR="009126B1" w:rsidRPr="009D409F" w:rsidRDefault="009126B1" w:rsidP="009126B1">
      <w:pPr>
        <w:contextualSpacing/>
        <w:jc w:val="center"/>
        <w:rPr>
          <w:rFonts w:ascii="Times New Roman" w:hAnsi="Times New Roman" w:cs="Times New Roman"/>
          <w:b/>
          <w:color w:val="000000" w:themeColor="text1"/>
          <w:sz w:val="28"/>
          <w:szCs w:val="28"/>
          <w:shd w:val="clear" w:color="auto" w:fill="FFFFFF"/>
        </w:rPr>
      </w:pPr>
    </w:p>
    <w:p w:rsidR="009126B1" w:rsidRPr="009D409F" w:rsidRDefault="009126B1" w:rsidP="009126B1">
      <w:pPr>
        <w:ind w:firstLine="708"/>
        <w:contextualSpacing/>
        <w:jc w:val="both"/>
        <w:rPr>
          <w:rFonts w:ascii="Times New Roman" w:hAnsi="Times New Roman" w:cs="Times New Roman"/>
          <w:sz w:val="28"/>
          <w:szCs w:val="28"/>
          <w:lang w:bidi="he-IL"/>
        </w:rPr>
      </w:pPr>
      <w:r w:rsidRPr="009D409F">
        <w:rPr>
          <w:rFonts w:ascii="Times New Roman" w:hAnsi="Times New Roman" w:cs="Times New Roman"/>
          <w:sz w:val="28"/>
          <w:szCs w:val="28"/>
          <w:lang w:bidi="he-IL"/>
        </w:rPr>
        <w:t>Дипломная работа: 66 с., 1 таблица, 17 рис., 56 источников, 2 прил.</w:t>
      </w:r>
    </w:p>
    <w:p w:rsidR="009126B1" w:rsidRPr="009D409F" w:rsidRDefault="009126B1" w:rsidP="009126B1">
      <w:pPr>
        <w:ind w:firstLine="708"/>
        <w:contextualSpacing/>
        <w:jc w:val="both"/>
        <w:rPr>
          <w:rFonts w:ascii="Times New Roman" w:hAnsi="Times New Roman" w:cs="Times New Roman"/>
          <w:sz w:val="28"/>
          <w:szCs w:val="28"/>
          <w:lang w:bidi="he-IL"/>
        </w:rPr>
      </w:pPr>
      <w:r w:rsidRPr="009D409F">
        <w:rPr>
          <w:rFonts w:ascii="Times New Roman" w:hAnsi="Times New Roman" w:cs="Times New Roman"/>
          <w:b/>
          <w:sz w:val="28"/>
          <w:szCs w:val="28"/>
          <w:lang w:bidi="he-IL"/>
        </w:rPr>
        <w:t>Ключевые слова</w:t>
      </w:r>
      <w:r w:rsidRPr="009D409F">
        <w:rPr>
          <w:rFonts w:ascii="Times New Roman" w:hAnsi="Times New Roman" w:cs="Times New Roman"/>
          <w:sz w:val="28"/>
          <w:szCs w:val="28"/>
          <w:lang w:bidi="he-IL"/>
        </w:rPr>
        <w:t>: туризм, культурно-познавательный туризм, историко-культурный потенциал, историко-культурное наследие, туристический маршрут.</w:t>
      </w:r>
    </w:p>
    <w:p w:rsidR="009126B1" w:rsidRPr="009D409F" w:rsidRDefault="009126B1" w:rsidP="009126B1">
      <w:pPr>
        <w:ind w:firstLine="708"/>
        <w:contextualSpacing/>
        <w:jc w:val="both"/>
        <w:rPr>
          <w:rFonts w:ascii="Times New Roman" w:hAnsi="Times New Roman" w:cs="Times New Roman"/>
          <w:sz w:val="28"/>
          <w:szCs w:val="28"/>
          <w:lang w:bidi="he-IL"/>
        </w:rPr>
      </w:pPr>
      <w:r w:rsidRPr="009D409F">
        <w:rPr>
          <w:rFonts w:ascii="Times New Roman" w:hAnsi="Times New Roman" w:cs="Times New Roman"/>
          <w:b/>
          <w:sz w:val="28"/>
          <w:szCs w:val="28"/>
          <w:lang w:bidi="he-IL"/>
        </w:rPr>
        <w:t xml:space="preserve">Цель исследования – </w:t>
      </w:r>
      <w:r w:rsidRPr="009D409F">
        <w:rPr>
          <w:rFonts w:ascii="Times New Roman" w:hAnsi="Times New Roman" w:cs="Times New Roman"/>
          <w:sz w:val="28"/>
          <w:szCs w:val="28"/>
          <w:shd w:val="clear" w:color="auto" w:fill="FFFFFF"/>
        </w:rPr>
        <w:t>выявить возможности использования историко-культурного потенциала Минской области для развития культурно-познавательного туризма.</w:t>
      </w:r>
    </w:p>
    <w:p w:rsidR="009126B1" w:rsidRPr="009D409F" w:rsidRDefault="009126B1" w:rsidP="009126B1">
      <w:pPr>
        <w:ind w:firstLine="708"/>
        <w:contextualSpacing/>
        <w:jc w:val="both"/>
        <w:rPr>
          <w:rFonts w:ascii="Times New Roman" w:hAnsi="Times New Roman" w:cs="Times New Roman"/>
          <w:sz w:val="28"/>
          <w:szCs w:val="28"/>
          <w:lang w:bidi="he-IL"/>
        </w:rPr>
      </w:pPr>
      <w:r w:rsidRPr="009D409F">
        <w:rPr>
          <w:rFonts w:ascii="Times New Roman" w:hAnsi="Times New Roman" w:cs="Times New Roman"/>
          <w:b/>
          <w:sz w:val="28"/>
          <w:szCs w:val="28"/>
          <w:lang w:bidi="he-IL"/>
        </w:rPr>
        <w:t>Объект исследования –</w:t>
      </w:r>
      <w:r w:rsidRPr="009D409F">
        <w:rPr>
          <w:rFonts w:ascii="Times New Roman" w:hAnsi="Times New Roman" w:cs="Times New Roman"/>
          <w:sz w:val="28"/>
          <w:szCs w:val="28"/>
          <w:lang w:bidi="he-IL"/>
        </w:rPr>
        <w:t xml:space="preserve"> </w:t>
      </w:r>
      <w:r w:rsidRPr="009D409F">
        <w:rPr>
          <w:rFonts w:ascii="Times New Roman" w:hAnsi="Times New Roman" w:cs="Times New Roman"/>
          <w:sz w:val="28"/>
          <w:szCs w:val="28"/>
          <w:shd w:val="clear" w:color="auto" w:fill="FFFFFF"/>
        </w:rPr>
        <w:t>культурно-познавательный туризм</w:t>
      </w:r>
      <w:r w:rsidRPr="009D409F">
        <w:rPr>
          <w:rFonts w:ascii="Times New Roman" w:hAnsi="Times New Roman" w:cs="Times New Roman"/>
          <w:sz w:val="28"/>
          <w:szCs w:val="28"/>
          <w:lang w:bidi="he-IL"/>
        </w:rPr>
        <w:t>.</w:t>
      </w:r>
    </w:p>
    <w:p w:rsidR="009126B1" w:rsidRPr="009D409F" w:rsidRDefault="009126B1" w:rsidP="009126B1">
      <w:pPr>
        <w:ind w:firstLine="708"/>
        <w:contextualSpacing/>
        <w:jc w:val="both"/>
        <w:rPr>
          <w:rFonts w:ascii="Times New Roman" w:hAnsi="Times New Roman" w:cs="Times New Roman"/>
          <w:sz w:val="28"/>
          <w:szCs w:val="28"/>
          <w:lang w:bidi="he-IL"/>
        </w:rPr>
      </w:pPr>
      <w:r w:rsidRPr="009D409F">
        <w:rPr>
          <w:rFonts w:ascii="Times New Roman" w:hAnsi="Times New Roman" w:cs="Times New Roman"/>
          <w:b/>
          <w:sz w:val="28"/>
          <w:szCs w:val="28"/>
          <w:lang w:bidi="he-IL"/>
        </w:rPr>
        <w:t>Предмет исследования –</w:t>
      </w:r>
      <w:r w:rsidRPr="009D409F">
        <w:rPr>
          <w:rFonts w:ascii="Times New Roman" w:hAnsi="Times New Roman" w:cs="Times New Roman"/>
          <w:sz w:val="28"/>
          <w:szCs w:val="28"/>
          <w:lang w:bidi="he-IL"/>
        </w:rPr>
        <w:t xml:space="preserve"> </w:t>
      </w:r>
      <w:r w:rsidRPr="009D409F">
        <w:rPr>
          <w:rFonts w:ascii="Times New Roman" w:hAnsi="Times New Roman" w:cs="Times New Roman"/>
          <w:sz w:val="28"/>
          <w:szCs w:val="28"/>
          <w:shd w:val="clear" w:color="auto" w:fill="FFFFFF"/>
        </w:rPr>
        <w:t xml:space="preserve">историко-культурный потенциал Минской области </w:t>
      </w:r>
      <w:r w:rsidRPr="009D409F">
        <w:rPr>
          <w:rFonts w:ascii="Times New Roman" w:hAnsi="Times New Roman" w:cs="Times New Roman"/>
          <w:sz w:val="28"/>
          <w:szCs w:val="27"/>
        </w:rPr>
        <w:t>как туристический ресурс.</w:t>
      </w:r>
    </w:p>
    <w:p w:rsidR="009126B1" w:rsidRDefault="009126B1" w:rsidP="009126B1">
      <w:pPr>
        <w:ind w:firstLine="708"/>
        <w:contextualSpacing/>
        <w:jc w:val="both"/>
        <w:rPr>
          <w:rFonts w:ascii="Times New Roman" w:hAnsi="Times New Roman" w:cs="Times New Roman"/>
          <w:b/>
          <w:sz w:val="28"/>
          <w:szCs w:val="28"/>
          <w:lang w:bidi="he-IL"/>
        </w:rPr>
      </w:pPr>
      <w:r w:rsidRPr="009D409F">
        <w:rPr>
          <w:rFonts w:ascii="Times New Roman" w:hAnsi="Times New Roman" w:cs="Times New Roman"/>
          <w:b/>
          <w:sz w:val="28"/>
          <w:szCs w:val="28"/>
          <w:lang w:bidi="he-IL"/>
        </w:rPr>
        <w:t xml:space="preserve">Методология и методы исследования. </w:t>
      </w:r>
    </w:p>
    <w:p w:rsidR="009126B1" w:rsidRPr="009D409F" w:rsidRDefault="009126B1" w:rsidP="009126B1">
      <w:pPr>
        <w:ind w:firstLine="708"/>
        <w:contextualSpacing/>
        <w:jc w:val="both"/>
        <w:rPr>
          <w:rFonts w:ascii="Times New Roman" w:hAnsi="Times New Roman" w:cs="Times New Roman"/>
          <w:sz w:val="28"/>
          <w:szCs w:val="28"/>
          <w:lang w:bidi="he-IL"/>
        </w:rPr>
      </w:pPr>
      <w:r w:rsidRPr="009D409F">
        <w:rPr>
          <w:rFonts w:ascii="Times New Roman" w:hAnsi="Times New Roman" w:cs="Times New Roman"/>
          <w:color w:val="000000" w:themeColor="text1"/>
          <w:sz w:val="28"/>
          <w:szCs w:val="28"/>
          <w:shd w:val="clear" w:color="auto" w:fill="FFFFFF"/>
        </w:rPr>
        <w:t>В работе были применены следующие</w:t>
      </w:r>
      <w:r w:rsidRPr="009D409F">
        <w:rPr>
          <w:rFonts w:ascii="Times New Roman" w:hAnsi="Times New Roman" w:cs="Times New Roman"/>
          <w:b/>
          <w:color w:val="000000" w:themeColor="text1"/>
          <w:sz w:val="28"/>
          <w:szCs w:val="28"/>
          <w:shd w:val="clear" w:color="auto" w:fill="FFFFFF"/>
        </w:rPr>
        <w:t xml:space="preserve"> </w:t>
      </w:r>
      <w:r w:rsidRPr="009D409F">
        <w:rPr>
          <w:rFonts w:ascii="Times New Roman" w:hAnsi="Times New Roman" w:cs="Times New Roman"/>
          <w:color w:val="000000" w:themeColor="text1"/>
          <w:sz w:val="28"/>
          <w:szCs w:val="28"/>
          <w:shd w:val="clear" w:color="auto" w:fill="FFFFFF"/>
        </w:rPr>
        <w:t>методы</w:t>
      </w:r>
      <w:r w:rsidRPr="009D409F">
        <w:rPr>
          <w:rFonts w:ascii="Times New Roman" w:hAnsi="Times New Roman" w:cs="Times New Roman"/>
          <w:sz w:val="28"/>
          <w:szCs w:val="20"/>
          <w:shd w:val="clear" w:color="auto" w:fill="FFFFFF"/>
        </w:rPr>
        <w:t xml:space="preserve"> исследования</w:t>
      </w:r>
      <w:r w:rsidRPr="009D409F">
        <w:rPr>
          <w:rFonts w:ascii="Times New Roman" w:hAnsi="Times New Roman" w:cs="Times New Roman"/>
          <w:sz w:val="28"/>
        </w:rPr>
        <w:t xml:space="preserve">: структурно-функциональный анализ эмпирической информации, </w:t>
      </w:r>
      <w:proofErr w:type="spellStart"/>
      <w:r w:rsidRPr="009D409F">
        <w:rPr>
          <w:rFonts w:ascii="Times New Roman" w:hAnsi="Times New Roman" w:cs="Times New Roman"/>
          <w:sz w:val="28"/>
        </w:rPr>
        <w:t>деятельностный</w:t>
      </w:r>
      <w:proofErr w:type="spellEnd"/>
      <w:r w:rsidRPr="009D409F">
        <w:rPr>
          <w:rFonts w:ascii="Times New Roman" w:hAnsi="Times New Roman" w:cs="Times New Roman"/>
          <w:sz w:val="28"/>
        </w:rPr>
        <w:t xml:space="preserve"> метод, метод </w:t>
      </w:r>
      <w:proofErr w:type="spellStart"/>
      <w:r w:rsidRPr="009D409F">
        <w:rPr>
          <w:rFonts w:ascii="Times New Roman" w:hAnsi="Times New Roman" w:cs="Times New Roman"/>
          <w:sz w:val="28"/>
        </w:rPr>
        <w:t>типологизации</w:t>
      </w:r>
      <w:proofErr w:type="spellEnd"/>
      <w:r w:rsidRPr="009D409F">
        <w:rPr>
          <w:rFonts w:ascii="Times New Roman" w:hAnsi="Times New Roman" w:cs="Times New Roman"/>
          <w:sz w:val="28"/>
        </w:rPr>
        <w:t xml:space="preserve">, анкетный </w:t>
      </w:r>
      <w:proofErr w:type="spellStart"/>
      <w:r w:rsidRPr="009D409F">
        <w:rPr>
          <w:rFonts w:ascii="Times New Roman" w:hAnsi="Times New Roman" w:cs="Times New Roman"/>
          <w:sz w:val="28"/>
        </w:rPr>
        <w:t>онлайн-опрос</w:t>
      </w:r>
      <w:proofErr w:type="spellEnd"/>
      <w:r w:rsidRPr="009D409F">
        <w:rPr>
          <w:rFonts w:ascii="Times New Roman" w:hAnsi="Times New Roman" w:cs="Times New Roman"/>
          <w:sz w:val="28"/>
        </w:rPr>
        <w:t>, статистическая обработка данных, метод проектирования.</w:t>
      </w:r>
    </w:p>
    <w:p w:rsidR="009126B1" w:rsidRPr="009D409F" w:rsidRDefault="009126B1" w:rsidP="009126B1">
      <w:pPr>
        <w:ind w:firstLine="708"/>
        <w:contextualSpacing/>
        <w:jc w:val="both"/>
        <w:rPr>
          <w:rFonts w:ascii="Times New Roman" w:hAnsi="Times New Roman" w:cs="Times New Roman"/>
          <w:sz w:val="28"/>
          <w:szCs w:val="28"/>
          <w:lang w:bidi="he-IL"/>
        </w:rPr>
      </w:pPr>
      <w:r w:rsidRPr="009D409F">
        <w:rPr>
          <w:rFonts w:ascii="Times New Roman" w:hAnsi="Times New Roman" w:cs="Times New Roman"/>
          <w:sz w:val="28"/>
          <w:szCs w:val="28"/>
          <w:shd w:val="clear" w:color="auto" w:fill="FFFFFF"/>
        </w:rPr>
        <w:t>Методологическая база исследования состоит из теорий, концепций, разработок и выводов, которые содержатся в трудах отечественных и зарубежных ученых по вопросам развития культурно-познавательного туризма, историко-культурного потенциала и его использования в туризме.</w:t>
      </w:r>
    </w:p>
    <w:p w:rsidR="009126B1" w:rsidRDefault="009126B1" w:rsidP="009126B1">
      <w:pPr>
        <w:spacing w:after="0"/>
        <w:ind w:firstLine="709"/>
        <w:contextualSpacing/>
        <w:jc w:val="both"/>
        <w:rPr>
          <w:rFonts w:ascii="Times New Roman" w:hAnsi="Times New Roman" w:cs="Times New Roman"/>
          <w:b/>
          <w:sz w:val="28"/>
          <w:szCs w:val="28"/>
          <w:lang w:bidi="he-IL"/>
        </w:rPr>
      </w:pPr>
      <w:r w:rsidRPr="009D409F">
        <w:rPr>
          <w:rFonts w:ascii="Times New Roman" w:hAnsi="Times New Roman" w:cs="Times New Roman"/>
          <w:b/>
          <w:sz w:val="28"/>
          <w:szCs w:val="28"/>
          <w:lang w:bidi="he-IL"/>
        </w:rPr>
        <w:t xml:space="preserve">Результаты исследования. </w:t>
      </w:r>
    </w:p>
    <w:p w:rsidR="009126B1" w:rsidRPr="007F3935" w:rsidRDefault="009126B1" w:rsidP="009126B1">
      <w:pPr>
        <w:spacing w:after="0"/>
        <w:ind w:firstLine="709"/>
        <w:contextualSpacing/>
        <w:jc w:val="both"/>
        <w:rPr>
          <w:rFonts w:ascii="Times New Roman" w:hAnsi="Times New Roman" w:cs="Times New Roman"/>
          <w:sz w:val="28"/>
          <w:szCs w:val="28"/>
          <w:lang w:bidi="he-IL"/>
        </w:rPr>
      </w:pPr>
      <w:r w:rsidRPr="009D409F">
        <w:rPr>
          <w:rFonts w:ascii="Times New Roman" w:hAnsi="Times New Roman" w:cs="Times New Roman"/>
          <w:sz w:val="28"/>
          <w:szCs w:val="28"/>
          <w:lang w:bidi="he-IL"/>
        </w:rPr>
        <w:t xml:space="preserve">В результате проделанной работы </w:t>
      </w:r>
      <w:r>
        <w:rPr>
          <w:rFonts w:ascii="Times New Roman" w:hAnsi="Times New Roman" w:cs="Times New Roman"/>
          <w:sz w:val="28"/>
          <w:szCs w:val="28"/>
          <w:lang w:bidi="he-IL"/>
        </w:rPr>
        <w:t>было выяснено</w:t>
      </w:r>
      <w:r w:rsidRPr="009D409F">
        <w:rPr>
          <w:rFonts w:ascii="Times New Roman" w:hAnsi="Times New Roman" w:cs="Times New Roman"/>
          <w:sz w:val="28"/>
          <w:szCs w:val="28"/>
          <w:lang w:bidi="he-IL"/>
        </w:rPr>
        <w:t xml:space="preserve">, что культурно-познавательный туризм является прогрессирующим и перспективным направлением в мировом туризме. Беларусь обладает богатым историко-культурным наследием, имеет туристический потенциал, и это является преимуществом в развитии данного направления туризма. </w:t>
      </w:r>
      <w:r w:rsidRPr="009D409F">
        <w:rPr>
          <w:rFonts w:ascii="Times New Roman" w:hAnsi="Times New Roman" w:cs="Times New Roman"/>
          <w:sz w:val="28"/>
          <w:szCs w:val="28"/>
        </w:rPr>
        <w:t xml:space="preserve">Перспективы развития культурно-познавательного туризма очевидны, так как это будет способствовать формированию позитивного туристического имиджа Беларуси, привлечению внимания к историко-культурному наследию, а созданные новые маршруты такого рода могут заинтересовать широкий круг потребителей. </w:t>
      </w:r>
      <w:r w:rsidRPr="007F3935">
        <w:rPr>
          <w:rFonts w:ascii="Times New Roman" w:hAnsi="Times New Roman" w:cs="Times New Roman"/>
          <w:sz w:val="28"/>
        </w:rPr>
        <w:t xml:space="preserve">В ходе исследования был разработан туристический маршрут по </w:t>
      </w:r>
      <w:r>
        <w:rPr>
          <w:rFonts w:ascii="Times New Roman" w:hAnsi="Times New Roman" w:cs="Times New Roman"/>
          <w:sz w:val="28"/>
        </w:rPr>
        <w:t xml:space="preserve">неизведанным </w:t>
      </w:r>
      <w:r w:rsidRPr="007F3935">
        <w:rPr>
          <w:rFonts w:ascii="Times New Roman" w:hAnsi="Times New Roman" w:cs="Times New Roman"/>
          <w:sz w:val="28"/>
        </w:rPr>
        <w:t xml:space="preserve">местам Минской области. </w:t>
      </w:r>
      <w:r>
        <w:rPr>
          <w:rFonts w:ascii="Times New Roman" w:hAnsi="Times New Roman" w:cs="Times New Roman"/>
          <w:sz w:val="28"/>
        </w:rPr>
        <w:t>Маршрут</w:t>
      </w:r>
      <w:r w:rsidRPr="007F3935">
        <w:rPr>
          <w:rFonts w:ascii="Times New Roman" w:hAnsi="Times New Roman" w:cs="Times New Roman"/>
          <w:sz w:val="28"/>
        </w:rPr>
        <w:t xml:space="preserve"> создает возможности для исследования новой территории, повышения заинтересованности у местного населения, развития инфраструктуры области в целях дальнейшего формирования благоприятного имиджа Беларуси</w:t>
      </w:r>
      <w:r>
        <w:rPr>
          <w:rFonts w:ascii="Times New Roman" w:hAnsi="Times New Roman" w:cs="Times New Roman"/>
          <w:sz w:val="28"/>
        </w:rPr>
        <w:t>.</w:t>
      </w:r>
    </w:p>
    <w:p w:rsidR="009126B1" w:rsidRDefault="009126B1" w:rsidP="009126B1">
      <w:pPr>
        <w:ind w:firstLine="708"/>
        <w:contextualSpacing/>
        <w:jc w:val="both"/>
        <w:rPr>
          <w:rFonts w:ascii="Times New Roman" w:hAnsi="Times New Roman" w:cs="Times New Roman"/>
          <w:sz w:val="28"/>
          <w:szCs w:val="28"/>
        </w:rPr>
        <w:sectPr w:rsidR="009126B1" w:rsidSect="008E2A06">
          <w:pgSz w:w="11906" w:h="16838"/>
          <w:pgMar w:top="1134" w:right="850" w:bottom="1134" w:left="1701" w:header="708" w:footer="737" w:gutter="0"/>
          <w:cols w:space="708"/>
          <w:titlePg/>
          <w:docGrid w:linePitch="360"/>
        </w:sectPr>
      </w:pPr>
    </w:p>
    <w:p w:rsidR="009126B1" w:rsidRPr="009D409F" w:rsidRDefault="009126B1" w:rsidP="009126B1">
      <w:pPr>
        <w:contextualSpacing/>
        <w:jc w:val="center"/>
        <w:rPr>
          <w:rFonts w:ascii="Times New Roman" w:hAnsi="Times New Roman" w:cs="Times New Roman"/>
          <w:b/>
          <w:sz w:val="28"/>
          <w:szCs w:val="28"/>
          <w:lang w:bidi="he-IL"/>
        </w:rPr>
      </w:pPr>
      <w:r w:rsidRPr="009D409F">
        <w:rPr>
          <w:rFonts w:ascii="Times New Roman" w:hAnsi="Times New Roman" w:cs="Times New Roman"/>
          <w:b/>
          <w:sz w:val="28"/>
          <w:szCs w:val="28"/>
          <w:lang w:bidi="he-IL"/>
        </w:rPr>
        <w:lastRenderedPageBreak/>
        <w:t>РЭФЕРАТ</w:t>
      </w:r>
    </w:p>
    <w:p w:rsidR="009126B1" w:rsidRPr="009D409F" w:rsidRDefault="009126B1" w:rsidP="009126B1">
      <w:pPr>
        <w:contextualSpacing/>
        <w:jc w:val="center"/>
        <w:rPr>
          <w:rFonts w:ascii="Times New Roman" w:hAnsi="Times New Roman" w:cs="Times New Roman"/>
          <w:b/>
          <w:sz w:val="28"/>
        </w:rPr>
      </w:pPr>
      <w:proofErr w:type="spellStart"/>
      <w:r w:rsidRPr="009D409F">
        <w:rPr>
          <w:rFonts w:ascii="Times New Roman" w:hAnsi="Times New Roman" w:cs="Times New Roman"/>
          <w:b/>
          <w:sz w:val="28"/>
        </w:rPr>
        <w:t>Клімянкова</w:t>
      </w:r>
      <w:proofErr w:type="spellEnd"/>
      <w:r w:rsidRPr="009D409F">
        <w:rPr>
          <w:rFonts w:ascii="Times New Roman" w:hAnsi="Times New Roman" w:cs="Times New Roman"/>
          <w:b/>
          <w:sz w:val="28"/>
        </w:rPr>
        <w:t xml:space="preserve"> </w:t>
      </w:r>
      <w:proofErr w:type="spellStart"/>
      <w:proofErr w:type="gramStart"/>
      <w:r w:rsidRPr="009D409F">
        <w:rPr>
          <w:rFonts w:ascii="Times New Roman" w:hAnsi="Times New Roman" w:cs="Times New Roman"/>
          <w:b/>
          <w:sz w:val="28"/>
        </w:rPr>
        <w:t>Дар'я</w:t>
      </w:r>
      <w:proofErr w:type="spellEnd"/>
      <w:proofErr w:type="gram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Георгіеўна</w:t>
      </w:r>
      <w:proofErr w:type="spellEnd"/>
    </w:p>
    <w:p w:rsidR="009126B1" w:rsidRDefault="009126B1" w:rsidP="009126B1">
      <w:pPr>
        <w:contextualSpacing/>
        <w:jc w:val="center"/>
        <w:rPr>
          <w:rFonts w:ascii="Times New Roman" w:hAnsi="Times New Roman" w:cs="Times New Roman"/>
          <w:b/>
          <w:sz w:val="28"/>
        </w:rPr>
      </w:pPr>
      <w:proofErr w:type="spellStart"/>
      <w:r w:rsidRPr="009D409F">
        <w:rPr>
          <w:rFonts w:ascii="Times New Roman" w:hAnsi="Times New Roman" w:cs="Times New Roman"/>
          <w:b/>
          <w:sz w:val="28"/>
        </w:rPr>
        <w:t>Гісторыка-культурны</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патэнцыял</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Мінскай</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вобласці</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і</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яго</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выкарыстанне</w:t>
      </w:r>
      <w:proofErr w:type="spellEnd"/>
      <w:r w:rsidRPr="009D409F">
        <w:rPr>
          <w:rFonts w:ascii="Times New Roman" w:hAnsi="Times New Roman" w:cs="Times New Roman"/>
          <w:b/>
          <w:sz w:val="28"/>
        </w:rPr>
        <w:t xml:space="preserve"> для </w:t>
      </w:r>
      <w:proofErr w:type="spellStart"/>
      <w:r w:rsidRPr="009D409F">
        <w:rPr>
          <w:rFonts w:ascii="Times New Roman" w:hAnsi="Times New Roman" w:cs="Times New Roman"/>
          <w:b/>
          <w:sz w:val="28"/>
        </w:rPr>
        <w:t>развіцця</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культурна-пазнавальнага</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турызму</w:t>
      </w:r>
      <w:proofErr w:type="spellEnd"/>
    </w:p>
    <w:p w:rsidR="009126B1" w:rsidRPr="00CC7923" w:rsidRDefault="009126B1" w:rsidP="009126B1">
      <w:pPr>
        <w:contextualSpacing/>
        <w:jc w:val="center"/>
        <w:rPr>
          <w:rFonts w:ascii="Times New Roman" w:hAnsi="Times New Roman" w:cs="Times New Roman"/>
          <w:b/>
          <w:sz w:val="28"/>
        </w:rPr>
      </w:pPr>
    </w:p>
    <w:p w:rsidR="009126B1" w:rsidRPr="009D409F" w:rsidRDefault="009126B1" w:rsidP="009126B1">
      <w:pPr>
        <w:ind w:firstLine="709"/>
        <w:contextualSpacing/>
        <w:jc w:val="both"/>
        <w:rPr>
          <w:rFonts w:ascii="Times New Roman" w:hAnsi="Times New Roman" w:cs="Times New Roman"/>
          <w:sz w:val="28"/>
        </w:rPr>
      </w:pPr>
      <w:proofErr w:type="spellStart"/>
      <w:r w:rsidRPr="009D409F">
        <w:rPr>
          <w:rFonts w:ascii="Times New Roman" w:hAnsi="Times New Roman" w:cs="Times New Roman"/>
          <w:sz w:val="28"/>
        </w:rPr>
        <w:t>Дыпломная</w:t>
      </w:r>
      <w:proofErr w:type="spellEnd"/>
      <w:r w:rsidRPr="009D409F">
        <w:rPr>
          <w:rFonts w:ascii="Times New Roman" w:hAnsi="Times New Roman" w:cs="Times New Roman"/>
          <w:sz w:val="28"/>
        </w:rPr>
        <w:t xml:space="preserve"> работа: 66 с., 1 </w:t>
      </w:r>
      <w:proofErr w:type="spellStart"/>
      <w:proofErr w:type="gramStart"/>
      <w:r w:rsidRPr="009D409F">
        <w:rPr>
          <w:rFonts w:ascii="Times New Roman" w:hAnsi="Times New Roman" w:cs="Times New Roman"/>
          <w:sz w:val="28"/>
        </w:rPr>
        <w:t>табл</w:t>
      </w:r>
      <w:proofErr w:type="gramEnd"/>
      <w:r w:rsidRPr="009D409F">
        <w:rPr>
          <w:rFonts w:ascii="Times New Roman" w:hAnsi="Times New Roman" w:cs="Times New Roman"/>
          <w:sz w:val="28"/>
        </w:rPr>
        <w:t>іца</w:t>
      </w:r>
      <w:proofErr w:type="spellEnd"/>
      <w:r w:rsidRPr="009D409F">
        <w:rPr>
          <w:rFonts w:ascii="Times New Roman" w:hAnsi="Times New Roman" w:cs="Times New Roman"/>
          <w:sz w:val="28"/>
        </w:rPr>
        <w:t xml:space="preserve">, 17 мал., 56 </w:t>
      </w:r>
      <w:proofErr w:type="spellStart"/>
      <w:r w:rsidRPr="009D409F">
        <w:rPr>
          <w:rFonts w:ascii="Times New Roman" w:hAnsi="Times New Roman" w:cs="Times New Roman"/>
          <w:sz w:val="28"/>
        </w:rPr>
        <w:t>крыніц</w:t>
      </w:r>
      <w:proofErr w:type="spellEnd"/>
      <w:r w:rsidRPr="009D409F">
        <w:rPr>
          <w:rFonts w:ascii="Times New Roman" w:hAnsi="Times New Roman" w:cs="Times New Roman"/>
          <w:sz w:val="28"/>
        </w:rPr>
        <w:t xml:space="preserve">, 2 </w:t>
      </w:r>
      <w:proofErr w:type="spellStart"/>
      <w:r w:rsidRPr="009D409F">
        <w:rPr>
          <w:rFonts w:ascii="Times New Roman" w:hAnsi="Times New Roman" w:cs="Times New Roman"/>
          <w:sz w:val="28"/>
        </w:rPr>
        <w:t>прык</w:t>
      </w:r>
      <w:proofErr w:type="spellEnd"/>
      <w:r w:rsidRPr="009D409F">
        <w:rPr>
          <w:rFonts w:ascii="Times New Roman" w:hAnsi="Times New Roman" w:cs="Times New Roman"/>
          <w:sz w:val="28"/>
        </w:rPr>
        <w:t>.</w:t>
      </w:r>
    </w:p>
    <w:p w:rsidR="009126B1" w:rsidRPr="009D409F" w:rsidRDefault="009126B1" w:rsidP="009126B1">
      <w:pPr>
        <w:ind w:firstLine="709"/>
        <w:contextualSpacing/>
        <w:jc w:val="both"/>
        <w:rPr>
          <w:rFonts w:ascii="Times New Roman" w:hAnsi="Times New Roman" w:cs="Times New Roman"/>
          <w:sz w:val="28"/>
        </w:rPr>
      </w:pPr>
      <w:proofErr w:type="spellStart"/>
      <w:r w:rsidRPr="009D409F">
        <w:rPr>
          <w:rFonts w:ascii="Times New Roman" w:hAnsi="Times New Roman" w:cs="Times New Roman"/>
          <w:b/>
          <w:sz w:val="28"/>
        </w:rPr>
        <w:t>Ключавыя</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словы</w:t>
      </w:r>
      <w:proofErr w:type="spellEnd"/>
      <w:r w:rsidRPr="009D409F">
        <w:rPr>
          <w:rFonts w:ascii="Times New Roman" w:hAnsi="Times New Roman" w:cs="Times New Roman"/>
          <w:b/>
          <w:sz w:val="28"/>
        </w:rPr>
        <w:t>:</w:t>
      </w:r>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турызм</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культурна-пазнавальны</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турызм</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гісторыка-культурны</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патэнцыял</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гісторыка-культурная</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спадчына</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турыстычны</w:t>
      </w:r>
      <w:proofErr w:type="spellEnd"/>
      <w:r w:rsidRPr="009D409F">
        <w:rPr>
          <w:rFonts w:ascii="Times New Roman" w:hAnsi="Times New Roman" w:cs="Times New Roman"/>
          <w:sz w:val="28"/>
        </w:rPr>
        <w:t xml:space="preserve"> маршрут.</w:t>
      </w:r>
    </w:p>
    <w:p w:rsidR="009126B1" w:rsidRPr="009D409F" w:rsidRDefault="009126B1" w:rsidP="009126B1">
      <w:pPr>
        <w:ind w:firstLine="709"/>
        <w:contextualSpacing/>
        <w:jc w:val="both"/>
        <w:rPr>
          <w:rFonts w:ascii="Times New Roman" w:hAnsi="Times New Roman" w:cs="Times New Roman"/>
          <w:sz w:val="28"/>
        </w:rPr>
      </w:pPr>
      <w:proofErr w:type="spellStart"/>
      <w:r w:rsidRPr="009D409F">
        <w:rPr>
          <w:rFonts w:ascii="Times New Roman" w:hAnsi="Times New Roman" w:cs="Times New Roman"/>
          <w:b/>
          <w:sz w:val="28"/>
        </w:rPr>
        <w:t>Мэта</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даследавання</w:t>
      </w:r>
      <w:proofErr w:type="spellEnd"/>
      <w:r w:rsidRPr="009D409F">
        <w:rPr>
          <w:rFonts w:ascii="Times New Roman" w:hAnsi="Times New Roman" w:cs="Times New Roman"/>
          <w:sz w:val="28"/>
        </w:rPr>
        <w:t xml:space="preserve"> – </w:t>
      </w:r>
      <w:proofErr w:type="spellStart"/>
      <w:r w:rsidRPr="009D409F">
        <w:rPr>
          <w:rFonts w:ascii="Times New Roman" w:hAnsi="Times New Roman" w:cs="Times New Roman"/>
          <w:sz w:val="28"/>
        </w:rPr>
        <w:t>выявіць</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магчымасці</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выкарыстання</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гісторыка-культурнага</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патэнцыялу</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Мінскай</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вобласці</w:t>
      </w:r>
      <w:proofErr w:type="spellEnd"/>
      <w:r w:rsidRPr="009D409F">
        <w:rPr>
          <w:rFonts w:ascii="Times New Roman" w:hAnsi="Times New Roman" w:cs="Times New Roman"/>
          <w:sz w:val="28"/>
        </w:rPr>
        <w:t xml:space="preserve"> для </w:t>
      </w:r>
      <w:proofErr w:type="spellStart"/>
      <w:r w:rsidRPr="009D409F">
        <w:rPr>
          <w:rFonts w:ascii="Times New Roman" w:hAnsi="Times New Roman" w:cs="Times New Roman"/>
          <w:sz w:val="28"/>
        </w:rPr>
        <w:t>развіцця</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культурна-пазнавальнага</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турызму</w:t>
      </w:r>
      <w:proofErr w:type="spellEnd"/>
      <w:r w:rsidRPr="009D409F">
        <w:rPr>
          <w:rFonts w:ascii="Times New Roman" w:hAnsi="Times New Roman" w:cs="Times New Roman"/>
          <w:sz w:val="28"/>
        </w:rPr>
        <w:t xml:space="preserve">. </w:t>
      </w:r>
    </w:p>
    <w:p w:rsidR="009126B1" w:rsidRPr="009D409F" w:rsidRDefault="009126B1" w:rsidP="009126B1">
      <w:pPr>
        <w:ind w:firstLine="709"/>
        <w:contextualSpacing/>
        <w:jc w:val="both"/>
        <w:rPr>
          <w:rFonts w:ascii="Times New Roman" w:hAnsi="Times New Roman" w:cs="Times New Roman"/>
          <w:sz w:val="28"/>
        </w:rPr>
      </w:pPr>
      <w:proofErr w:type="spellStart"/>
      <w:r w:rsidRPr="009D409F">
        <w:rPr>
          <w:rFonts w:ascii="Times New Roman" w:hAnsi="Times New Roman" w:cs="Times New Roman"/>
          <w:b/>
          <w:sz w:val="28"/>
        </w:rPr>
        <w:t>Аб'ект</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даследавання</w:t>
      </w:r>
      <w:proofErr w:type="spellEnd"/>
      <w:r w:rsidRPr="009D409F">
        <w:rPr>
          <w:rFonts w:ascii="Times New Roman" w:hAnsi="Times New Roman" w:cs="Times New Roman"/>
          <w:sz w:val="28"/>
        </w:rPr>
        <w:t xml:space="preserve"> – </w:t>
      </w:r>
      <w:proofErr w:type="spellStart"/>
      <w:r w:rsidRPr="009D409F">
        <w:rPr>
          <w:rFonts w:ascii="Times New Roman" w:hAnsi="Times New Roman" w:cs="Times New Roman"/>
          <w:sz w:val="28"/>
        </w:rPr>
        <w:t>культурна-пазнавальны</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турызм</w:t>
      </w:r>
      <w:proofErr w:type="spellEnd"/>
      <w:r w:rsidRPr="009D409F">
        <w:rPr>
          <w:rFonts w:ascii="Times New Roman" w:hAnsi="Times New Roman" w:cs="Times New Roman"/>
          <w:sz w:val="28"/>
        </w:rPr>
        <w:t>.</w:t>
      </w:r>
    </w:p>
    <w:p w:rsidR="009126B1" w:rsidRPr="009D409F" w:rsidRDefault="009126B1" w:rsidP="009126B1">
      <w:pPr>
        <w:ind w:firstLine="709"/>
        <w:contextualSpacing/>
        <w:jc w:val="both"/>
        <w:rPr>
          <w:rFonts w:ascii="Times New Roman" w:hAnsi="Times New Roman" w:cs="Times New Roman"/>
          <w:sz w:val="28"/>
        </w:rPr>
      </w:pPr>
      <w:proofErr w:type="spellStart"/>
      <w:r w:rsidRPr="009D409F">
        <w:rPr>
          <w:rFonts w:ascii="Times New Roman" w:hAnsi="Times New Roman" w:cs="Times New Roman"/>
          <w:b/>
          <w:sz w:val="28"/>
        </w:rPr>
        <w:t>Прадмет</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даследавання</w:t>
      </w:r>
      <w:proofErr w:type="spellEnd"/>
      <w:r w:rsidRPr="009D409F">
        <w:rPr>
          <w:rFonts w:ascii="Times New Roman" w:hAnsi="Times New Roman" w:cs="Times New Roman"/>
          <w:sz w:val="28"/>
        </w:rPr>
        <w:t xml:space="preserve"> – </w:t>
      </w:r>
      <w:proofErr w:type="spellStart"/>
      <w:r w:rsidRPr="009D409F">
        <w:rPr>
          <w:rFonts w:ascii="Times New Roman" w:hAnsi="Times New Roman" w:cs="Times New Roman"/>
          <w:sz w:val="28"/>
        </w:rPr>
        <w:t>гісторыка-культурны</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патэнцыял</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Мінскай</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вобласці</w:t>
      </w:r>
      <w:proofErr w:type="spellEnd"/>
      <w:r w:rsidRPr="009D409F">
        <w:rPr>
          <w:rFonts w:ascii="Times New Roman" w:hAnsi="Times New Roman" w:cs="Times New Roman"/>
          <w:sz w:val="28"/>
        </w:rPr>
        <w:t xml:space="preserve"> як </w:t>
      </w:r>
      <w:proofErr w:type="spellStart"/>
      <w:r w:rsidRPr="009D409F">
        <w:rPr>
          <w:rFonts w:ascii="Times New Roman" w:hAnsi="Times New Roman" w:cs="Times New Roman"/>
          <w:sz w:val="28"/>
        </w:rPr>
        <w:t>турыстычны</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рэсурс</w:t>
      </w:r>
      <w:proofErr w:type="spellEnd"/>
      <w:r w:rsidRPr="009D409F">
        <w:rPr>
          <w:rFonts w:ascii="Times New Roman" w:hAnsi="Times New Roman" w:cs="Times New Roman"/>
          <w:sz w:val="28"/>
        </w:rPr>
        <w:t>.</w:t>
      </w:r>
    </w:p>
    <w:p w:rsidR="009126B1" w:rsidRDefault="009126B1" w:rsidP="009126B1">
      <w:pPr>
        <w:ind w:firstLine="709"/>
        <w:contextualSpacing/>
        <w:jc w:val="both"/>
        <w:rPr>
          <w:rFonts w:ascii="Times New Roman" w:hAnsi="Times New Roman" w:cs="Times New Roman"/>
          <w:sz w:val="28"/>
        </w:rPr>
      </w:pPr>
      <w:proofErr w:type="spellStart"/>
      <w:r w:rsidRPr="009D409F">
        <w:rPr>
          <w:rFonts w:ascii="Times New Roman" w:hAnsi="Times New Roman" w:cs="Times New Roman"/>
          <w:b/>
          <w:sz w:val="28"/>
        </w:rPr>
        <w:t>Метадалогія</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і</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метады</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даследавання</w:t>
      </w:r>
      <w:proofErr w:type="spellEnd"/>
      <w:r w:rsidRPr="009D409F">
        <w:rPr>
          <w:rFonts w:ascii="Times New Roman" w:hAnsi="Times New Roman" w:cs="Times New Roman"/>
          <w:b/>
          <w:sz w:val="28"/>
        </w:rPr>
        <w:t>.</w:t>
      </w:r>
      <w:r w:rsidRPr="009D409F">
        <w:rPr>
          <w:rFonts w:ascii="Times New Roman" w:hAnsi="Times New Roman" w:cs="Times New Roman"/>
          <w:sz w:val="28"/>
        </w:rPr>
        <w:t xml:space="preserve"> </w:t>
      </w:r>
    </w:p>
    <w:p w:rsidR="009126B1" w:rsidRPr="009D409F" w:rsidRDefault="009126B1" w:rsidP="009126B1">
      <w:pPr>
        <w:ind w:firstLine="709"/>
        <w:contextualSpacing/>
        <w:jc w:val="both"/>
        <w:rPr>
          <w:rFonts w:ascii="Times New Roman" w:hAnsi="Times New Roman" w:cs="Times New Roman"/>
          <w:sz w:val="28"/>
        </w:rPr>
      </w:pPr>
      <w:r w:rsidRPr="009D409F">
        <w:rPr>
          <w:rFonts w:ascii="Times New Roman" w:hAnsi="Times New Roman" w:cs="Times New Roman"/>
          <w:sz w:val="28"/>
        </w:rPr>
        <w:t xml:space="preserve">У </w:t>
      </w:r>
      <w:proofErr w:type="spellStart"/>
      <w:r w:rsidRPr="009D409F">
        <w:rPr>
          <w:rFonts w:ascii="Times New Roman" w:hAnsi="Times New Roman" w:cs="Times New Roman"/>
          <w:sz w:val="28"/>
        </w:rPr>
        <w:t>працы</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былі</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ўжытыя</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наступныя</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метады</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даследавання</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структурна-функцыянальны</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аналіз</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эмпірычнай</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інфармацыі</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дзейнасны</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метад</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метад</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тыпалагізацыі</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анкетнае</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онлайн-апытанне</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статыстычная</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апрацоўка</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вынікаў</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метад</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праектавання</w:t>
      </w:r>
      <w:proofErr w:type="spellEnd"/>
      <w:r w:rsidRPr="009D409F">
        <w:rPr>
          <w:rFonts w:ascii="Times New Roman" w:hAnsi="Times New Roman" w:cs="Times New Roman"/>
          <w:sz w:val="28"/>
        </w:rPr>
        <w:t>.</w:t>
      </w:r>
    </w:p>
    <w:p w:rsidR="009126B1" w:rsidRPr="009D409F" w:rsidRDefault="009126B1" w:rsidP="009126B1">
      <w:pPr>
        <w:ind w:firstLine="709"/>
        <w:contextualSpacing/>
        <w:jc w:val="both"/>
        <w:rPr>
          <w:rFonts w:ascii="Times New Roman" w:hAnsi="Times New Roman" w:cs="Times New Roman"/>
          <w:sz w:val="28"/>
        </w:rPr>
      </w:pPr>
      <w:proofErr w:type="spellStart"/>
      <w:r w:rsidRPr="009D409F">
        <w:rPr>
          <w:rFonts w:ascii="Times New Roman" w:hAnsi="Times New Roman" w:cs="Times New Roman"/>
          <w:sz w:val="28"/>
        </w:rPr>
        <w:t>Метадалагічная</w:t>
      </w:r>
      <w:proofErr w:type="spellEnd"/>
      <w:r w:rsidRPr="009D409F">
        <w:rPr>
          <w:rFonts w:ascii="Times New Roman" w:hAnsi="Times New Roman" w:cs="Times New Roman"/>
          <w:sz w:val="28"/>
        </w:rPr>
        <w:t xml:space="preserve"> база </w:t>
      </w:r>
      <w:proofErr w:type="spellStart"/>
      <w:r w:rsidRPr="009D409F">
        <w:rPr>
          <w:rFonts w:ascii="Times New Roman" w:hAnsi="Times New Roman" w:cs="Times New Roman"/>
          <w:sz w:val="28"/>
        </w:rPr>
        <w:t>даследавання</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складаецца</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з</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тэорый</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канцэпцый</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распрацовак</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і</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высноў</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якія</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ўтрымліваюцца</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ў</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працах</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айчынных</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і</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замежных</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навукоўцаў</w:t>
      </w:r>
      <w:proofErr w:type="spellEnd"/>
      <w:r w:rsidRPr="009D409F">
        <w:rPr>
          <w:rFonts w:ascii="Times New Roman" w:hAnsi="Times New Roman" w:cs="Times New Roman"/>
          <w:sz w:val="28"/>
        </w:rPr>
        <w:t xml:space="preserve"> па </w:t>
      </w:r>
      <w:proofErr w:type="spellStart"/>
      <w:r w:rsidRPr="009D409F">
        <w:rPr>
          <w:rFonts w:ascii="Times New Roman" w:hAnsi="Times New Roman" w:cs="Times New Roman"/>
          <w:sz w:val="28"/>
        </w:rPr>
        <w:t>пытаннях</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развіцця</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культурна-пазнавальнага</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турызму</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гісторыка-культурнага</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патэнцыялу</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і</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яго</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выкарыстання</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ў</w:t>
      </w:r>
      <w:proofErr w:type="spellEnd"/>
      <w:r w:rsidRPr="009D409F">
        <w:rPr>
          <w:rFonts w:ascii="Times New Roman" w:hAnsi="Times New Roman" w:cs="Times New Roman"/>
          <w:sz w:val="28"/>
        </w:rPr>
        <w:t xml:space="preserve"> </w:t>
      </w:r>
      <w:proofErr w:type="spellStart"/>
      <w:r w:rsidRPr="009D409F">
        <w:rPr>
          <w:rFonts w:ascii="Times New Roman" w:hAnsi="Times New Roman" w:cs="Times New Roman"/>
          <w:sz w:val="28"/>
        </w:rPr>
        <w:t>турызме</w:t>
      </w:r>
      <w:proofErr w:type="spellEnd"/>
      <w:r w:rsidRPr="009D409F">
        <w:rPr>
          <w:rFonts w:ascii="Times New Roman" w:hAnsi="Times New Roman" w:cs="Times New Roman"/>
          <w:sz w:val="28"/>
        </w:rPr>
        <w:t>.</w:t>
      </w:r>
    </w:p>
    <w:p w:rsidR="009126B1" w:rsidRDefault="009126B1" w:rsidP="009126B1">
      <w:pPr>
        <w:ind w:firstLine="709"/>
        <w:contextualSpacing/>
        <w:jc w:val="both"/>
        <w:rPr>
          <w:rFonts w:ascii="Times New Roman" w:hAnsi="Times New Roman" w:cs="Times New Roman"/>
          <w:sz w:val="28"/>
        </w:rPr>
      </w:pPr>
      <w:proofErr w:type="spellStart"/>
      <w:r w:rsidRPr="009D409F">
        <w:rPr>
          <w:rFonts w:ascii="Times New Roman" w:hAnsi="Times New Roman" w:cs="Times New Roman"/>
          <w:b/>
          <w:sz w:val="28"/>
        </w:rPr>
        <w:t>Вынікі</w:t>
      </w:r>
      <w:proofErr w:type="spellEnd"/>
      <w:r w:rsidRPr="009D409F">
        <w:rPr>
          <w:rFonts w:ascii="Times New Roman" w:hAnsi="Times New Roman" w:cs="Times New Roman"/>
          <w:b/>
          <w:sz w:val="28"/>
        </w:rPr>
        <w:t xml:space="preserve"> </w:t>
      </w:r>
      <w:proofErr w:type="spellStart"/>
      <w:r w:rsidRPr="009D409F">
        <w:rPr>
          <w:rFonts w:ascii="Times New Roman" w:hAnsi="Times New Roman" w:cs="Times New Roman"/>
          <w:b/>
          <w:sz w:val="28"/>
        </w:rPr>
        <w:t>даследавання</w:t>
      </w:r>
      <w:proofErr w:type="spellEnd"/>
      <w:r w:rsidRPr="009D409F">
        <w:rPr>
          <w:rFonts w:ascii="Times New Roman" w:hAnsi="Times New Roman" w:cs="Times New Roman"/>
          <w:b/>
          <w:sz w:val="28"/>
        </w:rPr>
        <w:t>.</w:t>
      </w:r>
      <w:r w:rsidRPr="009D409F">
        <w:rPr>
          <w:rFonts w:ascii="Times New Roman" w:hAnsi="Times New Roman" w:cs="Times New Roman"/>
          <w:sz w:val="28"/>
        </w:rPr>
        <w:t xml:space="preserve"> </w:t>
      </w:r>
    </w:p>
    <w:p w:rsidR="009126B1" w:rsidRPr="005824C9" w:rsidRDefault="009126B1" w:rsidP="009126B1">
      <w:pPr>
        <w:spacing w:after="0"/>
        <w:ind w:firstLine="709"/>
        <w:contextualSpacing/>
        <w:jc w:val="both"/>
        <w:rPr>
          <w:rFonts w:ascii="Times New Roman" w:hAnsi="Times New Roman" w:cs="Times New Roman"/>
          <w:sz w:val="28"/>
        </w:rPr>
      </w:pPr>
      <w:r w:rsidRPr="005824C9">
        <w:rPr>
          <w:rFonts w:ascii="Times New Roman" w:hAnsi="Times New Roman" w:cs="Times New Roman"/>
          <w:sz w:val="28"/>
        </w:rPr>
        <w:t xml:space="preserve">У </w:t>
      </w:r>
      <w:proofErr w:type="spellStart"/>
      <w:r w:rsidRPr="005824C9">
        <w:rPr>
          <w:rFonts w:ascii="Times New Roman" w:hAnsi="Times New Roman" w:cs="Times New Roman"/>
          <w:sz w:val="28"/>
        </w:rPr>
        <w:t>выніку</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праведзенай</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працы</w:t>
      </w:r>
      <w:proofErr w:type="spellEnd"/>
      <w:r w:rsidRPr="005824C9">
        <w:rPr>
          <w:rFonts w:ascii="Times New Roman" w:hAnsi="Times New Roman" w:cs="Times New Roman"/>
          <w:sz w:val="28"/>
        </w:rPr>
        <w:t xml:space="preserve"> было высветлена, </w:t>
      </w:r>
      <w:proofErr w:type="spellStart"/>
      <w:r w:rsidRPr="005824C9">
        <w:rPr>
          <w:rFonts w:ascii="Times New Roman" w:hAnsi="Times New Roman" w:cs="Times New Roman"/>
          <w:sz w:val="28"/>
        </w:rPr>
        <w:t>што</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культурна-пазнавальны</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турызм</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з'яўляецца</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прагрэсавальным</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і</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перспектыўным</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напрамкам</w:t>
      </w:r>
      <w:proofErr w:type="spellEnd"/>
      <w:r w:rsidRPr="005824C9">
        <w:rPr>
          <w:rFonts w:ascii="Times New Roman" w:hAnsi="Times New Roman" w:cs="Times New Roman"/>
          <w:sz w:val="28"/>
        </w:rPr>
        <w:t xml:space="preserve"> у </w:t>
      </w:r>
      <w:proofErr w:type="spellStart"/>
      <w:r w:rsidRPr="005824C9">
        <w:rPr>
          <w:rFonts w:ascii="Times New Roman" w:hAnsi="Times New Roman" w:cs="Times New Roman"/>
          <w:sz w:val="28"/>
        </w:rPr>
        <w:t>сусветным</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турызме</w:t>
      </w:r>
      <w:proofErr w:type="spellEnd"/>
      <w:r w:rsidRPr="005824C9">
        <w:rPr>
          <w:rFonts w:ascii="Times New Roman" w:hAnsi="Times New Roman" w:cs="Times New Roman"/>
          <w:sz w:val="28"/>
        </w:rPr>
        <w:t xml:space="preserve">. Беларусь </w:t>
      </w:r>
      <w:proofErr w:type="spellStart"/>
      <w:r w:rsidRPr="005824C9">
        <w:rPr>
          <w:rFonts w:ascii="Times New Roman" w:hAnsi="Times New Roman" w:cs="Times New Roman"/>
          <w:sz w:val="28"/>
        </w:rPr>
        <w:t>валодае</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багат</w:t>
      </w:r>
      <w:r>
        <w:rPr>
          <w:rFonts w:ascii="Times New Roman" w:hAnsi="Times New Roman" w:cs="Times New Roman"/>
          <w:sz w:val="28"/>
        </w:rPr>
        <w:t>ай</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гісторыка-культурнай</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спадчынай</w:t>
      </w:r>
      <w:proofErr w:type="spellEnd"/>
      <w:r w:rsidRPr="005824C9">
        <w:rPr>
          <w:rFonts w:ascii="Times New Roman" w:hAnsi="Times New Roman" w:cs="Times New Roman"/>
          <w:sz w:val="28"/>
        </w:rPr>
        <w:t xml:space="preserve">, </w:t>
      </w:r>
      <w:proofErr w:type="gramStart"/>
      <w:r w:rsidRPr="005824C9">
        <w:rPr>
          <w:rFonts w:ascii="Times New Roman" w:hAnsi="Times New Roman" w:cs="Times New Roman"/>
          <w:sz w:val="28"/>
        </w:rPr>
        <w:t>мае</w:t>
      </w:r>
      <w:proofErr w:type="gram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турыстычны</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патэнцыял</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і</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гэта</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з'яўляецца</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перавагай</w:t>
      </w:r>
      <w:proofErr w:type="spellEnd"/>
      <w:r w:rsidRPr="005824C9">
        <w:rPr>
          <w:rFonts w:ascii="Times New Roman" w:hAnsi="Times New Roman" w:cs="Times New Roman"/>
          <w:sz w:val="28"/>
        </w:rPr>
        <w:t xml:space="preserve"> у </w:t>
      </w:r>
      <w:proofErr w:type="spellStart"/>
      <w:r w:rsidRPr="005824C9">
        <w:rPr>
          <w:rFonts w:ascii="Times New Roman" w:hAnsi="Times New Roman" w:cs="Times New Roman"/>
          <w:sz w:val="28"/>
        </w:rPr>
        <w:t>развіцці</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дадзенага</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кірунку</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турызму</w:t>
      </w:r>
      <w:proofErr w:type="spellEnd"/>
      <w:r w:rsidRPr="005824C9">
        <w:rPr>
          <w:rFonts w:ascii="Times New Roman" w:hAnsi="Times New Roman" w:cs="Times New Roman"/>
          <w:sz w:val="28"/>
        </w:rPr>
        <w:t xml:space="preserve">. </w:t>
      </w:r>
      <w:proofErr w:type="spellStart"/>
      <w:proofErr w:type="gramStart"/>
      <w:r w:rsidRPr="005824C9">
        <w:rPr>
          <w:rFonts w:ascii="Times New Roman" w:hAnsi="Times New Roman" w:cs="Times New Roman"/>
          <w:sz w:val="28"/>
        </w:rPr>
        <w:t>Перспектывы</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развіцця</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культурна-пазнавальнага</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турызму</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відавочныя</w:t>
      </w:r>
      <w:proofErr w:type="spellEnd"/>
      <w:r w:rsidRPr="005824C9">
        <w:rPr>
          <w:rFonts w:ascii="Times New Roman" w:hAnsi="Times New Roman" w:cs="Times New Roman"/>
          <w:sz w:val="28"/>
        </w:rPr>
        <w:t xml:space="preserve">, так як </w:t>
      </w:r>
      <w:proofErr w:type="spellStart"/>
      <w:r w:rsidRPr="005824C9">
        <w:rPr>
          <w:rFonts w:ascii="Times New Roman" w:hAnsi="Times New Roman" w:cs="Times New Roman"/>
          <w:sz w:val="28"/>
        </w:rPr>
        <w:t>гэта</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будзе</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спрыяць</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фармаванню</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пазітыўнага</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турыстычнага</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іміджу</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Беларусі</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прыцягненню</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ўвагі</w:t>
      </w:r>
      <w:proofErr w:type="spellEnd"/>
      <w:r w:rsidRPr="005824C9">
        <w:rPr>
          <w:rFonts w:ascii="Times New Roman" w:hAnsi="Times New Roman" w:cs="Times New Roman"/>
          <w:sz w:val="28"/>
        </w:rPr>
        <w:t xml:space="preserve"> да </w:t>
      </w:r>
      <w:proofErr w:type="spellStart"/>
      <w:r w:rsidRPr="005824C9">
        <w:rPr>
          <w:rFonts w:ascii="Times New Roman" w:hAnsi="Times New Roman" w:cs="Times New Roman"/>
          <w:sz w:val="28"/>
        </w:rPr>
        <w:t>гісторыка-культурнай</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спадчыны</w:t>
      </w:r>
      <w:proofErr w:type="spellEnd"/>
      <w:r w:rsidRPr="005824C9">
        <w:rPr>
          <w:rFonts w:ascii="Times New Roman" w:hAnsi="Times New Roman" w:cs="Times New Roman"/>
          <w:sz w:val="28"/>
        </w:rPr>
        <w:t xml:space="preserve">, а </w:t>
      </w:r>
      <w:proofErr w:type="spellStart"/>
      <w:r w:rsidRPr="005824C9">
        <w:rPr>
          <w:rFonts w:ascii="Times New Roman" w:hAnsi="Times New Roman" w:cs="Times New Roman"/>
          <w:sz w:val="28"/>
        </w:rPr>
        <w:t>створаныя</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новыя</w:t>
      </w:r>
      <w:proofErr w:type="spellEnd"/>
      <w:r w:rsidRPr="005824C9">
        <w:rPr>
          <w:rFonts w:ascii="Times New Roman" w:hAnsi="Times New Roman" w:cs="Times New Roman"/>
          <w:sz w:val="28"/>
        </w:rPr>
        <w:t xml:space="preserve"> маршруты </w:t>
      </w:r>
      <w:proofErr w:type="spellStart"/>
      <w:r w:rsidRPr="005824C9">
        <w:rPr>
          <w:rFonts w:ascii="Times New Roman" w:hAnsi="Times New Roman" w:cs="Times New Roman"/>
          <w:sz w:val="28"/>
        </w:rPr>
        <w:t>такога</w:t>
      </w:r>
      <w:proofErr w:type="spellEnd"/>
      <w:r w:rsidRPr="005824C9">
        <w:rPr>
          <w:rFonts w:ascii="Times New Roman" w:hAnsi="Times New Roman" w:cs="Times New Roman"/>
          <w:sz w:val="28"/>
        </w:rPr>
        <w:t xml:space="preserve"> роду </w:t>
      </w:r>
      <w:proofErr w:type="spellStart"/>
      <w:r w:rsidRPr="005824C9">
        <w:rPr>
          <w:rFonts w:ascii="Times New Roman" w:hAnsi="Times New Roman" w:cs="Times New Roman"/>
          <w:sz w:val="28"/>
        </w:rPr>
        <w:t>могуць</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зацікавіць</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шырокае</w:t>
      </w:r>
      <w:proofErr w:type="spellEnd"/>
      <w:r w:rsidRPr="005824C9">
        <w:rPr>
          <w:rFonts w:ascii="Times New Roman" w:hAnsi="Times New Roman" w:cs="Times New Roman"/>
          <w:sz w:val="28"/>
        </w:rPr>
        <w:t xml:space="preserve"> кола </w:t>
      </w:r>
      <w:proofErr w:type="spellStart"/>
      <w:r w:rsidRPr="005824C9">
        <w:rPr>
          <w:rFonts w:ascii="Times New Roman" w:hAnsi="Times New Roman" w:cs="Times New Roman"/>
          <w:sz w:val="28"/>
        </w:rPr>
        <w:t>спажыўцоў</w:t>
      </w:r>
      <w:proofErr w:type="spellEnd"/>
      <w:r w:rsidRPr="005824C9">
        <w:rPr>
          <w:rFonts w:ascii="Times New Roman" w:hAnsi="Times New Roman" w:cs="Times New Roman"/>
          <w:sz w:val="28"/>
        </w:rPr>
        <w:t xml:space="preserve">. У </w:t>
      </w:r>
      <w:proofErr w:type="spellStart"/>
      <w:r w:rsidRPr="005824C9">
        <w:rPr>
          <w:rFonts w:ascii="Times New Roman" w:hAnsi="Times New Roman" w:cs="Times New Roman"/>
          <w:sz w:val="28"/>
        </w:rPr>
        <w:t>ходзе</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даследавання</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быў</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распрацаваны</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турыстычны</w:t>
      </w:r>
      <w:proofErr w:type="spellEnd"/>
      <w:r w:rsidRPr="005824C9">
        <w:rPr>
          <w:rFonts w:ascii="Times New Roman" w:hAnsi="Times New Roman" w:cs="Times New Roman"/>
          <w:sz w:val="28"/>
        </w:rPr>
        <w:t xml:space="preserve"> маршрут па </w:t>
      </w:r>
      <w:proofErr w:type="spellStart"/>
      <w:r w:rsidRPr="005824C9">
        <w:rPr>
          <w:rFonts w:ascii="Times New Roman" w:hAnsi="Times New Roman" w:cs="Times New Roman"/>
          <w:sz w:val="28"/>
        </w:rPr>
        <w:t>нязведаным</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мясцінам</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Мінскай</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вобласці</w:t>
      </w:r>
      <w:proofErr w:type="spellEnd"/>
      <w:r w:rsidRPr="005824C9">
        <w:rPr>
          <w:rFonts w:ascii="Times New Roman" w:hAnsi="Times New Roman" w:cs="Times New Roman"/>
          <w:sz w:val="28"/>
        </w:rPr>
        <w:t xml:space="preserve">. Маршрут </w:t>
      </w:r>
      <w:proofErr w:type="spellStart"/>
      <w:r w:rsidRPr="005824C9">
        <w:rPr>
          <w:rFonts w:ascii="Times New Roman" w:hAnsi="Times New Roman" w:cs="Times New Roman"/>
          <w:sz w:val="28"/>
        </w:rPr>
        <w:t>стварае</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магчымасці</w:t>
      </w:r>
      <w:proofErr w:type="spellEnd"/>
      <w:r w:rsidRPr="005824C9">
        <w:rPr>
          <w:rFonts w:ascii="Times New Roman" w:hAnsi="Times New Roman" w:cs="Times New Roman"/>
          <w:sz w:val="28"/>
        </w:rPr>
        <w:t xml:space="preserve"> для </w:t>
      </w:r>
      <w:proofErr w:type="spellStart"/>
      <w:r w:rsidRPr="005824C9">
        <w:rPr>
          <w:rFonts w:ascii="Times New Roman" w:hAnsi="Times New Roman" w:cs="Times New Roman"/>
          <w:sz w:val="28"/>
        </w:rPr>
        <w:t>даследавання</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новай</w:t>
      </w:r>
      <w:proofErr w:type="spellEnd"/>
      <w:proofErr w:type="gram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тэрыторыі</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павышэння</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зацікаўленасці</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ў</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мясцовага</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насельніцтва</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развіцця</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інфраструктуры</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вобласці</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ў</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мэтах</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далейшага</w:t>
      </w:r>
      <w:proofErr w:type="spellEnd"/>
      <w:r w:rsidRPr="005824C9">
        <w:rPr>
          <w:rFonts w:ascii="Times New Roman" w:hAnsi="Times New Roman" w:cs="Times New Roman"/>
          <w:sz w:val="28"/>
        </w:rPr>
        <w:t xml:space="preserve"> </w:t>
      </w:r>
      <w:proofErr w:type="spellStart"/>
      <w:proofErr w:type="gramStart"/>
      <w:r w:rsidRPr="005824C9">
        <w:rPr>
          <w:rFonts w:ascii="Times New Roman" w:hAnsi="Times New Roman" w:cs="Times New Roman"/>
          <w:sz w:val="28"/>
        </w:rPr>
        <w:t>фарм</w:t>
      </w:r>
      <w:proofErr w:type="gramEnd"/>
      <w:r w:rsidRPr="005824C9">
        <w:rPr>
          <w:rFonts w:ascii="Times New Roman" w:hAnsi="Times New Roman" w:cs="Times New Roman"/>
          <w:sz w:val="28"/>
        </w:rPr>
        <w:t>іравання</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спрыяльнага</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іміджу</w:t>
      </w:r>
      <w:proofErr w:type="spellEnd"/>
      <w:r w:rsidRPr="005824C9">
        <w:rPr>
          <w:rFonts w:ascii="Times New Roman" w:hAnsi="Times New Roman" w:cs="Times New Roman"/>
          <w:sz w:val="28"/>
        </w:rPr>
        <w:t xml:space="preserve"> </w:t>
      </w:r>
      <w:proofErr w:type="spellStart"/>
      <w:r w:rsidRPr="005824C9">
        <w:rPr>
          <w:rFonts w:ascii="Times New Roman" w:hAnsi="Times New Roman" w:cs="Times New Roman"/>
          <w:sz w:val="28"/>
        </w:rPr>
        <w:t>Беларусі</w:t>
      </w:r>
      <w:proofErr w:type="spellEnd"/>
      <w:r w:rsidRPr="005824C9">
        <w:rPr>
          <w:rFonts w:ascii="Times New Roman" w:hAnsi="Times New Roman" w:cs="Times New Roman"/>
          <w:sz w:val="28"/>
        </w:rPr>
        <w:t>.</w:t>
      </w:r>
    </w:p>
    <w:p w:rsidR="009126B1" w:rsidRPr="005824C9" w:rsidRDefault="009126B1" w:rsidP="009126B1">
      <w:pPr>
        <w:spacing w:after="0"/>
        <w:ind w:firstLine="709"/>
        <w:contextualSpacing/>
        <w:jc w:val="both"/>
        <w:rPr>
          <w:rFonts w:ascii="Times New Roman" w:hAnsi="Times New Roman" w:cs="Times New Roman"/>
          <w:sz w:val="28"/>
        </w:rPr>
        <w:sectPr w:rsidR="009126B1" w:rsidRPr="005824C9" w:rsidSect="008E2A06">
          <w:pgSz w:w="11906" w:h="16838"/>
          <w:pgMar w:top="1134" w:right="850" w:bottom="1134" w:left="1701" w:header="708" w:footer="737" w:gutter="0"/>
          <w:cols w:space="708"/>
          <w:titlePg/>
          <w:docGrid w:linePitch="360"/>
        </w:sectPr>
      </w:pPr>
    </w:p>
    <w:p w:rsidR="009126B1" w:rsidRPr="00CC7923" w:rsidRDefault="009126B1" w:rsidP="009126B1">
      <w:pPr>
        <w:spacing w:after="0"/>
        <w:contextualSpacing/>
        <w:jc w:val="center"/>
        <w:rPr>
          <w:rFonts w:ascii="Times New Roman" w:hAnsi="Times New Roman" w:cs="Times New Roman"/>
          <w:b/>
          <w:sz w:val="28"/>
          <w:szCs w:val="28"/>
          <w:lang w:val="en-US" w:bidi="he-IL"/>
        </w:rPr>
      </w:pPr>
      <w:r>
        <w:rPr>
          <w:rFonts w:ascii="Times New Roman" w:hAnsi="Times New Roman" w:cs="Times New Roman"/>
          <w:b/>
          <w:sz w:val="28"/>
          <w:szCs w:val="28"/>
          <w:lang w:val="en-US" w:bidi="he-IL"/>
        </w:rPr>
        <w:lastRenderedPageBreak/>
        <w:t>ABSTRACT</w:t>
      </w:r>
    </w:p>
    <w:p w:rsidR="009126B1" w:rsidRPr="00CC7923" w:rsidRDefault="009126B1" w:rsidP="009126B1">
      <w:pPr>
        <w:spacing w:after="0"/>
        <w:contextualSpacing/>
        <w:jc w:val="center"/>
        <w:rPr>
          <w:rFonts w:ascii="Times New Roman" w:hAnsi="Times New Roman" w:cs="Times New Roman"/>
          <w:b/>
          <w:sz w:val="28"/>
          <w:lang w:val="en-US"/>
        </w:rPr>
      </w:pPr>
      <w:r w:rsidRPr="009D409F">
        <w:rPr>
          <w:rFonts w:ascii="Times New Roman" w:hAnsi="Times New Roman" w:cs="Times New Roman"/>
          <w:b/>
          <w:sz w:val="28"/>
          <w:lang w:val="en-US"/>
        </w:rPr>
        <w:t xml:space="preserve">Darya Klimenkova </w:t>
      </w:r>
    </w:p>
    <w:p w:rsidR="009126B1" w:rsidRPr="00D76F08" w:rsidRDefault="009126B1" w:rsidP="009126B1">
      <w:pPr>
        <w:contextualSpacing/>
        <w:jc w:val="center"/>
        <w:rPr>
          <w:rFonts w:ascii="Times New Roman" w:hAnsi="Times New Roman" w:cs="Times New Roman"/>
          <w:b/>
          <w:sz w:val="28"/>
          <w:lang w:val="en-US"/>
        </w:rPr>
      </w:pPr>
      <w:r w:rsidRPr="009D409F">
        <w:rPr>
          <w:rFonts w:ascii="Times New Roman" w:hAnsi="Times New Roman" w:cs="Times New Roman"/>
          <w:b/>
          <w:sz w:val="28"/>
          <w:lang w:val="en-US"/>
        </w:rPr>
        <w:t>The historical and cultural potential of the Minsk region and its use for the development of cultural tourism</w:t>
      </w:r>
    </w:p>
    <w:p w:rsidR="009126B1" w:rsidRPr="00D76F08" w:rsidRDefault="009126B1" w:rsidP="009126B1">
      <w:pPr>
        <w:contextualSpacing/>
        <w:jc w:val="center"/>
        <w:rPr>
          <w:rFonts w:ascii="Times New Roman" w:hAnsi="Times New Roman" w:cs="Times New Roman"/>
          <w:b/>
          <w:sz w:val="28"/>
          <w:lang w:val="en-US"/>
        </w:rPr>
      </w:pPr>
    </w:p>
    <w:p w:rsidR="009126B1" w:rsidRPr="009D409F" w:rsidRDefault="009126B1" w:rsidP="009126B1">
      <w:pPr>
        <w:spacing w:after="0"/>
        <w:ind w:firstLine="709"/>
        <w:contextualSpacing/>
        <w:jc w:val="both"/>
        <w:rPr>
          <w:rFonts w:ascii="Times New Roman" w:hAnsi="Times New Roman" w:cs="Times New Roman"/>
          <w:sz w:val="28"/>
          <w:lang w:val="en-US"/>
        </w:rPr>
      </w:pPr>
      <w:r w:rsidRPr="00CC7923">
        <w:rPr>
          <w:rFonts w:ascii="Times New Roman" w:hAnsi="Times New Roman" w:cs="Times New Roman"/>
          <w:sz w:val="28"/>
          <w:lang w:val="en-US"/>
        </w:rPr>
        <w:t>Thesis:</w:t>
      </w:r>
      <w:r w:rsidRPr="009D409F">
        <w:rPr>
          <w:rFonts w:ascii="Times New Roman" w:hAnsi="Times New Roman" w:cs="Times New Roman"/>
          <w:sz w:val="28"/>
          <w:lang w:val="en-US"/>
        </w:rPr>
        <w:t xml:space="preserve"> 66 p., 1 table, 17 fig., 56 </w:t>
      </w:r>
      <w:proofErr w:type="gramStart"/>
      <w:r w:rsidRPr="009D409F">
        <w:rPr>
          <w:rFonts w:ascii="Times New Roman" w:hAnsi="Times New Roman" w:cs="Times New Roman"/>
          <w:sz w:val="28"/>
          <w:lang w:val="en-US"/>
        </w:rPr>
        <w:t>source</w:t>
      </w:r>
      <w:proofErr w:type="gramEnd"/>
      <w:r w:rsidRPr="009D409F">
        <w:rPr>
          <w:rFonts w:ascii="Times New Roman" w:hAnsi="Times New Roman" w:cs="Times New Roman"/>
          <w:sz w:val="28"/>
          <w:lang w:val="en-US"/>
        </w:rPr>
        <w:t>, 2 adj.</w:t>
      </w:r>
    </w:p>
    <w:p w:rsidR="009126B1" w:rsidRPr="009D409F" w:rsidRDefault="009126B1" w:rsidP="009126B1">
      <w:pPr>
        <w:spacing w:after="0"/>
        <w:ind w:firstLine="709"/>
        <w:contextualSpacing/>
        <w:jc w:val="both"/>
        <w:rPr>
          <w:rFonts w:ascii="Times New Roman" w:hAnsi="Times New Roman" w:cs="Times New Roman"/>
          <w:sz w:val="28"/>
          <w:lang w:val="en-US"/>
        </w:rPr>
      </w:pPr>
      <w:r w:rsidRPr="009D409F">
        <w:rPr>
          <w:rFonts w:ascii="Times New Roman" w:hAnsi="Times New Roman" w:cs="Times New Roman"/>
          <w:b/>
          <w:sz w:val="28"/>
          <w:lang w:val="en-US"/>
        </w:rPr>
        <w:t>Key words:</w:t>
      </w:r>
      <w:r w:rsidRPr="009D409F">
        <w:rPr>
          <w:rFonts w:ascii="Times New Roman" w:hAnsi="Times New Roman" w:cs="Times New Roman"/>
          <w:sz w:val="28"/>
          <w:lang w:val="en-US"/>
        </w:rPr>
        <w:t xml:space="preserve"> tourism, cultural and educational tourism, historical and cultural potential, historical and cultural heritage, tourist route.</w:t>
      </w:r>
    </w:p>
    <w:p w:rsidR="009126B1" w:rsidRPr="009D409F" w:rsidRDefault="009126B1" w:rsidP="009126B1">
      <w:pPr>
        <w:spacing w:after="0"/>
        <w:ind w:firstLine="709"/>
        <w:contextualSpacing/>
        <w:jc w:val="both"/>
        <w:rPr>
          <w:rFonts w:ascii="Times New Roman" w:hAnsi="Times New Roman" w:cs="Times New Roman"/>
          <w:sz w:val="28"/>
          <w:lang w:val="en-US"/>
        </w:rPr>
      </w:pPr>
      <w:r w:rsidRPr="009D409F">
        <w:rPr>
          <w:rFonts w:ascii="Times New Roman" w:hAnsi="Times New Roman" w:cs="Times New Roman"/>
          <w:b/>
          <w:sz w:val="28"/>
          <w:lang w:val="en-US"/>
        </w:rPr>
        <w:t>The purpose of the study</w:t>
      </w:r>
      <w:r w:rsidRPr="009D409F">
        <w:rPr>
          <w:rFonts w:ascii="Times New Roman" w:hAnsi="Times New Roman" w:cs="Times New Roman"/>
          <w:sz w:val="28"/>
          <w:lang w:val="en-US"/>
        </w:rPr>
        <w:t xml:space="preserve"> is to identify the possibilities of using the historical and cultural potential of the Minsk region for the development of cultural tourism.</w:t>
      </w:r>
    </w:p>
    <w:p w:rsidR="009126B1" w:rsidRPr="009D409F" w:rsidRDefault="009126B1" w:rsidP="009126B1">
      <w:pPr>
        <w:spacing w:after="0"/>
        <w:ind w:firstLine="709"/>
        <w:contextualSpacing/>
        <w:jc w:val="both"/>
        <w:rPr>
          <w:rFonts w:ascii="Times New Roman" w:hAnsi="Times New Roman" w:cs="Times New Roman"/>
          <w:sz w:val="28"/>
          <w:lang w:val="en-US"/>
        </w:rPr>
      </w:pPr>
      <w:r w:rsidRPr="009D409F">
        <w:rPr>
          <w:rFonts w:ascii="Times New Roman" w:hAnsi="Times New Roman" w:cs="Times New Roman"/>
          <w:b/>
          <w:sz w:val="28"/>
          <w:lang w:val="en-US"/>
        </w:rPr>
        <w:t>The object of research</w:t>
      </w:r>
      <w:r w:rsidRPr="009D409F">
        <w:rPr>
          <w:rFonts w:ascii="Times New Roman" w:hAnsi="Times New Roman" w:cs="Times New Roman"/>
          <w:sz w:val="28"/>
          <w:lang w:val="en-US"/>
        </w:rPr>
        <w:t xml:space="preserve"> is cultural and educational tourism.</w:t>
      </w:r>
    </w:p>
    <w:p w:rsidR="009126B1" w:rsidRPr="009D409F" w:rsidRDefault="009126B1" w:rsidP="009126B1">
      <w:pPr>
        <w:spacing w:after="0"/>
        <w:ind w:firstLine="709"/>
        <w:contextualSpacing/>
        <w:jc w:val="both"/>
        <w:rPr>
          <w:rFonts w:ascii="Times New Roman" w:hAnsi="Times New Roman" w:cs="Times New Roman"/>
          <w:sz w:val="28"/>
          <w:lang w:val="en-US"/>
        </w:rPr>
      </w:pPr>
      <w:r w:rsidRPr="009D409F">
        <w:rPr>
          <w:rFonts w:ascii="Times New Roman" w:hAnsi="Times New Roman" w:cs="Times New Roman"/>
          <w:b/>
          <w:sz w:val="28"/>
          <w:lang w:val="en-US"/>
        </w:rPr>
        <w:t>The subject of the research</w:t>
      </w:r>
      <w:r w:rsidRPr="009D409F">
        <w:rPr>
          <w:rFonts w:ascii="Times New Roman" w:hAnsi="Times New Roman" w:cs="Times New Roman"/>
          <w:sz w:val="28"/>
          <w:lang w:val="en-US"/>
        </w:rPr>
        <w:t xml:space="preserve"> is the historical and cultural potential of the Minsk region as a tourist resource.</w:t>
      </w:r>
    </w:p>
    <w:p w:rsidR="009126B1" w:rsidRPr="00D76F08" w:rsidRDefault="009126B1" w:rsidP="009126B1">
      <w:pPr>
        <w:spacing w:after="0"/>
        <w:ind w:firstLine="709"/>
        <w:contextualSpacing/>
        <w:jc w:val="both"/>
        <w:rPr>
          <w:rFonts w:ascii="Times New Roman" w:hAnsi="Times New Roman" w:cs="Times New Roman"/>
          <w:sz w:val="28"/>
          <w:lang w:val="en-US"/>
        </w:rPr>
      </w:pPr>
      <w:proofErr w:type="gramStart"/>
      <w:r w:rsidRPr="009D409F">
        <w:rPr>
          <w:rFonts w:ascii="Times New Roman" w:hAnsi="Times New Roman" w:cs="Times New Roman"/>
          <w:b/>
          <w:sz w:val="28"/>
          <w:lang w:val="en-US"/>
        </w:rPr>
        <w:t>Methodology and research methods.</w:t>
      </w:r>
      <w:proofErr w:type="gramEnd"/>
      <w:r w:rsidRPr="009D409F">
        <w:rPr>
          <w:rFonts w:ascii="Times New Roman" w:hAnsi="Times New Roman" w:cs="Times New Roman"/>
          <w:sz w:val="28"/>
          <w:lang w:val="en-US"/>
        </w:rPr>
        <w:t xml:space="preserve"> </w:t>
      </w:r>
    </w:p>
    <w:p w:rsidR="009126B1" w:rsidRPr="009D409F" w:rsidRDefault="009126B1" w:rsidP="009126B1">
      <w:pPr>
        <w:spacing w:after="0"/>
        <w:ind w:firstLine="709"/>
        <w:contextualSpacing/>
        <w:jc w:val="both"/>
        <w:rPr>
          <w:rFonts w:ascii="Times New Roman" w:hAnsi="Times New Roman" w:cs="Times New Roman"/>
          <w:sz w:val="28"/>
          <w:lang w:val="en-US"/>
        </w:rPr>
      </w:pPr>
      <w:r w:rsidRPr="009D409F">
        <w:rPr>
          <w:rFonts w:ascii="Times New Roman" w:hAnsi="Times New Roman" w:cs="Times New Roman"/>
          <w:sz w:val="28"/>
          <w:lang w:val="en-US"/>
        </w:rPr>
        <w:t xml:space="preserve">The following research methods were used in the work: structural and functional analysis of empirical information, activity method, </w:t>
      </w:r>
      <w:proofErr w:type="spellStart"/>
      <w:r w:rsidRPr="009D409F">
        <w:rPr>
          <w:rFonts w:ascii="Times New Roman" w:hAnsi="Times New Roman" w:cs="Times New Roman"/>
          <w:sz w:val="28"/>
          <w:lang w:val="en-US"/>
        </w:rPr>
        <w:t>typologization</w:t>
      </w:r>
      <w:proofErr w:type="spellEnd"/>
      <w:r w:rsidRPr="009D409F">
        <w:rPr>
          <w:rFonts w:ascii="Times New Roman" w:hAnsi="Times New Roman" w:cs="Times New Roman"/>
          <w:sz w:val="28"/>
          <w:lang w:val="en-US"/>
        </w:rPr>
        <w:t xml:space="preserve"> method, online questionnaire survey, statistical data processing, design method.</w:t>
      </w:r>
    </w:p>
    <w:p w:rsidR="009126B1" w:rsidRPr="009D409F" w:rsidRDefault="009126B1" w:rsidP="009126B1">
      <w:pPr>
        <w:spacing w:after="0"/>
        <w:ind w:firstLine="709"/>
        <w:contextualSpacing/>
        <w:jc w:val="both"/>
        <w:rPr>
          <w:rFonts w:ascii="Times New Roman" w:hAnsi="Times New Roman" w:cs="Times New Roman"/>
          <w:sz w:val="28"/>
          <w:lang w:val="en-US"/>
        </w:rPr>
      </w:pPr>
      <w:r w:rsidRPr="009D409F">
        <w:rPr>
          <w:rFonts w:ascii="Times New Roman" w:hAnsi="Times New Roman" w:cs="Times New Roman"/>
          <w:sz w:val="28"/>
          <w:lang w:val="en-US"/>
        </w:rPr>
        <w:t>The methodological base of the research consists of theories, concepts, developments and conclusions, which are contained in the works of domestic and foreign scientists on the development of cultural and educational tourism, historical and cultural potential and its use in tourism.</w:t>
      </w:r>
    </w:p>
    <w:p w:rsidR="009126B1" w:rsidRPr="00D76F08" w:rsidRDefault="009126B1" w:rsidP="009126B1">
      <w:pPr>
        <w:spacing w:after="0"/>
        <w:ind w:firstLine="709"/>
        <w:contextualSpacing/>
        <w:jc w:val="both"/>
        <w:rPr>
          <w:rFonts w:ascii="Times New Roman" w:hAnsi="Times New Roman" w:cs="Times New Roman"/>
          <w:sz w:val="28"/>
          <w:lang w:val="en-US"/>
        </w:rPr>
      </w:pPr>
      <w:proofErr w:type="gramStart"/>
      <w:r w:rsidRPr="009D409F">
        <w:rPr>
          <w:rFonts w:ascii="Times New Roman" w:hAnsi="Times New Roman" w:cs="Times New Roman"/>
          <w:b/>
          <w:sz w:val="28"/>
          <w:lang w:val="en-US"/>
        </w:rPr>
        <w:t>The results of the study.</w:t>
      </w:r>
      <w:proofErr w:type="gramEnd"/>
      <w:r w:rsidRPr="009D409F">
        <w:rPr>
          <w:rFonts w:ascii="Times New Roman" w:hAnsi="Times New Roman" w:cs="Times New Roman"/>
          <w:sz w:val="28"/>
          <w:lang w:val="en-US"/>
        </w:rPr>
        <w:t xml:space="preserve"> </w:t>
      </w:r>
    </w:p>
    <w:p w:rsidR="009126B1" w:rsidRPr="008031BC" w:rsidRDefault="009126B1" w:rsidP="008031BC">
      <w:pPr>
        <w:pStyle w:val="1"/>
        <w:spacing w:before="0" w:beforeAutospacing="0" w:after="0" w:afterAutospacing="0" w:line="276" w:lineRule="auto"/>
        <w:ind w:firstLine="709"/>
        <w:contextualSpacing/>
        <w:jc w:val="both"/>
        <w:rPr>
          <w:lang w:val="en-US"/>
        </w:rPr>
      </w:pPr>
      <w:r w:rsidRPr="009872F5">
        <w:rPr>
          <w:rFonts w:eastAsiaTheme="minorHAnsi"/>
          <w:b w:val="0"/>
          <w:bCs w:val="0"/>
          <w:kern w:val="0"/>
          <w:szCs w:val="22"/>
          <w:lang w:val="en-US" w:eastAsia="en-US"/>
        </w:rPr>
        <w:t>As a result of the work done, it was found that cultural tourism is a progressive and promising direction in world tourism. Belarus has a rich historical and cultural heritage, has a tourism potential, and this is an advantage in the development of this direction of tourism. The prospects for the development of cultural tourism are obvious, as this will contribute to the formation of a positive tourist image of Belarus, draw attention to the historical and cultural heritage, and created new routes of this kind may interest a wide range of consumers. During the study, a tourist route was developed through unexplored places in the Minsk region. The route creates opportunities for exploring a new territory, increasing interest among the local population, developing the region’s infrastructure in order to further create a favorable image of Belarus.</w:t>
      </w:r>
    </w:p>
    <w:sectPr w:rsidR="009126B1" w:rsidRPr="008031BC" w:rsidSect="00805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26B1"/>
    <w:rsid w:val="008031BC"/>
    <w:rsid w:val="00805AAE"/>
    <w:rsid w:val="009126B1"/>
    <w:rsid w:val="00AB3608"/>
    <w:rsid w:val="00C42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B1"/>
  </w:style>
  <w:style w:type="paragraph" w:styleId="1">
    <w:name w:val="heading 1"/>
    <w:basedOn w:val="a"/>
    <w:link w:val="10"/>
    <w:uiPriority w:val="9"/>
    <w:qFormat/>
    <w:rsid w:val="009126B1"/>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6B1"/>
    <w:rPr>
      <w:rFonts w:ascii="Times New Roman" w:eastAsia="Times New Roman" w:hAnsi="Times New Roman" w:cs="Times New Roman"/>
      <w:b/>
      <w:bCs/>
      <w:kern w:val="36"/>
      <w:sz w:val="2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2020-05-27T21:31:00Z</dcterms:created>
  <dcterms:modified xsi:type="dcterms:W3CDTF">2020-05-28T10:36:00Z</dcterms:modified>
</cp:coreProperties>
</file>