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68" w:rsidRPr="00C96B32" w:rsidRDefault="00860068" w:rsidP="00860068">
      <w:pPr>
        <w:spacing w:line="276" w:lineRule="auto"/>
        <w:ind w:firstLine="0"/>
        <w:jc w:val="center"/>
        <w:rPr>
          <w:b/>
          <w:color w:val="auto"/>
          <w:szCs w:val="28"/>
          <w:lang w:bidi="he-IL"/>
        </w:rPr>
      </w:pPr>
      <w:r w:rsidRPr="00C96B32">
        <w:rPr>
          <w:b/>
          <w:color w:val="auto"/>
          <w:szCs w:val="28"/>
          <w:lang w:bidi="he-IL"/>
        </w:rPr>
        <w:t>РЕФЕРАТ</w:t>
      </w:r>
    </w:p>
    <w:p w:rsidR="00860068" w:rsidRPr="00C96B32" w:rsidRDefault="00860068" w:rsidP="00860068">
      <w:pPr>
        <w:spacing w:line="276" w:lineRule="auto"/>
        <w:ind w:firstLine="0"/>
        <w:jc w:val="center"/>
        <w:rPr>
          <w:b/>
          <w:color w:val="auto"/>
          <w:szCs w:val="28"/>
          <w:lang w:bidi="he-IL"/>
        </w:rPr>
      </w:pPr>
      <w:r>
        <w:rPr>
          <w:b/>
          <w:color w:val="auto"/>
          <w:szCs w:val="28"/>
          <w:lang w:bidi="he-IL"/>
        </w:rPr>
        <w:t>Голышко Александра Сергеевна</w:t>
      </w:r>
    </w:p>
    <w:p w:rsidR="00860068" w:rsidRDefault="00860068" w:rsidP="00860068">
      <w:pPr>
        <w:spacing w:line="276" w:lineRule="auto"/>
        <w:ind w:firstLine="0"/>
        <w:jc w:val="center"/>
        <w:rPr>
          <w:b/>
          <w:color w:val="auto"/>
          <w:szCs w:val="28"/>
          <w:lang w:bidi="he-IL"/>
        </w:rPr>
      </w:pPr>
      <w:r>
        <w:rPr>
          <w:b/>
          <w:color w:val="auto"/>
          <w:szCs w:val="28"/>
          <w:lang w:bidi="he-IL"/>
        </w:rPr>
        <w:t xml:space="preserve">Модель </w:t>
      </w:r>
      <w:proofErr w:type="spellStart"/>
      <w:r>
        <w:rPr>
          <w:b/>
          <w:color w:val="auto"/>
          <w:szCs w:val="28"/>
          <w:lang w:bidi="he-IL"/>
        </w:rPr>
        <w:t>мультикультурного</w:t>
      </w:r>
      <w:proofErr w:type="spellEnd"/>
      <w:r>
        <w:rPr>
          <w:b/>
          <w:color w:val="auto"/>
          <w:szCs w:val="28"/>
          <w:lang w:bidi="he-IL"/>
        </w:rPr>
        <w:t xml:space="preserve"> образования</w:t>
      </w:r>
      <w:r w:rsidRPr="00C96B32">
        <w:rPr>
          <w:b/>
          <w:color w:val="auto"/>
          <w:szCs w:val="28"/>
          <w:lang w:bidi="he-IL"/>
        </w:rPr>
        <w:t xml:space="preserve"> в Беларуси</w:t>
      </w:r>
    </w:p>
    <w:p w:rsidR="00860068" w:rsidRPr="00C96B32" w:rsidRDefault="00860068" w:rsidP="00860068">
      <w:pPr>
        <w:spacing w:line="276" w:lineRule="auto"/>
        <w:ind w:firstLine="0"/>
        <w:jc w:val="center"/>
        <w:rPr>
          <w:b/>
          <w:color w:val="auto"/>
          <w:szCs w:val="28"/>
          <w:lang w:bidi="he-IL"/>
        </w:rPr>
      </w:pPr>
    </w:p>
    <w:p w:rsidR="00860068" w:rsidRPr="00C96B32" w:rsidRDefault="00860068" w:rsidP="00860068">
      <w:pPr>
        <w:spacing w:line="276" w:lineRule="auto"/>
        <w:ind w:firstLine="708"/>
        <w:rPr>
          <w:color w:val="auto"/>
          <w:szCs w:val="28"/>
          <w:lang w:bidi="he-IL"/>
        </w:rPr>
      </w:pPr>
      <w:r>
        <w:rPr>
          <w:color w:val="auto"/>
          <w:szCs w:val="28"/>
          <w:lang w:bidi="he-IL"/>
        </w:rPr>
        <w:t>Дипломная работа:</w:t>
      </w:r>
      <w:r w:rsidRPr="003B28F0">
        <w:rPr>
          <w:color w:val="auto"/>
          <w:szCs w:val="28"/>
          <w:lang w:bidi="he-IL"/>
        </w:rPr>
        <w:t xml:space="preserve"> </w:t>
      </w:r>
      <w:r>
        <w:rPr>
          <w:color w:val="auto"/>
          <w:szCs w:val="28"/>
          <w:lang w:bidi="he-IL"/>
        </w:rPr>
        <w:t xml:space="preserve">67 с., </w:t>
      </w:r>
      <w:r w:rsidRPr="00F40C7A">
        <w:rPr>
          <w:color w:val="auto"/>
          <w:szCs w:val="28"/>
          <w:lang w:bidi="he-IL"/>
        </w:rPr>
        <w:t>1 рис., 54 источника.</w:t>
      </w:r>
    </w:p>
    <w:p w:rsidR="00860068" w:rsidRPr="00F961AB" w:rsidRDefault="00860068" w:rsidP="00860068">
      <w:pPr>
        <w:contextualSpacing/>
      </w:pPr>
      <w:r w:rsidRPr="00C96B32">
        <w:rPr>
          <w:b/>
          <w:color w:val="auto"/>
          <w:szCs w:val="28"/>
          <w:lang w:bidi="he-IL"/>
        </w:rPr>
        <w:t>Ключевые слова</w:t>
      </w:r>
      <w:r w:rsidRPr="00C96B32">
        <w:rPr>
          <w:color w:val="auto"/>
          <w:szCs w:val="28"/>
          <w:lang w:bidi="he-IL"/>
        </w:rPr>
        <w:t>:</w:t>
      </w:r>
      <w:r>
        <w:rPr>
          <w:color w:val="auto"/>
          <w:szCs w:val="28"/>
          <w:lang w:bidi="he-IL"/>
        </w:rPr>
        <w:t xml:space="preserve"> </w:t>
      </w:r>
      <w:proofErr w:type="spellStart"/>
      <w:r>
        <w:t>м</w:t>
      </w:r>
      <w:r w:rsidRPr="00680FE7">
        <w:t>ультикультурность</w:t>
      </w:r>
      <w:proofErr w:type="spellEnd"/>
      <w:r w:rsidRPr="00680FE7">
        <w:t xml:space="preserve">, </w:t>
      </w:r>
      <w:proofErr w:type="spellStart"/>
      <w:r w:rsidRPr="00680FE7">
        <w:t>мультикультурализм</w:t>
      </w:r>
      <w:proofErr w:type="spellEnd"/>
      <w:r w:rsidRPr="00680FE7">
        <w:t xml:space="preserve">, </w:t>
      </w:r>
      <w:proofErr w:type="spellStart"/>
      <w:r w:rsidRPr="00680FE7">
        <w:t>мультикультурное</w:t>
      </w:r>
      <w:proofErr w:type="spellEnd"/>
      <w:r w:rsidRPr="00680FE7">
        <w:t xml:space="preserve"> образование, глобализация, и</w:t>
      </w:r>
      <w:r>
        <w:t>нтернационализация образования, межкультурная грамотность, межкультурный диалог, межкультурный тренинг.</w:t>
      </w:r>
    </w:p>
    <w:p w:rsidR="00860068" w:rsidRDefault="00860068" w:rsidP="00860068">
      <w:pPr>
        <w:spacing w:line="276" w:lineRule="auto"/>
        <w:ind w:firstLine="0"/>
        <w:rPr>
          <w:color w:val="auto"/>
          <w:szCs w:val="28"/>
          <w:lang w:bidi="he-IL"/>
        </w:rPr>
      </w:pPr>
      <w:r w:rsidRPr="00C96B32">
        <w:rPr>
          <w:b/>
          <w:color w:val="auto"/>
          <w:szCs w:val="28"/>
          <w:lang w:bidi="he-IL"/>
        </w:rPr>
        <w:tab/>
        <w:t xml:space="preserve">Цель исследования </w:t>
      </w:r>
      <w:r w:rsidRPr="008E09A6">
        <w:rPr>
          <w:color w:val="auto"/>
          <w:szCs w:val="28"/>
          <w:lang w:bidi="he-IL"/>
        </w:rPr>
        <w:t>–</w:t>
      </w:r>
      <w:r w:rsidRPr="00C96B32">
        <w:rPr>
          <w:b/>
          <w:color w:val="auto"/>
          <w:szCs w:val="28"/>
          <w:lang w:bidi="he-IL"/>
        </w:rPr>
        <w:t xml:space="preserve"> </w:t>
      </w:r>
      <w:r>
        <w:rPr>
          <w:szCs w:val="27"/>
        </w:rPr>
        <w:t xml:space="preserve">разработать модель </w:t>
      </w:r>
      <w:proofErr w:type="spellStart"/>
      <w:r w:rsidRPr="00C61559">
        <w:rPr>
          <w:szCs w:val="27"/>
        </w:rPr>
        <w:t>мультикультурного</w:t>
      </w:r>
      <w:proofErr w:type="spellEnd"/>
      <w:r w:rsidRPr="00C61559">
        <w:rPr>
          <w:szCs w:val="27"/>
        </w:rPr>
        <w:t xml:space="preserve"> образования </w:t>
      </w:r>
      <w:r>
        <w:rPr>
          <w:szCs w:val="27"/>
        </w:rPr>
        <w:t>в Беларуси как фактора межкультурного понимания</w:t>
      </w:r>
      <w:r w:rsidRPr="00872940">
        <w:rPr>
          <w:color w:val="auto"/>
          <w:szCs w:val="28"/>
          <w:lang w:bidi="he-IL"/>
        </w:rPr>
        <w:t>.</w:t>
      </w:r>
    </w:p>
    <w:p w:rsidR="00860068" w:rsidRDefault="00860068" w:rsidP="00860068">
      <w:pPr>
        <w:spacing w:line="276" w:lineRule="auto"/>
        <w:ind w:firstLine="0"/>
        <w:rPr>
          <w:color w:val="auto"/>
          <w:szCs w:val="28"/>
          <w:lang w:bidi="he-IL"/>
        </w:rPr>
      </w:pPr>
      <w:r w:rsidRPr="00C96B32">
        <w:rPr>
          <w:b/>
          <w:color w:val="auto"/>
          <w:szCs w:val="28"/>
          <w:lang w:bidi="he-IL"/>
        </w:rPr>
        <w:tab/>
        <w:t xml:space="preserve">Объект исследования </w:t>
      </w:r>
      <w:r w:rsidRPr="008E09A6">
        <w:rPr>
          <w:color w:val="auto"/>
          <w:szCs w:val="28"/>
          <w:lang w:bidi="he-IL"/>
        </w:rPr>
        <w:t xml:space="preserve">– </w:t>
      </w:r>
      <w:proofErr w:type="spellStart"/>
      <w:r w:rsidRPr="00C61559">
        <w:rPr>
          <w:szCs w:val="27"/>
        </w:rPr>
        <w:t>мультикультурно</w:t>
      </w:r>
      <w:r>
        <w:rPr>
          <w:szCs w:val="27"/>
        </w:rPr>
        <w:t>е</w:t>
      </w:r>
      <w:proofErr w:type="spellEnd"/>
      <w:r>
        <w:rPr>
          <w:szCs w:val="27"/>
        </w:rPr>
        <w:t xml:space="preserve"> образование</w:t>
      </w:r>
      <w:r w:rsidRPr="00872940">
        <w:rPr>
          <w:color w:val="auto"/>
          <w:szCs w:val="28"/>
          <w:lang w:bidi="he-IL"/>
        </w:rPr>
        <w:t>.</w:t>
      </w:r>
    </w:p>
    <w:p w:rsidR="00860068" w:rsidRPr="00A852DC" w:rsidRDefault="00860068" w:rsidP="008600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7"/>
        </w:rPr>
      </w:pPr>
      <w:r w:rsidRPr="00A852DC">
        <w:rPr>
          <w:b/>
          <w:sz w:val="28"/>
          <w:szCs w:val="28"/>
          <w:lang w:bidi="he-IL"/>
        </w:rPr>
        <w:t xml:space="preserve">Предмет исследования </w:t>
      </w:r>
      <w:r w:rsidRPr="00C96B32">
        <w:rPr>
          <w:b/>
          <w:szCs w:val="28"/>
          <w:lang w:bidi="he-IL"/>
        </w:rPr>
        <w:t>–</w:t>
      </w:r>
      <w:r w:rsidRPr="00872940">
        <w:rPr>
          <w:szCs w:val="28"/>
          <w:lang w:bidi="he-IL"/>
        </w:rPr>
        <w:t xml:space="preserve"> </w:t>
      </w:r>
      <w:r>
        <w:rPr>
          <w:sz w:val="28"/>
        </w:rPr>
        <w:t xml:space="preserve">модель </w:t>
      </w:r>
      <w:proofErr w:type="spellStart"/>
      <w:r w:rsidRPr="00C61559">
        <w:rPr>
          <w:color w:val="000000"/>
          <w:sz w:val="28"/>
          <w:szCs w:val="27"/>
        </w:rPr>
        <w:t>мультикультурного</w:t>
      </w:r>
      <w:proofErr w:type="spellEnd"/>
      <w:r w:rsidRPr="00C61559">
        <w:rPr>
          <w:color w:val="000000"/>
          <w:sz w:val="28"/>
          <w:szCs w:val="27"/>
        </w:rPr>
        <w:t xml:space="preserve"> образования в Беларуси</w:t>
      </w:r>
      <w:r>
        <w:rPr>
          <w:color w:val="000000"/>
          <w:sz w:val="28"/>
          <w:szCs w:val="27"/>
        </w:rPr>
        <w:t>.</w:t>
      </w:r>
    </w:p>
    <w:p w:rsidR="00860068" w:rsidRDefault="00860068" w:rsidP="00860068">
      <w:pPr>
        <w:spacing w:line="276" w:lineRule="auto"/>
        <w:ind w:firstLine="0"/>
        <w:rPr>
          <w:b/>
          <w:color w:val="auto"/>
          <w:szCs w:val="28"/>
          <w:lang w:bidi="he-IL"/>
        </w:rPr>
      </w:pPr>
      <w:r w:rsidRPr="00C96B32">
        <w:rPr>
          <w:b/>
          <w:color w:val="auto"/>
          <w:szCs w:val="28"/>
          <w:lang w:bidi="he-IL"/>
        </w:rPr>
        <w:tab/>
        <w:t>Методология и методы исследования.</w:t>
      </w:r>
    </w:p>
    <w:p w:rsidR="00860068" w:rsidRPr="008608CE" w:rsidRDefault="00860068" w:rsidP="008600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7"/>
        </w:rPr>
      </w:pPr>
      <w:r w:rsidRPr="005473AB">
        <w:rPr>
          <w:color w:val="000000"/>
          <w:sz w:val="28"/>
          <w:szCs w:val="27"/>
        </w:rPr>
        <w:t>Основу исследования составил системный подход, который позволил</w:t>
      </w:r>
      <w:r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  <w:lang w:val="be-BY"/>
        </w:rPr>
        <w:t xml:space="preserve">разработать </w:t>
      </w:r>
      <w:r>
        <w:rPr>
          <w:color w:val="000000"/>
          <w:sz w:val="28"/>
          <w:szCs w:val="27"/>
        </w:rPr>
        <w:t xml:space="preserve">модель </w:t>
      </w:r>
      <w:proofErr w:type="spellStart"/>
      <w:r>
        <w:rPr>
          <w:color w:val="000000"/>
          <w:sz w:val="28"/>
          <w:szCs w:val="27"/>
        </w:rPr>
        <w:t>мультикультурного</w:t>
      </w:r>
      <w:proofErr w:type="spellEnd"/>
      <w:r>
        <w:rPr>
          <w:color w:val="000000"/>
          <w:sz w:val="28"/>
          <w:szCs w:val="27"/>
        </w:rPr>
        <w:t xml:space="preserve"> образования в Беларуси. Большое значение для исследования ценностного наполнения парадигмы </w:t>
      </w:r>
      <w:proofErr w:type="spellStart"/>
      <w:r>
        <w:rPr>
          <w:color w:val="000000"/>
          <w:sz w:val="28"/>
          <w:szCs w:val="27"/>
        </w:rPr>
        <w:t>мультикультурного</w:t>
      </w:r>
      <w:proofErr w:type="spellEnd"/>
      <w:r>
        <w:rPr>
          <w:color w:val="000000"/>
          <w:sz w:val="28"/>
          <w:szCs w:val="27"/>
        </w:rPr>
        <w:t xml:space="preserve"> образования имел аксиологический подход, модели межкультурной чувствительности М. </w:t>
      </w:r>
      <w:proofErr w:type="spellStart"/>
      <w:r>
        <w:rPr>
          <w:color w:val="000000"/>
          <w:sz w:val="28"/>
          <w:szCs w:val="27"/>
        </w:rPr>
        <w:t>Беннета</w:t>
      </w:r>
      <w:proofErr w:type="spellEnd"/>
      <w:r w:rsidRPr="008608CE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и аккультурации Дж. Берри, концепция межкультурной грамотности Э. </w:t>
      </w:r>
      <w:proofErr w:type="spellStart"/>
      <w:r>
        <w:rPr>
          <w:color w:val="000000"/>
          <w:sz w:val="28"/>
          <w:szCs w:val="27"/>
        </w:rPr>
        <w:t>Хирша</w:t>
      </w:r>
      <w:proofErr w:type="spellEnd"/>
      <w:r>
        <w:rPr>
          <w:color w:val="000000"/>
          <w:sz w:val="28"/>
          <w:szCs w:val="27"/>
        </w:rPr>
        <w:t xml:space="preserve">, а также модель аккультурации М. </w:t>
      </w:r>
      <w:proofErr w:type="spellStart"/>
      <w:r>
        <w:rPr>
          <w:color w:val="000000"/>
          <w:sz w:val="28"/>
          <w:szCs w:val="27"/>
        </w:rPr>
        <w:t>Навас</w:t>
      </w:r>
      <w:proofErr w:type="spellEnd"/>
      <w:r>
        <w:rPr>
          <w:color w:val="000000"/>
          <w:sz w:val="28"/>
          <w:szCs w:val="27"/>
        </w:rPr>
        <w:t>.</w:t>
      </w:r>
    </w:p>
    <w:p w:rsidR="00860068" w:rsidRDefault="00860068" w:rsidP="008600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 работе были применены</w:t>
      </w:r>
      <w:r w:rsidRPr="005473AB">
        <w:rPr>
          <w:color w:val="000000"/>
          <w:sz w:val="28"/>
          <w:szCs w:val="27"/>
        </w:rPr>
        <w:t>: исторический, сравнительно-типологиче</w:t>
      </w:r>
      <w:r>
        <w:rPr>
          <w:color w:val="000000"/>
          <w:sz w:val="28"/>
          <w:szCs w:val="27"/>
        </w:rPr>
        <w:t>ский, структурно-функциональный методы.</w:t>
      </w:r>
    </w:p>
    <w:p w:rsidR="00860068" w:rsidRPr="002355C8" w:rsidRDefault="00860068" w:rsidP="00860068">
      <w:pPr>
        <w:spacing w:line="276" w:lineRule="auto"/>
        <w:ind w:firstLine="0"/>
        <w:jc w:val="left"/>
        <w:rPr>
          <w:b/>
          <w:color w:val="auto"/>
          <w:szCs w:val="28"/>
          <w:lang w:bidi="he-IL"/>
        </w:rPr>
      </w:pPr>
      <w:r w:rsidRPr="00C96B32">
        <w:rPr>
          <w:b/>
          <w:color w:val="auto"/>
          <w:szCs w:val="28"/>
          <w:lang w:bidi="he-IL"/>
        </w:rPr>
        <w:tab/>
        <w:t>Результаты исследования.</w:t>
      </w:r>
    </w:p>
    <w:p w:rsidR="00860068" w:rsidRDefault="00860068" w:rsidP="00860068">
      <w:pPr>
        <w:spacing w:line="276" w:lineRule="auto"/>
        <w:contextualSpacing/>
      </w:pPr>
      <w:r>
        <w:t xml:space="preserve">В результате исследования была разработана модель </w:t>
      </w:r>
      <w:proofErr w:type="spellStart"/>
      <w:r>
        <w:t>мультикультурного</w:t>
      </w:r>
      <w:proofErr w:type="spellEnd"/>
      <w:r>
        <w:t xml:space="preserve"> образования, в которую входят следующие компоненты: </w:t>
      </w:r>
      <w:proofErr w:type="spellStart"/>
      <w:r w:rsidRPr="008A0F1A">
        <w:t>билингвальное</w:t>
      </w:r>
      <w:proofErr w:type="spellEnd"/>
      <w:r w:rsidRPr="008A0F1A">
        <w:t xml:space="preserve"> или многоязыковое обучение</w:t>
      </w:r>
      <w:r>
        <w:t xml:space="preserve">; правовой компонент; межкультурная грамотность и </w:t>
      </w:r>
      <w:proofErr w:type="spellStart"/>
      <w:r>
        <w:t>геймификация</w:t>
      </w:r>
      <w:proofErr w:type="spellEnd"/>
      <w:r>
        <w:t xml:space="preserve">. В рамках модели </w:t>
      </w:r>
      <w:proofErr w:type="spellStart"/>
      <w:r>
        <w:t>мультикультурного</w:t>
      </w:r>
      <w:proofErr w:type="spellEnd"/>
      <w:r>
        <w:t xml:space="preserve"> образования был также разработан межкультурный тренинг как компонент </w:t>
      </w:r>
      <w:proofErr w:type="spellStart"/>
      <w:r>
        <w:t>мультикультурного</w:t>
      </w:r>
      <w:proofErr w:type="spellEnd"/>
      <w:r>
        <w:t xml:space="preserve"> образования, позволяющий преодолеть межкультурные барьеры в межкультурном взаимодействии.</w:t>
      </w:r>
    </w:p>
    <w:p w:rsidR="00860068" w:rsidRDefault="00860068" w:rsidP="00860068">
      <w:pPr>
        <w:spacing w:line="276" w:lineRule="auto"/>
        <w:contextualSpacing/>
      </w:pPr>
    </w:p>
    <w:p w:rsidR="00860068" w:rsidRDefault="00860068" w:rsidP="00860068">
      <w:pPr>
        <w:spacing w:line="276" w:lineRule="auto"/>
        <w:contextualSpacing/>
      </w:pPr>
    </w:p>
    <w:p w:rsidR="00860068" w:rsidRDefault="00860068" w:rsidP="00860068">
      <w:pPr>
        <w:spacing w:line="276" w:lineRule="auto"/>
        <w:contextualSpacing/>
      </w:pPr>
    </w:p>
    <w:p w:rsidR="00860068" w:rsidRDefault="00860068" w:rsidP="00860068">
      <w:pPr>
        <w:spacing w:line="276" w:lineRule="auto"/>
        <w:contextualSpacing/>
      </w:pPr>
    </w:p>
    <w:p w:rsidR="00860068" w:rsidRDefault="00860068" w:rsidP="00860068">
      <w:pPr>
        <w:spacing w:line="276" w:lineRule="auto"/>
        <w:contextualSpacing/>
      </w:pPr>
    </w:p>
    <w:p w:rsidR="00860068" w:rsidRDefault="00860068" w:rsidP="00860068">
      <w:pPr>
        <w:spacing w:line="276" w:lineRule="auto"/>
        <w:ind w:firstLine="0"/>
        <w:contextualSpacing/>
        <w:jc w:val="center"/>
        <w:rPr>
          <w:b/>
          <w:color w:val="auto"/>
          <w:szCs w:val="28"/>
          <w:lang w:bidi="he-IL"/>
        </w:rPr>
      </w:pPr>
    </w:p>
    <w:p w:rsidR="00860068" w:rsidRDefault="00860068" w:rsidP="00860068">
      <w:pPr>
        <w:spacing w:line="276" w:lineRule="auto"/>
        <w:ind w:firstLine="0"/>
        <w:contextualSpacing/>
        <w:jc w:val="center"/>
        <w:rPr>
          <w:b/>
          <w:color w:val="auto"/>
          <w:szCs w:val="28"/>
          <w:lang w:bidi="he-IL"/>
        </w:rPr>
      </w:pPr>
    </w:p>
    <w:p w:rsidR="00860068" w:rsidRDefault="00860068" w:rsidP="00860068">
      <w:pPr>
        <w:spacing w:line="276" w:lineRule="auto"/>
        <w:ind w:firstLine="0"/>
        <w:contextualSpacing/>
        <w:jc w:val="center"/>
        <w:rPr>
          <w:b/>
          <w:color w:val="auto"/>
          <w:szCs w:val="28"/>
          <w:lang w:bidi="he-IL"/>
        </w:rPr>
      </w:pPr>
    </w:p>
    <w:p w:rsidR="00860068" w:rsidRPr="00411CAF" w:rsidRDefault="00860068" w:rsidP="00860068">
      <w:pPr>
        <w:spacing w:line="276" w:lineRule="auto"/>
        <w:ind w:firstLine="0"/>
        <w:contextualSpacing/>
        <w:jc w:val="center"/>
        <w:rPr>
          <w:b/>
          <w:color w:val="auto"/>
          <w:szCs w:val="28"/>
          <w:lang w:bidi="he-IL"/>
        </w:rPr>
      </w:pPr>
      <w:bookmarkStart w:id="0" w:name="_GoBack"/>
      <w:bookmarkEnd w:id="0"/>
      <w:r w:rsidRPr="00B25321">
        <w:rPr>
          <w:b/>
          <w:color w:val="auto"/>
          <w:szCs w:val="28"/>
          <w:lang w:bidi="he-IL"/>
        </w:rPr>
        <w:lastRenderedPageBreak/>
        <w:t>РЭФЕРАТ</w:t>
      </w:r>
    </w:p>
    <w:p w:rsidR="00860068" w:rsidRDefault="00860068" w:rsidP="00860068">
      <w:pPr>
        <w:spacing w:line="276" w:lineRule="auto"/>
        <w:ind w:firstLine="0"/>
        <w:jc w:val="center"/>
        <w:rPr>
          <w:b/>
          <w:lang w:val="be-BY"/>
        </w:rPr>
      </w:pPr>
      <w:r w:rsidRPr="009E0169">
        <w:rPr>
          <w:b/>
          <w:lang w:val="be-BY"/>
        </w:rPr>
        <w:t>Галышко Аляксандра Сяргееўна</w:t>
      </w:r>
    </w:p>
    <w:p w:rsidR="00860068" w:rsidRDefault="00860068" w:rsidP="00860068">
      <w:pPr>
        <w:spacing w:line="276" w:lineRule="auto"/>
        <w:ind w:firstLine="0"/>
        <w:jc w:val="center"/>
        <w:rPr>
          <w:b/>
          <w:lang w:val="be-BY"/>
        </w:rPr>
      </w:pPr>
      <w:r w:rsidRPr="009E0169">
        <w:rPr>
          <w:b/>
          <w:lang w:val="be-BY"/>
        </w:rPr>
        <w:t>Мадэль мультыкультурнай адукацыі ў Беларусі</w:t>
      </w:r>
    </w:p>
    <w:p w:rsidR="00860068" w:rsidRPr="00411CAF" w:rsidRDefault="00860068" w:rsidP="00860068">
      <w:pPr>
        <w:spacing w:line="276" w:lineRule="auto"/>
        <w:contextualSpacing/>
        <w:rPr>
          <w:color w:val="auto"/>
          <w:szCs w:val="28"/>
          <w:lang w:val="be-BY" w:bidi="he-IL"/>
        </w:rPr>
      </w:pPr>
      <w:r>
        <w:rPr>
          <w:color w:val="auto"/>
          <w:szCs w:val="28"/>
          <w:lang w:val="be-BY" w:bidi="he-IL"/>
        </w:rPr>
        <w:t>Дыпломная работа:</w:t>
      </w:r>
      <w:r w:rsidRPr="003B28F0">
        <w:rPr>
          <w:color w:val="auto"/>
          <w:szCs w:val="28"/>
          <w:lang w:bidi="he-IL"/>
        </w:rPr>
        <w:t xml:space="preserve"> </w:t>
      </w:r>
      <w:r>
        <w:rPr>
          <w:color w:val="auto"/>
          <w:szCs w:val="28"/>
          <w:lang w:val="be-BY" w:bidi="he-IL"/>
        </w:rPr>
        <w:t>67</w:t>
      </w:r>
      <w:r w:rsidRPr="00F40C7A">
        <w:rPr>
          <w:color w:val="auto"/>
          <w:szCs w:val="28"/>
          <w:lang w:val="be-BY" w:bidi="he-IL"/>
        </w:rPr>
        <w:t xml:space="preserve"> с., 1 мал., 54 крыніцы.  </w:t>
      </w:r>
    </w:p>
    <w:p w:rsidR="00860068" w:rsidRPr="00411CAF" w:rsidRDefault="00860068" w:rsidP="00860068">
      <w:pPr>
        <w:spacing w:line="276" w:lineRule="auto"/>
        <w:contextualSpacing/>
        <w:rPr>
          <w:color w:val="auto"/>
          <w:szCs w:val="28"/>
          <w:lang w:val="be-BY" w:bidi="he-IL"/>
        </w:rPr>
      </w:pPr>
      <w:r w:rsidRPr="00792D75">
        <w:rPr>
          <w:b/>
          <w:color w:val="auto"/>
          <w:szCs w:val="28"/>
          <w:lang w:val="be-BY" w:bidi="he-IL"/>
        </w:rPr>
        <w:t>Ключавыя словы:</w:t>
      </w:r>
      <w:r w:rsidRPr="00792D75">
        <w:rPr>
          <w:color w:val="auto"/>
          <w:szCs w:val="28"/>
          <w:lang w:val="be-BY" w:bidi="he-IL"/>
        </w:rPr>
        <w:t xml:space="preserve"> мультыкультурнасць, мультыкультуралізм, мультыкультурная адукацыя, глабалізацыя, інтэрнацыяналізацыя адукацыі, </w:t>
      </w:r>
      <w:r w:rsidRPr="004F6EFE">
        <w:rPr>
          <w:color w:val="auto"/>
          <w:szCs w:val="28"/>
          <w:lang w:val="be-BY" w:bidi="he-IL"/>
        </w:rPr>
        <w:t>міжкультурная пісьменнасць, міжкультурн</w:t>
      </w:r>
      <w:r>
        <w:rPr>
          <w:color w:val="auto"/>
          <w:szCs w:val="28"/>
          <w:lang w:val="be-BY" w:bidi="he-IL"/>
        </w:rPr>
        <w:t>ы дыялог, міжкультурны трэнінг.</w:t>
      </w:r>
    </w:p>
    <w:p w:rsidR="00860068" w:rsidRPr="00411CAF" w:rsidRDefault="00860068" w:rsidP="00860068">
      <w:pPr>
        <w:spacing w:line="276" w:lineRule="auto"/>
        <w:contextualSpacing/>
        <w:rPr>
          <w:color w:val="auto"/>
          <w:szCs w:val="28"/>
          <w:lang w:bidi="he-IL"/>
        </w:rPr>
      </w:pPr>
      <w:proofErr w:type="spellStart"/>
      <w:r w:rsidRPr="00B25321">
        <w:rPr>
          <w:b/>
          <w:color w:val="auto"/>
          <w:szCs w:val="28"/>
          <w:lang w:bidi="he-IL"/>
        </w:rPr>
        <w:t>Мэта</w:t>
      </w:r>
      <w:proofErr w:type="spellEnd"/>
      <w:r w:rsidRPr="00B25321">
        <w:rPr>
          <w:b/>
          <w:color w:val="auto"/>
          <w:szCs w:val="28"/>
          <w:lang w:bidi="he-IL"/>
        </w:rPr>
        <w:t xml:space="preserve"> </w:t>
      </w:r>
      <w:proofErr w:type="spellStart"/>
      <w:r w:rsidRPr="00B25321">
        <w:rPr>
          <w:b/>
          <w:color w:val="auto"/>
          <w:szCs w:val="28"/>
          <w:lang w:bidi="he-IL"/>
        </w:rPr>
        <w:t>даследавання</w:t>
      </w:r>
      <w:proofErr w:type="spellEnd"/>
      <w:r>
        <w:rPr>
          <w:color w:val="auto"/>
          <w:szCs w:val="28"/>
          <w:lang w:bidi="he-IL"/>
        </w:rPr>
        <w:t xml:space="preserve"> –</w:t>
      </w:r>
      <w:r w:rsidRPr="009E0169">
        <w:t xml:space="preserve"> </w:t>
      </w:r>
      <w:proofErr w:type="spellStart"/>
      <w:r w:rsidRPr="009E0169">
        <w:rPr>
          <w:color w:val="auto"/>
          <w:szCs w:val="28"/>
          <w:lang w:bidi="he-IL"/>
        </w:rPr>
        <w:t>распрацоўка</w:t>
      </w:r>
      <w:proofErr w:type="spellEnd"/>
      <w:r w:rsidRPr="009E0169">
        <w:rPr>
          <w:color w:val="auto"/>
          <w:szCs w:val="28"/>
          <w:lang w:bidi="he-IL"/>
        </w:rPr>
        <w:t xml:space="preserve"> </w:t>
      </w:r>
      <w:proofErr w:type="spellStart"/>
      <w:r w:rsidRPr="009E0169">
        <w:rPr>
          <w:color w:val="auto"/>
          <w:szCs w:val="28"/>
          <w:lang w:bidi="he-IL"/>
        </w:rPr>
        <w:t>мадэлі</w:t>
      </w:r>
      <w:proofErr w:type="spellEnd"/>
      <w:r w:rsidRPr="009E0169">
        <w:rPr>
          <w:color w:val="auto"/>
          <w:szCs w:val="28"/>
          <w:lang w:bidi="he-IL"/>
        </w:rPr>
        <w:t xml:space="preserve"> </w:t>
      </w:r>
      <w:proofErr w:type="spellStart"/>
      <w:r w:rsidRPr="009E0169">
        <w:rPr>
          <w:color w:val="auto"/>
          <w:szCs w:val="28"/>
          <w:lang w:bidi="he-IL"/>
        </w:rPr>
        <w:t>мультыкультурнай</w:t>
      </w:r>
      <w:proofErr w:type="spellEnd"/>
      <w:r w:rsidRPr="009E0169">
        <w:rPr>
          <w:color w:val="auto"/>
          <w:szCs w:val="28"/>
          <w:lang w:bidi="he-IL"/>
        </w:rPr>
        <w:t xml:space="preserve"> </w:t>
      </w:r>
      <w:proofErr w:type="spellStart"/>
      <w:r w:rsidRPr="009E0169">
        <w:rPr>
          <w:color w:val="auto"/>
          <w:szCs w:val="28"/>
          <w:lang w:bidi="he-IL"/>
        </w:rPr>
        <w:t>адукацыі</w:t>
      </w:r>
      <w:proofErr w:type="spellEnd"/>
      <w:r w:rsidRPr="009E0169">
        <w:rPr>
          <w:color w:val="auto"/>
          <w:szCs w:val="28"/>
          <w:lang w:bidi="he-IL"/>
        </w:rPr>
        <w:t xml:space="preserve"> як </w:t>
      </w:r>
      <w:proofErr w:type="spellStart"/>
      <w:r w:rsidRPr="009E0169">
        <w:rPr>
          <w:color w:val="auto"/>
          <w:szCs w:val="28"/>
          <w:lang w:bidi="he-IL"/>
        </w:rPr>
        <w:t>фактару</w:t>
      </w:r>
      <w:proofErr w:type="spellEnd"/>
      <w:r w:rsidRPr="009E0169">
        <w:rPr>
          <w:color w:val="auto"/>
          <w:szCs w:val="28"/>
          <w:lang w:bidi="he-IL"/>
        </w:rPr>
        <w:t xml:space="preserve"> </w:t>
      </w:r>
      <w:proofErr w:type="spellStart"/>
      <w:r w:rsidRPr="009E0169">
        <w:rPr>
          <w:color w:val="auto"/>
          <w:szCs w:val="28"/>
          <w:lang w:bidi="he-IL"/>
        </w:rPr>
        <w:t>міжкультурнага</w:t>
      </w:r>
      <w:proofErr w:type="spellEnd"/>
      <w:r w:rsidRPr="009E0169">
        <w:rPr>
          <w:color w:val="auto"/>
          <w:szCs w:val="28"/>
          <w:lang w:bidi="he-IL"/>
        </w:rPr>
        <w:t xml:space="preserve"> </w:t>
      </w:r>
      <w:proofErr w:type="spellStart"/>
      <w:r w:rsidRPr="009E0169">
        <w:rPr>
          <w:color w:val="auto"/>
          <w:szCs w:val="28"/>
          <w:lang w:bidi="he-IL"/>
        </w:rPr>
        <w:t>разу</w:t>
      </w:r>
      <w:r>
        <w:rPr>
          <w:color w:val="auto"/>
          <w:szCs w:val="28"/>
          <w:lang w:bidi="he-IL"/>
        </w:rPr>
        <w:t>мення</w:t>
      </w:r>
      <w:proofErr w:type="spellEnd"/>
      <w:r w:rsidRPr="00B25321">
        <w:rPr>
          <w:color w:val="auto"/>
          <w:szCs w:val="28"/>
          <w:lang w:bidi="he-IL"/>
        </w:rPr>
        <w:t>.</w:t>
      </w:r>
    </w:p>
    <w:p w:rsidR="00860068" w:rsidRPr="00411CAF" w:rsidRDefault="00860068" w:rsidP="00860068">
      <w:pPr>
        <w:spacing w:line="276" w:lineRule="auto"/>
        <w:contextualSpacing/>
        <w:rPr>
          <w:color w:val="auto"/>
          <w:szCs w:val="28"/>
          <w:lang w:bidi="he-IL"/>
        </w:rPr>
      </w:pPr>
      <w:proofErr w:type="spellStart"/>
      <w:r w:rsidRPr="00B25321">
        <w:rPr>
          <w:b/>
          <w:color w:val="auto"/>
          <w:szCs w:val="28"/>
          <w:lang w:bidi="he-IL"/>
        </w:rPr>
        <w:t>Аб'ект</w:t>
      </w:r>
      <w:proofErr w:type="spellEnd"/>
      <w:r w:rsidRPr="00B25321">
        <w:rPr>
          <w:b/>
          <w:color w:val="auto"/>
          <w:szCs w:val="28"/>
          <w:lang w:bidi="he-IL"/>
        </w:rPr>
        <w:t xml:space="preserve"> </w:t>
      </w:r>
      <w:proofErr w:type="spellStart"/>
      <w:r w:rsidRPr="00B25321">
        <w:rPr>
          <w:b/>
          <w:color w:val="auto"/>
          <w:szCs w:val="28"/>
          <w:lang w:bidi="he-IL"/>
        </w:rPr>
        <w:t>даследавання</w:t>
      </w:r>
      <w:proofErr w:type="spellEnd"/>
      <w:r>
        <w:rPr>
          <w:color w:val="auto"/>
          <w:szCs w:val="28"/>
          <w:lang w:bidi="he-IL"/>
        </w:rPr>
        <w:t xml:space="preserve"> – </w:t>
      </w:r>
      <w:r>
        <w:rPr>
          <w:color w:val="auto"/>
          <w:szCs w:val="28"/>
          <w:lang w:val="be-BY" w:bidi="he-IL"/>
        </w:rPr>
        <w:t>мультыкультурная адукацыя</w:t>
      </w:r>
      <w:r w:rsidRPr="00B25321">
        <w:rPr>
          <w:color w:val="auto"/>
          <w:szCs w:val="28"/>
          <w:lang w:bidi="he-IL"/>
        </w:rPr>
        <w:t>.</w:t>
      </w:r>
    </w:p>
    <w:p w:rsidR="00860068" w:rsidRPr="00411CAF" w:rsidRDefault="00860068" w:rsidP="00860068">
      <w:pPr>
        <w:spacing w:line="276" w:lineRule="auto"/>
        <w:contextualSpacing/>
        <w:rPr>
          <w:color w:val="auto"/>
          <w:szCs w:val="28"/>
          <w:lang w:val="be-BY" w:bidi="he-IL"/>
        </w:rPr>
      </w:pPr>
      <w:proofErr w:type="spellStart"/>
      <w:r w:rsidRPr="00B25321">
        <w:rPr>
          <w:b/>
          <w:color w:val="auto"/>
          <w:szCs w:val="28"/>
          <w:lang w:bidi="he-IL"/>
        </w:rPr>
        <w:t>Прадмет</w:t>
      </w:r>
      <w:proofErr w:type="spellEnd"/>
      <w:r w:rsidRPr="00B25321">
        <w:rPr>
          <w:b/>
          <w:color w:val="auto"/>
          <w:szCs w:val="28"/>
          <w:lang w:bidi="he-IL"/>
        </w:rPr>
        <w:t xml:space="preserve"> </w:t>
      </w:r>
      <w:proofErr w:type="spellStart"/>
      <w:r w:rsidRPr="00B25321">
        <w:rPr>
          <w:b/>
          <w:color w:val="auto"/>
          <w:szCs w:val="28"/>
          <w:lang w:bidi="he-IL"/>
        </w:rPr>
        <w:t>даследавання</w:t>
      </w:r>
      <w:proofErr w:type="spellEnd"/>
      <w:r>
        <w:rPr>
          <w:color w:val="auto"/>
          <w:szCs w:val="28"/>
          <w:lang w:bidi="he-IL"/>
        </w:rPr>
        <w:t xml:space="preserve"> – </w:t>
      </w:r>
      <w:r>
        <w:rPr>
          <w:color w:val="auto"/>
          <w:szCs w:val="28"/>
          <w:lang w:val="be-BY" w:bidi="he-IL"/>
        </w:rPr>
        <w:t xml:space="preserve">мадэль мультыкультурнай адукацыі ў Беларусі. </w:t>
      </w:r>
    </w:p>
    <w:p w:rsidR="00860068" w:rsidRPr="008608CE" w:rsidRDefault="00860068" w:rsidP="00860068">
      <w:pPr>
        <w:pStyle w:val="7"/>
        <w:spacing w:before="0" w:after="0" w:line="276" w:lineRule="auto"/>
        <w:contextualSpacing/>
        <w:rPr>
          <w:rFonts w:ascii="Times New Roman" w:hAnsi="Times New Roman"/>
          <w:b/>
          <w:sz w:val="28"/>
          <w:szCs w:val="28"/>
          <w:lang w:val="be-BY" w:bidi="he-IL"/>
        </w:rPr>
      </w:pPr>
      <w:r w:rsidRPr="008608CE">
        <w:rPr>
          <w:rFonts w:ascii="Times New Roman" w:hAnsi="Times New Roman"/>
          <w:b/>
          <w:sz w:val="28"/>
          <w:szCs w:val="28"/>
          <w:lang w:val="be-BY" w:bidi="he-IL"/>
        </w:rPr>
        <w:t>Метадалогія і метады даследавання.</w:t>
      </w:r>
    </w:p>
    <w:p w:rsidR="00860068" w:rsidRPr="008608CE" w:rsidRDefault="00860068" w:rsidP="00860068">
      <w:pPr>
        <w:spacing w:line="276" w:lineRule="auto"/>
        <w:contextualSpacing/>
        <w:rPr>
          <w:lang w:val="be-BY" w:bidi="he-IL"/>
        </w:rPr>
      </w:pPr>
      <w:r w:rsidRPr="008608CE">
        <w:rPr>
          <w:lang w:val="be-BY" w:bidi="he-IL"/>
        </w:rPr>
        <w:t>Аснову даследавання склаў сістэмны падыход, які дазволіў распрацаваць мадэль мультыкультурнай адукацыі ў Беларусі. Вялікае значэнне для даследавання каштоўнаснага напаўнення парадыгмы мультыкультурнай адукацыі меў аксіялагічны падыход, мадэлі міжкультурна</w:t>
      </w:r>
      <w:r>
        <w:rPr>
          <w:lang w:val="be-BY" w:bidi="he-IL"/>
        </w:rPr>
        <w:t>й адчувальнасці М. Бенета і акультурацыі</w:t>
      </w:r>
      <w:r w:rsidRPr="008608CE">
        <w:rPr>
          <w:lang w:val="be-BY" w:bidi="he-IL"/>
        </w:rPr>
        <w:t xml:space="preserve"> Дж. Бэры, канцэпцыя міжкультурнай пісьменнасці Э. Хірша</w:t>
      </w:r>
      <w:r>
        <w:rPr>
          <w:lang w:val="be-BY" w:bidi="he-IL"/>
        </w:rPr>
        <w:t>, а таксама мадэль акультурацыі</w:t>
      </w:r>
      <w:r w:rsidRPr="008608CE">
        <w:rPr>
          <w:lang w:val="be-BY" w:bidi="he-IL"/>
        </w:rPr>
        <w:t xml:space="preserve"> М. Навас.</w:t>
      </w:r>
    </w:p>
    <w:p w:rsidR="00860068" w:rsidRPr="00411CAF" w:rsidRDefault="00860068" w:rsidP="00860068">
      <w:pPr>
        <w:spacing w:line="276" w:lineRule="auto"/>
        <w:contextualSpacing/>
        <w:rPr>
          <w:lang w:bidi="he-IL"/>
        </w:rPr>
      </w:pPr>
      <w:r>
        <w:rPr>
          <w:lang w:bidi="he-IL"/>
        </w:rPr>
        <w:t xml:space="preserve">У </w:t>
      </w:r>
      <w:proofErr w:type="spellStart"/>
      <w:r>
        <w:rPr>
          <w:lang w:bidi="he-IL"/>
        </w:rPr>
        <w:t>працы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былі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ўжытыя</w:t>
      </w:r>
      <w:proofErr w:type="spellEnd"/>
      <w:r>
        <w:rPr>
          <w:lang w:bidi="he-IL"/>
        </w:rPr>
        <w:t xml:space="preserve">: </w:t>
      </w:r>
      <w:proofErr w:type="spellStart"/>
      <w:r>
        <w:rPr>
          <w:lang w:bidi="he-IL"/>
        </w:rPr>
        <w:t>гістарычны</w:t>
      </w:r>
      <w:proofErr w:type="spellEnd"/>
      <w:r>
        <w:rPr>
          <w:lang w:bidi="he-IL"/>
        </w:rPr>
        <w:t xml:space="preserve">, </w:t>
      </w:r>
      <w:proofErr w:type="spellStart"/>
      <w:r>
        <w:rPr>
          <w:lang w:bidi="he-IL"/>
        </w:rPr>
        <w:t>параўнальна-тыпалагічны</w:t>
      </w:r>
      <w:proofErr w:type="spellEnd"/>
      <w:r>
        <w:rPr>
          <w:lang w:bidi="he-IL"/>
        </w:rPr>
        <w:t>, структурна-</w:t>
      </w:r>
      <w:proofErr w:type="spellStart"/>
      <w:r>
        <w:rPr>
          <w:lang w:bidi="he-IL"/>
        </w:rPr>
        <w:t>функцыянальны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метады</w:t>
      </w:r>
      <w:proofErr w:type="spellEnd"/>
      <w:r>
        <w:rPr>
          <w:lang w:bidi="he-IL"/>
        </w:rPr>
        <w:t>.</w:t>
      </w:r>
    </w:p>
    <w:p w:rsidR="00860068" w:rsidRDefault="00860068" w:rsidP="00860068">
      <w:pPr>
        <w:spacing w:line="276" w:lineRule="auto"/>
        <w:contextualSpacing/>
        <w:rPr>
          <w:b/>
          <w:color w:val="auto"/>
          <w:szCs w:val="28"/>
          <w:lang w:bidi="he-IL"/>
        </w:rPr>
      </w:pPr>
      <w:proofErr w:type="spellStart"/>
      <w:r w:rsidRPr="0046041A">
        <w:rPr>
          <w:b/>
          <w:color w:val="auto"/>
          <w:szCs w:val="28"/>
          <w:lang w:bidi="he-IL"/>
        </w:rPr>
        <w:t>Вынік</w:t>
      </w:r>
      <w:proofErr w:type="spellEnd"/>
      <w:r>
        <w:rPr>
          <w:b/>
          <w:color w:val="auto"/>
          <w:szCs w:val="28"/>
          <w:lang w:val="be-BY" w:bidi="he-IL"/>
        </w:rPr>
        <w:t>і</w:t>
      </w:r>
      <w:r w:rsidRPr="0046041A">
        <w:rPr>
          <w:b/>
          <w:color w:val="auto"/>
          <w:szCs w:val="28"/>
          <w:lang w:bidi="he-IL"/>
        </w:rPr>
        <w:t xml:space="preserve"> </w:t>
      </w:r>
      <w:proofErr w:type="spellStart"/>
      <w:r w:rsidRPr="0046041A">
        <w:rPr>
          <w:b/>
          <w:color w:val="auto"/>
          <w:szCs w:val="28"/>
          <w:lang w:bidi="he-IL"/>
        </w:rPr>
        <w:t>даследаванняў</w:t>
      </w:r>
      <w:proofErr w:type="spellEnd"/>
      <w:r w:rsidRPr="0046041A">
        <w:rPr>
          <w:b/>
          <w:color w:val="auto"/>
          <w:szCs w:val="28"/>
          <w:lang w:bidi="he-IL"/>
        </w:rPr>
        <w:t>.</w:t>
      </w:r>
    </w:p>
    <w:p w:rsidR="00860068" w:rsidRPr="008608CE" w:rsidRDefault="00860068" w:rsidP="00860068">
      <w:pPr>
        <w:spacing w:line="276" w:lineRule="auto"/>
        <w:contextualSpacing/>
        <w:rPr>
          <w:color w:val="auto"/>
          <w:szCs w:val="28"/>
          <w:lang w:bidi="he-IL"/>
        </w:rPr>
      </w:pPr>
      <w:r w:rsidRPr="002355C8">
        <w:rPr>
          <w:color w:val="auto"/>
          <w:szCs w:val="28"/>
          <w:lang w:bidi="he-IL"/>
        </w:rPr>
        <w:t xml:space="preserve">У </w:t>
      </w:r>
      <w:proofErr w:type="spellStart"/>
      <w:r w:rsidRPr="002355C8">
        <w:rPr>
          <w:color w:val="auto"/>
          <w:szCs w:val="28"/>
          <w:lang w:bidi="he-IL"/>
        </w:rPr>
        <w:t>выніку</w:t>
      </w:r>
      <w:proofErr w:type="spellEnd"/>
      <w:r w:rsidRPr="002355C8">
        <w:rPr>
          <w:color w:val="auto"/>
          <w:szCs w:val="28"/>
          <w:lang w:bidi="he-IL"/>
        </w:rPr>
        <w:t xml:space="preserve"> </w:t>
      </w:r>
      <w:proofErr w:type="spellStart"/>
      <w:r w:rsidRPr="002355C8">
        <w:rPr>
          <w:color w:val="auto"/>
          <w:szCs w:val="28"/>
          <w:lang w:bidi="he-IL"/>
        </w:rPr>
        <w:t>даследавання</w:t>
      </w:r>
      <w:proofErr w:type="spellEnd"/>
      <w:r w:rsidRPr="002355C8">
        <w:rPr>
          <w:color w:val="auto"/>
          <w:szCs w:val="28"/>
          <w:lang w:bidi="he-IL"/>
        </w:rPr>
        <w:t xml:space="preserve"> была </w:t>
      </w:r>
      <w:proofErr w:type="spellStart"/>
      <w:r w:rsidRPr="002355C8">
        <w:rPr>
          <w:color w:val="auto"/>
          <w:szCs w:val="28"/>
          <w:lang w:bidi="he-IL"/>
        </w:rPr>
        <w:t>распрацавана</w:t>
      </w:r>
      <w:proofErr w:type="spellEnd"/>
      <w:r w:rsidRPr="002355C8">
        <w:rPr>
          <w:color w:val="auto"/>
          <w:szCs w:val="28"/>
          <w:lang w:bidi="he-IL"/>
        </w:rPr>
        <w:t xml:space="preserve"> </w:t>
      </w:r>
      <w:proofErr w:type="spellStart"/>
      <w:r w:rsidRPr="002355C8">
        <w:rPr>
          <w:color w:val="auto"/>
          <w:szCs w:val="28"/>
          <w:lang w:bidi="he-IL"/>
        </w:rPr>
        <w:t>мадэль</w:t>
      </w:r>
      <w:proofErr w:type="spellEnd"/>
      <w:r w:rsidRPr="002355C8">
        <w:rPr>
          <w:color w:val="auto"/>
          <w:szCs w:val="28"/>
          <w:lang w:bidi="he-IL"/>
        </w:rPr>
        <w:t xml:space="preserve"> </w:t>
      </w:r>
      <w:proofErr w:type="spellStart"/>
      <w:r w:rsidRPr="002355C8">
        <w:rPr>
          <w:color w:val="auto"/>
          <w:szCs w:val="28"/>
          <w:lang w:bidi="he-IL"/>
        </w:rPr>
        <w:t>мультыкультурнай</w:t>
      </w:r>
      <w:proofErr w:type="spellEnd"/>
      <w:r w:rsidRPr="002355C8">
        <w:rPr>
          <w:color w:val="auto"/>
          <w:szCs w:val="28"/>
          <w:lang w:bidi="he-IL"/>
        </w:rPr>
        <w:t xml:space="preserve"> </w:t>
      </w:r>
      <w:proofErr w:type="spellStart"/>
      <w:r w:rsidRPr="002355C8">
        <w:rPr>
          <w:color w:val="auto"/>
          <w:szCs w:val="28"/>
          <w:lang w:bidi="he-IL"/>
        </w:rPr>
        <w:t>адукацыі</w:t>
      </w:r>
      <w:proofErr w:type="spellEnd"/>
      <w:r w:rsidRPr="002355C8">
        <w:rPr>
          <w:color w:val="auto"/>
          <w:szCs w:val="28"/>
          <w:lang w:bidi="he-IL"/>
        </w:rPr>
        <w:t xml:space="preserve">, у </w:t>
      </w:r>
      <w:proofErr w:type="spellStart"/>
      <w:r w:rsidRPr="002355C8">
        <w:rPr>
          <w:color w:val="auto"/>
          <w:szCs w:val="28"/>
          <w:lang w:bidi="he-IL"/>
        </w:rPr>
        <w:t>якую</w:t>
      </w:r>
      <w:proofErr w:type="spellEnd"/>
      <w:r w:rsidRPr="002355C8">
        <w:rPr>
          <w:color w:val="auto"/>
          <w:szCs w:val="28"/>
          <w:lang w:bidi="he-IL"/>
        </w:rPr>
        <w:t xml:space="preserve"> </w:t>
      </w:r>
      <w:proofErr w:type="spellStart"/>
      <w:r w:rsidRPr="002355C8">
        <w:rPr>
          <w:color w:val="auto"/>
          <w:szCs w:val="28"/>
          <w:lang w:bidi="he-IL"/>
        </w:rPr>
        <w:t>ўваходзяць</w:t>
      </w:r>
      <w:proofErr w:type="spellEnd"/>
      <w:r w:rsidRPr="002355C8">
        <w:rPr>
          <w:color w:val="auto"/>
          <w:szCs w:val="28"/>
          <w:lang w:bidi="he-IL"/>
        </w:rPr>
        <w:t xml:space="preserve"> </w:t>
      </w:r>
      <w:proofErr w:type="spellStart"/>
      <w:r w:rsidRPr="002355C8">
        <w:rPr>
          <w:color w:val="auto"/>
          <w:szCs w:val="28"/>
          <w:lang w:bidi="he-IL"/>
        </w:rPr>
        <w:t>наступныя</w:t>
      </w:r>
      <w:proofErr w:type="spellEnd"/>
      <w:r w:rsidRPr="002355C8">
        <w:rPr>
          <w:color w:val="auto"/>
          <w:szCs w:val="28"/>
          <w:lang w:bidi="he-IL"/>
        </w:rPr>
        <w:t xml:space="preserve"> </w:t>
      </w:r>
      <w:proofErr w:type="spellStart"/>
      <w:r w:rsidRPr="002355C8">
        <w:rPr>
          <w:color w:val="auto"/>
          <w:szCs w:val="28"/>
          <w:lang w:bidi="he-IL"/>
        </w:rPr>
        <w:t>кампаненты</w:t>
      </w:r>
      <w:proofErr w:type="spellEnd"/>
      <w:r w:rsidRPr="002355C8">
        <w:rPr>
          <w:color w:val="auto"/>
          <w:szCs w:val="28"/>
          <w:lang w:bidi="he-IL"/>
        </w:rPr>
        <w:t xml:space="preserve">: </w:t>
      </w:r>
      <w:proofErr w:type="spellStart"/>
      <w:r w:rsidRPr="002355C8">
        <w:rPr>
          <w:color w:val="auto"/>
          <w:szCs w:val="28"/>
          <w:lang w:bidi="he-IL"/>
        </w:rPr>
        <w:t>шматмоўн</w:t>
      </w:r>
      <w:proofErr w:type="spellEnd"/>
      <w:r w:rsidRPr="002355C8">
        <w:rPr>
          <w:color w:val="auto"/>
          <w:szCs w:val="28"/>
          <w:lang w:val="be-BY" w:bidi="he-IL"/>
        </w:rPr>
        <w:t>ае</w:t>
      </w:r>
      <w:r w:rsidRPr="002355C8">
        <w:rPr>
          <w:color w:val="auto"/>
          <w:szCs w:val="28"/>
          <w:lang w:bidi="he-IL"/>
        </w:rPr>
        <w:t xml:space="preserve"> </w:t>
      </w:r>
      <w:proofErr w:type="spellStart"/>
      <w:r w:rsidRPr="002355C8">
        <w:rPr>
          <w:color w:val="auto"/>
          <w:szCs w:val="28"/>
          <w:lang w:bidi="he-IL"/>
        </w:rPr>
        <w:t>навучанне</w:t>
      </w:r>
      <w:proofErr w:type="spellEnd"/>
      <w:r w:rsidRPr="002355C8">
        <w:rPr>
          <w:color w:val="auto"/>
          <w:szCs w:val="28"/>
          <w:lang w:bidi="he-IL"/>
        </w:rPr>
        <w:t xml:space="preserve">; </w:t>
      </w:r>
      <w:proofErr w:type="spellStart"/>
      <w:r w:rsidRPr="002355C8">
        <w:rPr>
          <w:color w:val="auto"/>
          <w:szCs w:val="28"/>
          <w:lang w:bidi="he-IL"/>
        </w:rPr>
        <w:t>прававы</w:t>
      </w:r>
      <w:proofErr w:type="spellEnd"/>
      <w:r w:rsidRPr="002355C8">
        <w:rPr>
          <w:color w:val="auto"/>
          <w:szCs w:val="28"/>
          <w:lang w:bidi="he-IL"/>
        </w:rPr>
        <w:t xml:space="preserve"> </w:t>
      </w:r>
      <w:proofErr w:type="spellStart"/>
      <w:r w:rsidRPr="002355C8">
        <w:rPr>
          <w:color w:val="auto"/>
          <w:szCs w:val="28"/>
          <w:lang w:bidi="he-IL"/>
        </w:rPr>
        <w:t>кампанент</w:t>
      </w:r>
      <w:proofErr w:type="spellEnd"/>
      <w:r w:rsidRPr="002355C8">
        <w:rPr>
          <w:color w:val="auto"/>
          <w:szCs w:val="28"/>
          <w:lang w:bidi="he-IL"/>
        </w:rPr>
        <w:t xml:space="preserve">; </w:t>
      </w:r>
      <w:proofErr w:type="spellStart"/>
      <w:r w:rsidRPr="002355C8">
        <w:rPr>
          <w:color w:val="auto"/>
          <w:szCs w:val="28"/>
          <w:lang w:bidi="he-IL"/>
        </w:rPr>
        <w:t>міжкультурная</w:t>
      </w:r>
      <w:proofErr w:type="spellEnd"/>
      <w:r w:rsidRPr="002355C8">
        <w:rPr>
          <w:color w:val="auto"/>
          <w:szCs w:val="28"/>
          <w:lang w:bidi="he-IL"/>
        </w:rPr>
        <w:t xml:space="preserve"> </w:t>
      </w:r>
      <w:proofErr w:type="spellStart"/>
      <w:proofErr w:type="gramStart"/>
      <w:r w:rsidRPr="002355C8">
        <w:rPr>
          <w:color w:val="auto"/>
          <w:szCs w:val="28"/>
          <w:lang w:bidi="he-IL"/>
        </w:rPr>
        <w:t>п</w:t>
      </w:r>
      <w:proofErr w:type="gramEnd"/>
      <w:r w:rsidRPr="002355C8">
        <w:rPr>
          <w:color w:val="auto"/>
          <w:szCs w:val="28"/>
          <w:lang w:bidi="he-IL"/>
        </w:rPr>
        <w:t>ісьменнасць</w:t>
      </w:r>
      <w:proofErr w:type="spellEnd"/>
      <w:r w:rsidRPr="002355C8">
        <w:rPr>
          <w:color w:val="auto"/>
          <w:szCs w:val="28"/>
          <w:lang w:bidi="he-IL"/>
        </w:rPr>
        <w:t xml:space="preserve"> і гейм</w:t>
      </w:r>
      <w:r w:rsidRPr="002355C8">
        <w:rPr>
          <w:color w:val="auto"/>
          <w:szCs w:val="28"/>
          <w:lang w:val="be-BY" w:bidi="he-IL"/>
        </w:rPr>
        <w:t>і</w:t>
      </w:r>
      <w:r w:rsidRPr="002355C8">
        <w:rPr>
          <w:color w:val="auto"/>
          <w:szCs w:val="28"/>
          <w:lang w:bidi="he-IL"/>
        </w:rPr>
        <w:t>ф</w:t>
      </w:r>
      <w:r w:rsidRPr="002355C8">
        <w:rPr>
          <w:color w:val="auto"/>
          <w:szCs w:val="28"/>
          <w:lang w:val="be-BY" w:bidi="he-IL"/>
        </w:rPr>
        <w:t>і</w:t>
      </w:r>
      <w:proofErr w:type="spellStart"/>
      <w:r w:rsidRPr="002355C8">
        <w:rPr>
          <w:color w:val="auto"/>
          <w:szCs w:val="28"/>
          <w:lang w:bidi="he-IL"/>
        </w:rPr>
        <w:t>кац</w:t>
      </w:r>
      <w:proofErr w:type="spellEnd"/>
      <w:r w:rsidRPr="002355C8">
        <w:rPr>
          <w:color w:val="auto"/>
          <w:szCs w:val="28"/>
          <w:lang w:val="be-BY" w:bidi="he-IL"/>
        </w:rPr>
        <w:t>ы</w:t>
      </w:r>
      <w:r>
        <w:rPr>
          <w:color w:val="auto"/>
          <w:szCs w:val="28"/>
          <w:lang w:bidi="he-IL"/>
        </w:rPr>
        <w:t xml:space="preserve">я. </w:t>
      </w:r>
      <w:r w:rsidRPr="00CB2F55">
        <w:rPr>
          <w:color w:val="auto"/>
          <w:szCs w:val="28"/>
          <w:lang w:bidi="he-IL"/>
        </w:rPr>
        <w:t xml:space="preserve">У </w:t>
      </w:r>
      <w:proofErr w:type="gramStart"/>
      <w:r w:rsidRPr="00CB2F55">
        <w:rPr>
          <w:color w:val="auto"/>
          <w:szCs w:val="28"/>
          <w:lang w:bidi="he-IL"/>
        </w:rPr>
        <w:t>рамках</w:t>
      </w:r>
      <w:proofErr w:type="gram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мадэлі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мультыкультурнай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адукацыі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быў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таксама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распрацаваны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міжкультурны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трэнінг</w:t>
      </w:r>
      <w:proofErr w:type="spellEnd"/>
      <w:r w:rsidRPr="00CB2F55">
        <w:rPr>
          <w:color w:val="auto"/>
          <w:szCs w:val="28"/>
          <w:lang w:bidi="he-IL"/>
        </w:rPr>
        <w:t xml:space="preserve"> як </w:t>
      </w:r>
      <w:proofErr w:type="spellStart"/>
      <w:r w:rsidRPr="00CB2F55">
        <w:rPr>
          <w:color w:val="auto"/>
          <w:szCs w:val="28"/>
          <w:lang w:bidi="he-IL"/>
        </w:rPr>
        <w:t>кампанент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мультыкультурнай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адукацыі</w:t>
      </w:r>
      <w:proofErr w:type="spellEnd"/>
      <w:r w:rsidRPr="00CB2F55">
        <w:rPr>
          <w:color w:val="auto"/>
          <w:szCs w:val="28"/>
          <w:lang w:bidi="he-IL"/>
        </w:rPr>
        <w:t xml:space="preserve">, </w:t>
      </w:r>
      <w:proofErr w:type="spellStart"/>
      <w:r w:rsidRPr="00CB2F55">
        <w:rPr>
          <w:color w:val="auto"/>
          <w:szCs w:val="28"/>
          <w:lang w:bidi="he-IL"/>
        </w:rPr>
        <w:t>які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дазваляе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пераадолець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міжкультурныя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бар'еры</w:t>
      </w:r>
      <w:proofErr w:type="spellEnd"/>
      <w:r w:rsidRPr="00CB2F55">
        <w:rPr>
          <w:color w:val="auto"/>
          <w:szCs w:val="28"/>
          <w:lang w:bidi="he-IL"/>
        </w:rPr>
        <w:t xml:space="preserve"> ў </w:t>
      </w:r>
      <w:proofErr w:type="spellStart"/>
      <w:r w:rsidRPr="00CB2F55">
        <w:rPr>
          <w:color w:val="auto"/>
          <w:szCs w:val="28"/>
          <w:lang w:bidi="he-IL"/>
        </w:rPr>
        <w:t>міжкультурным</w:t>
      </w:r>
      <w:proofErr w:type="spellEnd"/>
      <w:r w:rsidRPr="00CB2F55">
        <w:rPr>
          <w:color w:val="auto"/>
          <w:szCs w:val="28"/>
          <w:lang w:bidi="he-IL"/>
        </w:rPr>
        <w:t xml:space="preserve"> </w:t>
      </w:r>
      <w:proofErr w:type="spellStart"/>
      <w:r w:rsidRPr="00CB2F55">
        <w:rPr>
          <w:color w:val="auto"/>
          <w:szCs w:val="28"/>
          <w:lang w:bidi="he-IL"/>
        </w:rPr>
        <w:t>узаемадзеянні</w:t>
      </w:r>
      <w:proofErr w:type="spellEnd"/>
      <w:r w:rsidRPr="00CB2F55">
        <w:rPr>
          <w:color w:val="auto"/>
          <w:szCs w:val="28"/>
          <w:lang w:bidi="he-IL"/>
        </w:rPr>
        <w:t>.</w:t>
      </w:r>
    </w:p>
    <w:p w:rsidR="00860068" w:rsidRDefault="00860068" w:rsidP="00860068">
      <w:pPr>
        <w:ind w:firstLine="708"/>
        <w:jc w:val="center"/>
        <w:rPr>
          <w:b/>
          <w:color w:val="auto"/>
          <w:szCs w:val="28"/>
          <w:lang w:val="be-BY" w:bidi="he-IL"/>
        </w:rPr>
      </w:pPr>
    </w:p>
    <w:p w:rsidR="00860068" w:rsidRDefault="00860068" w:rsidP="00860068">
      <w:pPr>
        <w:ind w:firstLine="708"/>
        <w:jc w:val="center"/>
        <w:rPr>
          <w:b/>
          <w:color w:val="auto"/>
          <w:szCs w:val="28"/>
          <w:lang w:val="be-BY" w:bidi="he-IL"/>
        </w:rPr>
      </w:pPr>
    </w:p>
    <w:p w:rsidR="00860068" w:rsidRDefault="00860068" w:rsidP="00860068">
      <w:pPr>
        <w:ind w:firstLine="0"/>
        <w:jc w:val="center"/>
        <w:rPr>
          <w:b/>
          <w:color w:val="auto"/>
          <w:szCs w:val="28"/>
          <w:lang w:bidi="he-IL"/>
        </w:rPr>
      </w:pPr>
    </w:p>
    <w:p w:rsidR="00860068" w:rsidRDefault="00860068" w:rsidP="00860068">
      <w:pPr>
        <w:ind w:firstLine="0"/>
        <w:jc w:val="center"/>
        <w:rPr>
          <w:b/>
          <w:color w:val="auto"/>
          <w:szCs w:val="28"/>
          <w:lang w:bidi="he-IL"/>
        </w:rPr>
      </w:pPr>
    </w:p>
    <w:p w:rsidR="00860068" w:rsidRDefault="00860068" w:rsidP="00860068">
      <w:pPr>
        <w:ind w:firstLine="0"/>
        <w:jc w:val="center"/>
        <w:rPr>
          <w:b/>
          <w:color w:val="auto"/>
          <w:szCs w:val="28"/>
          <w:lang w:bidi="he-IL"/>
        </w:rPr>
      </w:pPr>
    </w:p>
    <w:p w:rsidR="00860068" w:rsidRDefault="00860068" w:rsidP="00860068">
      <w:pPr>
        <w:ind w:firstLine="0"/>
        <w:jc w:val="center"/>
        <w:rPr>
          <w:b/>
          <w:color w:val="auto"/>
          <w:szCs w:val="28"/>
          <w:lang w:bidi="he-IL"/>
        </w:rPr>
      </w:pPr>
    </w:p>
    <w:p w:rsidR="00860068" w:rsidRDefault="00860068" w:rsidP="00860068">
      <w:pPr>
        <w:ind w:firstLine="0"/>
        <w:jc w:val="center"/>
        <w:rPr>
          <w:b/>
          <w:color w:val="auto"/>
          <w:szCs w:val="28"/>
          <w:lang w:bidi="he-IL"/>
        </w:rPr>
      </w:pPr>
    </w:p>
    <w:p w:rsidR="00860068" w:rsidRDefault="00860068" w:rsidP="00860068">
      <w:pPr>
        <w:ind w:firstLine="0"/>
        <w:jc w:val="center"/>
        <w:rPr>
          <w:b/>
          <w:color w:val="auto"/>
          <w:szCs w:val="28"/>
          <w:lang w:bidi="he-IL"/>
        </w:rPr>
      </w:pPr>
    </w:p>
    <w:p w:rsidR="00860068" w:rsidRDefault="00860068" w:rsidP="00860068">
      <w:pPr>
        <w:ind w:firstLine="0"/>
        <w:rPr>
          <w:b/>
          <w:color w:val="auto"/>
          <w:szCs w:val="28"/>
          <w:lang w:bidi="he-IL"/>
        </w:rPr>
      </w:pPr>
    </w:p>
    <w:p w:rsidR="00860068" w:rsidRDefault="00860068" w:rsidP="00860068">
      <w:pPr>
        <w:spacing w:line="276" w:lineRule="auto"/>
        <w:ind w:firstLine="0"/>
        <w:jc w:val="center"/>
        <w:rPr>
          <w:b/>
        </w:rPr>
      </w:pPr>
    </w:p>
    <w:p w:rsidR="00860068" w:rsidRDefault="00860068" w:rsidP="00860068">
      <w:pPr>
        <w:spacing w:line="276" w:lineRule="auto"/>
        <w:ind w:firstLine="0"/>
        <w:jc w:val="center"/>
        <w:rPr>
          <w:b/>
        </w:rPr>
      </w:pPr>
    </w:p>
    <w:p w:rsidR="00860068" w:rsidRDefault="00860068" w:rsidP="00860068">
      <w:pPr>
        <w:spacing w:line="276" w:lineRule="auto"/>
        <w:ind w:firstLine="0"/>
        <w:jc w:val="center"/>
        <w:rPr>
          <w:b/>
        </w:rPr>
      </w:pPr>
    </w:p>
    <w:p w:rsidR="00860068" w:rsidRPr="00013C19" w:rsidRDefault="00860068" w:rsidP="00860068">
      <w:pPr>
        <w:spacing w:line="276" w:lineRule="auto"/>
        <w:ind w:firstLine="0"/>
        <w:jc w:val="center"/>
        <w:rPr>
          <w:b/>
          <w:color w:val="auto"/>
          <w:szCs w:val="28"/>
          <w:lang w:val="en-US" w:bidi="he-IL"/>
        </w:rPr>
      </w:pPr>
      <w:r w:rsidRPr="00013C19">
        <w:rPr>
          <w:b/>
          <w:lang w:val="en-US"/>
        </w:rPr>
        <w:t>ABSTRACT</w:t>
      </w:r>
    </w:p>
    <w:p w:rsidR="00860068" w:rsidRPr="00792D75" w:rsidRDefault="00860068" w:rsidP="00860068">
      <w:pPr>
        <w:spacing w:line="276" w:lineRule="auto"/>
        <w:ind w:firstLine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Golyshko</w:t>
      </w:r>
      <w:proofErr w:type="spellEnd"/>
      <w:r>
        <w:rPr>
          <w:b/>
          <w:lang w:val="en-US"/>
        </w:rPr>
        <w:t xml:space="preserve"> Alexandra </w:t>
      </w:r>
      <w:proofErr w:type="spellStart"/>
      <w:r w:rsidRPr="002355C8">
        <w:rPr>
          <w:b/>
          <w:lang w:val="en-US"/>
        </w:rPr>
        <w:t>Sergeevna</w:t>
      </w:r>
      <w:proofErr w:type="spellEnd"/>
    </w:p>
    <w:p w:rsidR="00860068" w:rsidRPr="00411CAF" w:rsidRDefault="00860068" w:rsidP="00860068">
      <w:pPr>
        <w:spacing w:line="276" w:lineRule="auto"/>
        <w:ind w:firstLine="0"/>
        <w:jc w:val="center"/>
        <w:rPr>
          <w:b/>
          <w:lang w:val="en-US"/>
        </w:rPr>
      </w:pPr>
      <w:r w:rsidRPr="002355C8">
        <w:rPr>
          <w:b/>
          <w:lang w:val="en-US"/>
        </w:rPr>
        <w:t>Model of multicultural education in Belarus</w:t>
      </w:r>
    </w:p>
    <w:p w:rsidR="00860068" w:rsidRPr="00411CAF" w:rsidRDefault="00860068" w:rsidP="00860068">
      <w:pPr>
        <w:spacing w:line="276" w:lineRule="auto"/>
        <w:rPr>
          <w:lang w:val="en-US"/>
        </w:rPr>
      </w:pPr>
      <w:r>
        <w:rPr>
          <w:szCs w:val="28"/>
          <w:lang w:val="en-US"/>
        </w:rPr>
        <w:t>Diploma project</w:t>
      </w:r>
      <w:r>
        <w:rPr>
          <w:lang w:val="en-US"/>
        </w:rPr>
        <w:t>:</w:t>
      </w:r>
      <w:r w:rsidRPr="00F75BD4">
        <w:rPr>
          <w:lang w:val="en-US"/>
        </w:rPr>
        <w:t xml:space="preserve"> </w:t>
      </w:r>
      <w:r>
        <w:rPr>
          <w:lang w:val="en-US"/>
        </w:rPr>
        <w:t>6</w:t>
      </w:r>
      <w:r w:rsidRPr="00411CAF">
        <w:rPr>
          <w:lang w:val="en-US"/>
        </w:rPr>
        <w:t>7</w:t>
      </w:r>
      <w:r w:rsidRPr="00F40C7A">
        <w:rPr>
          <w:lang w:val="en-US"/>
        </w:rPr>
        <w:t xml:space="preserve"> p., 1 fig., 54 sources.</w:t>
      </w:r>
    </w:p>
    <w:p w:rsidR="00860068" w:rsidRPr="00411CAF" w:rsidRDefault="00860068" w:rsidP="00860068">
      <w:pPr>
        <w:spacing w:line="276" w:lineRule="auto"/>
        <w:rPr>
          <w:lang w:val="en-US"/>
        </w:rPr>
      </w:pPr>
      <w:r>
        <w:rPr>
          <w:b/>
          <w:lang w:val="en-US"/>
        </w:rPr>
        <w:t xml:space="preserve">Keywords: </w:t>
      </w:r>
      <w:r w:rsidRPr="002355C8">
        <w:rPr>
          <w:lang w:val="en-US"/>
        </w:rPr>
        <w:t>multiculturalism, multiculturalism, multicultural education, globalization, internationalization of education, intercultural literacy, intercultural dialogue, intercultural training</w:t>
      </w:r>
      <w:r>
        <w:rPr>
          <w:lang w:val="en-US"/>
        </w:rPr>
        <w:t>.</w:t>
      </w:r>
    </w:p>
    <w:p w:rsidR="00860068" w:rsidRPr="00411CAF" w:rsidRDefault="00860068" w:rsidP="00860068">
      <w:pPr>
        <w:spacing w:line="276" w:lineRule="auto"/>
        <w:rPr>
          <w:lang w:val="en-US"/>
        </w:rPr>
      </w:pPr>
      <w:r>
        <w:rPr>
          <w:b/>
          <w:szCs w:val="28"/>
          <w:lang w:val="en-US"/>
        </w:rPr>
        <w:t>The aim of the research</w:t>
      </w:r>
      <w:r>
        <w:rPr>
          <w:lang w:val="en-US"/>
        </w:rPr>
        <w:t xml:space="preserve"> </w:t>
      </w:r>
      <w:r w:rsidRPr="002355C8">
        <w:rPr>
          <w:lang w:val="en-US"/>
        </w:rPr>
        <w:t>is to develop a model of multicultural education as a factor of intercultural understanding</w:t>
      </w:r>
      <w:r>
        <w:rPr>
          <w:lang w:val="en-US"/>
        </w:rPr>
        <w:t>.</w:t>
      </w:r>
    </w:p>
    <w:p w:rsidR="00860068" w:rsidRPr="00411CAF" w:rsidRDefault="00860068" w:rsidP="00860068">
      <w:pPr>
        <w:spacing w:line="276" w:lineRule="auto"/>
        <w:rPr>
          <w:lang w:val="en-US"/>
        </w:rPr>
      </w:pPr>
      <w:r>
        <w:rPr>
          <w:b/>
          <w:szCs w:val="28"/>
          <w:lang w:val="en-US"/>
        </w:rPr>
        <w:t>The object of the study</w:t>
      </w:r>
      <w:r>
        <w:rPr>
          <w:lang w:val="en-US"/>
        </w:rPr>
        <w:t xml:space="preserve">: </w:t>
      </w:r>
      <w:r w:rsidRPr="002355C8">
        <w:rPr>
          <w:lang w:val="en-US"/>
        </w:rPr>
        <w:t>multicultural education</w:t>
      </w:r>
      <w:r>
        <w:rPr>
          <w:lang w:val="en-US"/>
        </w:rPr>
        <w:t>.</w:t>
      </w:r>
    </w:p>
    <w:p w:rsidR="00860068" w:rsidRPr="00411CAF" w:rsidRDefault="00860068" w:rsidP="00860068">
      <w:pPr>
        <w:spacing w:line="276" w:lineRule="auto"/>
        <w:rPr>
          <w:lang w:val="en-US"/>
        </w:rPr>
      </w:pPr>
      <w:r>
        <w:rPr>
          <w:b/>
          <w:lang w:val="en-US"/>
        </w:rPr>
        <w:t>The subject of the research:</w:t>
      </w:r>
      <w:r>
        <w:rPr>
          <w:lang w:val="en-US"/>
        </w:rPr>
        <w:t xml:space="preserve"> model of </w:t>
      </w:r>
      <w:r w:rsidRPr="002355C8">
        <w:rPr>
          <w:lang w:val="en-US"/>
        </w:rPr>
        <w:t>multicultural education</w:t>
      </w:r>
      <w:r>
        <w:rPr>
          <w:lang w:val="en-US"/>
        </w:rPr>
        <w:t xml:space="preserve"> in Belarus.</w:t>
      </w:r>
    </w:p>
    <w:p w:rsidR="00860068" w:rsidRDefault="00860068" w:rsidP="00860068">
      <w:pPr>
        <w:rPr>
          <w:b/>
          <w:lang w:val="en-US"/>
        </w:rPr>
      </w:pPr>
      <w:proofErr w:type="gramStart"/>
      <w:r>
        <w:rPr>
          <w:b/>
          <w:lang w:val="en-US"/>
        </w:rPr>
        <w:t>Methodology and research methods.</w:t>
      </w:r>
      <w:proofErr w:type="gramEnd"/>
    </w:p>
    <w:p w:rsidR="00860068" w:rsidRPr="008608CE" w:rsidRDefault="00860068" w:rsidP="00860068">
      <w:pPr>
        <w:spacing w:line="276" w:lineRule="auto"/>
        <w:rPr>
          <w:lang w:val="en-US"/>
        </w:rPr>
      </w:pPr>
      <w:r w:rsidRPr="008608CE">
        <w:rPr>
          <w:lang w:val="en-US"/>
        </w:rPr>
        <w:t>The research was based on a systematic approach that allowed us to develop a model of multicultural education in Belarus. Axiological approach, models of intercultural sensitivity by M. Bennet and acculturation by J. berry, the concept of inter</w:t>
      </w:r>
      <w:r>
        <w:rPr>
          <w:lang w:val="en-US"/>
        </w:rPr>
        <w:t>cultural literacy by E. Hirsch</w:t>
      </w:r>
      <w:r w:rsidRPr="008608CE">
        <w:rPr>
          <w:lang w:val="en-US"/>
        </w:rPr>
        <w:t xml:space="preserve">, and the model of acculturation by M. </w:t>
      </w:r>
      <w:proofErr w:type="spellStart"/>
      <w:r w:rsidRPr="008608CE">
        <w:rPr>
          <w:lang w:val="en-US"/>
        </w:rPr>
        <w:t>Navas</w:t>
      </w:r>
      <w:proofErr w:type="spellEnd"/>
      <w:r w:rsidRPr="008608CE">
        <w:rPr>
          <w:lang w:val="en-US"/>
        </w:rPr>
        <w:t xml:space="preserve"> were of great importance for the study of the value content of the paradigm of multicultural education.</w:t>
      </w:r>
    </w:p>
    <w:p w:rsidR="00860068" w:rsidRPr="00411CAF" w:rsidRDefault="00860068" w:rsidP="00860068">
      <w:pPr>
        <w:spacing w:line="276" w:lineRule="auto"/>
        <w:rPr>
          <w:lang w:val="en-US"/>
        </w:rPr>
      </w:pPr>
      <w:r w:rsidRPr="002355C8">
        <w:rPr>
          <w:lang w:val="en-US"/>
        </w:rPr>
        <w:t>The following methods were applied: historical, comparative-typo</w:t>
      </w:r>
      <w:r>
        <w:rPr>
          <w:lang w:val="en-US"/>
        </w:rPr>
        <w:t xml:space="preserve">logical, </w:t>
      </w:r>
      <w:proofErr w:type="gramStart"/>
      <w:r>
        <w:rPr>
          <w:lang w:val="en-US"/>
        </w:rPr>
        <w:t>structural</w:t>
      </w:r>
      <w:proofErr w:type="gramEnd"/>
      <w:r>
        <w:rPr>
          <w:lang w:val="en-US"/>
        </w:rPr>
        <w:t>-functional.</w:t>
      </w:r>
    </w:p>
    <w:p w:rsidR="00860068" w:rsidRPr="007C604F" w:rsidRDefault="00860068" w:rsidP="00860068">
      <w:pPr>
        <w:rPr>
          <w:b/>
          <w:lang w:val="en-US"/>
        </w:rPr>
      </w:pPr>
      <w:proofErr w:type="gramStart"/>
      <w:r>
        <w:rPr>
          <w:b/>
          <w:lang w:val="en-US"/>
        </w:rPr>
        <w:t>The results of the study.</w:t>
      </w:r>
      <w:proofErr w:type="gramEnd"/>
    </w:p>
    <w:p w:rsidR="00860068" w:rsidRPr="00CB2F55" w:rsidRDefault="00860068" w:rsidP="00860068">
      <w:pPr>
        <w:spacing w:line="276" w:lineRule="auto"/>
        <w:rPr>
          <w:lang w:val="en-US"/>
        </w:rPr>
      </w:pPr>
      <w:r w:rsidRPr="007C604F">
        <w:rPr>
          <w:lang w:val="en-US"/>
        </w:rPr>
        <w:t>As a result of the research, a model of multicultural education was developed, which includes the following components: bilingual or multilingual education; a legal component; intercultu</w:t>
      </w:r>
      <w:r>
        <w:rPr>
          <w:lang w:val="en-US"/>
        </w:rPr>
        <w:t xml:space="preserve">ral literacy and gamification. </w:t>
      </w:r>
      <w:r w:rsidRPr="00CB2F55">
        <w:rPr>
          <w:lang w:val="en-US"/>
        </w:rPr>
        <w:t>Within the framework of the multicultural education model, intercultural training was also developed as a component of multicultural education that allows overcoming cross-cultural barriers in intercultural interaction.</w:t>
      </w:r>
    </w:p>
    <w:p w:rsidR="0034781B" w:rsidRPr="00860068" w:rsidRDefault="0034781B">
      <w:pPr>
        <w:rPr>
          <w:lang w:val="en-US"/>
        </w:rPr>
      </w:pPr>
    </w:p>
    <w:sectPr w:rsidR="0034781B" w:rsidRPr="0086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9"/>
    <w:rsid w:val="00186333"/>
    <w:rsid w:val="0034781B"/>
    <w:rsid w:val="00860068"/>
    <w:rsid w:val="00C7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6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860068"/>
    <w:pPr>
      <w:spacing w:before="240" w:after="60"/>
      <w:outlineLvl w:val="6"/>
    </w:pPr>
    <w:rPr>
      <w:rFonts w:ascii="Calibri" w:eastAsia="Times New Roman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60068"/>
    <w:rPr>
      <w:rFonts w:ascii="Calibri" w:eastAsia="Times New Roman" w:hAnsi="Calibri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6006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6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860068"/>
    <w:pPr>
      <w:spacing w:before="240" w:after="60"/>
      <w:outlineLvl w:val="6"/>
    </w:pPr>
    <w:rPr>
      <w:rFonts w:ascii="Calibri" w:eastAsia="Times New Roman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60068"/>
    <w:rPr>
      <w:rFonts w:ascii="Calibri" w:eastAsia="Times New Roman" w:hAnsi="Calibri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6006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3983</Characters>
  <Application>Microsoft Office Word</Application>
  <DocSecurity>0</DocSecurity>
  <Lines>33</Lines>
  <Paragraphs>9</Paragraphs>
  <ScaleCrop>false</ScaleCrop>
  <Company>Hewlett-Packard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2020-05-28T11:49:00Z</dcterms:created>
  <dcterms:modified xsi:type="dcterms:W3CDTF">2020-05-28T11:50:00Z</dcterms:modified>
</cp:coreProperties>
</file>