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284" w:rsidRDefault="00671845">
      <w:pPr>
        <w:spacing w:after="210" w:line="259" w:lineRule="auto"/>
        <w:ind w:left="10" w:right="8" w:hanging="10"/>
        <w:jc w:val="center"/>
      </w:pPr>
      <w:r>
        <w:rPr>
          <w:b/>
        </w:rPr>
        <w:t>МИНИСТЕРСТВО ОБРАЗОВАНИЯ РЕСПУБЛИКИ БЕЛАРУСЬ</w:t>
      </w:r>
    </w:p>
    <w:p w:rsidR="00784284" w:rsidRDefault="00671845">
      <w:pPr>
        <w:spacing w:after="210" w:line="259" w:lineRule="auto"/>
        <w:ind w:left="10" w:right="6" w:hanging="10"/>
        <w:jc w:val="center"/>
      </w:pPr>
      <w:r>
        <w:rPr>
          <w:b/>
        </w:rPr>
        <w:t>БЕЛОРУССКИЙ ГОСУДАРСТВЕННЫЙ УНИВЕРСИТЕТ</w:t>
      </w:r>
    </w:p>
    <w:p w:rsidR="00784284" w:rsidRDefault="00671845">
      <w:pPr>
        <w:spacing w:after="210" w:line="259" w:lineRule="auto"/>
        <w:ind w:left="10" w:right="4" w:hanging="10"/>
        <w:jc w:val="center"/>
      </w:pPr>
      <w:r>
        <w:rPr>
          <w:b/>
        </w:rPr>
        <w:t>ФАКУЛЬТЕТ МЕЖДУНАРОДНЫХ ОТНОШЕНИЙ</w:t>
      </w:r>
    </w:p>
    <w:p w:rsidR="00784284" w:rsidRDefault="00A062D2">
      <w:pPr>
        <w:spacing w:after="210" w:line="259" w:lineRule="auto"/>
        <w:ind w:left="10" w:right="9" w:hanging="10"/>
        <w:jc w:val="center"/>
      </w:pPr>
      <w:r>
        <w:rPr>
          <w:b/>
        </w:rPr>
        <w:t>Кафедра дипломатической и консульской службы</w:t>
      </w:r>
    </w:p>
    <w:p w:rsidR="00784284" w:rsidRDefault="00784284">
      <w:pPr>
        <w:spacing w:after="210" w:line="259" w:lineRule="auto"/>
        <w:ind w:left="66" w:right="0" w:firstLine="0"/>
        <w:jc w:val="center"/>
      </w:pPr>
    </w:p>
    <w:p w:rsidR="00784284" w:rsidRDefault="00784284">
      <w:pPr>
        <w:spacing w:after="211" w:line="259" w:lineRule="auto"/>
        <w:ind w:left="66" w:right="0" w:firstLine="0"/>
        <w:jc w:val="center"/>
      </w:pPr>
    </w:p>
    <w:p w:rsidR="00784284" w:rsidRDefault="00A062D2">
      <w:pPr>
        <w:spacing w:after="213" w:line="259" w:lineRule="auto"/>
        <w:ind w:left="10" w:hanging="10"/>
        <w:jc w:val="center"/>
      </w:pPr>
      <w:r>
        <w:t>Аннотация дипломной</w:t>
      </w:r>
      <w:r w:rsidR="00671845">
        <w:t xml:space="preserve"> работы </w:t>
      </w:r>
    </w:p>
    <w:p w:rsidR="00784284" w:rsidRDefault="00784284">
      <w:pPr>
        <w:spacing w:after="215" w:line="259" w:lineRule="auto"/>
        <w:ind w:left="66" w:right="0" w:firstLine="0"/>
        <w:jc w:val="center"/>
      </w:pPr>
    </w:p>
    <w:p w:rsidR="00784284" w:rsidRDefault="00784284">
      <w:pPr>
        <w:spacing w:after="0" w:line="259" w:lineRule="auto"/>
        <w:ind w:left="66" w:right="0" w:firstLine="0"/>
        <w:jc w:val="center"/>
      </w:pPr>
    </w:p>
    <w:p w:rsidR="00784284" w:rsidRDefault="00A062D2">
      <w:pPr>
        <w:pStyle w:val="1"/>
        <w:ind w:right="5"/>
      </w:pPr>
      <w:r>
        <w:t>ЭКОНОМИЧЕСКАЯ ДИПЛОМАТИЯ ИСПАНИИ</w:t>
      </w:r>
    </w:p>
    <w:p w:rsidR="00784284" w:rsidRDefault="00784284">
      <w:pPr>
        <w:spacing w:after="211" w:line="259" w:lineRule="auto"/>
        <w:ind w:left="66" w:right="0" w:firstLine="0"/>
        <w:jc w:val="center"/>
      </w:pPr>
    </w:p>
    <w:p w:rsidR="00784284" w:rsidRDefault="00A062D2">
      <w:pPr>
        <w:spacing w:after="213" w:line="259" w:lineRule="auto"/>
        <w:ind w:left="10" w:right="4" w:hanging="10"/>
        <w:jc w:val="center"/>
      </w:pPr>
      <w:r>
        <w:t>Закроев Лев Олегович</w:t>
      </w:r>
    </w:p>
    <w:p w:rsidR="00784284" w:rsidRDefault="00784284">
      <w:pPr>
        <w:spacing w:after="210" w:line="259" w:lineRule="auto"/>
        <w:ind w:left="66" w:right="0" w:firstLine="0"/>
        <w:jc w:val="center"/>
      </w:pPr>
    </w:p>
    <w:p w:rsidR="00784284" w:rsidRDefault="00784284">
      <w:pPr>
        <w:spacing w:after="6" w:line="259" w:lineRule="auto"/>
        <w:ind w:left="66" w:right="0" w:firstLine="0"/>
        <w:jc w:val="center"/>
      </w:pPr>
    </w:p>
    <w:p w:rsidR="00784284" w:rsidRDefault="00671845">
      <w:pPr>
        <w:spacing w:after="9" w:line="259" w:lineRule="auto"/>
        <w:ind w:left="10" w:right="6" w:hanging="10"/>
        <w:jc w:val="center"/>
      </w:pPr>
      <w:r>
        <w:t>Научный руководитель: кандидат</w:t>
      </w:r>
      <w:r w:rsidR="00A062D2">
        <w:t xml:space="preserve"> исторических наук, доцент</w:t>
      </w:r>
    </w:p>
    <w:p w:rsidR="00784284" w:rsidRDefault="00A062D2">
      <w:pPr>
        <w:spacing w:after="213" w:line="259" w:lineRule="auto"/>
        <w:ind w:left="10" w:right="4" w:hanging="10"/>
        <w:jc w:val="center"/>
      </w:pPr>
      <w:r>
        <w:t xml:space="preserve">О.И. </w:t>
      </w:r>
      <w:proofErr w:type="spellStart"/>
      <w:r>
        <w:t>Лазоркина</w:t>
      </w:r>
      <w:proofErr w:type="spellEnd"/>
    </w:p>
    <w:p w:rsidR="00784284" w:rsidRDefault="00784284">
      <w:pPr>
        <w:spacing w:after="210" w:line="259" w:lineRule="auto"/>
        <w:ind w:right="0" w:firstLine="0"/>
        <w:jc w:val="left"/>
      </w:pPr>
    </w:p>
    <w:p w:rsidR="00784284" w:rsidRDefault="00784284">
      <w:pPr>
        <w:spacing w:after="4" w:line="259" w:lineRule="auto"/>
        <w:ind w:left="66" w:right="0" w:firstLine="0"/>
        <w:jc w:val="center"/>
      </w:pPr>
    </w:p>
    <w:p w:rsidR="00784284" w:rsidRDefault="00784284">
      <w:pPr>
        <w:spacing w:after="9" w:line="259" w:lineRule="auto"/>
        <w:ind w:left="66" w:right="0" w:firstLine="0"/>
        <w:jc w:val="center"/>
      </w:pPr>
    </w:p>
    <w:p w:rsidR="00784284" w:rsidRDefault="00784284">
      <w:pPr>
        <w:spacing w:after="9" w:line="259" w:lineRule="auto"/>
        <w:ind w:left="66" w:right="0" w:firstLine="0"/>
        <w:jc w:val="center"/>
      </w:pPr>
    </w:p>
    <w:p w:rsidR="00784284" w:rsidRDefault="00784284">
      <w:pPr>
        <w:spacing w:after="9" w:line="259" w:lineRule="auto"/>
        <w:ind w:left="66" w:right="0" w:firstLine="0"/>
        <w:jc w:val="center"/>
      </w:pPr>
    </w:p>
    <w:p w:rsidR="00784284" w:rsidRDefault="00784284">
      <w:pPr>
        <w:spacing w:after="9" w:line="259" w:lineRule="auto"/>
        <w:ind w:left="66" w:right="0" w:firstLine="0"/>
        <w:jc w:val="center"/>
      </w:pPr>
    </w:p>
    <w:p w:rsidR="00784284" w:rsidRDefault="00784284">
      <w:pPr>
        <w:spacing w:after="9" w:line="259" w:lineRule="auto"/>
        <w:ind w:left="66" w:right="0" w:firstLine="0"/>
        <w:jc w:val="center"/>
      </w:pPr>
    </w:p>
    <w:p w:rsidR="00784284" w:rsidRDefault="00784284">
      <w:pPr>
        <w:spacing w:after="9" w:line="259" w:lineRule="auto"/>
        <w:ind w:left="66" w:right="0" w:firstLine="0"/>
        <w:jc w:val="center"/>
      </w:pPr>
    </w:p>
    <w:p w:rsidR="00784284" w:rsidRDefault="00784284">
      <w:pPr>
        <w:spacing w:after="9" w:line="259" w:lineRule="auto"/>
        <w:ind w:left="66" w:right="0" w:firstLine="0"/>
        <w:jc w:val="center"/>
      </w:pPr>
    </w:p>
    <w:p w:rsidR="00784284" w:rsidRDefault="00784284">
      <w:pPr>
        <w:spacing w:after="9" w:line="259" w:lineRule="auto"/>
        <w:ind w:left="66" w:right="0" w:firstLine="0"/>
        <w:jc w:val="center"/>
      </w:pPr>
    </w:p>
    <w:p w:rsidR="00784284" w:rsidRDefault="00784284">
      <w:pPr>
        <w:spacing w:after="9" w:line="259" w:lineRule="auto"/>
        <w:ind w:right="0" w:firstLine="0"/>
        <w:jc w:val="left"/>
      </w:pPr>
    </w:p>
    <w:p w:rsidR="00784284" w:rsidRDefault="00A062D2">
      <w:pPr>
        <w:spacing w:after="0" w:line="259" w:lineRule="auto"/>
        <w:ind w:left="10" w:right="6" w:hanging="10"/>
        <w:jc w:val="center"/>
      </w:pPr>
      <w:r>
        <w:t>Минск, 2020</w:t>
      </w:r>
    </w:p>
    <w:p w:rsidR="00784284" w:rsidRDefault="00784284">
      <w:pPr>
        <w:spacing w:after="18" w:line="259" w:lineRule="auto"/>
        <w:ind w:left="771" w:right="0" w:firstLine="0"/>
        <w:jc w:val="center"/>
      </w:pPr>
    </w:p>
    <w:p w:rsidR="00784284" w:rsidRDefault="00784284">
      <w:pPr>
        <w:spacing w:after="0" w:line="259" w:lineRule="auto"/>
        <w:ind w:left="771" w:right="0" w:firstLine="0"/>
        <w:jc w:val="center"/>
      </w:pPr>
    </w:p>
    <w:p w:rsidR="00A062D2" w:rsidRDefault="00A062D2">
      <w:pPr>
        <w:spacing w:after="50" w:line="259" w:lineRule="auto"/>
        <w:ind w:left="10" w:right="6" w:hanging="10"/>
        <w:jc w:val="center"/>
        <w:rPr>
          <w:b/>
        </w:rPr>
      </w:pPr>
    </w:p>
    <w:p w:rsidR="00A062D2" w:rsidRDefault="00A062D2">
      <w:pPr>
        <w:spacing w:after="50" w:line="259" w:lineRule="auto"/>
        <w:ind w:left="10" w:right="6" w:hanging="10"/>
        <w:jc w:val="center"/>
        <w:rPr>
          <w:b/>
        </w:rPr>
      </w:pPr>
    </w:p>
    <w:p w:rsidR="00784284" w:rsidRDefault="00671845">
      <w:pPr>
        <w:spacing w:after="50" w:line="259" w:lineRule="auto"/>
        <w:ind w:left="10" w:right="6" w:hanging="10"/>
        <w:jc w:val="center"/>
      </w:pPr>
      <w:r>
        <w:rPr>
          <w:b/>
        </w:rPr>
        <w:lastRenderedPageBreak/>
        <w:t xml:space="preserve">АННОТАЦИЯ </w:t>
      </w:r>
    </w:p>
    <w:p w:rsidR="00784284" w:rsidRDefault="00784284">
      <w:pPr>
        <w:spacing w:after="0" w:line="259" w:lineRule="auto"/>
        <w:ind w:left="66" w:right="0" w:firstLine="0"/>
        <w:jc w:val="center"/>
      </w:pPr>
    </w:p>
    <w:p w:rsidR="00784284" w:rsidRDefault="00671845" w:rsidP="0052265E">
      <w:pPr>
        <w:pStyle w:val="1"/>
        <w:numPr>
          <w:ilvl w:val="0"/>
          <w:numId w:val="1"/>
        </w:numPr>
        <w:spacing w:after="12"/>
        <w:ind w:right="0"/>
        <w:jc w:val="left"/>
      </w:pPr>
      <w:r>
        <w:t xml:space="preserve">Структура и объем дипломной работы </w:t>
      </w:r>
    </w:p>
    <w:p w:rsidR="0052265E" w:rsidRPr="0052265E" w:rsidRDefault="0052265E" w:rsidP="0052265E">
      <w:r w:rsidRPr="0052265E">
        <w:t xml:space="preserve">Дипломная работа состоит из задания на дипломную работу, оглавления, реферата дипломной работы, введения, четырех глав, заключения, списка использованной литературы. </w:t>
      </w:r>
      <w:r>
        <w:t xml:space="preserve">Общий </w:t>
      </w:r>
      <w:r w:rsidRPr="0052265E">
        <w:t xml:space="preserve">объем работы составляет </w:t>
      </w:r>
      <w:r w:rsidR="00747A2D" w:rsidRPr="00747A2D">
        <w:t>4</w:t>
      </w:r>
      <w:r w:rsidR="00747A2D">
        <w:t>9</w:t>
      </w:r>
      <w:r w:rsidRPr="0052265E">
        <w:t xml:space="preserve">страниц. Список </w:t>
      </w:r>
      <w:r w:rsidR="005C598C">
        <w:t>источников</w:t>
      </w:r>
      <w:r w:rsidR="00B27038">
        <w:t xml:space="preserve"> занимает 8</w:t>
      </w:r>
      <w:r w:rsidRPr="0052265E">
        <w:t xml:space="preserve"> страниц и включает </w:t>
      </w:r>
      <w:r w:rsidR="00D87D0C" w:rsidRPr="00D87D0C">
        <w:t>8</w:t>
      </w:r>
      <w:r w:rsidR="00D87D0C">
        <w:t>4</w:t>
      </w:r>
      <w:r w:rsidR="00037C3F">
        <w:t>наименования</w:t>
      </w:r>
      <w:r w:rsidRPr="0052265E">
        <w:t>.</w:t>
      </w:r>
    </w:p>
    <w:p w:rsidR="00784284" w:rsidRDefault="00671845" w:rsidP="0052265E">
      <w:pPr>
        <w:pStyle w:val="1"/>
        <w:numPr>
          <w:ilvl w:val="0"/>
          <w:numId w:val="1"/>
        </w:numPr>
        <w:spacing w:after="12"/>
        <w:ind w:right="0"/>
        <w:jc w:val="left"/>
      </w:pPr>
      <w:r>
        <w:t xml:space="preserve">Перечень ключевых слов </w:t>
      </w:r>
    </w:p>
    <w:p w:rsidR="0052265E" w:rsidRPr="0052265E" w:rsidRDefault="0052265E" w:rsidP="0052265E">
      <w:pPr>
        <w:spacing w:line="360" w:lineRule="atLeast"/>
        <w:ind w:firstLine="709"/>
        <w:rPr>
          <w:color w:val="333333"/>
          <w:szCs w:val="28"/>
          <w:shd w:val="clear" w:color="auto" w:fill="FFFFFF"/>
        </w:rPr>
      </w:pPr>
      <w:r>
        <w:rPr>
          <w:color w:val="333333"/>
          <w:szCs w:val="28"/>
          <w:shd w:val="clear" w:color="auto" w:fill="FFFFFF"/>
        </w:rPr>
        <w:t xml:space="preserve">КОРОЛЕВСТВО ИСПАНИЯ, РОССИЙСКАЯ ФЕДЕРАЦИЯ, ЕВРОПЕЙСКИЙ СОЮЗ, РЕСПУБЛИКА БЕЛАРУСЬ, ЭКОНОМИЧЕСКАЯ ДИПЛОМАТИЯ, ПОЛИТИКА, ЭКОНОМИКА, </w:t>
      </w:r>
    </w:p>
    <w:p w:rsidR="00784284" w:rsidRDefault="00671845" w:rsidP="0052265E">
      <w:pPr>
        <w:pStyle w:val="1"/>
        <w:numPr>
          <w:ilvl w:val="0"/>
          <w:numId w:val="1"/>
        </w:numPr>
        <w:spacing w:after="47"/>
        <w:ind w:right="0"/>
        <w:jc w:val="left"/>
      </w:pPr>
      <w:r>
        <w:t xml:space="preserve">Текст реферата </w:t>
      </w:r>
    </w:p>
    <w:p w:rsidR="0052265E" w:rsidRPr="00B029D9" w:rsidRDefault="0052265E" w:rsidP="0052265E">
      <w:pPr>
        <w:pStyle w:val="a4"/>
        <w:spacing w:before="0" w:beforeAutospacing="0" w:after="60" w:afterAutospacing="0"/>
        <w:ind w:firstLine="708"/>
        <w:contextualSpacing/>
        <w:jc w:val="both"/>
        <w:rPr>
          <w:iCs/>
          <w:sz w:val="28"/>
          <w:szCs w:val="28"/>
        </w:rPr>
      </w:pPr>
      <w:r w:rsidRPr="0027685B">
        <w:rPr>
          <w:rFonts w:ascii="Times New Roman,Italic" w:hAnsi="Times New Roman,Italic"/>
          <w:i/>
          <w:sz w:val="28"/>
          <w:szCs w:val="28"/>
        </w:rPr>
        <w:t xml:space="preserve">Объект исследования </w:t>
      </w:r>
      <w:proofErr w:type="gramStart"/>
      <w:r w:rsidRPr="0027685B">
        <w:rPr>
          <w:i/>
          <w:sz w:val="28"/>
          <w:szCs w:val="28"/>
        </w:rPr>
        <w:t>–</w:t>
      </w:r>
      <w:r w:rsidRPr="006F5BE2">
        <w:rPr>
          <w:i/>
          <w:sz w:val="28"/>
          <w:szCs w:val="28"/>
        </w:rPr>
        <w:t>э</w:t>
      </w:r>
      <w:proofErr w:type="gramEnd"/>
      <w:r w:rsidRPr="006F5BE2">
        <w:rPr>
          <w:i/>
          <w:sz w:val="28"/>
          <w:szCs w:val="28"/>
        </w:rPr>
        <w:t>кономическая дипломатия</w:t>
      </w:r>
      <w:r>
        <w:rPr>
          <w:i/>
          <w:sz w:val="28"/>
          <w:szCs w:val="28"/>
        </w:rPr>
        <w:t xml:space="preserve"> Испании</w:t>
      </w:r>
      <w:r>
        <w:rPr>
          <w:iCs/>
          <w:sz w:val="28"/>
          <w:szCs w:val="28"/>
        </w:rPr>
        <w:t>.</w:t>
      </w:r>
    </w:p>
    <w:p w:rsidR="0052265E" w:rsidRPr="00B029D9" w:rsidRDefault="0052265E" w:rsidP="0052265E">
      <w:pPr>
        <w:pStyle w:val="a4"/>
        <w:spacing w:before="0" w:beforeAutospacing="0" w:after="60" w:afterAutospacing="0"/>
        <w:ind w:firstLine="708"/>
        <w:contextualSpacing/>
        <w:jc w:val="both"/>
        <w:rPr>
          <w:iCs/>
          <w:sz w:val="28"/>
          <w:szCs w:val="28"/>
        </w:rPr>
      </w:pPr>
      <w:r w:rsidRPr="0027685B">
        <w:rPr>
          <w:rFonts w:ascii="Times New Roman,Italic" w:hAnsi="Times New Roman,Italic"/>
          <w:i/>
          <w:sz w:val="28"/>
          <w:szCs w:val="28"/>
        </w:rPr>
        <w:t xml:space="preserve">Предмет исследования </w:t>
      </w:r>
      <w:proofErr w:type="gramStart"/>
      <w:r w:rsidRPr="0027685B">
        <w:rPr>
          <w:i/>
          <w:sz w:val="28"/>
          <w:szCs w:val="28"/>
        </w:rPr>
        <w:t>–</w:t>
      </w:r>
      <w:r w:rsidRPr="006F5BE2">
        <w:rPr>
          <w:i/>
          <w:sz w:val="28"/>
          <w:szCs w:val="28"/>
        </w:rPr>
        <w:t>ф</w:t>
      </w:r>
      <w:proofErr w:type="gramEnd"/>
      <w:r w:rsidRPr="006F5BE2">
        <w:rPr>
          <w:i/>
          <w:sz w:val="28"/>
          <w:szCs w:val="28"/>
        </w:rPr>
        <w:t>ункции и направления экономической дипломатии, ее влияние на экономические отношения</w:t>
      </w:r>
      <w:r>
        <w:rPr>
          <w:i/>
          <w:sz w:val="28"/>
          <w:szCs w:val="28"/>
        </w:rPr>
        <w:t>.</w:t>
      </w:r>
    </w:p>
    <w:p w:rsidR="0052265E" w:rsidRPr="00B029D9" w:rsidRDefault="0052265E" w:rsidP="0052265E">
      <w:pPr>
        <w:pStyle w:val="a4"/>
        <w:spacing w:before="0" w:beforeAutospacing="0" w:after="60" w:afterAutospacing="0"/>
        <w:ind w:firstLine="708"/>
        <w:contextualSpacing/>
        <w:jc w:val="both"/>
        <w:rPr>
          <w:sz w:val="28"/>
          <w:szCs w:val="28"/>
          <w:lang w:bidi="ar-EG"/>
        </w:rPr>
      </w:pPr>
      <w:r w:rsidRPr="0027685B">
        <w:rPr>
          <w:rFonts w:ascii="Times New Roman,Italic" w:hAnsi="Times New Roman,Italic"/>
          <w:i/>
          <w:sz w:val="28"/>
          <w:szCs w:val="28"/>
        </w:rPr>
        <w:t xml:space="preserve">Цель исследования </w:t>
      </w:r>
      <w:r w:rsidRPr="0027685B">
        <w:rPr>
          <w:rFonts w:ascii="Times New Roman,Bold" w:hAnsi="Times New Roman,Bold"/>
          <w:i/>
          <w:sz w:val="28"/>
          <w:szCs w:val="28"/>
        </w:rPr>
        <w:t>–</w:t>
      </w:r>
      <w:r w:rsidR="0017634F">
        <w:rPr>
          <w:rFonts w:ascii="Times New Roman,Bold" w:hAnsi="Times New Roman,Bold"/>
          <w:i/>
          <w:sz w:val="28"/>
          <w:szCs w:val="28"/>
        </w:rPr>
        <w:t xml:space="preserve"> </w:t>
      </w:r>
      <w:r w:rsidRPr="006F5BE2">
        <w:rPr>
          <w:rFonts w:ascii="Times New Roman,Bold" w:hAnsi="Times New Roman,Bold"/>
          <w:i/>
          <w:sz w:val="28"/>
          <w:szCs w:val="28"/>
        </w:rPr>
        <w:t>исследовать экономическую дипломатию Испании на примере отношений с Россией, Республикой Беларусь и ЕС. Выделить ее характерные особенности</w:t>
      </w:r>
      <w:r>
        <w:rPr>
          <w:rFonts w:ascii="Times New Roman,Bold" w:hAnsi="Times New Roman,Bold"/>
          <w:sz w:val="28"/>
          <w:szCs w:val="28"/>
          <w:lang w:bidi="ar-EG"/>
        </w:rPr>
        <w:t>.</w:t>
      </w:r>
    </w:p>
    <w:p w:rsidR="0052265E" w:rsidRDefault="0052265E" w:rsidP="0052265E">
      <w:pPr>
        <w:pStyle w:val="a4"/>
        <w:spacing w:before="0" w:beforeAutospacing="0" w:after="60" w:afterAutospacing="0"/>
        <w:ind w:firstLine="708"/>
        <w:contextualSpacing/>
        <w:jc w:val="both"/>
      </w:pPr>
      <w:r w:rsidRPr="0027685B">
        <w:rPr>
          <w:rFonts w:ascii="Times New Roman,Italic" w:hAnsi="Times New Roman,Italic"/>
          <w:i/>
          <w:sz w:val="28"/>
          <w:szCs w:val="28"/>
        </w:rPr>
        <w:t>Методы исследования.</w:t>
      </w:r>
      <w:r w:rsidR="00A71BDA">
        <w:rPr>
          <w:rFonts w:ascii="Times New Roman,Italic" w:hAnsi="Times New Roman,Italic"/>
          <w:i/>
          <w:sz w:val="28"/>
          <w:szCs w:val="28"/>
        </w:rPr>
        <w:t xml:space="preserve"> </w:t>
      </w:r>
      <w:r>
        <w:rPr>
          <w:sz w:val="28"/>
          <w:szCs w:val="28"/>
        </w:rPr>
        <w:t>В работе использованы общенаучные метод</w:t>
      </w:r>
      <w:proofErr w:type="gramStart"/>
      <w:r>
        <w:rPr>
          <w:sz w:val="28"/>
          <w:szCs w:val="28"/>
        </w:rPr>
        <w:t>ы-</w:t>
      </w:r>
      <w:proofErr w:type="gramEnd"/>
      <w:r>
        <w:rPr>
          <w:sz w:val="28"/>
          <w:szCs w:val="28"/>
        </w:rPr>
        <w:t xml:space="preserve"> анализ, синтез, абстрагирование, обобщение, а также специально-исторические методы исследования – историко-описательный, сравнительно-исторический, проблемно-хронологический, ретроспективный.</w:t>
      </w:r>
    </w:p>
    <w:p w:rsidR="0052265E" w:rsidRPr="00DC759F" w:rsidRDefault="0052265E" w:rsidP="0052265E">
      <w:pPr>
        <w:spacing w:line="360" w:lineRule="atLeast"/>
        <w:ind w:firstLine="709"/>
        <w:contextualSpacing/>
        <w:rPr>
          <w:szCs w:val="28"/>
        </w:rPr>
      </w:pPr>
      <w:r w:rsidRPr="0027685B">
        <w:rPr>
          <w:rFonts w:ascii="Times New Roman,Italic" w:hAnsi="Times New Roman,Italic"/>
          <w:i/>
          <w:szCs w:val="28"/>
        </w:rPr>
        <w:t>Полученные итоги и их новизна.</w:t>
      </w:r>
      <w:r w:rsidR="00A71BDA">
        <w:rPr>
          <w:rFonts w:ascii="Times New Roman,Italic" w:hAnsi="Times New Roman,Italic"/>
          <w:i/>
          <w:szCs w:val="28"/>
        </w:rPr>
        <w:t xml:space="preserve"> </w:t>
      </w:r>
      <w:r w:rsidRPr="00CD7417">
        <w:rPr>
          <w:szCs w:val="28"/>
        </w:rPr>
        <w:t>Из</w:t>
      </w:r>
      <w:r>
        <w:rPr>
          <w:rFonts w:ascii="Times New Roman,Italic" w:hAnsi="Times New Roman,Italic"/>
          <w:szCs w:val="28"/>
        </w:rPr>
        <w:t xml:space="preserve">учение механизма работы экономической дипломатии Испании является одним из самых актуальных и изучаемых вопросов политики страны. </w:t>
      </w:r>
      <w:r>
        <w:rPr>
          <w:rFonts w:ascii="Times New Roman,Italic" w:hAnsi="Times New Roman,Italic" w:hint="eastAsia"/>
          <w:szCs w:val="28"/>
        </w:rPr>
        <w:t>В</w:t>
      </w:r>
      <w:r>
        <w:rPr>
          <w:rFonts w:ascii="Times New Roman,Italic" w:hAnsi="Times New Roman,Italic"/>
          <w:szCs w:val="28"/>
        </w:rPr>
        <w:t xml:space="preserve"> дипломной работе было проведено комплексное исследование предпосылок, становления и современного состояния экономической дипломатии Королевства Испании в контексте отношений с ЕС, Российской Федерацией и Республикой Беларусь</w:t>
      </w:r>
      <w:r w:rsidRPr="00DC759F">
        <w:rPr>
          <w:rFonts w:ascii="Times New Roman,Italic" w:hAnsi="Times New Roman,Italic"/>
          <w:szCs w:val="28"/>
        </w:rPr>
        <w:t xml:space="preserve">. </w:t>
      </w:r>
    </w:p>
    <w:p w:rsidR="0052265E" w:rsidRPr="0027685B" w:rsidRDefault="0052265E" w:rsidP="0052265E">
      <w:pPr>
        <w:pStyle w:val="a4"/>
        <w:spacing w:before="0" w:beforeAutospacing="0" w:after="60" w:afterAutospacing="0"/>
        <w:ind w:firstLine="708"/>
        <w:contextualSpacing/>
        <w:jc w:val="both"/>
        <w:rPr>
          <w:i/>
        </w:rPr>
      </w:pPr>
      <w:r w:rsidRPr="0027685B">
        <w:rPr>
          <w:rFonts w:ascii="Times New Roman,Italic" w:hAnsi="Times New Roman,Italic"/>
          <w:i/>
          <w:sz w:val="28"/>
          <w:szCs w:val="28"/>
        </w:rPr>
        <w:t>Достоверность материалов и результатов дипломной</w:t>
      </w:r>
      <w:r w:rsidR="00A71BDA">
        <w:rPr>
          <w:rFonts w:ascii="Times New Roman,Italic" w:hAnsi="Times New Roman,Italic"/>
          <w:i/>
          <w:sz w:val="28"/>
          <w:szCs w:val="28"/>
        </w:rPr>
        <w:t xml:space="preserve"> </w:t>
      </w:r>
      <w:r w:rsidRPr="0027685B">
        <w:rPr>
          <w:rFonts w:ascii="Times New Roman,Italic" w:hAnsi="Times New Roman,Italic"/>
          <w:i/>
          <w:sz w:val="28"/>
          <w:szCs w:val="28"/>
        </w:rPr>
        <w:t xml:space="preserve">работы. </w:t>
      </w:r>
    </w:p>
    <w:p w:rsidR="0052265E" w:rsidRPr="00641D40" w:rsidRDefault="0052265E" w:rsidP="0052265E">
      <w:pPr>
        <w:pStyle w:val="a4"/>
        <w:spacing w:before="0" w:beforeAutospacing="0" w:after="60" w:afterAutospacing="0"/>
        <w:contextualSpacing/>
        <w:jc w:val="both"/>
      </w:pPr>
      <w:r>
        <w:rPr>
          <w:sz w:val="28"/>
          <w:szCs w:val="28"/>
        </w:rPr>
        <w:t xml:space="preserve">Использованные материалы и результаты дипломной работы являются достоверными. Работа выполнена самостоятельно. </w:t>
      </w:r>
    </w:p>
    <w:p w:rsidR="0052265E" w:rsidRDefault="0052265E" w:rsidP="0052265E">
      <w:pPr>
        <w:spacing w:line="360" w:lineRule="atLeast"/>
        <w:ind w:firstLine="709"/>
        <w:rPr>
          <w:color w:val="000000" w:themeColor="text1"/>
          <w:szCs w:val="28"/>
          <w:shd w:val="clear" w:color="auto" w:fill="FFFFFF"/>
        </w:rPr>
      </w:pPr>
      <w:r w:rsidRPr="0027685B">
        <w:rPr>
          <w:rFonts w:ascii="Times New Roman,Italic" w:hAnsi="Times New Roman,Italic"/>
          <w:i/>
          <w:szCs w:val="28"/>
        </w:rPr>
        <w:t>Рекомендации по использованию результатов работы.</w:t>
      </w:r>
      <w:r w:rsidR="00A71BDA">
        <w:rPr>
          <w:rFonts w:ascii="Times New Roman,Italic" w:hAnsi="Times New Roman,Italic"/>
          <w:i/>
          <w:szCs w:val="28"/>
        </w:rPr>
        <w:t xml:space="preserve"> </w:t>
      </w:r>
      <w:r>
        <w:rPr>
          <w:color w:val="000000" w:themeColor="text1"/>
          <w:szCs w:val="28"/>
          <w:shd w:val="clear" w:color="auto" w:fill="FFFFFF"/>
        </w:rPr>
        <w:t>Полученные результаты могут быть использованы в учебном процессе в ВУЗе, а также при изучении истории международных отношений, ВЭД и экономической дипломатии.</w:t>
      </w:r>
    </w:p>
    <w:p w:rsidR="0052265E" w:rsidRPr="0052265E" w:rsidRDefault="0052265E" w:rsidP="0052265E">
      <w:pPr>
        <w:pStyle w:val="a3"/>
        <w:ind w:left="1053" w:firstLine="0"/>
      </w:pPr>
    </w:p>
    <w:p w:rsidR="00784284" w:rsidRDefault="00784284">
      <w:pPr>
        <w:spacing w:after="141" w:line="259" w:lineRule="auto"/>
        <w:ind w:left="771" w:right="0" w:firstLine="0"/>
        <w:jc w:val="center"/>
      </w:pPr>
    </w:p>
    <w:p w:rsidR="00784284" w:rsidRDefault="00784284">
      <w:pPr>
        <w:spacing w:after="139" w:line="259" w:lineRule="auto"/>
        <w:ind w:left="771" w:right="0" w:firstLine="0"/>
        <w:jc w:val="center"/>
      </w:pPr>
    </w:p>
    <w:p w:rsidR="00784284" w:rsidRDefault="00784284">
      <w:pPr>
        <w:spacing w:after="138" w:line="259" w:lineRule="auto"/>
        <w:ind w:left="771" w:right="0" w:firstLine="0"/>
        <w:jc w:val="center"/>
      </w:pPr>
    </w:p>
    <w:p w:rsidR="0052265E" w:rsidRDefault="0052265E" w:rsidP="0052265E">
      <w:pPr>
        <w:spacing w:after="0" w:line="259" w:lineRule="auto"/>
        <w:ind w:left="771" w:right="0" w:firstLine="0"/>
        <w:jc w:val="center"/>
      </w:pPr>
    </w:p>
    <w:p w:rsidR="00784284" w:rsidRDefault="00671845" w:rsidP="0052265E">
      <w:pPr>
        <w:spacing w:after="0" w:line="259" w:lineRule="auto"/>
        <w:ind w:left="771" w:right="0" w:firstLine="0"/>
        <w:jc w:val="center"/>
        <w:rPr>
          <w:b/>
          <w:lang w:val="en-US"/>
        </w:rPr>
      </w:pPr>
      <w:r w:rsidRPr="00A062D2">
        <w:rPr>
          <w:b/>
          <w:lang w:val="en-US"/>
        </w:rPr>
        <w:lastRenderedPageBreak/>
        <w:t xml:space="preserve">ANNOTATION </w:t>
      </w:r>
    </w:p>
    <w:p w:rsidR="0052265E" w:rsidRPr="0052265E" w:rsidRDefault="0052265E" w:rsidP="0052265E">
      <w:pPr>
        <w:spacing w:after="0" w:line="259" w:lineRule="auto"/>
        <w:ind w:left="771" w:right="0" w:firstLine="0"/>
        <w:jc w:val="center"/>
      </w:pPr>
    </w:p>
    <w:p w:rsidR="00784284" w:rsidRDefault="00671845" w:rsidP="0052265E">
      <w:pPr>
        <w:pStyle w:val="1"/>
        <w:numPr>
          <w:ilvl w:val="0"/>
          <w:numId w:val="2"/>
        </w:numPr>
        <w:spacing w:after="12"/>
        <w:ind w:right="0"/>
        <w:jc w:val="left"/>
        <w:rPr>
          <w:lang w:val="en-US"/>
        </w:rPr>
      </w:pPr>
      <w:r w:rsidRPr="00A062D2">
        <w:rPr>
          <w:lang w:val="en-US"/>
        </w:rPr>
        <w:t xml:space="preserve">Structure and scope of the diploma work </w:t>
      </w:r>
    </w:p>
    <w:p w:rsidR="0052265E" w:rsidRPr="0052265E" w:rsidRDefault="0052265E" w:rsidP="0052265E">
      <w:pPr>
        <w:pStyle w:val="a4"/>
        <w:spacing w:before="0" w:beforeAutospacing="0" w:after="0" w:afterAutospacing="0"/>
        <w:jc w:val="both"/>
        <w:rPr>
          <w:lang w:val="en-US"/>
        </w:rPr>
      </w:pPr>
      <w:r w:rsidRPr="00AD7AA3">
        <w:rPr>
          <w:sz w:val="28"/>
          <w:szCs w:val="28"/>
          <w:lang w:val="en-US"/>
        </w:rPr>
        <w:t>The diploma work consists of diploma work assignment, table of contents, diplo</w:t>
      </w:r>
      <w:r>
        <w:rPr>
          <w:sz w:val="28"/>
          <w:szCs w:val="28"/>
          <w:lang w:val="en-US"/>
        </w:rPr>
        <w:t>ma work summary, introduction, 4</w:t>
      </w:r>
      <w:r w:rsidRPr="00AD7AA3">
        <w:rPr>
          <w:sz w:val="28"/>
          <w:szCs w:val="28"/>
          <w:lang w:val="en-US"/>
        </w:rPr>
        <w:t xml:space="preserve"> chapters, conclusion, and list of references. Total scope of work is </w:t>
      </w:r>
      <w:r w:rsidR="00747A2D">
        <w:rPr>
          <w:sz w:val="28"/>
          <w:szCs w:val="28"/>
          <w:lang w:val="en-US"/>
        </w:rPr>
        <w:t>49</w:t>
      </w:r>
      <w:r w:rsidRPr="00AD7AA3">
        <w:rPr>
          <w:sz w:val="28"/>
          <w:szCs w:val="28"/>
          <w:lang w:val="en-US"/>
        </w:rPr>
        <w:t xml:space="preserve"> pages. The list of references occupies </w:t>
      </w:r>
      <w:r w:rsidR="00747A2D">
        <w:rPr>
          <w:sz w:val="28"/>
          <w:szCs w:val="28"/>
          <w:lang w:val="en-US"/>
        </w:rPr>
        <w:t>8</w:t>
      </w:r>
      <w:bookmarkStart w:id="0" w:name="_GoBack"/>
      <w:bookmarkEnd w:id="0"/>
      <w:r w:rsidRPr="00AD7AA3">
        <w:rPr>
          <w:sz w:val="28"/>
          <w:szCs w:val="28"/>
          <w:lang w:val="en-US"/>
        </w:rPr>
        <w:t>pages and includes</w:t>
      </w:r>
      <w:r w:rsidR="00D87D0C">
        <w:rPr>
          <w:sz w:val="28"/>
          <w:szCs w:val="28"/>
          <w:lang w:val="en-US"/>
        </w:rPr>
        <w:t xml:space="preserve"> 84</w:t>
      </w:r>
      <w:r w:rsidRPr="00AD7AA3">
        <w:rPr>
          <w:sz w:val="28"/>
          <w:szCs w:val="28"/>
          <w:lang w:val="en-US"/>
        </w:rPr>
        <w:t xml:space="preserve"> positions. </w:t>
      </w:r>
    </w:p>
    <w:p w:rsidR="00784284" w:rsidRDefault="00671845" w:rsidP="0052265E">
      <w:pPr>
        <w:pStyle w:val="1"/>
        <w:numPr>
          <w:ilvl w:val="0"/>
          <w:numId w:val="2"/>
        </w:numPr>
        <w:spacing w:after="12"/>
        <w:ind w:right="0"/>
        <w:jc w:val="left"/>
        <w:rPr>
          <w:b w:val="0"/>
          <w:i/>
          <w:lang w:val="en-US"/>
        </w:rPr>
      </w:pPr>
      <w:r w:rsidRPr="00A062D2">
        <w:rPr>
          <w:lang w:val="en-US"/>
        </w:rPr>
        <w:t>Keywords</w:t>
      </w:r>
    </w:p>
    <w:p w:rsidR="0052265E" w:rsidRPr="00671845" w:rsidRDefault="0052265E" w:rsidP="00671845">
      <w:pPr>
        <w:rPr>
          <w:lang w:val="en-US"/>
        </w:rPr>
      </w:pPr>
      <w:proofErr w:type="gramStart"/>
      <w:r w:rsidRPr="00671845">
        <w:rPr>
          <w:rFonts w:ascii="Times New Roman,Bold" w:eastAsia="Calibri" w:hAnsi="Times New Roman,Bold" w:cs="Arial"/>
          <w:bCs/>
          <w:color w:val="auto"/>
          <w:szCs w:val="28"/>
          <w:lang w:val="en-US" w:eastAsia="en-US"/>
        </w:rPr>
        <w:t>KINGDOM OF SPAIN, RUSSIAN FEDERATION, EUROPEAN UNION, REPUBLIC OF BELARUS, ECONOMIC DIPLOMACY, POLICY, ECONOMY</w:t>
      </w:r>
      <w:r w:rsidRPr="00671845">
        <w:rPr>
          <w:rFonts w:ascii="Times New Roman,Bold" w:eastAsia="Calibri" w:hAnsi="Times New Roman,Bold" w:cs="Arial"/>
          <w:b/>
          <w:bCs/>
          <w:color w:val="auto"/>
          <w:szCs w:val="28"/>
          <w:lang w:val="en-US" w:eastAsia="en-US"/>
        </w:rPr>
        <w:t>.</w:t>
      </w:r>
      <w:proofErr w:type="gramEnd"/>
    </w:p>
    <w:p w:rsidR="00784284" w:rsidRPr="00A062D2" w:rsidRDefault="00671845">
      <w:pPr>
        <w:pStyle w:val="1"/>
        <w:spacing w:after="12"/>
        <w:ind w:left="703" w:right="0"/>
        <w:jc w:val="left"/>
        <w:rPr>
          <w:lang w:val="en-US"/>
        </w:rPr>
      </w:pPr>
      <w:proofErr w:type="gramStart"/>
      <w:r w:rsidRPr="00A062D2">
        <w:rPr>
          <w:lang w:val="en-US"/>
        </w:rPr>
        <w:t>3.Summary</w:t>
      </w:r>
      <w:proofErr w:type="gramEnd"/>
      <w:r w:rsidRPr="00A062D2">
        <w:rPr>
          <w:lang w:val="en-US"/>
        </w:rPr>
        <w:t xml:space="preserve"> text </w:t>
      </w:r>
    </w:p>
    <w:p w:rsidR="00671845" w:rsidRPr="00671845" w:rsidRDefault="00671845" w:rsidP="00671845">
      <w:pPr>
        <w:spacing w:after="0" w:line="240" w:lineRule="auto"/>
        <w:ind w:right="0" w:firstLine="709"/>
        <w:contextualSpacing/>
        <w:jc w:val="left"/>
        <w:rPr>
          <w:color w:val="auto"/>
          <w:szCs w:val="28"/>
          <w:lang w:val="en-US"/>
        </w:rPr>
      </w:pPr>
      <w:r w:rsidRPr="00671845">
        <w:rPr>
          <w:i/>
          <w:iCs/>
          <w:color w:val="auto"/>
          <w:szCs w:val="28"/>
          <w:lang w:val="en-US"/>
        </w:rPr>
        <w:t>The object of study</w:t>
      </w:r>
      <w:r w:rsidRPr="00671845">
        <w:rPr>
          <w:color w:val="auto"/>
          <w:szCs w:val="28"/>
          <w:lang w:val="en-US"/>
        </w:rPr>
        <w:t xml:space="preserve"> is the economic diplomacy of Spain.</w:t>
      </w:r>
    </w:p>
    <w:p w:rsidR="00671845" w:rsidRPr="00671845" w:rsidRDefault="00671845" w:rsidP="00671845">
      <w:pPr>
        <w:spacing w:before="100" w:beforeAutospacing="1" w:after="100" w:afterAutospacing="1" w:line="240" w:lineRule="auto"/>
        <w:ind w:right="0" w:firstLine="709"/>
        <w:contextualSpacing/>
        <w:jc w:val="left"/>
        <w:rPr>
          <w:color w:val="auto"/>
          <w:szCs w:val="28"/>
          <w:lang w:val="en-US"/>
        </w:rPr>
      </w:pPr>
      <w:r w:rsidRPr="00671845">
        <w:rPr>
          <w:i/>
          <w:iCs/>
          <w:color w:val="auto"/>
          <w:szCs w:val="28"/>
          <w:lang w:val="en-US"/>
        </w:rPr>
        <w:t>The subject of the study</w:t>
      </w:r>
      <w:r w:rsidRPr="00671845">
        <w:rPr>
          <w:color w:val="auto"/>
          <w:szCs w:val="28"/>
          <w:lang w:val="en-US"/>
        </w:rPr>
        <w:t xml:space="preserve"> is </w:t>
      </w:r>
      <w:r w:rsidRPr="00671845">
        <w:rPr>
          <w:color w:val="auto"/>
          <w:szCs w:val="28"/>
          <w:lang/>
        </w:rPr>
        <w:t>functions and directions of economic diplomacy, its impact on economic relations</w:t>
      </w:r>
    </w:p>
    <w:p w:rsidR="00671845" w:rsidRPr="00671845" w:rsidRDefault="00671845" w:rsidP="00671845">
      <w:pPr>
        <w:spacing w:before="100" w:beforeAutospacing="1" w:after="100" w:afterAutospacing="1" w:line="240" w:lineRule="auto"/>
        <w:ind w:right="0" w:firstLine="709"/>
        <w:contextualSpacing/>
        <w:jc w:val="left"/>
        <w:rPr>
          <w:color w:val="auto"/>
          <w:szCs w:val="28"/>
          <w:lang w:val="en-US"/>
        </w:rPr>
      </w:pPr>
      <w:r w:rsidRPr="00671845">
        <w:rPr>
          <w:i/>
          <w:iCs/>
          <w:color w:val="auto"/>
          <w:szCs w:val="28"/>
          <w:lang w:val="en-US"/>
        </w:rPr>
        <w:t>The purpose of the study</w:t>
      </w:r>
      <w:r w:rsidRPr="00671845">
        <w:rPr>
          <w:color w:val="auto"/>
          <w:szCs w:val="28"/>
          <w:lang w:val="en-US"/>
        </w:rPr>
        <w:t xml:space="preserve"> is to study the economic diplomacy of Spain on the example of relations with Russia, the Republic of Belarus and the EU. Highlight its characteristic features.</w:t>
      </w:r>
    </w:p>
    <w:p w:rsidR="00671845" w:rsidRPr="00671845" w:rsidRDefault="00671845" w:rsidP="00671845">
      <w:pPr>
        <w:spacing w:after="0" w:line="240" w:lineRule="auto"/>
        <w:ind w:right="0" w:firstLine="709"/>
        <w:jc w:val="left"/>
        <w:rPr>
          <w:color w:val="auto"/>
          <w:szCs w:val="28"/>
          <w:lang w:val="en-US"/>
        </w:rPr>
      </w:pPr>
      <w:proofErr w:type="gramStart"/>
      <w:r w:rsidRPr="00671845">
        <w:rPr>
          <w:i/>
          <w:iCs/>
          <w:color w:val="auto"/>
          <w:szCs w:val="28"/>
          <w:lang w:val="en-US"/>
        </w:rPr>
        <w:t>Research Methods.</w:t>
      </w:r>
      <w:proofErr w:type="gramEnd"/>
      <w:r w:rsidRPr="00671845">
        <w:rPr>
          <w:color w:val="auto"/>
          <w:szCs w:val="28"/>
          <w:lang w:val="en-US"/>
        </w:rPr>
        <w:t xml:space="preserve"> In the work, general scientific methods are used - analysis, synthesis, retrospective, abstraction, generalization, as well as special historical research methods - historical-descriptive, comparative-historical, </w:t>
      </w:r>
      <w:r w:rsidR="0079327B" w:rsidRPr="00671845">
        <w:rPr>
          <w:color w:val="auto"/>
          <w:szCs w:val="28"/>
          <w:lang w:val="en-US"/>
        </w:rPr>
        <w:t>and problem</w:t>
      </w:r>
      <w:r w:rsidRPr="00671845">
        <w:rPr>
          <w:color w:val="auto"/>
          <w:szCs w:val="28"/>
          <w:lang w:val="en-US"/>
        </w:rPr>
        <w:t>-chronological.</w:t>
      </w:r>
    </w:p>
    <w:p w:rsidR="00671845" w:rsidRPr="00671845" w:rsidRDefault="00671845" w:rsidP="00671845">
      <w:pPr>
        <w:spacing w:after="0" w:line="240" w:lineRule="auto"/>
        <w:ind w:right="0" w:firstLine="709"/>
        <w:rPr>
          <w:color w:val="auto"/>
          <w:szCs w:val="28"/>
          <w:lang w:val="en-US"/>
        </w:rPr>
      </w:pPr>
      <w:r w:rsidRPr="00671845">
        <w:rPr>
          <w:i/>
          <w:iCs/>
          <w:color w:val="auto"/>
          <w:szCs w:val="28"/>
          <w:lang w:val="en-US"/>
        </w:rPr>
        <w:t>The results obtained and their novelty.</w:t>
      </w:r>
      <w:r w:rsidRPr="00671845">
        <w:rPr>
          <w:color w:val="auto"/>
          <w:szCs w:val="28"/>
          <w:lang w:val="en-US"/>
        </w:rPr>
        <w:t xml:space="preserve"> The study of the mechanism of economic diplomacy in Spain is one of the most relevant and studied issues of the country's politics. In the thesis, a comprehensive study of the background, formation and current state of economic diplomacy of the Kingdom of Spain in the context of relations with the European Union, the Russian Federation and the Republic of Belarus was conducted.</w:t>
      </w:r>
    </w:p>
    <w:p w:rsidR="00671845" w:rsidRPr="00671845" w:rsidRDefault="00671845" w:rsidP="00671845">
      <w:pPr>
        <w:spacing w:after="0" w:line="240" w:lineRule="auto"/>
        <w:ind w:right="0" w:firstLine="709"/>
        <w:contextualSpacing/>
        <w:rPr>
          <w:color w:val="auto"/>
          <w:sz w:val="24"/>
          <w:szCs w:val="24"/>
          <w:lang w:val="en-US"/>
        </w:rPr>
      </w:pPr>
      <w:proofErr w:type="gramStart"/>
      <w:r w:rsidRPr="00671845">
        <w:rPr>
          <w:rFonts w:ascii="Times New Roman,Italic" w:hAnsi="Times New Roman,Italic"/>
          <w:i/>
          <w:color w:val="auto"/>
          <w:szCs w:val="28"/>
          <w:lang w:val="en-US"/>
        </w:rPr>
        <w:t>Authenticity of the materials and results of the diploma work.</w:t>
      </w:r>
      <w:proofErr w:type="gramEnd"/>
      <w:r w:rsidR="00A71BDA" w:rsidRPr="00A71BDA">
        <w:rPr>
          <w:rFonts w:ascii="Times New Roman,Italic" w:hAnsi="Times New Roman,Italic"/>
          <w:i/>
          <w:color w:val="auto"/>
          <w:szCs w:val="28"/>
          <w:lang w:val="en-US"/>
        </w:rPr>
        <w:t xml:space="preserve"> </w:t>
      </w:r>
      <w:r w:rsidRPr="00671845">
        <w:rPr>
          <w:color w:val="auto"/>
          <w:szCs w:val="28"/>
          <w:lang w:val="en-US"/>
        </w:rPr>
        <w:t xml:space="preserve">The materials used and the results of the diploma work are authentic. The work has been put through independently. </w:t>
      </w:r>
    </w:p>
    <w:p w:rsidR="00671845" w:rsidRPr="00671845" w:rsidRDefault="00671845" w:rsidP="00671845">
      <w:pPr>
        <w:spacing w:after="0" w:line="240" w:lineRule="auto"/>
        <w:ind w:right="0" w:firstLine="709"/>
        <w:contextualSpacing/>
        <w:rPr>
          <w:color w:val="auto"/>
          <w:sz w:val="24"/>
          <w:szCs w:val="24"/>
          <w:lang w:val="en-US"/>
        </w:rPr>
      </w:pPr>
      <w:proofErr w:type="gramStart"/>
      <w:r w:rsidRPr="00671845">
        <w:rPr>
          <w:rFonts w:ascii="Times New Roman,Italic" w:hAnsi="Times New Roman,Italic"/>
          <w:i/>
          <w:color w:val="auto"/>
          <w:szCs w:val="28"/>
          <w:lang w:val="en-US"/>
        </w:rPr>
        <w:t>Recommendations on usage.</w:t>
      </w:r>
      <w:proofErr w:type="gramEnd"/>
      <w:r w:rsidRPr="00671845">
        <w:rPr>
          <w:rFonts w:ascii="Times New Roman,Italic" w:hAnsi="Times New Roman,Italic"/>
          <w:color w:val="auto"/>
          <w:szCs w:val="28"/>
          <w:lang w:val="en-US"/>
        </w:rPr>
        <w:t xml:space="preserve"> The results can be used in the educational process at the university, as well as in studying the history of international relations, foreign economic activity and economic diplomacy.</w:t>
      </w:r>
    </w:p>
    <w:p w:rsidR="00784284" w:rsidRPr="00A062D2" w:rsidRDefault="00784284">
      <w:pPr>
        <w:spacing w:after="0" w:line="259" w:lineRule="auto"/>
        <w:ind w:right="0" w:firstLine="0"/>
        <w:jc w:val="left"/>
        <w:rPr>
          <w:lang w:val="en-US"/>
        </w:rPr>
      </w:pPr>
    </w:p>
    <w:sectPr w:rsidR="00784284" w:rsidRPr="00A062D2" w:rsidSect="00FF3EEC">
      <w:pgSz w:w="11906" w:h="16838"/>
      <w:pgMar w:top="1202" w:right="560" w:bottom="1168" w:left="1702"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Italic">
    <w:altName w:val="Times New Roman"/>
    <w:panose1 w:val="00000000000000000000"/>
    <w:charset w:val="00"/>
    <w:family w:val="roman"/>
    <w:notTrueType/>
    <w:pitch w:val="default"/>
    <w:sig w:usb0="00000000" w:usb1="00000000" w:usb2="00000000" w:usb3="00000000" w:csb0="00000000" w:csb1="00000000"/>
  </w:font>
  <w:font w:name="Times New Roman,Bold">
    <w:altName w:val="Times New Roman"/>
    <w:charset w:val="00"/>
    <w:family w:val="auto"/>
    <w:pitch w:val="variable"/>
    <w:sig w:usb0="E00002FF" w:usb1="5000205A"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94051"/>
    <w:multiLevelType w:val="hybridMultilevel"/>
    <w:tmpl w:val="E042D51A"/>
    <w:lvl w:ilvl="0" w:tplc="C7D8409A">
      <w:start w:val="1"/>
      <w:numFmt w:val="decimal"/>
      <w:lvlText w:val="%1."/>
      <w:lvlJc w:val="left"/>
      <w:pPr>
        <w:ind w:left="1053" w:hanging="360"/>
      </w:pPr>
      <w:rPr>
        <w:rFonts w:hint="default"/>
      </w:rPr>
    </w:lvl>
    <w:lvl w:ilvl="1" w:tplc="04190019" w:tentative="1">
      <w:start w:val="1"/>
      <w:numFmt w:val="lowerLetter"/>
      <w:lvlText w:val="%2."/>
      <w:lvlJc w:val="left"/>
      <w:pPr>
        <w:ind w:left="1773" w:hanging="360"/>
      </w:pPr>
    </w:lvl>
    <w:lvl w:ilvl="2" w:tplc="0419001B" w:tentative="1">
      <w:start w:val="1"/>
      <w:numFmt w:val="lowerRoman"/>
      <w:lvlText w:val="%3."/>
      <w:lvlJc w:val="right"/>
      <w:pPr>
        <w:ind w:left="2493" w:hanging="180"/>
      </w:pPr>
    </w:lvl>
    <w:lvl w:ilvl="3" w:tplc="0419000F" w:tentative="1">
      <w:start w:val="1"/>
      <w:numFmt w:val="decimal"/>
      <w:lvlText w:val="%4."/>
      <w:lvlJc w:val="left"/>
      <w:pPr>
        <w:ind w:left="3213" w:hanging="360"/>
      </w:pPr>
    </w:lvl>
    <w:lvl w:ilvl="4" w:tplc="04190019" w:tentative="1">
      <w:start w:val="1"/>
      <w:numFmt w:val="lowerLetter"/>
      <w:lvlText w:val="%5."/>
      <w:lvlJc w:val="left"/>
      <w:pPr>
        <w:ind w:left="3933" w:hanging="360"/>
      </w:pPr>
    </w:lvl>
    <w:lvl w:ilvl="5" w:tplc="0419001B" w:tentative="1">
      <w:start w:val="1"/>
      <w:numFmt w:val="lowerRoman"/>
      <w:lvlText w:val="%6."/>
      <w:lvlJc w:val="right"/>
      <w:pPr>
        <w:ind w:left="4653" w:hanging="180"/>
      </w:pPr>
    </w:lvl>
    <w:lvl w:ilvl="6" w:tplc="0419000F" w:tentative="1">
      <w:start w:val="1"/>
      <w:numFmt w:val="decimal"/>
      <w:lvlText w:val="%7."/>
      <w:lvlJc w:val="left"/>
      <w:pPr>
        <w:ind w:left="5373" w:hanging="360"/>
      </w:pPr>
    </w:lvl>
    <w:lvl w:ilvl="7" w:tplc="04190019" w:tentative="1">
      <w:start w:val="1"/>
      <w:numFmt w:val="lowerLetter"/>
      <w:lvlText w:val="%8."/>
      <w:lvlJc w:val="left"/>
      <w:pPr>
        <w:ind w:left="6093" w:hanging="360"/>
      </w:pPr>
    </w:lvl>
    <w:lvl w:ilvl="8" w:tplc="0419001B" w:tentative="1">
      <w:start w:val="1"/>
      <w:numFmt w:val="lowerRoman"/>
      <w:lvlText w:val="%9."/>
      <w:lvlJc w:val="right"/>
      <w:pPr>
        <w:ind w:left="6813" w:hanging="180"/>
      </w:pPr>
    </w:lvl>
  </w:abstractNum>
  <w:abstractNum w:abstractNumId="1">
    <w:nsid w:val="72CB36EC"/>
    <w:multiLevelType w:val="hybridMultilevel"/>
    <w:tmpl w:val="EBAA90C2"/>
    <w:lvl w:ilvl="0" w:tplc="BEDA2252">
      <w:start w:val="1"/>
      <w:numFmt w:val="decimal"/>
      <w:lvlText w:val="%1."/>
      <w:lvlJc w:val="left"/>
      <w:pPr>
        <w:ind w:left="1053" w:hanging="360"/>
      </w:pPr>
      <w:rPr>
        <w:rFonts w:hint="default"/>
      </w:rPr>
    </w:lvl>
    <w:lvl w:ilvl="1" w:tplc="04190019" w:tentative="1">
      <w:start w:val="1"/>
      <w:numFmt w:val="lowerLetter"/>
      <w:lvlText w:val="%2."/>
      <w:lvlJc w:val="left"/>
      <w:pPr>
        <w:ind w:left="1773" w:hanging="360"/>
      </w:pPr>
    </w:lvl>
    <w:lvl w:ilvl="2" w:tplc="0419001B" w:tentative="1">
      <w:start w:val="1"/>
      <w:numFmt w:val="lowerRoman"/>
      <w:lvlText w:val="%3."/>
      <w:lvlJc w:val="right"/>
      <w:pPr>
        <w:ind w:left="2493" w:hanging="180"/>
      </w:pPr>
    </w:lvl>
    <w:lvl w:ilvl="3" w:tplc="0419000F" w:tentative="1">
      <w:start w:val="1"/>
      <w:numFmt w:val="decimal"/>
      <w:lvlText w:val="%4."/>
      <w:lvlJc w:val="left"/>
      <w:pPr>
        <w:ind w:left="3213" w:hanging="360"/>
      </w:pPr>
    </w:lvl>
    <w:lvl w:ilvl="4" w:tplc="04190019" w:tentative="1">
      <w:start w:val="1"/>
      <w:numFmt w:val="lowerLetter"/>
      <w:lvlText w:val="%5."/>
      <w:lvlJc w:val="left"/>
      <w:pPr>
        <w:ind w:left="3933" w:hanging="360"/>
      </w:pPr>
    </w:lvl>
    <w:lvl w:ilvl="5" w:tplc="0419001B" w:tentative="1">
      <w:start w:val="1"/>
      <w:numFmt w:val="lowerRoman"/>
      <w:lvlText w:val="%6."/>
      <w:lvlJc w:val="right"/>
      <w:pPr>
        <w:ind w:left="4653" w:hanging="180"/>
      </w:pPr>
    </w:lvl>
    <w:lvl w:ilvl="6" w:tplc="0419000F" w:tentative="1">
      <w:start w:val="1"/>
      <w:numFmt w:val="decimal"/>
      <w:lvlText w:val="%7."/>
      <w:lvlJc w:val="left"/>
      <w:pPr>
        <w:ind w:left="5373" w:hanging="360"/>
      </w:pPr>
    </w:lvl>
    <w:lvl w:ilvl="7" w:tplc="04190019" w:tentative="1">
      <w:start w:val="1"/>
      <w:numFmt w:val="lowerLetter"/>
      <w:lvlText w:val="%8."/>
      <w:lvlJc w:val="left"/>
      <w:pPr>
        <w:ind w:left="6093" w:hanging="360"/>
      </w:pPr>
    </w:lvl>
    <w:lvl w:ilvl="8" w:tplc="0419001B" w:tentative="1">
      <w:start w:val="1"/>
      <w:numFmt w:val="lowerRoman"/>
      <w:lvlText w:val="%9."/>
      <w:lvlJc w:val="right"/>
      <w:pPr>
        <w:ind w:left="6813"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141"/>
  <w:characterSpacingControl w:val="doNotCompress"/>
  <w:compat>
    <w:useFELayout/>
  </w:compat>
  <w:rsids>
    <w:rsidRoot w:val="00784284"/>
    <w:rsid w:val="00037C3F"/>
    <w:rsid w:val="0017634F"/>
    <w:rsid w:val="0052265E"/>
    <w:rsid w:val="005C598C"/>
    <w:rsid w:val="00671845"/>
    <w:rsid w:val="00747A2D"/>
    <w:rsid w:val="00784284"/>
    <w:rsid w:val="0079327B"/>
    <w:rsid w:val="00A062D2"/>
    <w:rsid w:val="00A71BDA"/>
    <w:rsid w:val="00B27038"/>
    <w:rsid w:val="00D87D0C"/>
    <w:rsid w:val="00FF3E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EEC"/>
    <w:pPr>
      <w:spacing w:after="5" w:line="266" w:lineRule="auto"/>
      <w:ind w:right="7" w:firstLine="698"/>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FF3EEC"/>
    <w:pPr>
      <w:keepNext/>
      <w:keepLines/>
      <w:spacing w:after="210"/>
      <w:ind w:left="10" w:right="8"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F3EEC"/>
    <w:rPr>
      <w:rFonts w:ascii="Times New Roman" w:eastAsia="Times New Roman" w:hAnsi="Times New Roman" w:cs="Times New Roman"/>
      <w:b/>
      <w:color w:val="000000"/>
      <w:sz w:val="28"/>
    </w:rPr>
  </w:style>
  <w:style w:type="paragraph" w:styleId="a3">
    <w:name w:val="List Paragraph"/>
    <w:basedOn w:val="a"/>
    <w:uiPriority w:val="34"/>
    <w:qFormat/>
    <w:rsid w:val="0052265E"/>
    <w:pPr>
      <w:ind w:left="720"/>
      <w:contextualSpacing/>
    </w:pPr>
  </w:style>
  <w:style w:type="paragraph" w:styleId="a4">
    <w:name w:val="Normal (Web)"/>
    <w:basedOn w:val="a"/>
    <w:uiPriority w:val="99"/>
    <w:unhideWhenUsed/>
    <w:rsid w:val="0052265E"/>
    <w:pPr>
      <w:spacing w:before="100" w:beforeAutospacing="1" w:after="100" w:afterAutospacing="1" w:line="240" w:lineRule="auto"/>
      <w:ind w:right="0" w:firstLine="0"/>
      <w:jc w:val="left"/>
    </w:pPr>
    <w:rPr>
      <w:color w:val="auto"/>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572</Words>
  <Characters>3491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Лев Закроев</dc:creator>
  <cp:lastModifiedBy>Татьяна</cp:lastModifiedBy>
  <cp:revision>3</cp:revision>
  <dcterms:created xsi:type="dcterms:W3CDTF">2020-06-27T14:55:00Z</dcterms:created>
  <dcterms:modified xsi:type="dcterms:W3CDTF">2020-06-27T14:55:00Z</dcterms:modified>
</cp:coreProperties>
</file>