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9E" w:rsidRDefault="00AE02BD">
      <w:pPr>
        <w:pStyle w:val="1"/>
        <w:spacing w:after="348"/>
        <w:ind w:left="0" w:right="74" w:firstLine="0"/>
        <w:jc w:val="right"/>
      </w:pPr>
      <w:bookmarkStart w:id="0" w:name="_Toc222056"/>
      <w:bookmarkStart w:id="1" w:name="_GoBack"/>
      <w:bookmarkEnd w:id="1"/>
      <w:r>
        <w:t>Л</w:t>
      </w:r>
      <w:r>
        <w:t xml:space="preserve">.Л. Авдейчик  </w:t>
      </w:r>
      <w:bookmarkEnd w:id="0"/>
    </w:p>
    <w:p w:rsidR="00AF6D9E" w:rsidRDefault="00AE02BD">
      <w:pPr>
        <w:spacing w:after="108" w:line="259" w:lineRule="auto"/>
        <w:ind w:left="80" w:right="0" w:firstLine="0"/>
        <w:jc w:val="left"/>
      </w:pPr>
      <w:r>
        <w:rPr>
          <w:b/>
        </w:rPr>
        <w:t>И</w:t>
      </w:r>
      <w:r>
        <w:rPr>
          <w:b/>
        </w:rPr>
        <w:t xml:space="preserve">ДЕЯ ВСЕЕДИНСТВА В ФИЛОСОФСКО-ПОЭТИЧЕСКОМ </w:t>
      </w:r>
    </w:p>
    <w:p w:rsidR="00AF6D9E" w:rsidRDefault="00AE02BD">
      <w:pPr>
        <w:spacing w:after="200" w:line="364" w:lineRule="auto"/>
        <w:ind w:left="1366" w:right="797" w:hanging="425"/>
        <w:jc w:val="left"/>
      </w:pPr>
      <w:r>
        <w:rPr>
          <w:b/>
        </w:rPr>
        <w:t xml:space="preserve">ТВОРЧЕСТВЕ ВЛАДИМИРА СОЛОВЬЕВА </w:t>
      </w:r>
    </w:p>
    <w:p w:rsidR="00AF6D9E" w:rsidRDefault="00AE02BD">
      <w:pPr>
        <w:pStyle w:val="1"/>
        <w:spacing w:after="200" w:line="364" w:lineRule="auto"/>
        <w:ind w:left="1366" w:right="797" w:hanging="425"/>
        <w:jc w:val="left"/>
      </w:pPr>
      <w:bookmarkStart w:id="2" w:name="_Toc222057"/>
      <w:r>
        <w:t xml:space="preserve">И ЕЕ СОВРЕМЕННОЕ ЗВУЧАНИЕ </w:t>
      </w:r>
      <w:bookmarkEnd w:id="2"/>
    </w:p>
    <w:p w:rsidR="00AF6D9E" w:rsidRDefault="00AE02BD">
      <w:pPr>
        <w:spacing w:after="84" w:line="259" w:lineRule="auto"/>
        <w:ind w:right="72" w:firstLine="0"/>
        <w:jc w:val="right"/>
      </w:pPr>
      <w:r>
        <w:rPr>
          <w:i/>
          <w:sz w:val="19"/>
        </w:rPr>
        <w:t xml:space="preserve">Все едино, единое же есть Бог. </w:t>
      </w:r>
    </w:p>
    <w:p w:rsidR="00AF6D9E" w:rsidRDefault="00AE02BD">
      <w:pPr>
        <w:spacing w:after="52" w:line="259" w:lineRule="auto"/>
        <w:ind w:right="73" w:firstLine="0"/>
        <w:jc w:val="right"/>
      </w:pPr>
      <w:r>
        <w:rPr>
          <w:sz w:val="19"/>
        </w:rPr>
        <w:t xml:space="preserve">Ксенофан </w:t>
      </w:r>
    </w:p>
    <w:p w:rsidR="00AF6D9E" w:rsidRDefault="00AE02BD">
      <w:pPr>
        <w:spacing w:after="17" w:line="259" w:lineRule="auto"/>
        <w:ind w:right="20" w:firstLine="0"/>
        <w:jc w:val="right"/>
      </w:pPr>
      <w:r>
        <w:t xml:space="preserve"> </w:t>
      </w:r>
    </w:p>
    <w:p w:rsidR="00AF6D9E" w:rsidRDefault="00AE02BD">
      <w:pPr>
        <w:spacing w:after="60" w:line="278" w:lineRule="auto"/>
        <w:ind w:left="-14" w:right="58"/>
      </w:pPr>
      <w:r>
        <w:t xml:space="preserve">В современной культуре, несмотря на стремительно изменяющееся и постоянно пополняющееся поле литературных текстов, сохраняется интерес к художественным произведениям, затрагивающим вечные онтологические вопросы: </w:t>
      </w:r>
      <w:r>
        <w:t>в кругах образованных людей и исследователей литературы остаются востребованными и метафизический роман, и духовная поэзия. Корпус текстов религиозно-философского содержания постоянно пополняется не только новыми произведениями современников, но и возвраще</w:t>
      </w:r>
      <w:r>
        <w:t xml:space="preserve">нными в полном объеме творениями писателей и поэтов рубежа ХIХ – ХХ веков, когда в сложный переходный период также наблюдался подъем интереса к духовным проблемам. К выведенной из забвения литературе можно отнести и метафизическую лирику </w:t>
      </w:r>
    </w:p>
    <w:p w:rsidR="00AF6D9E" w:rsidRDefault="00AE02BD">
      <w:pPr>
        <w:spacing w:after="31" w:line="278" w:lineRule="auto"/>
        <w:ind w:left="-14" w:right="58" w:firstLine="0"/>
      </w:pPr>
      <w:r>
        <w:t>В.С. Соловьева, в</w:t>
      </w:r>
      <w:r>
        <w:t xml:space="preserve">се еще недостаточно известную, остающуюся в тени многотомной соловьевской философии, с одной стороны, и творчества поэтов-последователей Соловьева – с другой. </w:t>
      </w:r>
    </w:p>
    <w:p w:rsidR="00AF6D9E" w:rsidRDefault="00AE02BD">
      <w:pPr>
        <w:spacing w:after="77" w:line="278" w:lineRule="auto"/>
        <w:ind w:left="-14" w:right="58"/>
      </w:pPr>
      <w:r>
        <w:t>Энциклопедизм и уникальная способность к синтезу до сих пор поражают многих русских и западных и</w:t>
      </w:r>
      <w:r>
        <w:t>сследователей творчества Соловьева. А причины этого синтеза лежат в мировоззренческих установках философа: «Он был с первых и до последних дней верен всеобъемлющему идеалу абсолютного всеединства, к которому все учения относились, как малые ветви, шумно гн</w:t>
      </w:r>
      <w:r>
        <w:t xml:space="preserve">ущиеся по ветру событий, относятся к незыблемому, прямому и крепкому стволу, вершиной уходящему в небеса…» [1, с.64–65]. </w:t>
      </w:r>
    </w:p>
    <w:p w:rsidR="00AF6D9E" w:rsidRDefault="00AE02BD">
      <w:pPr>
        <w:spacing w:after="5" w:line="278" w:lineRule="auto"/>
        <w:ind w:left="-14" w:right="58"/>
      </w:pPr>
      <w:r>
        <w:lastRenderedPageBreak/>
        <w:t>Концепция всеединства – не только основа сложной философской системы Соловьева, но и ядро его поэтического неомифа, в структуре которо</w:t>
      </w:r>
      <w:r>
        <w:t xml:space="preserve">го можно выявить взаимосвязанные сюжеты о </w:t>
      </w:r>
      <w:r>
        <w:t xml:space="preserve">становлении мира, Софии (Душе Мира) и Христе (первом Богочеловеке).  </w:t>
      </w:r>
    </w:p>
    <w:p w:rsidR="00AF6D9E" w:rsidRDefault="00AE02BD">
      <w:pPr>
        <w:ind w:left="-12" w:right="59"/>
      </w:pPr>
      <w:r>
        <w:t xml:space="preserve">София в философских и поэтических текстах Соловьева является реализацией абсолютного всеединства: она обнимает собой сферу инобытия, мироздание </w:t>
      </w:r>
      <w:r>
        <w:t xml:space="preserve">и «живые души» людей, она «есть вместе и единое и все», «душа всех тварей», «единое человечество» [2, с.192]. Это </w:t>
      </w:r>
      <w:r>
        <w:t>–</w:t>
      </w:r>
      <w:r>
        <w:t xml:space="preserve"> живое самостоятельное метафизическое существо, обладающее субъективным личностным началом и объективной свободой. Ей дана возможность пребыв</w:t>
      </w:r>
      <w:r>
        <w:t>ать с Божественным Логосом, получая от Него благодать, силу и власть над миром, «проникаться всеединством и проводить его во все творение» [2, с.193]</w:t>
      </w:r>
      <w:r>
        <w:t>.</w:t>
      </w:r>
      <w:r>
        <w:t xml:space="preserve"> Потому София, по концепции Соловьева, становится истинным воплощением и транслятором в земное бытие высше</w:t>
      </w:r>
      <w:r>
        <w:t xml:space="preserve">го Божественного единства, или Всеединства. Она </w:t>
      </w:r>
      <w:r>
        <w:t>–</w:t>
      </w:r>
      <w:r>
        <w:t xml:space="preserve"> существо иного порядка </w:t>
      </w:r>
      <w:r>
        <w:t>–</w:t>
      </w:r>
      <w:r>
        <w:t xml:space="preserve"> невидима обычному глазу, но открывается поэту-медиуму в образе прекрасной Богини, наполняющей весь мир и души, приблизившиеся к Ней, высшей гармонией и абсолютной красотой: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И в пурпуре небесного блистанья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Очами, полными лазурного огня,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Глядела ты, как первое сиянье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Всемирного и творческого дня. </w:t>
      </w:r>
    </w:p>
    <w:p w:rsidR="00AF6D9E" w:rsidRDefault="00AE02BD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Что есть, что было, что грядет вовеки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Все обнял тут один недвижный взор...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Синеют подо мной моря и реки,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>И дальний лес, и вы</w:t>
      </w:r>
      <w:r>
        <w:rPr>
          <w:sz w:val="19"/>
        </w:rPr>
        <w:t xml:space="preserve">си снежных гор. </w:t>
      </w:r>
    </w:p>
    <w:p w:rsidR="00AF6D9E" w:rsidRDefault="00AE02BD">
      <w:pPr>
        <w:spacing w:after="14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AF6D9E" w:rsidRDefault="00AE02BD">
      <w:pPr>
        <w:spacing w:after="8" w:line="269" w:lineRule="auto"/>
        <w:ind w:left="1509" w:right="1408" w:hanging="10"/>
        <w:jc w:val="left"/>
      </w:pPr>
      <w:r>
        <w:rPr>
          <w:sz w:val="19"/>
        </w:rPr>
        <w:t xml:space="preserve">Все видел я, и все одно лишь было </w:t>
      </w:r>
      <w:r>
        <w:rPr>
          <w:sz w:val="19"/>
        </w:rPr>
        <w:t>–</w:t>
      </w:r>
      <w:r>
        <w:rPr>
          <w:sz w:val="19"/>
        </w:rPr>
        <w:t xml:space="preserve"> Один лишь образ женской красоты...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>Безмерное в его размер входило,</w:t>
      </w:r>
      <w:r>
        <w:rPr>
          <w:sz w:val="19"/>
        </w:rPr>
        <w:t>–</w:t>
      </w:r>
      <w:r>
        <w:rPr>
          <w:sz w:val="19"/>
        </w:rPr>
        <w:t xml:space="preserve"> </w:t>
      </w:r>
    </w:p>
    <w:p w:rsidR="00AF6D9E" w:rsidRDefault="00AE02BD">
      <w:pPr>
        <w:spacing w:after="29" w:line="269" w:lineRule="auto"/>
        <w:ind w:left="1509" w:right="0" w:hanging="10"/>
        <w:jc w:val="left"/>
      </w:pPr>
      <w:r>
        <w:rPr>
          <w:sz w:val="19"/>
        </w:rPr>
        <w:t xml:space="preserve">Передо мной, во мне </w:t>
      </w:r>
      <w:r>
        <w:rPr>
          <w:sz w:val="19"/>
        </w:rPr>
        <w:t>–</w:t>
      </w:r>
      <w:r>
        <w:rPr>
          <w:sz w:val="19"/>
        </w:rPr>
        <w:t xml:space="preserve"> одна лишь ты [3, с.84]. </w:t>
      </w:r>
    </w:p>
    <w:p w:rsidR="00AF6D9E" w:rsidRDefault="00AE02BD">
      <w:pPr>
        <w:ind w:left="-12" w:right="59"/>
      </w:pPr>
      <w:r>
        <w:t>Это мистико-символическое описание небесной Софии  в кульминационной части  поэмы «Т</w:t>
      </w:r>
      <w:r>
        <w:t xml:space="preserve">ри свидания» (1898 г.) </w:t>
      </w:r>
      <w:r>
        <w:t>–</w:t>
      </w:r>
      <w:r>
        <w:t xml:space="preserve"> одно из </w:t>
      </w:r>
      <w:r>
        <w:lastRenderedPageBreak/>
        <w:t>самых впечатляющих и ярких в творчестве Соловьева. За прекрасным женственным обликом стоит «воплощенное всеединство»: один софийный взгляд объединяет все мироздание от первых до последних дней творения («что есть, что было,</w:t>
      </w:r>
      <w:r>
        <w:t xml:space="preserve"> что грядет вовеки»), от доступных человеческому восприятию красот природного мира («синеют подо мной моря и реки») до «безмерного» космического бытия. И при этом Божественная София не растворяет в себе мир, не поглощает человека («я» лирического героя), н</w:t>
      </w:r>
      <w:r>
        <w:t xml:space="preserve">о наполняет все сущее совершенно новым, запредельным, </w:t>
      </w:r>
      <w:r>
        <w:t>«</w:t>
      </w:r>
      <w:r>
        <w:t>всеединым</w:t>
      </w:r>
      <w:r>
        <w:t>»</w:t>
      </w:r>
      <w:r>
        <w:t xml:space="preserve"> смыслом. Такой «Соловьев увидел личную Божественную основу мира. В ее единстве множественность вещей не исчезает. Моря, реки, леса сохраняют свои четкие индивидуальные очертания. Все они сам</w:t>
      </w:r>
      <w:r>
        <w:t xml:space="preserve">и по себе и все они </w:t>
      </w:r>
      <w:r>
        <w:t>–</w:t>
      </w:r>
      <w:r>
        <w:t xml:space="preserve"> одно. Все взаимопроницаемо, но различимо…» [4, с.99]. </w:t>
      </w:r>
    </w:p>
    <w:p w:rsidR="00AF6D9E" w:rsidRDefault="00AE02BD">
      <w:pPr>
        <w:ind w:left="-12" w:right="59"/>
      </w:pPr>
      <w:r>
        <w:t xml:space="preserve">Поэтические тексты Соловьева </w:t>
      </w:r>
      <w:r>
        <w:t>–</w:t>
      </w:r>
      <w:r>
        <w:t xml:space="preserve"> это еще и своего рода прозрения в будущий перерожденный мир, когда временные распад и хаос, зло и страдание под действием Божественного Логоса и стр</w:t>
      </w:r>
      <w:r>
        <w:t>емящейся возвратиться к нему Души Мира</w:t>
      </w:r>
      <w:r>
        <w:rPr>
          <w:vertAlign w:val="superscript"/>
        </w:rPr>
        <w:footnoteReference w:id="1"/>
      </w:r>
      <w:r>
        <w:t xml:space="preserve"> трансформируются в «синтез» материи и духа. Так наступит, по учению Соловьева, завершающая, третья фаза становления мира </w:t>
      </w:r>
      <w:r>
        <w:t>–</w:t>
      </w:r>
      <w:r>
        <w:t xml:space="preserve"> «воплощение Божественной Идеи, составляющее цель всего мирового движения», «рождение вселенск</w:t>
      </w:r>
      <w:r>
        <w:t>ого организма» [2, с.199]. Достижение нового уровня существования будет основано на преображении всех элементов материального мира, который в итоге возвратится к Божественному всеединству, и не вследствие трансцендентного насилия или принуждения (пусть даж</w:t>
      </w:r>
      <w:r>
        <w:t>е позитивного по своей мотивации), но в результате «свободного акта мировой души» [2, с.200]. Так, постепенно мировой процесс целеустремленно разворачивается, чтобы от своей раздробленности и несовершенства переходить все к более полным формам всеединства,</w:t>
      </w:r>
      <w:r>
        <w:t xml:space="preserve"> вплоть до </w:t>
      </w:r>
      <w:r>
        <w:lastRenderedPageBreak/>
        <w:t xml:space="preserve">кульминационной точки своего развития </w:t>
      </w:r>
      <w:r>
        <w:t>–</w:t>
      </w:r>
      <w:r>
        <w:t xml:space="preserve"> «последнего часа творенья». Так же и сознание духовно развивающегося человека (и всего человечества в целом) идет по пути примирения антагонистических позиций на всех уровнях бытия и постепенного осознания</w:t>
      </w:r>
      <w:r>
        <w:t xml:space="preserve"> единства мира во всем его многообразии. Эту идею Соловьев выражает не только сложным языком философии, но проводит и в своих поэтических произведениях: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Когда душа твоя в одном увидит свете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Ложь с правдой, с благом зло,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И обоймет весь мир в одном любви привете,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Что есть и что прошло; </w:t>
      </w:r>
    </w:p>
    <w:p w:rsidR="00AF6D9E" w:rsidRDefault="00AE02BD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Когда узнаешь ты блаженство примиренья;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Когда твой ум поймет,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Что только в призраке ребяческого мненья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И ложь, и зло живет, </w:t>
      </w:r>
      <w:r>
        <w:rPr>
          <w:sz w:val="19"/>
        </w:rPr>
        <w:t>–</w:t>
      </w:r>
      <w:r>
        <w:rPr>
          <w:sz w:val="19"/>
        </w:rPr>
        <w:t xml:space="preserve"> </w:t>
      </w:r>
    </w:p>
    <w:p w:rsidR="00AF6D9E" w:rsidRDefault="00AE02BD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AF6D9E" w:rsidRDefault="00AE02BD">
      <w:pPr>
        <w:ind w:left="-12" w:right="59" w:firstLine="1512"/>
      </w:pPr>
      <w:r>
        <w:rPr>
          <w:sz w:val="19"/>
        </w:rPr>
        <w:t xml:space="preserve">Тогда наступит час </w:t>
      </w:r>
      <w:r>
        <w:rPr>
          <w:sz w:val="19"/>
        </w:rPr>
        <w:t>–</w:t>
      </w:r>
      <w:r>
        <w:rPr>
          <w:sz w:val="19"/>
        </w:rPr>
        <w:t xml:space="preserve"> последний час творенья... [3, с.12</w:t>
      </w:r>
      <w:r>
        <w:rPr>
          <w:sz w:val="19"/>
        </w:rPr>
        <w:t xml:space="preserve">]. </w:t>
      </w:r>
      <w:r>
        <w:t xml:space="preserve">Полное достижение всеединства, изначально заложенного, но до конца еще не проявленного в земном мире, </w:t>
      </w:r>
      <w:r>
        <w:t>–</w:t>
      </w:r>
      <w:r>
        <w:t xml:space="preserve"> это цель и суть происходящей эволюции мира и человечества. Для Соловьева это не утопия, а предмет непреложной веры и познания, источник творческого в</w:t>
      </w:r>
      <w:r>
        <w:t xml:space="preserve">дохновения. В своих поэтических произведениях Соловьев предвидит и предвосхищает наступление новой эры, в которой всеединство воплотится в полной мере: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Преграды рушатся, расплавлены оковы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Божественным огнем, </w:t>
      </w:r>
    </w:p>
    <w:p w:rsidR="00AF6D9E" w:rsidRDefault="00AE02BD">
      <w:pPr>
        <w:spacing w:after="8" w:line="269" w:lineRule="auto"/>
        <w:ind w:left="1509" w:right="1420" w:hanging="10"/>
        <w:jc w:val="left"/>
      </w:pPr>
      <w:r>
        <w:rPr>
          <w:sz w:val="19"/>
        </w:rPr>
        <w:t xml:space="preserve">И утро вечное восходит к жизни новой </w:t>
      </w:r>
      <w:r>
        <w:rPr>
          <w:sz w:val="19"/>
        </w:rPr>
        <w:t xml:space="preserve">Во всех, и все в Одном… [3, с. </w:t>
      </w:r>
      <w:r>
        <w:rPr>
          <w:sz w:val="19"/>
        </w:rPr>
        <w:t>12].</w:t>
      </w:r>
      <w:r>
        <w:rPr>
          <w:sz w:val="19"/>
        </w:rPr>
        <w:t xml:space="preserve"> </w:t>
      </w:r>
    </w:p>
    <w:p w:rsidR="00AF6D9E" w:rsidRDefault="00AE02BD">
      <w:pPr>
        <w:ind w:left="-12" w:right="59"/>
      </w:pPr>
      <w:r>
        <w:t xml:space="preserve">Вообще сама формула всеединства «все в одном» </w:t>
      </w:r>
      <w:r>
        <w:t>–</w:t>
      </w:r>
      <w:r>
        <w:t xml:space="preserve"> одна из магистральных идей философского и поэтического творчества Соловьева: «В одной из своих первых публичных лекций “Исторические дела философии” В. С. Соловьев назвал </w:t>
      </w:r>
      <w:r>
        <w:t xml:space="preserve">первоначальной философской интуицией провозглашение “нового, неслыханного слова: все есть одно”. Следовательно, обособившееся, разделившееся множество явленностей этого мира социальности есть </w:t>
      </w:r>
      <w:r>
        <w:lastRenderedPageBreak/>
        <w:t xml:space="preserve">проявление единой сущности. “Все есть одно </w:t>
      </w:r>
      <w:r>
        <w:t>–</w:t>
      </w:r>
      <w:r>
        <w:t xml:space="preserve"> это было первым сло</w:t>
      </w:r>
      <w:r>
        <w:t xml:space="preserve">вом философии, и этим словом впервые возвещались человеку его свобода и братское единение”. Идея всеединства всю жизнь сопровождала В. Соловьева и определяла постановку у него исторических вопросов и проблем человека» [5, с. </w:t>
      </w:r>
      <w:r>
        <w:t>327].</w:t>
      </w:r>
      <w:r>
        <w:t xml:space="preserve"> </w:t>
      </w:r>
    </w:p>
    <w:p w:rsidR="00AF6D9E" w:rsidRDefault="00AE02BD">
      <w:pPr>
        <w:ind w:left="-12" w:right="59"/>
      </w:pPr>
      <w:r>
        <w:t>Становление Царства Божи</w:t>
      </w:r>
      <w:r>
        <w:t xml:space="preserve">я на земле </w:t>
      </w:r>
      <w:r>
        <w:t>–</w:t>
      </w:r>
      <w:r>
        <w:t xml:space="preserve"> одна из ключевых тем в поэзии Соловьева. В стихотворениях он часто использует мистические образы-символы переходных состояний природы (утра, рассвета, восхода, пробуждения, весны), что концептуально связано с семантикой образа Солнца </w:t>
      </w:r>
      <w:r>
        <w:t>–</w:t>
      </w:r>
      <w:r>
        <w:t xml:space="preserve"> символо</w:t>
      </w:r>
      <w:r>
        <w:t>м собственно всеединства в системе поэта-философа. Как всякий образ-символ, характеризующийся неисчерпаемостью смыслов, Солнце становится одновременно воплощением силы Света, победы Добра над Злом, символизирует Жизнь, Христа, Божественную всепроникающую С</w:t>
      </w:r>
      <w:r>
        <w:t xml:space="preserve">ущность, Любовь. Но все варианты значений обладают явно выраженной положительной семантикой и во многом перекликаются, объединенные общим понятием всеединства. </w:t>
      </w:r>
    </w:p>
    <w:p w:rsidR="00AF6D9E" w:rsidRDefault="00AE02BD">
      <w:pPr>
        <w:ind w:left="-12" w:right="59"/>
      </w:pPr>
      <w:r>
        <w:t>Начало этого великого движения к преображению всего мира, к его актуальному всеединству, соглас</w:t>
      </w:r>
      <w:r>
        <w:t xml:space="preserve">но концепции Соловьева, уже положено: «Воплощение Божественного Логоса в лице Иисуса Христа, есть явление нового духовного человека, второго Адама», который «не есть только это индивидуальное существо, но вместе с тем и универсальное, обнимающее собою все </w:t>
      </w:r>
      <w:r>
        <w:t xml:space="preserve">возрожденное человечество» [2, с.218].  </w:t>
      </w:r>
    </w:p>
    <w:p w:rsidR="00AF6D9E" w:rsidRDefault="00AE02BD">
      <w:pPr>
        <w:ind w:left="-12" w:right="59"/>
      </w:pPr>
      <w:r>
        <w:t xml:space="preserve">В системе Соловьева Христос стал первым Богочеловеком, «живым воплощением всеединства», которому удалось идеально сочетать в себе два начала </w:t>
      </w:r>
      <w:r>
        <w:t>–</w:t>
      </w:r>
      <w:r>
        <w:t xml:space="preserve"> божественное и человеческие, духовное и материальное </w:t>
      </w:r>
      <w:r>
        <w:t>–</w:t>
      </w:r>
      <w:r>
        <w:t xml:space="preserve"> не просто подчини</w:t>
      </w:r>
      <w:r>
        <w:t>в второе первому, но примиряя и трансформируя их. Философ признает Божественную природу Иисуса: «В сфере вечного, Божественного бытия Христос есть вечный духовный центр вселенского организма» [2, с.218], снисхождение которого «в поток явлений» и существова</w:t>
      </w:r>
      <w:r>
        <w:t xml:space="preserve">ние «по законам внешнего бытия» расценивается как действительный подвиг и как неизбежный этап в восстановлении всеединства. При этом Соловьев акцентирует и то положение, что «воплощается в Иисусе не трансцендентный Бог, </w:t>
      </w:r>
      <w:r>
        <w:lastRenderedPageBreak/>
        <w:t>не абсолютная в себе замкнутая полно</w:t>
      </w:r>
      <w:r>
        <w:t xml:space="preserve">та бытия (что было бы невозможно), а воплощается Бог-Слово, т.е. проявляющееся во вне, действующее на периферии бытия начало» [2, с.221]. В остальном природа Иисуса </w:t>
      </w:r>
      <w:r>
        <w:t>–</w:t>
      </w:r>
      <w:r>
        <w:t xml:space="preserve"> индивидуально личностная, человеческая. И это важно: побеждая зло, разложение и смерть, Х</w:t>
      </w:r>
      <w:r>
        <w:t>ристос преобразует эмпирическую реальность, преодолевая до него непоколебимые границы между небесным и земным мирами, открывая направление эволюции всему человечеству. Его пример совершенного «должного отношения между Божеством и природой» [2, с.228] и уни</w:t>
      </w:r>
      <w:r>
        <w:t xml:space="preserve">кальный опыт воскресения </w:t>
      </w:r>
      <w:r>
        <w:t>–</w:t>
      </w:r>
      <w:r>
        <w:t xml:space="preserve"> это начало Богочеловеческого процесса. Таким образом, в структуру сложной философской системы Соловьева включается концептуальное понятие Богочеловечества: «Философия Соловьева по своему характеру является антропоцентрической. Че</w:t>
      </w:r>
      <w:r>
        <w:t xml:space="preserve">ловек </w:t>
      </w:r>
      <w:r>
        <w:t>–</w:t>
      </w:r>
      <w:r>
        <w:t xml:space="preserve"> вершина творения. Возрождение мира совершено Богом совместно с человеком, который также выразил божественную идею гуманности. Такой идеально совершенный человек является высшим проявлением Софии, божественной Мудрости. Но совершенный человек явился</w:t>
      </w:r>
      <w:r>
        <w:t xml:space="preserve"> во Христе. Поэтому Богочеловек Иисус Христос является единением логоса и Софии» [4, с. </w:t>
      </w:r>
      <w:r>
        <w:t>147–148].</w:t>
      </w:r>
      <w:r>
        <w:t xml:space="preserve"> </w:t>
      </w:r>
    </w:p>
    <w:p w:rsidR="00AF6D9E" w:rsidRDefault="00AE02BD">
      <w:pPr>
        <w:ind w:left="-12" w:right="59"/>
      </w:pPr>
      <w:r>
        <w:t xml:space="preserve">Учение религиозного философа о Христе как «духовном центре» мироздания воплотилось в ряде его поэтических произведений </w:t>
      </w:r>
      <w:r>
        <w:t>–</w:t>
      </w:r>
      <w:r>
        <w:t xml:space="preserve"> в стихотворениях «Имману-эль» (1892)</w:t>
      </w:r>
      <w:r>
        <w:t xml:space="preserve">, «Ночь на Рождество» (1894), «Воскресшему» (1895), которые образуют своего рода христианский цикл в поэзии Соловьева.  </w:t>
      </w:r>
    </w:p>
    <w:p w:rsidR="00AF6D9E" w:rsidRDefault="00AE02BD">
      <w:pPr>
        <w:ind w:left="-12" w:right="59"/>
      </w:pPr>
      <w:r>
        <w:t xml:space="preserve">В стихотворении «Ночь на Рождество» воплощение Бога среди людей как значимое метафизическое явление описывается через </w:t>
      </w:r>
      <w:r>
        <w:t>легко интерпретируемые поэтические метафоры: «к земле небо преклонилось», «распахнулся вечности чертог», «глагол истины звучит», «родился в мире свет» и т.д. Произведение «Воскресшему» передает радость всеобщего перерождения и обновления мира: долгожданная</w:t>
      </w:r>
      <w:r>
        <w:t xml:space="preserve"> победа жизни над смертью символизируется в традиционном для русской религиозной поэзии образе весны, природного возрождения после долгой зимы. </w:t>
      </w:r>
    </w:p>
    <w:p w:rsidR="00AF6D9E" w:rsidRDefault="00AE02BD">
      <w:pPr>
        <w:ind w:left="-12" w:right="59"/>
      </w:pPr>
      <w:r>
        <w:t>Религиозно-христианские стихотворения Соловьева зачастую носят проповеднический характер, а потому помимо симво</w:t>
      </w:r>
      <w:r>
        <w:t xml:space="preserve">лического </w:t>
      </w:r>
      <w:r>
        <w:lastRenderedPageBreak/>
        <w:t xml:space="preserve">наполнения в них имеет место и прямое выражение богословских идей, оформленных возвышенным поэтическим слогом: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Да! С нами Бог, </w:t>
      </w:r>
      <w:r>
        <w:rPr>
          <w:sz w:val="19"/>
        </w:rPr>
        <w:t>–</w:t>
      </w:r>
      <w:r>
        <w:rPr>
          <w:sz w:val="19"/>
        </w:rPr>
        <w:t xml:space="preserve"> не там, в шатре лазурном, </w:t>
      </w:r>
    </w:p>
    <w:p w:rsidR="00AF6D9E" w:rsidRDefault="00AE02BD">
      <w:pPr>
        <w:spacing w:after="8" w:line="269" w:lineRule="auto"/>
        <w:ind w:left="1509" w:right="1530" w:hanging="10"/>
        <w:jc w:val="left"/>
      </w:pPr>
      <w:r>
        <w:rPr>
          <w:sz w:val="19"/>
        </w:rPr>
        <w:t>Не за пределами бесчисленных миров, Не в злом огне и не в дыханье бурном, И не в уснувше</w:t>
      </w:r>
      <w:r>
        <w:rPr>
          <w:sz w:val="19"/>
        </w:rPr>
        <w:t xml:space="preserve">й памяти веков. </w:t>
      </w:r>
    </w:p>
    <w:p w:rsidR="00AF6D9E" w:rsidRDefault="00AE02BD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AF6D9E" w:rsidRDefault="00AE02BD">
      <w:pPr>
        <w:spacing w:after="8" w:line="269" w:lineRule="auto"/>
        <w:ind w:left="1509" w:right="1145" w:hanging="10"/>
        <w:jc w:val="left"/>
      </w:pPr>
      <w:r>
        <w:rPr>
          <w:sz w:val="19"/>
        </w:rPr>
        <w:t xml:space="preserve">Он </w:t>
      </w:r>
      <w:r>
        <w:rPr>
          <w:i/>
          <w:sz w:val="19"/>
        </w:rPr>
        <w:t>здесь, теперь,</w:t>
      </w:r>
      <w:r>
        <w:rPr>
          <w:sz w:val="19"/>
        </w:rPr>
        <w:t xml:space="preserve"> </w:t>
      </w:r>
      <w:r>
        <w:rPr>
          <w:sz w:val="19"/>
        </w:rPr>
        <w:t>–</w:t>
      </w:r>
      <w:r>
        <w:rPr>
          <w:sz w:val="19"/>
        </w:rPr>
        <w:t xml:space="preserve"> средь суеты случайной, В потоке мутном жизненных тревог.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Владеешь ты всерадостною тайной:  </w:t>
      </w:r>
    </w:p>
    <w:p w:rsidR="00AF6D9E" w:rsidRDefault="00AE02BD">
      <w:pPr>
        <w:ind w:left="-12" w:right="59" w:firstLine="1512"/>
      </w:pPr>
      <w:r>
        <w:rPr>
          <w:sz w:val="19"/>
        </w:rPr>
        <w:t xml:space="preserve">Бессильно зло; мы вечны; с нами Бог [11, с. </w:t>
      </w:r>
      <w:r>
        <w:rPr>
          <w:sz w:val="19"/>
        </w:rPr>
        <w:t>93].</w:t>
      </w:r>
      <w:r>
        <w:rPr>
          <w:sz w:val="19"/>
        </w:rPr>
        <w:t xml:space="preserve"> </w:t>
      </w:r>
      <w:r>
        <w:t>При этом рефрен стихотворения «С нами Бог», вынесенный в сильную позицию за</w:t>
      </w:r>
      <w:r>
        <w:t xml:space="preserve">главия стихотворения (только на иврите </w:t>
      </w:r>
      <w:r>
        <w:rPr>
          <w:color w:val="6F2F9F"/>
          <w:sz w:val="19"/>
        </w:rPr>
        <w:t xml:space="preserve">  </w:t>
      </w:r>
      <w:r>
        <w:rPr>
          <w:sz w:val="19"/>
          <w:szCs w:val="19"/>
          <w:rtl/>
        </w:rPr>
        <w:t>עִ</w:t>
      </w:r>
      <w:r>
        <w:rPr>
          <w:color w:val="6F2F9F"/>
          <w:sz w:val="19"/>
          <w:szCs w:val="19"/>
          <w:rtl/>
        </w:rPr>
        <w:t xml:space="preserve"> </w:t>
      </w:r>
      <w:r>
        <w:rPr>
          <w:sz w:val="19"/>
          <w:szCs w:val="19"/>
          <w:rtl/>
        </w:rPr>
        <w:t xml:space="preserve"> מָּנוּ</w:t>
      </w:r>
      <w:r>
        <w:rPr>
          <w:color w:val="6F2F9F"/>
          <w:sz w:val="19"/>
          <w:szCs w:val="19"/>
          <w:rtl/>
        </w:rPr>
        <w:t xml:space="preserve">   </w:t>
      </w:r>
      <w:r>
        <w:rPr>
          <w:sz w:val="19"/>
          <w:szCs w:val="19"/>
          <w:rtl/>
        </w:rPr>
        <w:t xml:space="preserve"> אֵל</w:t>
      </w:r>
      <w:r>
        <w:t xml:space="preserve"> </w:t>
      </w:r>
      <w:r>
        <w:rPr>
          <w:sz w:val="19"/>
        </w:rPr>
        <w:t xml:space="preserve"> </w:t>
      </w:r>
      <w:r>
        <w:t>–</w:t>
      </w:r>
      <w:r>
        <w:t xml:space="preserve"> «Эмману-эль»), отсылает читателя и к древней иудейской, и к христианской религиозной традиции. Слова «С нами Бог, разумейте языцы» (Ис. 8,10) из книги Пророка Исайи, считающиеся ветхозаветным пр</w:t>
      </w:r>
      <w:r>
        <w:t xml:space="preserve">едсказанием прихода Мессии на землю, </w:t>
      </w:r>
      <w:r>
        <w:t>–</w:t>
      </w:r>
      <w:r>
        <w:t xml:space="preserve"> начало одного из самых торжественных православных песнопений, которое открывает великое повечерие Рождественского всенощного бдения. В самом начале праздничной службы звучит песнь пророка Исаии: «С нами Бог, разумейте</w:t>
      </w:r>
      <w:r>
        <w:t>, языцы, и покаряйтеся, яко с нами Бог!»</w:t>
      </w:r>
      <w:r>
        <w:rPr>
          <w:b/>
        </w:rPr>
        <w:t xml:space="preserve"> </w:t>
      </w:r>
      <w:r>
        <w:t xml:space="preserve">(Ис. 8, </w:t>
      </w:r>
      <w:r>
        <w:t>9–</w:t>
      </w:r>
      <w:r>
        <w:t>10. 12</w:t>
      </w:r>
      <w:r>
        <w:t>–</w:t>
      </w:r>
      <w:r>
        <w:t>14. 17</w:t>
      </w:r>
      <w:r>
        <w:t>–</w:t>
      </w:r>
      <w:r>
        <w:t>18; 9, 2. 6). «Частое повторение в этой песни: с нами Бог! свидетельствует о духовной радости верующих, сознающих среди себя Бога-Еммануила» [9]. Подобной радостью наполнено стихотворение Соловьева, но оно усложнено еще и философскометафизическим подтексто</w:t>
      </w:r>
      <w:r>
        <w:t xml:space="preserve">м. </w:t>
      </w:r>
    </w:p>
    <w:p w:rsidR="00AF6D9E" w:rsidRDefault="00AE02BD">
      <w:pPr>
        <w:ind w:left="-12" w:right="59"/>
      </w:pPr>
      <w:r>
        <w:t xml:space="preserve">Гуманизм учения о Богочеловечестве, проявившийся и в философских трудах, и в выше названных поэтических произведениях, воплощает еще одну важную идею философии всеединства: человек в процессе совершенствования мира у Соловьева </w:t>
      </w:r>
      <w:r>
        <w:t>–</w:t>
      </w:r>
      <w:r>
        <w:t xml:space="preserve"> не безличный элемент, а</w:t>
      </w:r>
      <w:r>
        <w:t xml:space="preserve"> творец и со-творец, участвующий в просветлении и гармонизации временного несовершенства земного бытия. По сути, к каждому, осознавшему великую тайну Боговоплощения и свою причастность вечному </w:t>
      </w:r>
      <w:r>
        <w:lastRenderedPageBreak/>
        <w:t>Бытию, поэт обращается с духовным оптимизмом: «владеешь ты всер</w:t>
      </w:r>
      <w:r>
        <w:t xml:space="preserve">адостною тайной…» [11, с.93].  </w:t>
      </w:r>
    </w:p>
    <w:p w:rsidR="00AF6D9E" w:rsidRDefault="00AE02BD">
      <w:pPr>
        <w:ind w:left="-12" w:right="59"/>
      </w:pPr>
      <w:r>
        <w:t xml:space="preserve">Высшая цель деятельности осознающего свое предназначение субъекта, по Соловьеву, </w:t>
      </w:r>
      <w:r>
        <w:t>–</w:t>
      </w:r>
      <w:r>
        <w:t xml:space="preserve"> это </w:t>
      </w:r>
      <w:r>
        <w:rPr>
          <w:i/>
        </w:rPr>
        <w:t>теургия</w:t>
      </w:r>
      <w:r>
        <w:t xml:space="preserve">, то есть богосотворчество, претворение действительности в идеальную, преображенную реальность. Даже независимо от степени своего </w:t>
      </w:r>
      <w:r>
        <w:t xml:space="preserve">духовного развития и осознанности, каждый человек уже является частицей, клеткой «собирательного организма», единого существа </w:t>
      </w:r>
      <w:r>
        <w:t>–</w:t>
      </w:r>
      <w:r>
        <w:t xml:space="preserve"> человечества. Эволюция отдельно взятой личности становится одновременно эволюцией человечества в целом, конечная цель развития к</w:t>
      </w:r>
      <w:r>
        <w:t xml:space="preserve">оторого </w:t>
      </w:r>
      <w:r>
        <w:t>–</w:t>
      </w:r>
      <w:r>
        <w:t xml:space="preserve"> возникновение Богочеловечества как </w:t>
      </w:r>
      <w:r>
        <w:rPr>
          <w:i/>
        </w:rPr>
        <w:t>проявленного всеединства</w:t>
      </w:r>
      <w:r>
        <w:t xml:space="preserve"> на Земле. А запускает и поддерживает «богочеловеческий процесс», как и любые другие явления консолидации в земной реальности, именно Душа Мира (софийная эманация), решившая возвратиться </w:t>
      </w:r>
      <w:r>
        <w:t xml:space="preserve">к своему Создателю. </w:t>
      </w:r>
    </w:p>
    <w:p w:rsidR="00AF6D9E" w:rsidRDefault="00AE02BD">
      <w:pPr>
        <w:spacing w:after="29"/>
        <w:ind w:left="-12" w:right="59"/>
      </w:pPr>
      <w:r>
        <w:t xml:space="preserve">В русской культуре начала ХХ века «мода» на Соловьева проявилась, прежде всего, в кругах мистически настроенных младосимволистов и религиозных философов, что неудивительно, если учесть специфику творчества Соловьева </w:t>
      </w:r>
      <w:r>
        <w:t>–</w:t>
      </w:r>
      <w:r>
        <w:t xml:space="preserve"> проповедника Софи</w:t>
      </w:r>
      <w:r>
        <w:t>и, Богочеловечества, всеединства. Значительное влияние оказала личность и поэзия Соловьева на становление творчества А. Блока, Вяч. Иванова, А. Белого, К. Бальмонта; отзвуки соловьевских концепций, в том числе и его идеи всеединства, можно отыскать в фи-</w:t>
      </w:r>
    </w:p>
    <w:p w:rsidR="00AF6D9E" w:rsidRDefault="00AE02BD">
      <w:pPr>
        <w:tabs>
          <w:tab w:val="center" w:pos="1940"/>
          <w:tab w:val="center" w:pos="3624"/>
          <w:tab w:val="right" w:pos="6311"/>
        </w:tabs>
        <w:ind w:left="-12" w:right="0" w:firstLine="0"/>
        <w:jc w:val="left"/>
      </w:pPr>
      <w:r>
        <w:t>л</w:t>
      </w:r>
      <w:r>
        <w:t xml:space="preserve">ософских </w:t>
      </w:r>
      <w:r>
        <w:tab/>
        <w:t xml:space="preserve">системах </w:t>
      </w:r>
      <w:r>
        <w:tab/>
        <w:t xml:space="preserve">С.Н. Булгакова, </w:t>
      </w:r>
      <w:r>
        <w:tab/>
        <w:t xml:space="preserve">Н.А. Бердяева, </w:t>
      </w:r>
    </w:p>
    <w:p w:rsidR="00AF6D9E" w:rsidRDefault="00AE02BD">
      <w:pPr>
        <w:ind w:left="-12" w:right="59" w:firstLine="0"/>
      </w:pPr>
      <w:r>
        <w:t xml:space="preserve">П.А. Флоренского, Л.П. Карсавина, в рассказах Б. К. Зайцева, в поэзии и прозе Д. Андреева. Обозначая масштабы влияния соловьевской традиции на развитие русской культуры начала ХХ века, В.В. </w:t>
      </w:r>
      <w:r>
        <w:t xml:space="preserve">Полонский в своей книге «Между традицией и модернизмом» справедливо отмечает: «Без “Премудрости” Соловьева совсем иными были бы и русская религиозная философия, и православное богословие ХХ века &lt; …&gt; Но в первую очередь была бы иной литература» [8, с. </w:t>
      </w:r>
      <w:r>
        <w:t>81].</w:t>
      </w:r>
      <w:r>
        <w:t xml:space="preserve"> </w:t>
      </w:r>
    </w:p>
    <w:p w:rsidR="00AF6D9E" w:rsidRDefault="00AE02BD">
      <w:pPr>
        <w:ind w:left="-12" w:right="59"/>
      </w:pPr>
      <w:r>
        <w:t xml:space="preserve">Явившее собой пример уникального синтеза метафизики и поэзии, творчество Соловьева предопределило развитие ключевых тем и идей в русской философии и литературе не только в начале, но </w:t>
      </w:r>
      <w:r>
        <w:lastRenderedPageBreak/>
        <w:t>и в конце ХХ века. Мыслитель актуализировал в своих трудах трансцендент</w:t>
      </w:r>
      <w:r>
        <w:t xml:space="preserve">но-мистическую компоненту, синтезировал достижения европейской метафизики с христианскими универсалиями, столь органичными для славянского сознания, и стал создателем новой русской философии </w:t>
      </w:r>
      <w:r>
        <w:t>–</w:t>
      </w:r>
      <w:r>
        <w:t xml:space="preserve"> целостной теоретической системы, которую сам определял как «сво</w:t>
      </w:r>
      <w:r>
        <w:t xml:space="preserve">бодную теософию, или цельное знание» [12, c.117].  </w:t>
      </w:r>
    </w:p>
    <w:p w:rsidR="00AF6D9E" w:rsidRDefault="00AE02BD">
      <w:pPr>
        <w:ind w:left="-12" w:right="59"/>
      </w:pPr>
      <w:r>
        <w:t>Проповедник идеи всеединства, человек космополитических убеждений, Соловьев значительно опережал свое время и отчасти предвосхитил современную нам эпоху глобализации с ее дискуссиями об универсализме, про</w:t>
      </w:r>
      <w:r>
        <w:t>блемах идентичности и духовной целостности в быстро меняющемся мире: «… Глобализация во многом означает рост интереса к локальности, что как раз и отрицалось классическим универсализмом. Проблема, таким образом, не в единообразии, якобы порождаемом глобали</w:t>
      </w:r>
      <w:r>
        <w:t xml:space="preserve">зацией, но в способах гармонизации многообразия на основе общих универсалий» [6, с. 98 </w:t>
      </w:r>
      <w:r>
        <w:t>–</w:t>
      </w:r>
      <w:r>
        <w:t xml:space="preserve"> </w:t>
      </w:r>
    </w:p>
    <w:p w:rsidR="00AF6D9E" w:rsidRDefault="00AE02BD">
      <w:pPr>
        <w:spacing w:after="15" w:line="259" w:lineRule="auto"/>
        <w:ind w:left="-4" w:right="0" w:hanging="10"/>
        <w:jc w:val="left"/>
      </w:pPr>
      <w:r>
        <w:t>99].</w:t>
      </w:r>
      <w:r>
        <w:t xml:space="preserve"> </w:t>
      </w:r>
    </w:p>
    <w:p w:rsidR="00AF6D9E" w:rsidRDefault="00AE02BD">
      <w:pPr>
        <w:ind w:left="-12" w:right="59"/>
      </w:pPr>
      <w:r>
        <w:t>В современной русской и белорусской русскоязычной поэзии можно найти немало перекличек с метафизическим творчеством Соловьева. Образ Софии, Вечной Женственности</w:t>
      </w:r>
      <w:r>
        <w:t xml:space="preserve">, появляется в текстах лириков-романтиков на рубеже ХХ </w:t>
      </w:r>
      <w:r>
        <w:t>–</w:t>
      </w:r>
      <w:r>
        <w:t xml:space="preserve"> ХХI вв., например, Андрея Скоринкина («Я в стихах своих несу / Любовь к богине светозарной!» [10, с. 76]) и Вадима Маркова (стихотворение «Вечная Женственность»). Обращаются поэты и к идее всеединств</w:t>
      </w:r>
      <w:r>
        <w:t xml:space="preserve">а: в стихотворении «Единая суть» Марков по-своему разворачивает известную соловьевскую поэтическую формулу «Одно во всем и все в Одном», различая в «контурах» мироздания единую первооснову: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Как контуры зданья, </w:t>
      </w:r>
    </w:p>
    <w:p w:rsidR="00AF6D9E" w:rsidRDefault="00AE02BD">
      <w:pPr>
        <w:spacing w:after="9" w:line="266" w:lineRule="auto"/>
        <w:ind w:left="1073" w:right="1290" w:firstLine="7"/>
        <w:jc w:val="center"/>
      </w:pPr>
      <w:r>
        <w:rPr>
          <w:sz w:val="19"/>
        </w:rPr>
        <w:t xml:space="preserve">Все </w:t>
      </w:r>
      <w:r>
        <w:rPr>
          <w:sz w:val="19"/>
        </w:rPr>
        <w:t>–</w:t>
      </w:r>
      <w:r>
        <w:rPr>
          <w:sz w:val="19"/>
        </w:rPr>
        <w:t xml:space="preserve"> разные формы, но зиждет все их </w:t>
      </w:r>
    </w:p>
    <w:p w:rsidR="00AF6D9E" w:rsidRDefault="00AE02BD">
      <w:pPr>
        <w:spacing w:after="31" w:line="266" w:lineRule="auto"/>
        <w:ind w:left="1073" w:right="1188" w:firstLine="7"/>
        <w:jc w:val="center"/>
      </w:pPr>
      <w:r>
        <w:rPr>
          <w:sz w:val="19"/>
        </w:rPr>
        <w:t>Извеч</w:t>
      </w:r>
      <w:r>
        <w:rPr>
          <w:sz w:val="19"/>
        </w:rPr>
        <w:t xml:space="preserve">но единое их Основанье [5, с. 38].  </w:t>
      </w:r>
    </w:p>
    <w:p w:rsidR="00AF6D9E" w:rsidRDefault="00AE02BD">
      <w:pPr>
        <w:ind w:left="-12" w:right="59"/>
      </w:pPr>
      <w:r>
        <w:t>Близкую концепцию находим и в лирических миниатюрах Александра Чубарова, который тоже прозревает свое единство со всем миром, отсутствие границ на метафизическом уровне, получая это откровение в особом духовном состояни</w:t>
      </w:r>
      <w:r>
        <w:t xml:space="preserve">и </w:t>
      </w:r>
      <w:r>
        <w:t>–</w:t>
      </w:r>
      <w:r>
        <w:t xml:space="preserve"> на уровне ощущения вечной гармонии божественной тишины: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…И я </w:t>
      </w:r>
      <w:r>
        <w:rPr>
          <w:sz w:val="19"/>
        </w:rPr>
        <w:t>–</w:t>
      </w:r>
      <w:r>
        <w:rPr>
          <w:sz w:val="19"/>
        </w:rPr>
        <w:t xml:space="preserve"> во всем,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lastRenderedPageBreak/>
        <w:t xml:space="preserve">И все </w:t>
      </w:r>
      <w:r>
        <w:rPr>
          <w:sz w:val="19"/>
        </w:rPr>
        <w:t>–</w:t>
      </w:r>
      <w:r>
        <w:rPr>
          <w:sz w:val="19"/>
        </w:rPr>
        <w:t xml:space="preserve"> во мне,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Границы нет меж мною и не мною,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Когда душа внимает в тишине  </w:t>
      </w:r>
    </w:p>
    <w:p w:rsidR="00AF6D9E" w:rsidRDefault="00AE02BD">
      <w:pPr>
        <w:spacing w:after="30" w:line="269" w:lineRule="auto"/>
        <w:ind w:left="1509" w:right="0" w:hanging="10"/>
        <w:jc w:val="left"/>
      </w:pPr>
      <w:r>
        <w:rPr>
          <w:sz w:val="19"/>
        </w:rPr>
        <w:t xml:space="preserve">Великому и вечному покою [16, с. 67].  </w:t>
      </w:r>
    </w:p>
    <w:p w:rsidR="00AF6D9E" w:rsidRDefault="00AE02BD">
      <w:pPr>
        <w:ind w:left="-12" w:right="59"/>
      </w:pPr>
      <w:r>
        <w:t xml:space="preserve">Любовь Турбина в стихотворении «Поездка </w:t>
      </w:r>
      <w:r>
        <w:t xml:space="preserve">в Узкое» воссоздает топос имения, в котором Соловьев провел последние дни своей жизни, и, размышляя о смыслах соловьевского учения спустя более ста лет после его кончины, делает вывод о бессмертии и неизменной актуальности его концептуальных идей: 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>Дай Бо</w:t>
      </w:r>
      <w:r>
        <w:rPr>
          <w:sz w:val="19"/>
        </w:rPr>
        <w:t xml:space="preserve">г </w:t>
      </w:r>
      <w:r>
        <w:rPr>
          <w:sz w:val="19"/>
        </w:rPr>
        <w:t>–</w:t>
      </w:r>
      <w:r>
        <w:rPr>
          <w:sz w:val="19"/>
        </w:rPr>
        <w:t xml:space="preserve"> и станет слышно слово </w:t>
      </w:r>
    </w:p>
    <w:p w:rsidR="00AF6D9E" w:rsidRDefault="00AE02BD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О вечном, женственном, нетленном, </w:t>
      </w:r>
    </w:p>
    <w:p w:rsidR="00AF6D9E" w:rsidRDefault="00AE02BD">
      <w:pPr>
        <w:spacing w:after="29" w:line="269" w:lineRule="auto"/>
        <w:ind w:left="1509" w:right="0" w:hanging="10"/>
        <w:jc w:val="left"/>
      </w:pPr>
      <w:r>
        <w:rPr>
          <w:sz w:val="19"/>
        </w:rPr>
        <w:t xml:space="preserve">Напомнит призрак Соловьева [15, с. 135].  </w:t>
      </w:r>
    </w:p>
    <w:p w:rsidR="00AF6D9E" w:rsidRDefault="00AE02BD">
      <w:pPr>
        <w:ind w:left="-12" w:right="59"/>
      </w:pPr>
      <w:r>
        <w:t>В русской прозе ХХ</w:t>
      </w:r>
      <w:r>
        <w:t>I</w:t>
      </w:r>
      <w:r>
        <w:t xml:space="preserve"> века концепция всеединства переосмысляется, трансформируется и по-</w:t>
      </w:r>
      <w:r>
        <w:t xml:space="preserve">новому звучит в современных романах Д. Липскерова «Последний сон разума» (2000), М. Шишкина «Венерин волос» (2005), Н. Вико «Шизофрения» (2008), А. Таврова «Матрос на мачте» (2009), в мемуарах Евгения Степанова: </w:t>
      </w:r>
    </w:p>
    <w:p w:rsidR="00AF6D9E" w:rsidRDefault="00AE02BD">
      <w:pPr>
        <w:ind w:left="-12" w:right="59"/>
      </w:pPr>
      <w:r>
        <w:t>«Сморю на небо, обнимаю сосны и березы, слу</w:t>
      </w:r>
      <w:r>
        <w:t xml:space="preserve">шаю птиц, поливаю </w:t>
      </w:r>
      <w:r>
        <w:t>–</w:t>
      </w:r>
      <w:r>
        <w:t xml:space="preserve"> умиленный и счастливый </w:t>
      </w:r>
      <w:r>
        <w:t>–</w:t>
      </w:r>
      <w:r>
        <w:t xml:space="preserve"> растения, благодарю Всевышнего за то, что дал мне клочок земли. </w:t>
      </w:r>
    </w:p>
    <w:p w:rsidR="00AF6D9E" w:rsidRDefault="00AE02BD">
      <w:pPr>
        <w:ind w:left="-12" w:right="59"/>
      </w:pPr>
      <w:r>
        <w:t>Доктор филологических наук Анастасия Георгиевна Гачева намедни сказала мне: “У вас сад как модель мира, это не просто огородничество, это философи</w:t>
      </w:r>
      <w:r>
        <w:t xml:space="preserve">я…” </w:t>
      </w:r>
    </w:p>
    <w:p w:rsidR="00AF6D9E" w:rsidRDefault="00AE02BD">
      <w:pPr>
        <w:ind w:left="-12" w:right="59"/>
      </w:pPr>
      <w:r>
        <w:t xml:space="preserve">Согласен. Это философия общего дела, это всеединство, это символ жизни и смерти…» [14]. </w:t>
      </w:r>
    </w:p>
    <w:p w:rsidR="00AF6D9E" w:rsidRDefault="00AE02BD">
      <w:pPr>
        <w:ind w:left="-12" w:right="59"/>
      </w:pPr>
      <w:r>
        <w:t>Интересно раскрывается соловьевская идея всеединства как консолидирующая сила Божественной любви, связующая не только миры, но и простейшие частицы земной материи</w:t>
      </w:r>
      <w:r>
        <w:t xml:space="preserve"> в книге Константина Кедрова «Инсайдаут» (2001): «Владимир Соловьев утверждал, что всемирное тяготение Ньютона есть не что иное, как любовь, связующая миры» [1].  </w:t>
      </w:r>
    </w:p>
    <w:p w:rsidR="00AF6D9E" w:rsidRDefault="00AE02BD">
      <w:pPr>
        <w:ind w:left="-12" w:right="59"/>
      </w:pPr>
      <w:r>
        <w:t xml:space="preserve">Все это свидетельствует о том, что творчество Владимира Соловьева и его концептуальные идеи </w:t>
      </w:r>
      <w:r>
        <w:t xml:space="preserve">не утрачивают своей значимости и актуальности сегодня как в русской, так и в белорусской культуре. И хотя идея всеединства может быть воспринята как утопическая, однако именно она должна быть определяющей для </w:t>
      </w:r>
      <w:r>
        <w:lastRenderedPageBreak/>
        <w:t xml:space="preserve">развития всего человечества. «Соловьев считал, </w:t>
      </w:r>
      <w:r>
        <w:t xml:space="preserve">что абсолют является всеединством, которое есть, а мир </w:t>
      </w:r>
      <w:r>
        <w:t>–</w:t>
      </w:r>
      <w:r>
        <w:t xml:space="preserve"> всеединство в состоянии становления. Мир содержит божественный элемент (всеединство) в потенции как идею. Однако он содержит также небожественное </w:t>
      </w:r>
      <w:r>
        <w:t>–</w:t>
      </w:r>
      <w:r>
        <w:t xml:space="preserve"> естественный, материальный элемент, в силу которого</w:t>
      </w:r>
      <w:r>
        <w:t xml:space="preserve"> частное не есть всеединое. Однако частное стремится к всеединству и постепенно достигает этой цели, объединяя себя с Богом. Этот процесс установления всеединства является процессом развития мира. Мир множественности и частности отрицает всеединство. Однак</w:t>
      </w:r>
      <w:r>
        <w:t xml:space="preserve">о божественный принцип как идея существует потенциально в слепом, бессознательном стремлении каждого человека» [4, с. </w:t>
      </w:r>
      <w:r>
        <w:t>149–150].</w:t>
      </w:r>
      <w:r>
        <w:t xml:space="preserve"> </w:t>
      </w:r>
    </w:p>
    <w:p w:rsidR="00AF6D9E" w:rsidRDefault="00AE02BD">
      <w:pPr>
        <w:ind w:left="-12" w:right="59"/>
      </w:pPr>
      <w:r>
        <w:t xml:space="preserve">Философско-поэтическое творчество Соловьева помогает улучшить духовный климат современной эпохи, поскольку в нем проповедуются </w:t>
      </w:r>
      <w:r>
        <w:t>высоконравственные, гуманистические, христианские в своей основе, неизменно важные идеалы: в софийной лирике раскрывается этико-эстетический идеал вечно-женственного начала жизни; в стихотворениях и философских трудах о Богочеловечестве проповедуется высок</w:t>
      </w:r>
      <w:r>
        <w:t>ое предназначение человека на земле; произведения, выражающие концепцию всеединства, стимулируют разумную консолидацию и мирное сосуществование различных сфер бытия, а установка на теургическое творчество позволяет оценивать преобразовательную деятельность</w:t>
      </w:r>
      <w:r>
        <w:t xml:space="preserve"> людей с позиции вечности. </w:t>
      </w:r>
    </w:p>
    <w:p w:rsidR="00AF6D9E" w:rsidRDefault="00AE02BD">
      <w:pPr>
        <w:spacing w:after="99" w:line="259" w:lineRule="auto"/>
        <w:ind w:left="481" w:right="0" w:firstLine="0"/>
        <w:jc w:val="left"/>
      </w:pPr>
      <w:r>
        <w:rPr>
          <w:sz w:val="12"/>
        </w:rPr>
        <w:t xml:space="preserve"> </w:t>
      </w:r>
    </w:p>
    <w:p w:rsidR="00AF6D9E" w:rsidRDefault="00AE02BD">
      <w:pPr>
        <w:pStyle w:val="2"/>
        <w:ind w:left="413" w:right="0"/>
      </w:pPr>
      <w:r>
        <w:t>Литература</w:t>
      </w:r>
      <w:r>
        <w:t xml:space="preserve"> </w:t>
      </w:r>
    </w:p>
    <w:p w:rsidR="00AF6D9E" w:rsidRDefault="00AE02BD">
      <w:pPr>
        <w:spacing w:after="85" w:line="259" w:lineRule="auto"/>
        <w:ind w:left="481" w:right="0" w:firstLine="0"/>
        <w:jc w:val="left"/>
      </w:pPr>
      <w:r>
        <w:rPr>
          <w:sz w:val="11"/>
        </w:rPr>
        <w:t xml:space="preserve">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 xml:space="preserve">Кедров, К. Инсайдаут / К. Кедров [Электронный ресурс]. Режим доступа: </w:t>
      </w:r>
      <w:hyperlink r:id="rId7">
        <w:r>
          <w:rPr>
            <w:sz w:val="19"/>
          </w:rPr>
          <w:t>https://www.stihi.ru/2008/01/31/2329</w:t>
        </w:r>
      </w:hyperlink>
      <w:hyperlink r:id="rId8">
        <w:r>
          <w:rPr>
            <w:sz w:val="19"/>
          </w:rPr>
          <w:t xml:space="preserve"> </w:t>
        </w:r>
      </w:hyperlink>
      <w:r>
        <w:rPr>
          <w:sz w:val="19"/>
        </w:rPr>
        <w:t xml:space="preserve">(Дата обращения: 22.10.2019).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>Кириленко, Г. Г. Философия «всеединства» В.С. Соловьева / Г.Г. Кириленко // Кириленко Г.Г., Шевцов Е.В. Философия. Высшее образование. М.: Филол. о-во «СЛОВО»: ООО «Изд-в</w:t>
      </w:r>
      <w:r>
        <w:rPr>
          <w:sz w:val="19"/>
        </w:rPr>
        <w:t xml:space="preserve">о “ЭКСМО”», 2003.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 xml:space="preserve">Лосев, А.Ф. Вл. Соловьев и его время / А.Ф. Лосев. </w:t>
      </w:r>
      <w:r>
        <w:rPr>
          <w:sz w:val="19"/>
        </w:rPr>
        <w:t>–</w:t>
      </w:r>
      <w:r>
        <w:rPr>
          <w:sz w:val="19"/>
        </w:rPr>
        <w:t xml:space="preserve"> М.: Прогресс, 1990. 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 xml:space="preserve">Лосский, Н.О. История русской философии / Н.О. Лосский. </w:t>
      </w:r>
      <w:r>
        <w:rPr>
          <w:sz w:val="19"/>
        </w:rPr>
        <w:t>–</w:t>
      </w:r>
      <w:r>
        <w:rPr>
          <w:sz w:val="19"/>
        </w:rPr>
        <w:t xml:space="preserve"> СПб.: Азбука, 2018.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lastRenderedPageBreak/>
        <w:t xml:space="preserve">Марков, В. Голосом сердца / В. Марков. </w:t>
      </w:r>
      <w:r>
        <w:rPr>
          <w:sz w:val="19"/>
        </w:rPr>
        <w:t>–</w:t>
      </w:r>
      <w:r>
        <w:rPr>
          <w:sz w:val="19"/>
        </w:rPr>
        <w:t xml:space="preserve"> Минск: Технопринт, </w:t>
      </w:r>
      <w:r>
        <w:rPr>
          <w:sz w:val="19"/>
        </w:rPr>
        <w:t>2003.</w:t>
      </w:r>
      <w:r>
        <w:rPr>
          <w:sz w:val="19"/>
        </w:rPr>
        <w:t xml:space="preserve">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>Миненков, Г.Я. И</w:t>
      </w:r>
      <w:r>
        <w:rPr>
          <w:sz w:val="19"/>
        </w:rPr>
        <w:t xml:space="preserve">дея всеединства Вл. Соловьева в контексте современных дискуссий об универсализме / Г.Я. Миненков // Соловьевские исследования. Вып 1 (25). 2010. Иваново: ФГБОУВО «Ивановский государственный энергетический университет им. В.И. Ленина», 2010. </w:t>
      </w:r>
    </w:p>
    <w:p w:rsidR="00AF6D9E" w:rsidRDefault="00AE02BD">
      <w:pPr>
        <w:numPr>
          <w:ilvl w:val="0"/>
          <w:numId w:val="1"/>
        </w:numPr>
        <w:spacing w:after="10" w:line="266" w:lineRule="auto"/>
        <w:ind w:right="57" w:firstLine="472"/>
        <w:jc w:val="left"/>
      </w:pPr>
      <w:r>
        <w:rPr>
          <w:sz w:val="19"/>
        </w:rPr>
        <w:t>Мочульский, В.</w:t>
      </w:r>
      <w:r>
        <w:rPr>
          <w:sz w:val="19"/>
        </w:rPr>
        <w:t xml:space="preserve">К. </w:t>
      </w:r>
      <w:r>
        <w:rPr>
          <w:sz w:val="19"/>
        </w:rPr>
        <w:tab/>
        <w:t xml:space="preserve">Гоголь. </w:t>
      </w:r>
      <w:r>
        <w:rPr>
          <w:sz w:val="19"/>
        </w:rPr>
        <w:tab/>
        <w:t xml:space="preserve">Соловьев. </w:t>
      </w:r>
      <w:r>
        <w:rPr>
          <w:sz w:val="19"/>
        </w:rPr>
        <w:tab/>
        <w:t xml:space="preserve">Достоевский </w:t>
      </w:r>
      <w:r>
        <w:rPr>
          <w:sz w:val="19"/>
        </w:rPr>
        <w:tab/>
        <w:t xml:space="preserve">/ </w:t>
      </w:r>
    </w:p>
    <w:p w:rsidR="00AF6D9E" w:rsidRDefault="00AE02BD">
      <w:pPr>
        <w:spacing w:after="8" w:line="269" w:lineRule="auto"/>
        <w:ind w:left="11" w:right="0" w:hanging="10"/>
        <w:jc w:val="left"/>
      </w:pPr>
      <w:r>
        <w:rPr>
          <w:sz w:val="19"/>
        </w:rPr>
        <w:t xml:space="preserve">В.К. Мочульский. </w:t>
      </w:r>
      <w:r>
        <w:rPr>
          <w:sz w:val="19"/>
        </w:rPr>
        <w:t>–</w:t>
      </w:r>
      <w:r>
        <w:rPr>
          <w:sz w:val="19"/>
        </w:rPr>
        <w:t xml:space="preserve"> М.: Республика, 1995.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>Полонский, В.В. Между традицией и модернизмом. Русская литература рубежа Х</w:t>
      </w:r>
      <w:r>
        <w:rPr>
          <w:sz w:val="19"/>
        </w:rPr>
        <w:t>I</w:t>
      </w:r>
      <w:r>
        <w:rPr>
          <w:sz w:val="19"/>
        </w:rPr>
        <w:t xml:space="preserve">Х </w:t>
      </w:r>
      <w:r>
        <w:rPr>
          <w:sz w:val="19"/>
        </w:rPr>
        <w:t>–</w:t>
      </w:r>
      <w:r>
        <w:rPr>
          <w:sz w:val="19"/>
        </w:rPr>
        <w:t xml:space="preserve"> ХХ веков: история, поэтика, контекст // В.В. Полонский. </w:t>
      </w:r>
      <w:r>
        <w:rPr>
          <w:sz w:val="19"/>
        </w:rPr>
        <w:t>–</w:t>
      </w:r>
      <w:r>
        <w:rPr>
          <w:sz w:val="19"/>
        </w:rPr>
        <w:t xml:space="preserve"> М.: ИМЛИ РАН, 2011.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>Разъяснение осно</w:t>
      </w:r>
      <w:r>
        <w:rPr>
          <w:sz w:val="19"/>
        </w:rPr>
        <w:t xml:space="preserve">вных песнопений Рождества Христова [Электронный ресурс]. Режим доступа: </w:t>
      </w:r>
      <w:hyperlink r:id="rId9">
        <w:r>
          <w:rPr>
            <w:sz w:val="19"/>
            <w:u w:val="single" w:color="000000"/>
          </w:rPr>
          <w:t>https://pravoslavie.ru/1566.html</w:t>
        </w:r>
      </w:hyperlink>
      <w:hyperlink r:id="rId10">
        <w:r>
          <w:rPr>
            <w:sz w:val="19"/>
          </w:rPr>
          <w:t xml:space="preserve"> </w:t>
        </w:r>
      </w:hyperlink>
      <w:r>
        <w:rPr>
          <w:sz w:val="19"/>
        </w:rPr>
        <w:t xml:space="preserve">(Дата обращения: </w:t>
      </w:r>
      <w:r>
        <w:rPr>
          <w:sz w:val="19"/>
        </w:rPr>
        <w:t>22.10.2019).</w:t>
      </w:r>
      <w:r>
        <w:rPr>
          <w:sz w:val="19"/>
        </w:rPr>
        <w:t xml:space="preserve">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>C</w:t>
      </w:r>
      <w:r>
        <w:rPr>
          <w:sz w:val="19"/>
        </w:rPr>
        <w:t xml:space="preserve">коринкин, А.В. Красная книга: стихи / А.В. Скоринкин. </w:t>
      </w:r>
      <w:r>
        <w:rPr>
          <w:sz w:val="19"/>
        </w:rPr>
        <w:t>–</w:t>
      </w:r>
      <w:r>
        <w:rPr>
          <w:sz w:val="19"/>
        </w:rPr>
        <w:t xml:space="preserve"> Минск: Маст. лiт, 2006. 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 xml:space="preserve">Соловьев, В.С. Стихотворения и шуточные пьесы / В.С. Соловьев // Соловьев В.С. Собр. соч.: в 12 т. </w:t>
      </w:r>
      <w:r>
        <w:rPr>
          <w:sz w:val="19"/>
        </w:rPr>
        <w:t>–</w:t>
      </w:r>
      <w:r>
        <w:rPr>
          <w:sz w:val="19"/>
        </w:rPr>
        <w:t xml:space="preserve"> Брюссель: Изд-во «Жизнь с Богом», 1970. </w:t>
      </w:r>
      <w:r>
        <w:rPr>
          <w:sz w:val="19"/>
        </w:rPr>
        <w:t>–</w:t>
      </w:r>
      <w:r>
        <w:rPr>
          <w:sz w:val="19"/>
        </w:rPr>
        <w:t xml:space="preserve"> Т. </w:t>
      </w:r>
      <w:r>
        <w:rPr>
          <w:sz w:val="19"/>
        </w:rPr>
        <w:t>12.</w:t>
      </w:r>
      <w:r>
        <w:rPr>
          <w:sz w:val="19"/>
        </w:rPr>
        <w:t xml:space="preserve"> </w:t>
      </w:r>
    </w:p>
    <w:p w:rsidR="00AF6D9E" w:rsidRDefault="00AE02BD">
      <w:pPr>
        <w:numPr>
          <w:ilvl w:val="0"/>
          <w:numId w:val="1"/>
        </w:numPr>
        <w:spacing w:after="35" w:line="266" w:lineRule="auto"/>
        <w:ind w:right="57" w:firstLine="472"/>
        <w:jc w:val="left"/>
      </w:pPr>
      <w:r>
        <w:rPr>
          <w:sz w:val="19"/>
        </w:rPr>
        <w:t xml:space="preserve">Соловьев, </w:t>
      </w:r>
      <w:r>
        <w:rPr>
          <w:sz w:val="19"/>
        </w:rPr>
        <w:tab/>
        <w:t>В.С. Философ</w:t>
      </w:r>
      <w:r>
        <w:rPr>
          <w:sz w:val="19"/>
        </w:rPr>
        <w:t xml:space="preserve">ские </w:t>
      </w:r>
      <w:r>
        <w:rPr>
          <w:sz w:val="19"/>
        </w:rPr>
        <w:tab/>
        <w:t xml:space="preserve">начала </w:t>
      </w:r>
      <w:r>
        <w:rPr>
          <w:sz w:val="19"/>
        </w:rPr>
        <w:tab/>
        <w:t xml:space="preserve">цельного </w:t>
      </w:r>
      <w:r>
        <w:rPr>
          <w:sz w:val="19"/>
        </w:rPr>
        <w:tab/>
        <w:t xml:space="preserve">знания / </w:t>
      </w:r>
    </w:p>
    <w:p w:rsidR="00AF6D9E" w:rsidRDefault="00AE02BD">
      <w:pPr>
        <w:tabs>
          <w:tab w:val="center" w:pos="1514"/>
          <w:tab w:val="center" w:pos="2926"/>
          <w:tab w:val="center" w:pos="4881"/>
          <w:tab w:val="right" w:pos="6311"/>
        </w:tabs>
        <w:spacing w:after="8" w:line="269" w:lineRule="auto"/>
        <w:ind w:right="0" w:firstLine="0"/>
        <w:jc w:val="left"/>
      </w:pPr>
      <w:r>
        <w:rPr>
          <w:sz w:val="19"/>
        </w:rPr>
        <w:t xml:space="preserve">В.С. Соловьев </w:t>
      </w:r>
      <w:r>
        <w:rPr>
          <w:sz w:val="19"/>
        </w:rPr>
        <w:tab/>
        <w:t xml:space="preserve">// </w:t>
      </w:r>
      <w:r>
        <w:rPr>
          <w:sz w:val="19"/>
        </w:rPr>
        <w:tab/>
        <w:t xml:space="preserve">Соловьев В.С. Избранные </w:t>
      </w:r>
      <w:r>
        <w:rPr>
          <w:sz w:val="19"/>
        </w:rPr>
        <w:tab/>
        <w:t xml:space="preserve">произведения / </w:t>
      </w:r>
      <w:r>
        <w:rPr>
          <w:sz w:val="19"/>
        </w:rPr>
        <w:tab/>
        <w:t xml:space="preserve">сост.: </w:t>
      </w:r>
    </w:p>
    <w:p w:rsidR="00AF6D9E" w:rsidRDefault="00AE02BD">
      <w:pPr>
        <w:spacing w:after="8" w:line="269" w:lineRule="auto"/>
        <w:ind w:left="11" w:right="0" w:hanging="10"/>
        <w:jc w:val="left"/>
      </w:pPr>
      <w:r>
        <w:rPr>
          <w:sz w:val="19"/>
        </w:rPr>
        <w:t xml:space="preserve">А.Н. Елыгин, С.Н. Липовой. </w:t>
      </w:r>
      <w:r>
        <w:rPr>
          <w:sz w:val="19"/>
        </w:rPr>
        <w:t>–</w:t>
      </w:r>
      <w:r>
        <w:rPr>
          <w:sz w:val="19"/>
        </w:rPr>
        <w:t xml:space="preserve"> Ростов н/Д.: Феникс, 1998.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 xml:space="preserve">Соловьев, В.С. Чтения о Богочеловечестве / В.С. Соловьев. </w:t>
      </w:r>
      <w:r>
        <w:rPr>
          <w:sz w:val="19"/>
        </w:rPr>
        <w:t>–</w:t>
      </w:r>
      <w:r>
        <w:rPr>
          <w:sz w:val="19"/>
        </w:rPr>
        <w:t xml:space="preserve"> СПб.: Азбука, 2000. </w:t>
      </w:r>
    </w:p>
    <w:p w:rsidR="00AF6D9E" w:rsidRDefault="00AE02BD">
      <w:pPr>
        <w:numPr>
          <w:ilvl w:val="0"/>
          <w:numId w:val="1"/>
        </w:numPr>
        <w:spacing w:after="3" w:line="275" w:lineRule="auto"/>
        <w:ind w:right="57" w:firstLine="472"/>
        <w:jc w:val="left"/>
      </w:pPr>
      <w:r>
        <w:rPr>
          <w:sz w:val="19"/>
        </w:rPr>
        <w:t xml:space="preserve">Степанов, Е. Литератор. Дневник / Е. Степанов [Электронный ресурс]. Режим доступа: </w:t>
      </w:r>
      <w:hyperlink r:id="rId11">
        <w:r>
          <w:rPr>
            <w:sz w:val="19"/>
            <w:u w:val="single" w:color="000000"/>
          </w:rPr>
          <w:t>http://stepanov</w:t>
        </w:r>
      </w:hyperlink>
      <w:hyperlink r:id="rId12">
        <w:r>
          <w:rPr>
            <w:sz w:val="19"/>
            <w:u w:val="single" w:color="000000"/>
          </w:rPr>
          <w:t>-</w:t>
        </w:r>
      </w:hyperlink>
      <w:hyperlink r:id="rId13">
        <w:r>
          <w:rPr>
            <w:sz w:val="19"/>
            <w:u w:val="single" w:color="000000"/>
          </w:rPr>
          <w:t>plus.ru/literator/dnevnik/dnevnik25.html</w:t>
        </w:r>
      </w:hyperlink>
      <w:hyperlink r:id="rId14">
        <w:r>
          <w:rPr>
            <w:sz w:val="19"/>
          </w:rPr>
          <w:t xml:space="preserve"> </w:t>
        </w:r>
      </w:hyperlink>
      <w:r>
        <w:rPr>
          <w:sz w:val="19"/>
        </w:rPr>
        <w:t xml:space="preserve">(Дата обращения: 22.10.2019). </w:t>
      </w:r>
    </w:p>
    <w:p w:rsidR="00AF6D9E" w:rsidRDefault="00AE02BD">
      <w:pPr>
        <w:numPr>
          <w:ilvl w:val="0"/>
          <w:numId w:val="1"/>
        </w:numPr>
        <w:spacing w:after="8" w:line="269" w:lineRule="auto"/>
        <w:ind w:right="57" w:firstLine="472"/>
        <w:jc w:val="left"/>
      </w:pPr>
      <w:r>
        <w:rPr>
          <w:sz w:val="19"/>
        </w:rPr>
        <w:t>Турбина, Л.Н. Ускользающее чудо: стих</w:t>
      </w:r>
      <w:r>
        <w:rPr>
          <w:sz w:val="19"/>
        </w:rPr>
        <w:t xml:space="preserve">и / Л.Н. Турбина. </w:t>
      </w:r>
      <w:r>
        <w:rPr>
          <w:sz w:val="19"/>
        </w:rPr>
        <w:t>–</w:t>
      </w:r>
      <w:r>
        <w:rPr>
          <w:sz w:val="19"/>
        </w:rPr>
        <w:t xml:space="preserve"> Минск: УП «Полет души», 2002. </w:t>
      </w:r>
    </w:p>
    <w:p w:rsidR="00AF6D9E" w:rsidRDefault="00AE02BD">
      <w:pPr>
        <w:numPr>
          <w:ilvl w:val="0"/>
          <w:numId w:val="1"/>
        </w:numPr>
        <w:spacing w:after="31" w:line="266" w:lineRule="auto"/>
        <w:ind w:right="57" w:firstLine="472"/>
        <w:jc w:val="left"/>
      </w:pPr>
      <w:r>
        <w:rPr>
          <w:sz w:val="19"/>
        </w:rPr>
        <w:t xml:space="preserve">Чубаров, А. Долгота дня / А. Чубаров. </w:t>
      </w:r>
      <w:r>
        <w:rPr>
          <w:sz w:val="19"/>
        </w:rPr>
        <w:t>–</w:t>
      </w:r>
      <w:r>
        <w:rPr>
          <w:sz w:val="19"/>
        </w:rPr>
        <w:t xml:space="preserve"> Минск: [Б. изд.], 1992. </w:t>
      </w:r>
    </w:p>
    <w:p w:rsidR="00AF6D9E" w:rsidRDefault="00AE02B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AF6D9E" w:rsidRDefault="00AE02B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AF6D9E" w:rsidRDefault="00AE02B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AF6D9E" w:rsidRDefault="00AE02BD">
      <w:pPr>
        <w:spacing w:after="0" w:line="259" w:lineRule="auto"/>
        <w:ind w:left="1" w:right="0" w:firstLine="0"/>
        <w:jc w:val="left"/>
      </w:pPr>
      <w:r>
        <w:t xml:space="preserve"> </w:t>
      </w:r>
    </w:p>
    <w:sectPr w:rsidR="00AF6D9E" w:rsidSect="00A13AB7">
      <w:footerReference w:type="even" r:id="rId15"/>
      <w:footerReference w:type="default" r:id="rId16"/>
      <w:footerReference w:type="first" r:id="rId17"/>
      <w:footnotePr>
        <w:numRestart w:val="eachPage"/>
      </w:footnotePr>
      <w:pgSz w:w="7937" w:h="11622"/>
      <w:pgMar w:top="948" w:right="493" w:bottom="95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BD" w:rsidRDefault="00AE02BD">
      <w:pPr>
        <w:spacing w:after="0" w:line="240" w:lineRule="auto"/>
      </w:pPr>
      <w:r>
        <w:separator/>
      </w:r>
    </w:p>
  </w:endnote>
  <w:endnote w:type="continuationSeparator" w:id="0">
    <w:p w:rsidR="00AE02BD" w:rsidRDefault="00AE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9E" w:rsidRDefault="00AE02BD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AB7" w:rsidRPr="00A13AB7">
      <w:rPr>
        <w:noProof/>
        <w:sz w:val="19"/>
      </w:rPr>
      <w:t>12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9E" w:rsidRDefault="00AF6D9E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9E" w:rsidRDefault="00AF6D9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BD" w:rsidRDefault="00AE02BD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AE02BD" w:rsidRDefault="00AE02BD">
      <w:pPr>
        <w:spacing w:after="0" w:line="243" w:lineRule="auto"/>
        <w:ind w:left="1" w:right="72" w:firstLine="0"/>
      </w:pPr>
      <w:r>
        <w:continuationSeparator/>
      </w:r>
    </w:p>
  </w:footnote>
  <w:footnote w:id="1">
    <w:p w:rsidR="00AF6D9E" w:rsidRDefault="00AE02BD">
      <w:pPr>
        <w:pStyle w:val="footnotedescription"/>
        <w:spacing w:line="243" w:lineRule="auto"/>
        <w:ind w:right="72"/>
      </w:pPr>
      <w:r>
        <w:rPr>
          <w:rStyle w:val="footnotemark"/>
        </w:rPr>
        <w:footnoteRef/>
      </w:r>
      <w:r>
        <w:t xml:space="preserve"> </w:t>
      </w:r>
      <w:r>
        <w:t>Согласно софиологии Соловьева, Душа Мира (одно из проявлений Софии) проходит свой путь становления: в дерзновенной попытке постичь недоступные Ей космические глубины она некогда нарушила духовную иерархию, самовольно отпала от Бога, оказалась в плену хаоса</w:t>
      </w:r>
      <w:r>
        <w:t xml:space="preserve"> и мрака, долго страдала и была «спасена» Христом (Божественным Логосом), после чего начался ее долгий осознанный путь возвращения к Божественным истокам. Этот метафизический сюжет нашел отражение и в мире материи, которая также была замутнена, искажена, н</w:t>
      </w:r>
      <w:r>
        <w:t xml:space="preserve">о стала двигаться по пути медленного просветления и преображения.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EDF"/>
    <w:multiLevelType w:val="hybridMultilevel"/>
    <w:tmpl w:val="CE92407E"/>
    <w:lvl w:ilvl="0" w:tplc="81E6C5F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96B55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BC791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C8505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E26DD9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5091B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908084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9BEC50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CA2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D76C3"/>
    <w:multiLevelType w:val="hybridMultilevel"/>
    <w:tmpl w:val="BB5A16CE"/>
    <w:lvl w:ilvl="0" w:tplc="204C8C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0000AE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D10A18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C90617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B49522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C21F9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46698F4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50E5A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4EFE6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1086B"/>
    <w:multiLevelType w:val="hybridMultilevel"/>
    <w:tmpl w:val="64EC4F3C"/>
    <w:lvl w:ilvl="0" w:tplc="3300FE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04388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DC3C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C660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D894D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64F07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1CE3F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8E526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5A99D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B55FA"/>
    <w:multiLevelType w:val="hybridMultilevel"/>
    <w:tmpl w:val="32B80AD8"/>
    <w:lvl w:ilvl="0" w:tplc="6DAE0CC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9AD59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FCF11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D3C870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26EA83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8669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452436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4EB9E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C297F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550B9"/>
    <w:multiLevelType w:val="hybridMultilevel"/>
    <w:tmpl w:val="2E109770"/>
    <w:lvl w:ilvl="0" w:tplc="4802D1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EA55C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56D2C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77C105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A0C5FE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0812D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862F1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784FD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512CD7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55B19"/>
    <w:multiLevelType w:val="hybridMultilevel"/>
    <w:tmpl w:val="343C2B14"/>
    <w:lvl w:ilvl="0" w:tplc="0A14E78E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AF229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0AA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C2B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9E8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0FD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E62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5C4D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E0EE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910BD"/>
    <w:multiLevelType w:val="hybridMultilevel"/>
    <w:tmpl w:val="9C6EA1B2"/>
    <w:lvl w:ilvl="0" w:tplc="D3B0AB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CA3A6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A6E12F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94621E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A8BB82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5890F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0005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E4A56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D45FF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97610C"/>
    <w:multiLevelType w:val="hybridMultilevel"/>
    <w:tmpl w:val="885CBCEC"/>
    <w:lvl w:ilvl="0" w:tplc="1CF89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48C0E52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EE72E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A21CE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DE8EB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C4A50E4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3E672EA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D6F8D0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18F338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9752B"/>
    <w:multiLevelType w:val="hybridMultilevel"/>
    <w:tmpl w:val="9FA2B074"/>
    <w:lvl w:ilvl="0" w:tplc="E2A21CF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8EA0C30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1E259F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6F2C1D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5300FF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8BACA2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18A5BA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E1CCC1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E6AFBD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FD49C8"/>
    <w:multiLevelType w:val="hybridMultilevel"/>
    <w:tmpl w:val="7D20A170"/>
    <w:lvl w:ilvl="0" w:tplc="DC8ED6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F45C4A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DCE9E6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EEFD38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BA659E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E22C88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50CD52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B4A160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1C548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E2957"/>
    <w:multiLevelType w:val="hybridMultilevel"/>
    <w:tmpl w:val="37C01630"/>
    <w:lvl w:ilvl="0" w:tplc="9E5CCE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1E7A64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88CBFE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AEE53A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3C9620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60658A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642266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F8578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02904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6069D"/>
    <w:multiLevelType w:val="hybridMultilevel"/>
    <w:tmpl w:val="AC944BAA"/>
    <w:lvl w:ilvl="0" w:tplc="10062C3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5BED796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0004D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32513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5670E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8A5B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76EDA7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C62950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6C64CC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7651AF"/>
    <w:multiLevelType w:val="hybridMultilevel"/>
    <w:tmpl w:val="F4F84FE4"/>
    <w:lvl w:ilvl="0" w:tplc="5C98944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74CD4AC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80AA5F8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F82CFE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E6E41E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EC10B0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22406D0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03EFFDE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68CC60A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D535D1"/>
    <w:multiLevelType w:val="hybridMultilevel"/>
    <w:tmpl w:val="B22CD79C"/>
    <w:lvl w:ilvl="0" w:tplc="386257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D67FA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7A0D2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9E2CA1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DBE1A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6AED8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FD2058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3B4394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C420C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7A19B8"/>
    <w:multiLevelType w:val="hybridMultilevel"/>
    <w:tmpl w:val="DFE4DE42"/>
    <w:lvl w:ilvl="0" w:tplc="4C9EBE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6E3F6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6CB2A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0CFF4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C6304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A0C47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14898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4D7B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66CD5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7132D6"/>
    <w:multiLevelType w:val="hybridMultilevel"/>
    <w:tmpl w:val="EA72DA8E"/>
    <w:lvl w:ilvl="0" w:tplc="277C0B3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1A30C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F1EB4D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26EDE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EE39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107C0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D8F484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A69D0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BFC85A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83572A"/>
    <w:multiLevelType w:val="hybridMultilevel"/>
    <w:tmpl w:val="552CFCDC"/>
    <w:lvl w:ilvl="0" w:tplc="3846576E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B0FEB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A852A2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2E0130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3F2401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4E6B6C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A500396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3DA127C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54C61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4F485C"/>
    <w:multiLevelType w:val="hybridMultilevel"/>
    <w:tmpl w:val="679AD5A6"/>
    <w:lvl w:ilvl="0" w:tplc="0226DE6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2DC3AD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CFE5E9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6004FB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3FC0BE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C4706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476903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F94880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0E5C0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6B68A6"/>
    <w:multiLevelType w:val="hybridMultilevel"/>
    <w:tmpl w:val="D0D61BA0"/>
    <w:lvl w:ilvl="0" w:tplc="40021302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50BBE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245606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2C6E9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EBF20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D2135C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6A0B2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5AE57A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249BC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B1B17"/>
    <w:multiLevelType w:val="hybridMultilevel"/>
    <w:tmpl w:val="D040BB12"/>
    <w:lvl w:ilvl="0" w:tplc="25C8E7E0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46C8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BAAC32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2AECB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DC90A2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EA38C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6EFD3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B88268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358D7E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A63C01"/>
    <w:multiLevelType w:val="hybridMultilevel"/>
    <w:tmpl w:val="47D0502E"/>
    <w:lvl w:ilvl="0" w:tplc="7A0C810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E70D456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4C9E5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2DAF17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14C818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AC70B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2487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BE2FC3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DA735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3F1530"/>
    <w:multiLevelType w:val="hybridMultilevel"/>
    <w:tmpl w:val="0D222EF0"/>
    <w:lvl w:ilvl="0" w:tplc="1024A87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3D4923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890E27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DB04D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0C667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6C0345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5BC47C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D4B0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A4E755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5748D7"/>
    <w:multiLevelType w:val="hybridMultilevel"/>
    <w:tmpl w:val="6D0E229E"/>
    <w:lvl w:ilvl="0" w:tplc="5BD80A14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40EAD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A4CD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5899F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8F08F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C58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C925E1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D6AE9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A6ED1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6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15"/>
  </w:num>
  <w:num w:numId="11">
    <w:abstractNumId w:val="22"/>
  </w:num>
  <w:num w:numId="12">
    <w:abstractNumId w:val="8"/>
  </w:num>
  <w:num w:numId="13">
    <w:abstractNumId w:val="21"/>
  </w:num>
  <w:num w:numId="14">
    <w:abstractNumId w:val="17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19"/>
  </w:num>
  <w:num w:numId="20">
    <w:abstractNumId w:val="0"/>
  </w:num>
  <w:num w:numId="21">
    <w:abstractNumId w:val="5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9E"/>
    <w:rsid w:val="00A13AB7"/>
    <w:rsid w:val="00AE02BD"/>
    <w:rsid w:val="00A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59F"/>
  <w15:docId w15:val="{5F11E4FE-CC43-45F3-98C5-252647E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2008/01/31/2329" TargetMode="External"/><Relationship Id="rId13" Type="http://schemas.openxmlformats.org/officeDocument/2006/relationships/hyperlink" Target="http://stepanov-plus.ru/literator/dnevnik/dnevnik25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ihi.ru/2008/01/31/2329" TargetMode="External"/><Relationship Id="rId12" Type="http://schemas.openxmlformats.org/officeDocument/2006/relationships/hyperlink" Target="http://stepanov-plus.ru/literator/dnevnik/dnevnik25.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epanov-plus.ru/literator/dnevnik/dnevnik25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avoslavie.ru/156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slavie.ru/1566.html" TargetMode="External"/><Relationship Id="rId14" Type="http://schemas.openxmlformats.org/officeDocument/2006/relationships/hyperlink" Target="http://stepanov-plus.ru/literator/dnevnik/dnevnik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2020-06-23T15:17:00Z</dcterms:created>
  <dcterms:modified xsi:type="dcterms:W3CDTF">2020-06-23T15:17:00Z</dcterms:modified>
</cp:coreProperties>
</file>