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EA" w:rsidRDefault="00591E22">
      <w:pPr>
        <w:jc w:val="center"/>
        <w:rPr>
          <w:szCs w:val="28"/>
        </w:rPr>
      </w:pPr>
      <w:r>
        <w:rPr>
          <w:b/>
          <w:szCs w:val="28"/>
        </w:rPr>
        <w:t>БЕЛОРУССКИЙ ГОСУДАРСТВЕННЫЙ УНИВЕРСИТЕТ</w:t>
      </w:r>
    </w:p>
    <w:p w:rsidR="00EB25EA" w:rsidRDefault="00EB25EA">
      <w:pPr>
        <w:spacing w:after="160" w:line="259" w:lineRule="auto"/>
        <w:rPr>
          <w:szCs w:val="28"/>
        </w:rPr>
      </w:pPr>
    </w:p>
    <w:p w:rsidR="00EB25EA" w:rsidRDefault="00EB25EA">
      <w:pPr>
        <w:jc w:val="center"/>
        <w:rPr>
          <w:sz w:val="18"/>
          <w:szCs w:val="18"/>
        </w:rPr>
      </w:pPr>
    </w:p>
    <w:p w:rsidR="00EB25EA" w:rsidRDefault="00EB25EA">
      <w:pPr>
        <w:ind w:left="4253"/>
        <w:rPr>
          <w:b/>
          <w:sz w:val="26"/>
          <w:szCs w:val="26"/>
        </w:rPr>
      </w:pPr>
    </w:p>
    <w:p w:rsidR="00EB25EA" w:rsidRDefault="00EB25EA">
      <w:pPr>
        <w:jc w:val="both"/>
        <w:rPr>
          <w:b/>
          <w:sz w:val="26"/>
          <w:szCs w:val="26"/>
        </w:rPr>
      </w:pPr>
    </w:p>
    <w:p w:rsidR="00EB25EA" w:rsidRDefault="00591E22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УТВЕРЖДАЮ</w:t>
      </w:r>
    </w:p>
    <w:p w:rsidR="00EB25EA" w:rsidRDefault="00591E2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Проректор по учебной работе </w:t>
      </w:r>
    </w:p>
    <w:p w:rsidR="00EB25EA" w:rsidRDefault="00591E2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и образовательным инновациям </w:t>
      </w:r>
    </w:p>
    <w:p w:rsidR="00EB25EA" w:rsidRDefault="00591E22">
      <w:pPr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="00AF2592">
        <w:rPr>
          <w:szCs w:val="28"/>
        </w:rPr>
        <w:t xml:space="preserve">                                      </w:t>
      </w:r>
      <w:r>
        <w:rPr>
          <w:szCs w:val="28"/>
        </w:rPr>
        <w:t>________________</w:t>
      </w:r>
      <w:proofErr w:type="spellStart"/>
      <w:r>
        <w:rPr>
          <w:szCs w:val="28"/>
        </w:rPr>
        <w:t>О.Н.Здрок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</w:p>
    <w:p w:rsidR="00EB25EA" w:rsidRDefault="00591E2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AF2592">
        <w:rPr>
          <w:szCs w:val="28"/>
        </w:rPr>
        <w:t xml:space="preserve">      </w:t>
      </w:r>
      <w:r>
        <w:rPr>
          <w:szCs w:val="28"/>
        </w:rPr>
        <w:t>«___»  ____________ 2020 г.</w:t>
      </w:r>
    </w:p>
    <w:p w:rsidR="00EB25EA" w:rsidRDefault="00591E22">
      <w:pPr>
        <w:spacing w:before="120"/>
        <w:ind w:left="4253"/>
        <w:rPr>
          <w:szCs w:val="28"/>
        </w:rPr>
      </w:pPr>
      <w:r>
        <w:rPr>
          <w:szCs w:val="28"/>
        </w:rPr>
        <w:t xml:space="preserve">        </w:t>
      </w:r>
      <w:r w:rsidR="00AF2592">
        <w:rPr>
          <w:szCs w:val="28"/>
        </w:rPr>
        <w:t xml:space="preserve">     </w:t>
      </w:r>
      <w:r>
        <w:rPr>
          <w:szCs w:val="28"/>
        </w:rPr>
        <w:t>Регистрационный № У</w:t>
      </w:r>
      <w:proofErr w:type="gramStart"/>
      <w:r>
        <w:rPr>
          <w:szCs w:val="28"/>
        </w:rPr>
        <w:t>Д-</w:t>
      </w:r>
      <w:proofErr w:type="gramEnd"/>
      <w:r>
        <w:rPr>
          <w:szCs w:val="28"/>
        </w:rPr>
        <w:t xml:space="preserve">____ /уч. </w:t>
      </w:r>
    </w:p>
    <w:p w:rsidR="00EB25EA" w:rsidRDefault="00EB25EA">
      <w:pPr>
        <w:spacing w:before="120"/>
        <w:ind w:left="4253"/>
        <w:rPr>
          <w:sz w:val="26"/>
          <w:szCs w:val="26"/>
        </w:rPr>
      </w:pPr>
    </w:p>
    <w:p w:rsidR="00EB25EA" w:rsidRDefault="00EB25EA">
      <w:pPr>
        <w:jc w:val="center"/>
        <w:rPr>
          <w:szCs w:val="28"/>
        </w:rPr>
      </w:pPr>
    </w:p>
    <w:p w:rsidR="0023605B" w:rsidRDefault="0023605B">
      <w:pPr>
        <w:jc w:val="center"/>
        <w:rPr>
          <w:b/>
          <w:szCs w:val="28"/>
        </w:rPr>
      </w:pPr>
    </w:p>
    <w:p w:rsidR="00EB25EA" w:rsidRDefault="00591E22">
      <w:pPr>
        <w:jc w:val="center"/>
        <w:rPr>
          <w:b/>
          <w:szCs w:val="28"/>
        </w:rPr>
      </w:pPr>
      <w:r>
        <w:rPr>
          <w:b/>
          <w:szCs w:val="28"/>
        </w:rPr>
        <w:t>ПРАКТИКУМ ПО РЕШЕНИЮ МАТЕМАТИЧЕСКИХ ЗАДАЧ</w:t>
      </w:r>
    </w:p>
    <w:p w:rsidR="00EB25EA" w:rsidRDefault="00591E22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 xml:space="preserve">Учебная программа учреждения высшего образования </w:t>
      </w:r>
    </w:p>
    <w:p w:rsidR="00EB25EA" w:rsidRDefault="00591E22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по учебной дисциплине для специальности: </w:t>
      </w:r>
    </w:p>
    <w:p w:rsidR="00EB25EA" w:rsidRDefault="00591E22">
      <w:pPr>
        <w:jc w:val="center"/>
        <w:rPr>
          <w:szCs w:val="28"/>
        </w:rPr>
      </w:pPr>
      <w:r>
        <w:rPr>
          <w:szCs w:val="28"/>
        </w:rPr>
        <w:t xml:space="preserve">1-31 03 01 Математика (по направлениям) </w:t>
      </w:r>
    </w:p>
    <w:p w:rsidR="00EB25EA" w:rsidRDefault="00591E22">
      <w:pPr>
        <w:jc w:val="center"/>
        <w:rPr>
          <w:szCs w:val="28"/>
        </w:rPr>
      </w:pPr>
      <w:r>
        <w:rPr>
          <w:szCs w:val="28"/>
        </w:rPr>
        <w:t xml:space="preserve">Направление специальности </w:t>
      </w:r>
    </w:p>
    <w:p w:rsidR="00EB25EA" w:rsidRDefault="00591E22">
      <w:pPr>
        <w:jc w:val="center"/>
        <w:rPr>
          <w:szCs w:val="28"/>
        </w:rPr>
      </w:pPr>
      <w:r>
        <w:rPr>
          <w:szCs w:val="28"/>
        </w:rPr>
        <w:t xml:space="preserve">1-31 03 01-02 </w:t>
      </w:r>
    </w:p>
    <w:p w:rsidR="00EB25EA" w:rsidRPr="007D59E8" w:rsidRDefault="00591E22">
      <w:pPr>
        <w:jc w:val="center"/>
        <w:rPr>
          <w:rFonts w:eastAsia="Calibri Light"/>
          <w:szCs w:val="28"/>
        </w:rPr>
      </w:pPr>
      <w:r w:rsidRPr="007D59E8">
        <w:rPr>
          <w:rFonts w:eastAsia="Calibri Light"/>
          <w:szCs w:val="28"/>
        </w:rPr>
        <w:t>Математика (научно-педагогическая деятельность)</w:t>
      </w: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EB25EA">
      <w:pPr>
        <w:jc w:val="center"/>
        <w:rPr>
          <w:szCs w:val="28"/>
        </w:rPr>
      </w:pPr>
    </w:p>
    <w:p w:rsidR="00EB25EA" w:rsidRDefault="00591E22">
      <w:pPr>
        <w:jc w:val="center"/>
        <w:rPr>
          <w:szCs w:val="28"/>
        </w:rPr>
      </w:pPr>
      <w:r>
        <w:rPr>
          <w:szCs w:val="28"/>
        </w:rPr>
        <w:t>2020 г.</w:t>
      </w:r>
      <w:r>
        <w:br w:type="page"/>
      </w:r>
    </w:p>
    <w:p w:rsidR="00EB25EA" w:rsidRDefault="00591E22">
      <w:pPr>
        <w:jc w:val="both"/>
      </w:pPr>
      <w:r>
        <w:lastRenderedPageBreak/>
        <w:t xml:space="preserve">Учебная программа составлена на основе образовательного стандарта </w:t>
      </w:r>
      <w:r>
        <w:rPr>
          <w:rFonts w:eastAsia="Times New Roman"/>
          <w:color w:val="333333"/>
          <w:szCs w:val="28"/>
          <w:shd w:val="clear" w:color="auto" w:fill="FFFFFF"/>
        </w:rPr>
        <w:t>ОСВО 1-31 03 01-2013, утвержденного 30.08.2013 № 88</w:t>
      </w:r>
      <w:r>
        <w:t xml:space="preserve"> и учебных планов </w:t>
      </w:r>
      <w:r>
        <w:rPr>
          <w:lang w:val="en-US"/>
        </w:rPr>
        <w:t>G</w:t>
      </w:r>
      <w:r>
        <w:t>31-138/</w:t>
      </w:r>
      <w:proofErr w:type="gramStart"/>
      <w:r>
        <w:t>уч. и</w:t>
      </w:r>
      <w:proofErr w:type="gramEnd"/>
      <w:r>
        <w:t xml:space="preserve"> </w:t>
      </w:r>
      <w:r>
        <w:rPr>
          <w:lang w:val="en-US"/>
        </w:rPr>
        <w:t>G</w:t>
      </w:r>
      <w:r>
        <w:t>31</w:t>
      </w:r>
      <w:r>
        <w:rPr>
          <w:vertAlign w:val="subscript"/>
        </w:rPr>
        <w:t>з</w:t>
      </w:r>
      <w:r>
        <w:t>-183/уч., утвержденных 30.05.2013.</w:t>
      </w:r>
    </w:p>
    <w:p w:rsidR="00EB25EA" w:rsidRDefault="00EB25EA">
      <w:pPr>
        <w:rPr>
          <w:szCs w:val="28"/>
        </w:rPr>
      </w:pPr>
    </w:p>
    <w:p w:rsidR="00EB25EA" w:rsidRDefault="00591E22">
      <w:pPr>
        <w:rPr>
          <w:b/>
          <w:caps/>
          <w:szCs w:val="28"/>
        </w:rPr>
      </w:pPr>
      <w:r>
        <w:rPr>
          <w:b/>
          <w:caps/>
          <w:szCs w:val="28"/>
        </w:rPr>
        <w:t>Составители:</w:t>
      </w:r>
    </w:p>
    <w:p w:rsidR="00EB25EA" w:rsidRDefault="00591E22">
      <w:pPr>
        <w:ind w:firstLine="3"/>
        <w:jc w:val="both"/>
        <w:rPr>
          <w:sz w:val="18"/>
          <w:szCs w:val="18"/>
        </w:rPr>
      </w:pPr>
      <w:r>
        <w:rPr>
          <w:b/>
          <w:bCs/>
          <w:szCs w:val="28"/>
        </w:rPr>
        <w:t xml:space="preserve">Бровка Наталья Владимировна </w:t>
      </w:r>
      <w:r>
        <w:rPr>
          <w:szCs w:val="28"/>
        </w:rPr>
        <w:t>– профессор, доктор педагогических наук, кандидат физико-математических наук, профессор</w:t>
      </w:r>
      <w:r>
        <w:rPr>
          <w:caps/>
          <w:szCs w:val="28"/>
        </w:rPr>
        <w:t xml:space="preserve"> </w:t>
      </w:r>
      <w:r>
        <w:rPr>
          <w:szCs w:val="28"/>
        </w:rPr>
        <w:t>кафедры теории функций механико-математического факультета Белорусского государственного ун</w:t>
      </w:r>
      <w:r>
        <w:rPr>
          <w:szCs w:val="28"/>
        </w:rPr>
        <w:t>и</w:t>
      </w:r>
      <w:r>
        <w:rPr>
          <w:szCs w:val="28"/>
        </w:rPr>
        <w:t>верситета.</w:t>
      </w:r>
    </w:p>
    <w:p w:rsidR="00EB25EA" w:rsidRDefault="00591E22">
      <w:pPr>
        <w:ind w:firstLine="3"/>
        <w:jc w:val="both"/>
        <w:rPr>
          <w:sz w:val="18"/>
          <w:szCs w:val="18"/>
        </w:rPr>
      </w:pPr>
      <w:proofErr w:type="spellStart"/>
      <w:r>
        <w:rPr>
          <w:b/>
          <w:bCs/>
          <w:szCs w:val="28"/>
        </w:rPr>
        <w:t>Ляцкая</w:t>
      </w:r>
      <w:proofErr w:type="spellEnd"/>
      <w:r>
        <w:rPr>
          <w:b/>
          <w:bCs/>
          <w:szCs w:val="28"/>
        </w:rPr>
        <w:t xml:space="preserve"> Анастасия Викторовна </w:t>
      </w:r>
      <w:r>
        <w:rPr>
          <w:szCs w:val="28"/>
        </w:rPr>
        <w:t>– ассистент кафедры теории функций м</w:t>
      </w:r>
      <w:r>
        <w:rPr>
          <w:szCs w:val="28"/>
        </w:rPr>
        <w:t>е</w:t>
      </w:r>
      <w:r>
        <w:rPr>
          <w:szCs w:val="28"/>
        </w:rPr>
        <w:t>ханико-математического факультета Белорусского государственного униве</w:t>
      </w:r>
      <w:r>
        <w:rPr>
          <w:szCs w:val="28"/>
        </w:rPr>
        <w:t>р</w:t>
      </w:r>
      <w:r>
        <w:rPr>
          <w:szCs w:val="28"/>
        </w:rPr>
        <w:t>ситета.</w:t>
      </w:r>
    </w:p>
    <w:p w:rsidR="00EB25EA" w:rsidRDefault="00EB25EA">
      <w:pPr>
        <w:rPr>
          <w:caps/>
          <w:szCs w:val="28"/>
        </w:rPr>
      </w:pPr>
    </w:p>
    <w:p w:rsidR="00EB25EA" w:rsidRDefault="00591E22">
      <w:pPr>
        <w:rPr>
          <w:b/>
          <w:i/>
          <w:szCs w:val="28"/>
        </w:rPr>
      </w:pPr>
      <w:r>
        <w:rPr>
          <w:b/>
          <w:caps/>
          <w:szCs w:val="28"/>
        </w:rPr>
        <w:t>Рецензенты:</w:t>
      </w:r>
    </w:p>
    <w:p w:rsidR="00EB25EA" w:rsidRDefault="00591E22">
      <w:pPr>
        <w:jc w:val="both"/>
        <w:rPr>
          <w:caps/>
          <w:szCs w:val="28"/>
        </w:rPr>
      </w:pPr>
      <w:proofErr w:type="spellStart"/>
      <w:r>
        <w:rPr>
          <w:b/>
          <w:szCs w:val="28"/>
        </w:rPr>
        <w:t>Мазаник</w:t>
      </w:r>
      <w:proofErr w:type="spellEnd"/>
      <w:r>
        <w:rPr>
          <w:b/>
          <w:szCs w:val="28"/>
        </w:rPr>
        <w:t xml:space="preserve"> Сергей Алексеевич</w:t>
      </w:r>
      <w:r>
        <w:rPr>
          <w:szCs w:val="28"/>
        </w:rPr>
        <w:t xml:space="preserve"> – профессор, доктор физико-математических наук, заведующий кафедрой высшей математики факультета прикладной м</w:t>
      </w:r>
      <w:r>
        <w:rPr>
          <w:szCs w:val="28"/>
        </w:rPr>
        <w:t>а</w:t>
      </w:r>
      <w:r>
        <w:rPr>
          <w:szCs w:val="28"/>
        </w:rPr>
        <w:t>тематики и информатики Белорусского государственного университета</w:t>
      </w:r>
      <w:r>
        <w:rPr>
          <w:caps/>
          <w:szCs w:val="28"/>
        </w:rPr>
        <w:t>;</w:t>
      </w:r>
    </w:p>
    <w:p w:rsidR="00EB25EA" w:rsidRDefault="00591E22">
      <w:pPr>
        <w:widowControl w:val="0"/>
        <w:jc w:val="both"/>
        <w:rPr>
          <w:szCs w:val="28"/>
        </w:rPr>
      </w:pPr>
      <w:proofErr w:type="spellStart"/>
      <w:r>
        <w:rPr>
          <w:b/>
          <w:szCs w:val="28"/>
        </w:rPr>
        <w:t>Хвощинская</w:t>
      </w:r>
      <w:proofErr w:type="spellEnd"/>
      <w:r>
        <w:rPr>
          <w:b/>
          <w:szCs w:val="28"/>
        </w:rPr>
        <w:t xml:space="preserve"> Людмила Аркадьевна</w:t>
      </w:r>
      <w:r>
        <w:rPr>
          <w:szCs w:val="28"/>
        </w:rPr>
        <w:t xml:space="preserve"> – доцент кафедры высшей математики Белорусского государственного аграрно-технического университета, канд</w:t>
      </w:r>
      <w:r>
        <w:rPr>
          <w:szCs w:val="28"/>
        </w:rPr>
        <w:t>и</w:t>
      </w:r>
      <w:r>
        <w:rPr>
          <w:szCs w:val="28"/>
        </w:rPr>
        <w:t>дат физико-математических наук, доцент.</w:t>
      </w:r>
    </w:p>
    <w:p w:rsidR="00EB25EA" w:rsidRDefault="00EB25EA">
      <w:pPr>
        <w:rPr>
          <w:caps/>
          <w:szCs w:val="28"/>
        </w:rPr>
      </w:pPr>
    </w:p>
    <w:p w:rsidR="00EB25EA" w:rsidRDefault="00EB25EA">
      <w:pPr>
        <w:rPr>
          <w:szCs w:val="28"/>
        </w:rPr>
      </w:pPr>
    </w:p>
    <w:p w:rsidR="00EB25EA" w:rsidRDefault="00EB25EA">
      <w:pPr>
        <w:rPr>
          <w:szCs w:val="28"/>
        </w:rPr>
      </w:pPr>
    </w:p>
    <w:p w:rsidR="00EB25EA" w:rsidRDefault="00EB25EA">
      <w:pPr>
        <w:rPr>
          <w:szCs w:val="28"/>
        </w:rPr>
      </w:pPr>
    </w:p>
    <w:p w:rsidR="00EB25EA" w:rsidRDefault="00591E22">
      <w:pPr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>РЕКОМЕНДОВАНА</w:t>
      </w:r>
      <w:proofErr w:type="gramEnd"/>
      <w:r>
        <w:rPr>
          <w:b/>
          <w:caps/>
          <w:szCs w:val="28"/>
        </w:rPr>
        <w:t xml:space="preserve"> К УТВЕРЖДЕНИЮ:</w:t>
      </w:r>
    </w:p>
    <w:p w:rsidR="00EB25EA" w:rsidRDefault="00591E22">
      <w:pPr>
        <w:jc w:val="both"/>
        <w:rPr>
          <w:szCs w:val="28"/>
        </w:rPr>
      </w:pPr>
      <w:r>
        <w:t xml:space="preserve">Кафедрой теории функций механико-математического факультета </w:t>
      </w:r>
      <w:r>
        <w:rPr>
          <w:szCs w:val="28"/>
        </w:rPr>
        <w:t>Белору</w:t>
      </w:r>
      <w:r>
        <w:rPr>
          <w:szCs w:val="28"/>
        </w:rPr>
        <w:t>с</w:t>
      </w:r>
      <w:r>
        <w:rPr>
          <w:szCs w:val="28"/>
        </w:rPr>
        <w:t>ского государственного университета</w:t>
      </w:r>
    </w:p>
    <w:p w:rsidR="00EB25EA" w:rsidRDefault="00591E22">
      <w:pPr>
        <w:jc w:val="both"/>
      </w:pPr>
      <w:r>
        <w:t>(протокол № 9 от 23.03.2020);</w:t>
      </w:r>
    </w:p>
    <w:p w:rsidR="00EB25EA" w:rsidRDefault="00EB25EA">
      <w:pPr>
        <w:rPr>
          <w:rStyle w:val="submenu-table"/>
        </w:rPr>
      </w:pPr>
    </w:p>
    <w:p w:rsidR="00EB25EA" w:rsidRDefault="00591E22">
      <w:pPr>
        <w:spacing w:before="120"/>
        <w:rPr>
          <w:rFonts w:ascii="Calibri" w:hAnsi="Calibri"/>
          <w:sz w:val="22"/>
          <w:szCs w:val="28"/>
        </w:rPr>
      </w:pPr>
      <w:r>
        <w:rPr>
          <w:rStyle w:val="submenu-table"/>
        </w:rPr>
        <w:t xml:space="preserve">Научно-методическим </w:t>
      </w:r>
      <w:r>
        <w:rPr>
          <w:rStyle w:val="submenu-table"/>
          <w:rFonts w:eastAsia="Times New Roman"/>
          <w:szCs w:val="28"/>
        </w:rPr>
        <w:t xml:space="preserve">Советом </w:t>
      </w:r>
      <w:r>
        <w:rPr>
          <w:rFonts w:eastAsia="Times New Roman"/>
          <w:szCs w:val="28"/>
        </w:rPr>
        <w:t>Белорусского государственного университета</w:t>
      </w:r>
    </w:p>
    <w:p w:rsidR="00EB25EA" w:rsidRDefault="00591E22">
      <w:pPr>
        <w:spacing w:before="120"/>
        <w:rPr>
          <w:rStyle w:val="submenu-table"/>
        </w:rPr>
      </w:pPr>
      <w:r>
        <w:rPr>
          <w:rStyle w:val="submenu-table"/>
        </w:rPr>
        <w:t>(протокол № 4 от 25.03.2020).</w:t>
      </w:r>
    </w:p>
    <w:p w:rsidR="00EB25EA" w:rsidRDefault="00EB25EA">
      <w:pPr>
        <w:jc w:val="both"/>
      </w:pPr>
    </w:p>
    <w:p w:rsidR="00EB25EA" w:rsidRDefault="00EB25EA"/>
    <w:p w:rsidR="00EB25EA" w:rsidRDefault="00EB25EA"/>
    <w:p w:rsidR="00EB25EA" w:rsidRDefault="00EB25EA"/>
    <w:p w:rsidR="00EB25EA" w:rsidRDefault="00EB25EA"/>
    <w:p w:rsidR="00EB25EA" w:rsidRDefault="00EB25EA"/>
    <w:p w:rsidR="007D59E8" w:rsidRPr="005E7F74" w:rsidRDefault="00591E22"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теории функций</w:t>
      </w:r>
      <w:r>
        <w:tab/>
      </w:r>
      <w:r>
        <w:tab/>
      </w:r>
      <w:r>
        <w:tab/>
      </w:r>
      <w:r>
        <w:tab/>
      </w:r>
      <w:r>
        <w:tab/>
        <w:t>В.Г. Кротов</w:t>
      </w:r>
    </w:p>
    <w:p w:rsidR="00EB25EA" w:rsidRDefault="00591E22">
      <w:r>
        <w:br w:type="page"/>
      </w: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lastRenderedPageBreak/>
        <w:t>ПОЯСНИТЕЛЬНАЯ ЗАПИСКА</w:t>
      </w:r>
    </w:p>
    <w:p w:rsidR="00EB25EA" w:rsidRDefault="00EB25EA">
      <w:pPr>
        <w:jc w:val="center"/>
        <w:rPr>
          <w:spacing w:val="-2"/>
          <w:szCs w:val="28"/>
        </w:rPr>
      </w:pPr>
    </w:p>
    <w:p w:rsidR="00EB25EA" w:rsidRDefault="00591E22">
      <w:pPr>
        <w:jc w:val="both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ab/>
        <w:t>Цели и задачи учебной дисциплины</w:t>
      </w:r>
    </w:p>
    <w:p w:rsidR="00EB25EA" w:rsidRDefault="00591E22">
      <w:pPr>
        <w:ind w:firstLine="709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>Цель</w:t>
      </w:r>
      <w:r>
        <w:rPr>
          <w:spacing w:val="-2"/>
          <w:szCs w:val="28"/>
        </w:rPr>
        <w:t xml:space="preserve"> учебной дисциплины – усвоение студентами основных понятий и методов решения задач школьного курса математики, устранение пробелов в знаниях, создание прочных связей между школьным и вузовским курсом м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тематики, развитие умений логически мыслить, анализировать и систематиз</w:t>
      </w:r>
      <w:r>
        <w:rPr>
          <w:spacing w:val="-2"/>
          <w:szCs w:val="28"/>
        </w:rPr>
        <w:t>и</w:t>
      </w:r>
      <w:r>
        <w:rPr>
          <w:spacing w:val="-2"/>
          <w:szCs w:val="28"/>
        </w:rPr>
        <w:t xml:space="preserve">ровать изучаемый материал. </w:t>
      </w:r>
    </w:p>
    <w:p w:rsidR="00EB25EA" w:rsidRDefault="00EB25EA">
      <w:pPr>
        <w:jc w:val="both"/>
        <w:rPr>
          <w:spacing w:val="-2"/>
          <w:szCs w:val="28"/>
        </w:rPr>
      </w:pP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Задачи учебной дисциплины</w:t>
      </w:r>
      <w:r>
        <w:rPr>
          <w:color w:val="000000"/>
          <w:szCs w:val="28"/>
        </w:rPr>
        <w:t>:</w:t>
      </w: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 закрепить знания студентов по элементарной математике и систем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тизировать междисциплинарные связи элементарной и высшей математики</w:t>
      </w:r>
      <w:proofErr w:type="gramStart"/>
      <w:r>
        <w:rPr>
          <w:color w:val="000000"/>
          <w:szCs w:val="28"/>
        </w:rPr>
        <w:t xml:space="preserve"> ;</w:t>
      </w:r>
      <w:proofErr w:type="gramEnd"/>
      <w:r>
        <w:rPr>
          <w:color w:val="000000"/>
          <w:szCs w:val="28"/>
        </w:rPr>
        <w:t xml:space="preserve"> </w:t>
      </w: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сформировать навыки по решению различных задач; </w:t>
      </w: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развивать и углублять навыки применения основных методов реш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и конструирования систем задач.</w:t>
      </w:r>
    </w:p>
    <w:p w:rsidR="00EB25EA" w:rsidRDefault="00EB25EA">
      <w:pPr>
        <w:jc w:val="both"/>
        <w:rPr>
          <w:spacing w:val="-2"/>
          <w:sz w:val="18"/>
          <w:szCs w:val="18"/>
        </w:rPr>
      </w:pPr>
    </w:p>
    <w:p w:rsidR="00EB25EA" w:rsidRDefault="00591E22">
      <w:pPr>
        <w:ind w:firstLine="709"/>
        <w:jc w:val="both"/>
        <w:rPr>
          <w:szCs w:val="28"/>
        </w:rPr>
      </w:pPr>
      <w:r>
        <w:rPr>
          <w:b/>
          <w:szCs w:val="28"/>
        </w:rPr>
        <w:t>Место учебной дисциплины</w:t>
      </w:r>
      <w:r>
        <w:rPr>
          <w:szCs w:val="28"/>
        </w:rPr>
        <w:t xml:space="preserve"> в системе подготовки специалиста с высшим образованием (бакалавра). </w:t>
      </w:r>
    </w:p>
    <w:p w:rsidR="00EB25EA" w:rsidRDefault="00591E2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Дисциплина «Практикум</w:t>
      </w:r>
      <w:r w:rsidR="002656CF">
        <w:rPr>
          <w:szCs w:val="28"/>
        </w:rPr>
        <w:t xml:space="preserve"> </w:t>
      </w:r>
      <w:r w:rsidR="002656CF" w:rsidRPr="007D59E8">
        <w:rPr>
          <w:szCs w:val="28"/>
        </w:rPr>
        <w:t xml:space="preserve">по </w:t>
      </w:r>
      <w:r w:rsidRPr="007D59E8">
        <w:rPr>
          <w:szCs w:val="28"/>
        </w:rPr>
        <w:t>решени</w:t>
      </w:r>
      <w:r w:rsidR="002656CF" w:rsidRPr="007D59E8">
        <w:rPr>
          <w:szCs w:val="28"/>
        </w:rPr>
        <w:t>ю</w:t>
      </w:r>
      <w:r>
        <w:rPr>
          <w:szCs w:val="28"/>
        </w:rPr>
        <w:t xml:space="preserve"> математических задач» </w:t>
      </w:r>
      <w:r>
        <w:rPr>
          <w:color w:val="000000"/>
          <w:szCs w:val="28"/>
        </w:rPr>
        <w:t>относи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ся к циклу </w:t>
      </w:r>
      <w:proofErr w:type="gramStart"/>
      <w:r>
        <w:rPr>
          <w:color w:val="000000"/>
          <w:szCs w:val="28"/>
        </w:rPr>
        <w:t>дисциплин специализации компонента учреждения высшего обр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зования</w:t>
      </w:r>
      <w:proofErr w:type="gramEnd"/>
      <w:r>
        <w:rPr>
          <w:color w:val="000000"/>
          <w:szCs w:val="28"/>
        </w:rPr>
        <w:t>. Овладение навыками и методами решения задач по элементарной математике является важным компонентом обучения. В частности, в курсе дис</w:t>
      </w:r>
      <w:r>
        <w:rPr>
          <w:szCs w:val="28"/>
        </w:rPr>
        <w:t xml:space="preserve">циплины специализации рассматривается решение уравнений, систем уравнений, неравенств аналитическим и графическим </w:t>
      </w:r>
      <w:r>
        <w:rPr>
          <w:color w:val="000000"/>
          <w:szCs w:val="28"/>
        </w:rPr>
        <w:t>способом, с примен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нием методов решений, основанных на свойствах функций (ограниченность, сравнение областей определения и множеств значений, монотонность, че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ность функций и др.), что позволяет сформировать логическое мышление; умения анализировать, систематизировать, моделировать поведение разли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ных математических объектов; навыки для решения задач не только школ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ного курса математики, но и некоторых задач высшей математики. Изучение данной дисциплины является важным компонентом подготовки молодого специалиста, в том числе будущих учителей и преподавателей математики. </w:t>
      </w:r>
    </w:p>
    <w:p w:rsidR="00EB25EA" w:rsidRDefault="00EB25EA">
      <w:pPr>
        <w:ind w:firstLine="709"/>
        <w:jc w:val="both"/>
        <w:rPr>
          <w:szCs w:val="28"/>
        </w:rPr>
      </w:pPr>
    </w:p>
    <w:p w:rsidR="00EB25EA" w:rsidRDefault="00591E22">
      <w:pPr>
        <w:ind w:firstLine="709"/>
        <w:jc w:val="both"/>
        <w:rPr>
          <w:szCs w:val="28"/>
        </w:rPr>
      </w:pPr>
      <w:r>
        <w:rPr>
          <w:b/>
          <w:szCs w:val="28"/>
        </w:rPr>
        <w:t>Связи</w:t>
      </w:r>
      <w:r>
        <w:rPr>
          <w:szCs w:val="28"/>
        </w:rPr>
        <w:t xml:space="preserve"> с другими учебными дисциплинами, включая учебные дисц</w:t>
      </w:r>
      <w:r>
        <w:rPr>
          <w:szCs w:val="28"/>
        </w:rPr>
        <w:t>и</w:t>
      </w:r>
      <w:r>
        <w:rPr>
          <w:szCs w:val="28"/>
        </w:rPr>
        <w:t>плины компонента учреждения высшего образования, дисциплины специал</w:t>
      </w:r>
      <w:r>
        <w:rPr>
          <w:szCs w:val="28"/>
        </w:rPr>
        <w:t>и</w:t>
      </w:r>
      <w:r>
        <w:rPr>
          <w:szCs w:val="28"/>
        </w:rPr>
        <w:t>зации и др.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Дисциплина тесно связана с курсами математического анализа, алге</w:t>
      </w:r>
      <w:r>
        <w:rPr>
          <w:szCs w:val="28"/>
        </w:rPr>
        <w:t>б</w:t>
      </w:r>
      <w:r>
        <w:rPr>
          <w:szCs w:val="28"/>
        </w:rPr>
        <w:t>ры, математической логики, методики преподавания математики.</w:t>
      </w:r>
    </w:p>
    <w:p w:rsidR="00EB25EA" w:rsidRDefault="00EB25EA">
      <w:pPr>
        <w:ind w:firstLine="709"/>
        <w:jc w:val="both"/>
        <w:rPr>
          <w:b/>
          <w:color w:val="000000"/>
          <w:szCs w:val="28"/>
        </w:rPr>
      </w:pPr>
    </w:p>
    <w:p w:rsidR="00EB25EA" w:rsidRDefault="00591E22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:rsidR="00EB25EA" w:rsidRDefault="00591E22">
      <w:pPr>
        <w:ind w:firstLine="709"/>
        <w:jc w:val="both"/>
        <w:rPr>
          <w:spacing w:val="-2"/>
          <w:szCs w:val="28"/>
        </w:rPr>
      </w:pPr>
      <w:r>
        <w:rPr>
          <w:color w:val="000000"/>
          <w:szCs w:val="28"/>
        </w:rPr>
        <w:t xml:space="preserve">Освоение учебной дисциплины «Практикум </w:t>
      </w:r>
      <w:r w:rsidRPr="007D59E8">
        <w:rPr>
          <w:szCs w:val="28"/>
        </w:rPr>
        <w:t>по решению</w:t>
      </w:r>
      <w:r>
        <w:rPr>
          <w:color w:val="000000"/>
          <w:szCs w:val="28"/>
        </w:rPr>
        <w:t xml:space="preserve"> математич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ских задач» </w:t>
      </w:r>
      <w:r>
        <w:rPr>
          <w:bCs/>
          <w:szCs w:val="28"/>
        </w:rPr>
        <w:t>должно обеспечить формирование следующих академических, социально-личностных и профессиональных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компетенций: </w:t>
      </w:r>
    </w:p>
    <w:p w:rsidR="00EB25EA" w:rsidRDefault="00591E22">
      <w:pPr>
        <w:ind w:firstLine="709"/>
        <w:jc w:val="both"/>
        <w:rPr>
          <w:spacing w:val="-2"/>
          <w:szCs w:val="28"/>
        </w:rPr>
      </w:pPr>
      <w:r>
        <w:rPr>
          <w:b/>
          <w:i/>
          <w:spacing w:val="-2"/>
          <w:szCs w:val="28"/>
        </w:rPr>
        <w:t>академические</w:t>
      </w:r>
      <w:r>
        <w:rPr>
          <w:spacing w:val="-2"/>
          <w:szCs w:val="28"/>
        </w:rPr>
        <w:t xml:space="preserve"> компетенции:</w:t>
      </w:r>
    </w:p>
    <w:p w:rsidR="00EB25EA" w:rsidRDefault="00591E22">
      <w:pPr>
        <w:widowControl w:val="0"/>
        <w:ind w:left="66" w:firstLine="643"/>
        <w:jc w:val="both"/>
        <w:rPr>
          <w:szCs w:val="28"/>
        </w:rPr>
      </w:pPr>
      <w:r>
        <w:rPr>
          <w:szCs w:val="28"/>
        </w:rPr>
        <w:t>АК-1. Уметь применять базовые научно-теоретические знания для р</w:t>
      </w:r>
      <w:r>
        <w:rPr>
          <w:szCs w:val="28"/>
        </w:rPr>
        <w:t>е</w:t>
      </w:r>
      <w:r>
        <w:rPr>
          <w:szCs w:val="28"/>
        </w:rPr>
        <w:lastRenderedPageBreak/>
        <w:t>шения теоретических и практических задач.</w:t>
      </w:r>
    </w:p>
    <w:p w:rsidR="00EB25EA" w:rsidRDefault="00591E22">
      <w:pPr>
        <w:widowControl w:val="0"/>
        <w:ind w:firstLine="643"/>
        <w:jc w:val="both"/>
        <w:rPr>
          <w:szCs w:val="28"/>
        </w:rPr>
      </w:pPr>
      <w:r>
        <w:rPr>
          <w:szCs w:val="28"/>
        </w:rPr>
        <w:t>АК-2. Владеть системным и сравнительным анализом.</w:t>
      </w:r>
    </w:p>
    <w:p w:rsidR="00EB25EA" w:rsidRDefault="00591E22">
      <w:pPr>
        <w:widowControl w:val="0"/>
        <w:ind w:firstLine="643"/>
        <w:jc w:val="both"/>
        <w:rPr>
          <w:szCs w:val="28"/>
        </w:rPr>
      </w:pPr>
      <w:r>
        <w:rPr>
          <w:szCs w:val="28"/>
        </w:rPr>
        <w:t>АК-3. Владеть исследовательскими навыками.</w:t>
      </w:r>
    </w:p>
    <w:p w:rsidR="00EB25EA" w:rsidRDefault="00591E22">
      <w:pPr>
        <w:widowControl w:val="0"/>
        <w:ind w:firstLine="643"/>
        <w:jc w:val="both"/>
        <w:rPr>
          <w:szCs w:val="28"/>
        </w:rPr>
      </w:pPr>
      <w:r>
        <w:rPr>
          <w:szCs w:val="28"/>
        </w:rPr>
        <w:t>АК-4. Уметь работать самостоятельно.</w:t>
      </w:r>
    </w:p>
    <w:p w:rsidR="00EB25EA" w:rsidRDefault="00591E22">
      <w:pPr>
        <w:widowControl w:val="0"/>
        <w:ind w:firstLine="643"/>
        <w:jc w:val="both"/>
        <w:rPr>
          <w:szCs w:val="28"/>
        </w:rPr>
      </w:pPr>
      <w:r>
        <w:rPr>
          <w:szCs w:val="28"/>
        </w:rPr>
        <w:t>АК-5. Быть способным вырабатывать новые идеи (обладать креативн</w:t>
      </w:r>
      <w:r>
        <w:rPr>
          <w:szCs w:val="28"/>
        </w:rPr>
        <w:t>о</w:t>
      </w:r>
      <w:r>
        <w:rPr>
          <w:szCs w:val="28"/>
        </w:rPr>
        <w:t>стью).</w:t>
      </w:r>
    </w:p>
    <w:p w:rsidR="00EB25EA" w:rsidRDefault="00591E22">
      <w:pPr>
        <w:widowControl w:val="0"/>
        <w:ind w:firstLine="643"/>
        <w:jc w:val="both"/>
        <w:rPr>
          <w:szCs w:val="28"/>
        </w:rPr>
      </w:pPr>
      <w:r>
        <w:rPr>
          <w:szCs w:val="28"/>
        </w:rPr>
        <w:t>АК-6. Владеть междисциплинарным подходом при решении проблем.</w:t>
      </w:r>
    </w:p>
    <w:p w:rsidR="00EB25EA" w:rsidRDefault="00591E22">
      <w:pPr>
        <w:widowControl w:val="0"/>
        <w:ind w:firstLine="643"/>
        <w:jc w:val="both"/>
        <w:rPr>
          <w:szCs w:val="28"/>
        </w:rPr>
      </w:pPr>
      <w:r>
        <w:rPr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EB25EA" w:rsidRDefault="00591E22">
      <w:pPr>
        <w:widowControl w:val="0"/>
        <w:ind w:firstLine="643"/>
        <w:jc w:val="both"/>
        <w:rPr>
          <w:szCs w:val="28"/>
        </w:rPr>
      </w:pPr>
      <w:r>
        <w:rPr>
          <w:szCs w:val="28"/>
        </w:rPr>
        <w:t>АК-8. Обладать навыками устной и письменной коммуникаций</w:t>
      </w:r>
      <w:proofErr w:type="gramStart"/>
      <w:r>
        <w:rPr>
          <w:szCs w:val="28"/>
        </w:rPr>
        <w:t>..</w:t>
      </w:r>
      <w:proofErr w:type="gramEnd"/>
    </w:p>
    <w:p w:rsidR="00EB25EA" w:rsidRDefault="00591E22">
      <w:pPr>
        <w:ind w:firstLine="643"/>
        <w:jc w:val="both"/>
        <w:rPr>
          <w:spacing w:val="-2"/>
          <w:szCs w:val="28"/>
        </w:rPr>
      </w:pPr>
      <w:r>
        <w:rPr>
          <w:szCs w:val="28"/>
        </w:rPr>
        <w:t>АК-9. Уметь учиться, повышать свою квалификацию в течение всей жизни.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социально-личностные </w:t>
      </w:r>
      <w:r>
        <w:rPr>
          <w:szCs w:val="28"/>
        </w:rPr>
        <w:t>компетенции:</w:t>
      </w:r>
    </w:p>
    <w:p w:rsidR="00EB25EA" w:rsidRDefault="00591E2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СЛК-2. Быть способным к социальному взаимодействию.</w:t>
      </w:r>
    </w:p>
    <w:p w:rsidR="00EB25EA" w:rsidRDefault="00591E2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СЛК-3. Обладать способностью к межличностным коммуникациям.</w:t>
      </w:r>
    </w:p>
    <w:p w:rsidR="00EB25EA" w:rsidRDefault="00591E2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СЛК-5. Быть способным к критике и самокритике.</w:t>
      </w:r>
    </w:p>
    <w:p w:rsidR="00EB25EA" w:rsidRDefault="00591E2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СЛК-6. Уметь работать в команде.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профессиональные </w:t>
      </w:r>
      <w:r>
        <w:rPr>
          <w:szCs w:val="28"/>
        </w:rPr>
        <w:t>компетенции:</w:t>
      </w:r>
    </w:p>
    <w:p w:rsidR="00EB25EA" w:rsidRDefault="00591E22">
      <w:pPr>
        <w:widowControl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ПК-2. </w:t>
      </w:r>
      <w:r>
        <w:rPr>
          <w:bCs/>
          <w:szCs w:val="28"/>
        </w:rPr>
        <w:t>Владеть основными методами, способами и средствами получ</w:t>
      </w:r>
      <w:r>
        <w:rPr>
          <w:bCs/>
          <w:szCs w:val="28"/>
        </w:rPr>
        <w:t>е</w:t>
      </w:r>
      <w:r>
        <w:rPr>
          <w:bCs/>
          <w:szCs w:val="28"/>
        </w:rPr>
        <w:t>ния, хранения, переработки информации.</w:t>
      </w:r>
      <w:r>
        <w:rPr>
          <w:szCs w:val="28"/>
        </w:rPr>
        <w:t xml:space="preserve"> </w:t>
      </w:r>
      <w:r>
        <w:rPr>
          <w:color w:val="000000"/>
        </w:rPr>
        <w:t>Применять современные методы проектирования информационных систем, использовать веб-сервисы, офор</w:t>
      </w:r>
      <w:r>
        <w:rPr>
          <w:color w:val="000000"/>
        </w:rPr>
        <w:t>м</w:t>
      </w:r>
      <w:r>
        <w:rPr>
          <w:color w:val="000000"/>
        </w:rPr>
        <w:t>лять техническую документацию.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ПК-5. Заниматься аналитической и научно-исследовательской деятел</w:t>
      </w:r>
      <w:r>
        <w:rPr>
          <w:szCs w:val="28"/>
        </w:rPr>
        <w:t>ь</w:t>
      </w:r>
      <w:r>
        <w:rPr>
          <w:szCs w:val="28"/>
        </w:rPr>
        <w:t>ностью в области математики и информационных технологий.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ПК-8. Работать с научной, нормативно-справочной и специальной л</w:t>
      </w:r>
      <w:r>
        <w:rPr>
          <w:szCs w:val="28"/>
        </w:rPr>
        <w:t>и</w:t>
      </w:r>
      <w:r>
        <w:rPr>
          <w:szCs w:val="28"/>
        </w:rPr>
        <w:t xml:space="preserve">тературой. 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ПК-9. Осуществлять выбор оптимального варианта проведения научно-исследовательских работ.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результате освоения учебной дисциплины студент должен: </w:t>
      </w:r>
    </w:p>
    <w:p w:rsidR="00EB25EA" w:rsidRDefault="00591E22">
      <w:pPr>
        <w:ind w:firstLine="709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знать</w:t>
      </w:r>
      <w:r>
        <w:rPr>
          <w:spacing w:val="-2"/>
          <w:szCs w:val="28"/>
        </w:rPr>
        <w:t xml:space="preserve">: основные методы и приемы решения различных математических задач. </w:t>
      </w:r>
    </w:p>
    <w:p w:rsidR="00EB25EA" w:rsidRDefault="00591E22">
      <w:pPr>
        <w:ind w:firstLine="709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уметь: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применять методы и приёмы решения задач в разнообразных типах задач по математике.</w:t>
      </w:r>
      <w:r>
        <w:rPr>
          <w:vanish/>
          <w:spacing w:val="-2"/>
          <w:sz w:val="18"/>
          <w:szCs w:val="18"/>
        </w:rPr>
        <w:t xml:space="preserve"> </w:t>
      </w:r>
    </w:p>
    <w:p w:rsidR="00EB25EA" w:rsidRDefault="00591E22">
      <w:pPr>
        <w:ind w:firstLine="709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владеть:</w:t>
      </w:r>
      <w:r>
        <w:rPr>
          <w:spacing w:val="-2"/>
          <w:szCs w:val="28"/>
        </w:rPr>
        <w:t xml:space="preserve"> </w:t>
      </w:r>
      <w:r>
        <w:rPr>
          <w:szCs w:val="28"/>
        </w:rPr>
        <w:t>методами и приемами решения задач.</w:t>
      </w:r>
    </w:p>
    <w:p w:rsidR="00EB25EA" w:rsidRDefault="00EB25EA">
      <w:pPr>
        <w:ind w:firstLine="709"/>
        <w:jc w:val="both"/>
        <w:rPr>
          <w:b/>
          <w:color w:val="000000"/>
          <w:szCs w:val="28"/>
        </w:rPr>
      </w:pPr>
    </w:p>
    <w:p w:rsidR="00EB25EA" w:rsidRDefault="00591E2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Структура учебной дисциплины</w:t>
      </w:r>
    </w:p>
    <w:p w:rsidR="00EB25EA" w:rsidRDefault="00591E22">
      <w:pPr>
        <w:jc w:val="both"/>
        <w:rPr>
          <w:color w:val="000000"/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>Дисциплина изучается в 3, 4, 5 семестрах дневной формы обучения и 3, 4 семестрах заочной формы обучения. Всего на изучение учебной дисципл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ны «Практикум по решению математических задач» отведено:</w:t>
      </w:r>
    </w:p>
    <w:p w:rsidR="00EB25EA" w:rsidRDefault="00591E22">
      <w:pPr>
        <w:ind w:firstLine="708"/>
        <w:jc w:val="both"/>
        <w:rPr>
          <w:color w:val="000000"/>
          <w:szCs w:val="28"/>
        </w:rPr>
      </w:pPr>
      <w:r>
        <w:rPr>
          <w:color w:val="000000"/>
        </w:rPr>
        <w:t xml:space="preserve">– для очной формы получения высшего образования – </w:t>
      </w:r>
      <w:r>
        <w:rPr>
          <w:color w:val="000000"/>
          <w:szCs w:val="28"/>
        </w:rPr>
        <w:t xml:space="preserve">214 часов, в том числе 106 аудиторных часов, из них: </w:t>
      </w:r>
    </w:p>
    <w:p w:rsidR="00EB25EA" w:rsidRDefault="00591E22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3 семестр: всего – 60 часов, в том числе – 36 аудиторных часов, из них: лекции </w:t>
      </w:r>
      <w:r>
        <w:rPr>
          <w:color w:val="000000"/>
          <w:spacing w:val="-1"/>
          <w:szCs w:val="28"/>
        </w:rPr>
        <w:t>–</w:t>
      </w:r>
      <w:r>
        <w:rPr>
          <w:color w:val="000000"/>
          <w:szCs w:val="28"/>
        </w:rPr>
        <w:t xml:space="preserve"> 18 часов, практические занятия – 14 часов, управляемая самосто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тельная работа –4 часа; </w:t>
      </w:r>
      <w:proofErr w:type="gramEnd"/>
    </w:p>
    <w:p w:rsidR="00EB25EA" w:rsidRDefault="00591E22">
      <w:pPr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Трудоемкость учебной дисциплины составляет 3 зачетные единиц.</w:t>
      </w:r>
      <w:proofErr w:type="gramEnd"/>
    </w:p>
    <w:p w:rsidR="00EB25EA" w:rsidRPr="007D59E8" w:rsidRDefault="00591E22">
      <w:pPr>
        <w:ind w:firstLine="567"/>
        <w:jc w:val="both"/>
        <w:rPr>
          <w:color w:val="000000"/>
          <w:szCs w:val="28"/>
        </w:rPr>
      </w:pPr>
      <w:r w:rsidRPr="007D59E8">
        <w:rPr>
          <w:color w:val="000000"/>
          <w:szCs w:val="28"/>
        </w:rPr>
        <w:t xml:space="preserve">Форма текущей аттестации – </w:t>
      </w:r>
      <w:r w:rsidRPr="007D59E8">
        <w:rPr>
          <w:rFonts w:ascii="Calibri Light" w:eastAsia="Calibri Light" w:hAnsi="Calibri Light"/>
          <w:color w:val="000000"/>
          <w:szCs w:val="28"/>
        </w:rPr>
        <w:t>зачет.</w:t>
      </w:r>
      <w:r w:rsidR="00035E3F" w:rsidRPr="007D59E8">
        <w:rPr>
          <w:rFonts w:ascii="Calibri Light" w:eastAsia="Calibri Light" w:hAnsi="Calibri Light"/>
          <w:color w:val="000000"/>
          <w:szCs w:val="28"/>
        </w:rPr>
        <w:t xml:space="preserve"> </w:t>
      </w:r>
    </w:p>
    <w:p w:rsidR="00EB25EA" w:rsidRPr="007D59E8" w:rsidRDefault="00591E22">
      <w:pPr>
        <w:ind w:firstLine="708"/>
        <w:jc w:val="both"/>
        <w:rPr>
          <w:szCs w:val="28"/>
        </w:rPr>
      </w:pPr>
      <w:proofErr w:type="gramStart"/>
      <w:r w:rsidRPr="007D59E8">
        <w:rPr>
          <w:color w:val="000000"/>
          <w:szCs w:val="28"/>
        </w:rPr>
        <w:t xml:space="preserve">4 семестр: всего – 56 часов, в том числе – 34 аудиторных часов, из них: лекции </w:t>
      </w:r>
      <w:r w:rsidRPr="007D59E8">
        <w:rPr>
          <w:color w:val="000000"/>
          <w:spacing w:val="-1"/>
          <w:szCs w:val="28"/>
        </w:rPr>
        <w:t>–</w:t>
      </w:r>
      <w:r w:rsidRPr="007D59E8">
        <w:rPr>
          <w:color w:val="000000"/>
          <w:szCs w:val="28"/>
        </w:rPr>
        <w:t xml:space="preserve"> 16 часов, практические занятия – 14 часов, управляемая самосто</w:t>
      </w:r>
      <w:r w:rsidRPr="007D59E8">
        <w:rPr>
          <w:color w:val="000000"/>
          <w:szCs w:val="28"/>
        </w:rPr>
        <w:t>я</w:t>
      </w:r>
      <w:r w:rsidRPr="007D59E8">
        <w:rPr>
          <w:color w:val="000000"/>
          <w:szCs w:val="28"/>
        </w:rPr>
        <w:t>тельная работа –4 часа;</w:t>
      </w:r>
      <w:proofErr w:type="gramEnd"/>
    </w:p>
    <w:p w:rsidR="00EB25EA" w:rsidRPr="007D59E8" w:rsidRDefault="00591E22">
      <w:pPr>
        <w:ind w:firstLine="708"/>
        <w:jc w:val="both"/>
        <w:rPr>
          <w:color w:val="000000"/>
          <w:szCs w:val="28"/>
        </w:rPr>
      </w:pPr>
      <w:proofErr w:type="gramStart"/>
      <w:r w:rsidRPr="007D59E8">
        <w:rPr>
          <w:color w:val="000000"/>
          <w:szCs w:val="28"/>
        </w:rPr>
        <w:t xml:space="preserve">5 семестр: всего – 98 часов, в том числе – 36 аудиторных часа, из них: лекции </w:t>
      </w:r>
      <w:r w:rsidRPr="007D59E8">
        <w:rPr>
          <w:color w:val="000000"/>
          <w:spacing w:val="-1"/>
          <w:szCs w:val="28"/>
        </w:rPr>
        <w:t>–</w:t>
      </w:r>
      <w:r w:rsidRPr="007D59E8">
        <w:rPr>
          <w:color w:val="000000"/>
          <w:szCs w:val="28"/>
        </w:rPr>
        <w:t xml:space="preserve"> 30 часов, управляемая самостоятельная работа – 6 часов.</w:t>
      </w:r>
      <w:proofErr w:type="gramEnd"/>
    </w:p>
    <w:p w:rsidR="00EB25EA" w:rsidRDefault="007D59E8">
      <w:pPr>
        <w:ind w:firstLine="567"/>
        <w:jc w:val="both"/>
        <w:rPr>
          <w:color w:val="000000"/>
          <w:szCs w:val="28"/>
        </w:rPr>
      </w:pPr>
      <w:r w:rsidRPr="007D59E8">
        <w:rPr>
          <w:color w:val="000000"/>
          <w:szCs w:val="28"/>
        </w:rPr>
        <w:t xml:space="preserve"> </w:t>
      </w:r>
      <w:r w:rsidR="00591E22">
        <w:rPr>
          <w:color w:val="000000"/>
          <w:szCs w:val="28"/>
        </w:rPr>
        <w:t>Трудоемкость учебной дисциплины составляет 2,5 зачетных единиц.</w:t>
      </w:r>
    </w:p>
    <w:p w:rsidR="00EB25EA" w:rsidRPr="00A6235D" w:rsidRDefault="007D59E8">
      <w:pPr>
        <w:ind w:firstLine="567"/>
        <w:jc w:val="both"/>
        <w:rPr>
          <w:rFonts w:eastAsia="Calibri Light"/>
          <w:szCs w:val="28"/>
        </w:rPr>
      </w:pPr>
      <w:r w:rsidRPr="005E7F74">
        <w:rPr>
          <w:szCs w:val="28"/>
        </w:rPr>
        <w:t xml:space="preserve"> </w:t>
      </w:r>
      <w:r w:rsidR="00591E22" w:rsidRPr="007D59E8">
        <w:rPr>
          <w:szCs w:val="28"/>
        </w:rPr>
        <w:t xml:space="preserve">Форма текущей аттестации – </w:t>
      </w:r>
      <w:r w:rsidR="00591E22" w:rsidRPr="007D59E8">
        <w:rPr>
          <w:rFonts w:eastAsia="Calibri Light"/>
          <w:szCs w:val="28"/>
        </w:rPr>
        <w:t>экзамен.</w:t>
      </w:r>
      <w:r w:rsidR="00035E3F" w:rsidRPr="007D59E8">
        <w:rPr>
          <w:rFonts w:eastAsia="Calibri Light"/>
          <w:szCs w:val="28"/>
        </w:rPr>
        <w:t xml:space="preserve"> </w:t>
      </w:r>
    </w:p>
    <w:p w:rsidR="007D59E8" w:rsidRPr="00A6235D" w:rsidRDefault="007D59E8">
      <w:pPr>
        <w:ind w:firstLine="567"/>
        <w:jc w:val="both"/>
        <w:rPr>
          <w:szCs w:val="28"/>
        </w:rPr>
      </w:pPr>
    </w:p>
    <w:p w:rsidR="00EB25EA" w:rsidRPr="007D59E8" w:rsidRDefault="00591E22">
      <w:pPr>
        <w:ind w:firstLine="708"/>
        <w:jc w:val="both"/>
        <w:rPr>
          <w:szCs w:val="28"/>
        </w:rPr>
      </w:pPr>
      <w:r w:rsidRPr="007D59E8">
        <w:rPr>
          <w:szCs w:val="28"/>
        </w:rPr>
        <w:t xml:space="preserve"> – для заочной формы получения высшего образования –</w:t>
      </w:r>
      <w:r w:rsidR="007D59E8" w:rsidRPr="007D59E8">
        <w:rPr>
          <w:szCs w:val="28"/>
        </w:rPr>
        <w:t xml:space="preserve"> </w:t>
      </w:r>
      <w:r w:rsidR="0065397D" w:rsidRPr="007D59E8">
        <w:rPr>
          <w:szCs w:val="28"/>
        </w:rPr>
        <w:t>108</w:t>
      </w:r>
      <w:r w:rsidRPr="007D59E8">
        <w:rPr>
          <w:szCs w:val="28"/>
        </w:rPr>
        <w:t xml:space="preserve"> часов, в том числе 18 аудиторных часов, из них: </w:t>
      </w:r>
    </w:p>
    <w:p w:rsidR="00EB25EA" w:rsidRPr="007D59E8" w:rsidRDefault="00591E22">
      <w:pPr>
        <w:ind w:firstLine="708"/>
        <w:jc w:val="both"/>
        <w:rPr>
          <w:szCs w:val="28"/>
        </w:rPr>
      </w:pPr>
      <w:proofErr w:type="gramStart"/>
      <w:r w:rsidRPr="007D59E8">
        <w:rPr>
          <w:szCs w:val="28"/>
        </w:rPr>
        <w:t xml:space="preserve">3 семестр: всего – 60 часов, в том числе – 10 аудиторных часа, из них: лекции </w:t>
      </w:r>
      <w:r w:rsidRPr="007D59E8">
        <w:rPr>
          <w:spacing w:val="-1"/>
          <w:szCs w:val="28"/>
        </w:rPr>
        <w:t>–</w:t>
      </w:r>
      <w:r w:rsidRPr="007D59E8">
        <w:rPr>
          <w:szCs w:val="28"/>
        </w:rPr>
        <w:t xml:space="preserve"> 6 часов, практические занятия –4 часа</w:t>
      </w:r>
      <w:r w:rsidRPr="007D59E8">
        <w:rPr>
          <w:rFonts w:eastAsia="Calibri Light"/>
          <w:szCs w:val="28"/>
        </w:rPr>
        <w:t>;</w:t>
      </w:r>
      <w:proofErr w:type="gramEnd"/>
    </w:p>
    <w:p w:rsidR="00EB25EA" w:rsidRPr="007D59E8" w:rsidRDefault="00591E22">
      <w:pPr>
        <w:ind w:firstLine="708"/>
        <w:jc w:val="both"/>
        <w:rPr>
          <w:szCs w:val="28"/>
        </w:rPr>
      </w:pPr>
      <w:proofErr w:type="gramStart"/>
      <w:r w:rsidRPr="007D59E8">
        <w:rPr>
          <w:szCs w:val="28"/>
        </w:rPr>
        <w:t xml:space="preserve">4 семестр: всего – 48 часов, в том числе – 8 аудиторных часа, из них: лекции </w:t>
      </w:r>
      <w:r w:rsidRPr="007D59E8">
        <w:rPr>
          <w:spacing w:val="-1"/>
          <w:szCs w:val="28"/>
        </w:rPr>
        <w:t>–</w:t>
      </w:r>
      <w:r w:rsidRPr="007D59E8">
        <w:rPr>
          <w:szCs w:val="28"/>
        </w:rPr>
        <w:t xml:space="preserve"> 4 часа, практические занятия –4 часа.</w:t>
      </w:r>
      <w:proofErr w:type="gramEnd"/>
    </w:p>
    <w:p w:rsidR="00EB25EA" w:rsidRPr="007D59E8" w:rsidRDefault="007D59E8">
      <w:pPr>
        <w:ind w:firstLine="567"/>
        <w:jc w:val="both"/>
        <w:rPr>
          <w:szCs w:val="28"/>
        </w:rPr>
      </w:pPr>
      <w:r w:rsidRPr="007D59E8">
        <w:rPr>
          <w:szCs w:val="28"/>
        </w:rPr>
        <w:t xml:space="preserve"> </w:t>
      </w:r>
      <w:r w:rsidR="00591E22" w:rsidRPr="007D59E8">
        <w:rPr>
          <w:szCs w:val="28"/>
        </w:rPr>
        <w:t>Трудоемкость учебной дисциплины составляет 3 зачетны</w:t>
      </w:r>
      <w:r>
        <w:rPr>
          <w:szCs w:val="28"/>
        </w:rPr>
        <w:t>е</w:t>
      </w:r>
      <w:r w:rsidR="00591E22" w:rsidRPr="007D59E8">
        <w:rPr>
          <w:szCs w:val="28"/>
        </w:rPr>
        <w:t xml:space="preserve"> единицы.</w:t>
      </w:r>
    </w:p>
    <w:p w:rsidR="007D59E8" w:rsidRPr="005E7F74" w:rsidRDefault="007D59E8">
      <w:pPr>
        <w:ind w:firstLine="567"/>
        <w:jc w:val="both"/>
        <w:rPr>
          <w:rFonts w:eastAsia="Calibri Light"/>
          <w:szCs w:val="28"/>
        </w:rPr>
      </w:pPr>
      <w:r w:rsidRPr="007D59E8">
        <w:rPr>
          <w:szCs w:val="28"/>
        </w:rPr>
        <w:t xml:space="preserve"> </w:t>
      </w:r>
      <w:r w:rsidR="00591E22" w:rsidRPr="007D59E8">
        <w:rPr>
          <w:szCs w:val="28"/>
        </w:rPr>
        <w:t xml:space="preserve">Форма текущей аттестации – </w:t>
      </w:r>
      <w:r w:rsidR="00591E22" w:rsidRPr="007D59E8">
        <w:rPr>
          <w:rFonts w:eastAsia="Calibri Light"/>
          <w:szCs w:val="28"/>
        </w:rPr>
        <w:t>зачет.</w:t>
      </w:r>
    </w:p>
    <w:p w:rsidR="007D59E8" w:rsidRPr="005E7F74" w:rsidRDefault="007D59E8">
      <w:pPr>
        <w:ind w:firstLine="567"/>
        <w:jc w:val="both"/>
        <w:rPr>
          <w:rFonts w:eastAsia="Calibri Light"/>
          <w:szCs w:val="28"/>
        </w:rPr>
      </w:pPr>
    </w:p>
    <w:p w:rsidR="00EB25EA" w:rsidRPr="007D59E8" w:rsidRDefault="00591E22">
      <w:pPr>
        <w:ind w:firstLine="567"/>
        <w:jc w:val="both"/>
        <w:rPr>
          <w:spacing w:val="-2"/>
          <w:szCs w:val="28"/>
        </w:rPr>
      </w:pPr>
      <w:r w:rsidRPr="007D59E8">
        <w:rPr>
          <w:szCs w:val="28"/>
        </w:rPr>
        <w:br w:type="page"/>
      </w: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lastRenderedPageBreak/>
        <w:t>СОДЕРЖАНИЕ УЧЕБНОГО МАТЕРИАЛА</w:t>
      </w:r>
    </w:p>
    <w:p w:rsidR="00EB25EA" w:rsidRDefault="00EB25EA">
      <w:pPr>
        <w:jc w:val="center"/>
        <w:rPr>
          <w:b/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1. Элементы теории чисел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Признаки делимости. Делимость многочленов. Теорема Безу. Прогре</w:t>
      </w:r>
      <w:r>
        <w:rPr>
          <w:bCs/>
          <w:spacing w:val="-2"/>
          <w:szCs w:val="28"/>
        </w:rPr>
        <w:t>с</w:t>
      </w:r>
      <w:r>
        <w:rPr>
          <w:bCs/>
          <w:spacing w:val="-2"/>
          <w:szCs w:val="28"/>
        </w:rPr>
        <w:t>сии. Комбинированные задачи на арифметическую и геометрическую пр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>грессии. Сочетания и бином Ньютона.</w:t>
      </w:r>
    </w:p>
    <w:p w:rsidR="00EB25EA" w:rsidRDefault="00EB25EA">
      <w:pPr>
        <w:ind w:firstLine="709"/>
        <w:jc w:val="both"/>
        <w:rPr>
          <w:bCs/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2. Функции и их свойства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Построение графиков основных элементарных функций, их преобраз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>вания и свойства. Построение графиков тригонометрических функций, их преобразования и свойства. Гиперболические функции и их свойства. Графики функций, аналитическое выражение которых содержит знак абсолютной вел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</w:rPr>
        <w:t>чины, их преобразования и свойства.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jc w:val="center"/>
        <w:rPr>
          <w:bCs/>
          <w:spacing w:val="-2"/>
          <w:szCs w:val="28"/>
        </w:rPr>
      </w:pPr>
      <w:r>
        <w:rPr>
          <w:b/>
          <w:spacing w:val="-2"/>
          <w:szCs w:val="28"/>
        </w:rPr>
        <w:t>Тема 3. Теория равносильности уравнений и неравенств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Основные определения, связанные с функциональной зависимостью: область определения уравнения, неравенства, уравнения-следствия, равн</w:t>
      </w:r>
      <w:r>
        <w:rPr>
          <w:szCs w:val="28"/>
        </w:rPr>
        <w:t>о</w:t>
      </w:r>
      <w:r>
        <w:rPr>
          <w:szCs w:val="28"/>
        </w:rPr>
        <w:t>сильность и  уравнений, неравенств и т.п. Теоремы о равносильности уравн</w:t>
      </w:r>
      <w:r>
        <w:rPr>
          <w:szCs w:val="28"/>
        </w:rPr>
        <w:t>е</w:t>
      </w:r>
      <w:r>
        <w:rPr>
          <w:szCs w:val="28"/>
        </w:rPr>
        <w:t xml:space="preserve">ний и неравенств, их доказательство. 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4. Линейные уравнения и неравенства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Линейные уравнения, зависящие от параметров, и уравнения, сводящ</w:t>
      </w:r>
      <w:r>
        <w:rPr>
          <w:szCs w:val="28"/>
        </w:rPr>
        <w:t>и</w:t>
      </w:r>
      <w:r>
        <w:rPr>
          <w:szCs w:val="28"/>
        </w:rPr>
        <w:t xml:space="preserve">еся к </w:t>
      </w:r>
      <w:proofErr w:type="gramStart"/>
      <w:r>
        <w:rPr>
          <w:szCs w:val="28"/>
        </w:rPr>
        <w:t>линейным</w:t>
      </w:r>
      <w:proofErr w:type="gramEnd"/>
      <w:r>
        <w:rPr>
          <w:szCs w:val="28"/>
        </w:rPr>
        <w:t>.</w:t>
      </w:r>
      <w:r>
        <w:rPr>
          <w:szCs w:val="28"/>
        </w:rPr>
        <w:tab/>
        <w:t>Линейные неравенства с параметрами: теория  и ее илл</w:t>
      </w:r>
      <w:r>
        <w:rPr>
          <w:szCs w:val="28"/>
        </w:rPr>
        <w:t>ю</w:t>
      </w:r>
      <w:r>
        <w:rPr>
          <w:szCs w:val="28"/>
        </w:rPr>
        <w:t>страция в примерах.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5. Квадратные уравнения и неравенства</w:t>
      </w:r>
    </w:p>
    <w:p w:rsidR="00EB25EA" w:rsidRDefault="00591E22">
      <w:pPr>
        <w:ind w:firstLine="709"/>
        <w:jc w:val="both"/>
        <w:rPr>
          <w:bCs/>
          <w:szCs w:val="28"/>
        </w:rPr>
      </w:pPr>
      <w:r>
        <w:rPr>
          <w:bCs/>
          <w:spacing w:val="-2"/>
          <w:szCs w:val="28"/>
        </w:rPr>
        <w:t xml:space="preserve">Неполные и полные квадратные уравнения. Уравнения, сводящиеся к </w:t>
      </w:r>
      <w:proofErr w:type="gramStart"/>
      <w:r>
        <w:rPr>
          <w:bCs/>
          <w:spacing w:val="-2"/>
          <w:szCs w:val="28"/>
        </w:rPr>
        <w:t>квадратным</w:t>
      </w:r>
      <w:proofErr w:type="gramEnd"/>
      <w:r>
        <w:rPr>
          <w:bCs/>
          <w:spacing w:val="-2"/>
          <w:szCs w:val="28"/>
        </w:rPr>
        <w:t xml:space="preserve">. </w:t>
      </w:r>
      <w:r>
        <w:rPr>
          <w:bCs/>
          <w:color w:val="000000"/>
          <w:spacing w:val="-2"/>
          <w:szCs w:val="28"/>
        </w:rPr>
        <w:t xml:space="preserve">Прямая и обратная </w:t>
      </w:r>
      <w:r>
        <w:rPr>
          <w:bCs/>
          <w:spacing w:val="-2"/>
          <w:szCs w:val="28"/>
        </w:rPr>
        <w:t>теорема Виета.</w:t>
      </w:r>
      <w:r>
        <w:rPr>
          <w:bCs/>
          <w:szCs w:val="28"/>
        </w:rPr>
        <w:t xml:space="preserve"> </w:t>
      </w:r>
      <w:r>
        <w:rPr>
          <w:szCs w:val="28"/>
        </w:rPr>
        <w:t>Квадратные уравнения, зав</w:t>
      </w:r>
      <w:r>
        <w:rPr>
          <w:szCs w:val="28"/>
        </w:rPr>
        <w:t>и</w:t>
      </w:r>
      <w:r>
        <w:rPr>
          <w:szCs w:val="28"/>
        </w:rPr>
        <w:t xml:space="preserve">сящие от параметров, и уравнения, сводящиеся к </w:t>
      </w:r>
      <w:proofErr w:type="gramStart"/>
      <w:r>
        <w:rPr>
          <w:szCs w:val="28"/>
        </w:rPr>
        <w:t>квадратным</w:t>
      </w:r>
      <w:proofErr w:type="gramEnd"/>
      <w:r>
        <w:rPr>
          <w:szCs w:val="28"/>
        </w:rPr>
        <w:t xml:space="preserve">: определение, решение в общем виде и рассмотрение различных примеров, их анализ. </w:t>
      </w:r>
      <w:r>
        <w:rPr>
          <w:bCs/>
          <w:spacing w:val="-2"/>
          <w:szCs w:val="28"/>
        </w:rPr>
        <w:t>Квадратные неравенства с параметрами.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6. Уравнения и неравенства, содержащие переменную под знаком модуля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Абсолютная величина: определение, простейшие свойства. Решение уравнений, содержащих знак абсолютной величины. Графическое решение </w:t>
      </w:r>
      <w:r>
        <w:rPr>
          <w:bCs/>
          <w:color w:val="000000"/>
          <w:spacing w:val="-2"/>
          <w:szCs w:val="28"/>
        </w:rPr>
        <w:t xml:space="preserve">уравнений </w:t>
      </w:r>
      <w:r>
        <w:rPr>
          <w:bCs/>
          <w:color w:val="000000"/>
          <w:spacing w:val="-2"/>
          <w:szCs w:val="28"/>
          <w:lang w:val="en-US"/>
        </w:rPr>
        <w:t>c</w:t>
      </w:r>
      <w:r>
        <w:rPr>
          <w:bCs/>
          <w:color w:val="000000"/>
          <w:spacing w:val="-2"/>
          <w:szCs w:val="28"/>
        </w:rPr>
        <w:t xml:space="preserve"> модулем.</w:t>
      </w:r>
      <w:r>
        <w:rPr>
          <w:bCs/>
          <w:spacing w:val="-2"/>
          <w:szCs w:val="28"/>
        </w:rPr>
        <w:t xml:space="preserve"> Решение неравенств, содержащих знак абсолютной в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>личины. Графические способы решения неравенств. Решение уравнений, с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 xml:space="preserve">держащих знак абсолютной величины с параметрами. Решение неравенств, содержащих знак абсолютной величины с параметрами. Решение задач, при которых используется понятие абсолютной величины. 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ind w:firstLine="709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7. Системы рациональных уравнений и неравенств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Системы уравнений: основные понятия. Основные методы решения с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</w:rPr>
        <w:t xml:space="preserve">стем уравнений. Системы линейных уравнений и системы, сводящиеся к ним. </w:t>
      </w:r>
      <w:r>
        <w:rPr>
          <w:bCs/>
          <w:spacing w:val="-2"/>
          <w:szCs w:val="28"/>
        </w:rPr>
        <w:lastRenderedPageBreak/>
        <w:t>Нелинейные системы уравнений. Однородные системы. Симметрические с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</w:rPr>
        <w:t>стемы. Системы и совокупности неравенств. Системы уравнений с параметр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>ми. Системы неравенств с параметрами. Графическое решение системы ура</w:t>
      </w:r>
      <w:r>
        <w:rPr>
          <w:bCs/>
          <w:spacing w:val="-2"/>
          <w:szCs w:val="28"/>
        </w:rPr>
        <w:t>в</w:t>
      </w:r>
      <w:r>
        <w:rPr>
          <w:bCs/>
          <w:spacing w:val="-2"/>
          <w:szCs w:val="28"/>
        </w:rPr>
        <w:t>нений.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8. Задачи на составление уравнений, неравенств и систем уравнений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Задачи на числовые зависимости. Задачи на прогрессии. Задачи на со</w:t>
      </w:r>
      <w:r>
        <w:rPr>
          <w:bCs/>
          <w:spacing w:val="-2"/>
          <w:szCs w:val="28"/>
        </w:rPr>
        <w:t>в</w:t>
      </w:r>
      <w:r>
        <w:rPr>
          <w:bCs/>
          <w:spacing w:val="-2"/>
          <w:szCs w:val="28"/>
        </w:rPr>
        <w:t>местную работу. Задачи на сплавы и смеси. Задачи на движение. Задачи на с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>ставление неравенств.</w:t>
      </w:r>
    </w:p>
    <w:p w:rsidR="00EB25EA" w:rsidRDefault="00EB25EA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9. Иррациональные уравнения и неравенства</w:t>
      </w:r>
    </w:p>
    <w:p w:rsidR="00EB25EA" w:rsidRDefault="00591E22">
      <w:pPr>
        <w:ind w:firstLine="709"/>
        <w:jc w:val="both"/>
        <w:rPr>
          <w:bCs/>
          <w:i/>
          <w:spacing w:val="-2"/>
          <w:szCs w:val="28"/>
        </w:rPr>
      </w:pPr>
      <w:r>
        <w:rPr>
          <w:bCs/>
          <w:spacing w:val="-2"/>
          <w:szCs w:val="28"/>
        </w:rPr>
        <w:t xml:space="preserve">Свойства арифметического корня </w:t>
      </w:r>
      <m:oMath>
        <m:r>
          <w:rPr>
            <w:rFonts w:ascii="Cambria Math" w:hAnsi="Cambria Math"/>
            <w:noProof/>
            <w:spacing w:val="-2"/>
            <w:szCs w:val="28"/>
          </w:rPr>
          <m:t/>
        </m:r>
        <w:proofErr w:type="gramStart"/>
        <m:r>
          <w:rPr>
            <w:rFonts w:ascii="Cambria Math" w:hAnsi="Cambria Math"/>
            <w:noProof/>
            <w:spacing w:val="-2"/>
            <w:szCs w:val="28"/>
          </w:rPr>
          <m:t/>
        </m:r>
      </m:oMath>
      <w:r>
        <w:rPr>
          <w:bCs/>
          <w:spacing w:val="-2"/>
          <w:szCs w:val="28"/>
        </w:rPr>
        <w:t>-</w:t>
      </w:r>
      <w:proofErr w:type="gramEnd"/>
      <w:r>
        <w:rPr>
          <w:bCs/>
          <w:spacing w:val="-2"/>
          <w:szCs w:val="28"/>
        </w:rPr>
        <w:t>ой степени. Свойства степени с р</w:t>
      </w:r>
      <w:proofErr w:type="spellStart"/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>циональным</w:t>
      </w:r>
      <w:proofErr w:type="spellEnd"/>
      <w:r>
        <w:rPr>
          <w:bCs/>
          <w:spacing w:val="-2"/>
          <w:szCs w:val="28"/>
        </w:rPr>
        <w:t xml:space="preserve"> показателем. Основные методы решения иррациональных ура</w:t>
      </w:r>
      <w:r>
        <w:rPr>
          <w:bCs/>
          <w:spacing w:val="-2"/>
          <w:szCs w:val="28"/>
        </w:rPr>
        <w:t>в</w:t>
      </w:r>
      <w:r>
        <w:rPr>
          <w:bCs/>
          <w:spacing w:val="-2"/>
          <w:szCs w:val="28"/>
        </w:rPr>
        <w:t xml:space="preserve">нений и неравенств. Системы иррациональных уравнений и неравенств. </w:t>
      </w:r>
      <w:r>
        <w:rPr>
          <w:szCs w:val="28"/>
        </w:rPr>
        <w:t>Опр</w:t>
      </w:r>
      <w:r>
        <w:rPr>
          <w:szCs w:val="28"/>
        </w:rPr>
        <w:t>е</w:t>
      </w:r>
      <w:r>
        <w:rPr>
          <w:szCs w:val="28"/>
        </w:rPr>
        <w:t>деление иррациональных уравнений с параметрами и рассмотрение разли</w:t>
      </w:r>
      <w:r>
        <w:rPr>
          <w:szCs w:val="28"/>
        </w:rPr>
        <w:t>ч</w:t>
      </w:r>
      <w:r>
        <w:rPr>
          <w:szCs w:val="28"/>
        </w:rPr>
        <w:t>ных способов решения таких уравнений.</w:t>
      </w:r>
      <w:r>
        <w:rPr>
          <w:bCs/>
          <w:i/>
          <w:spacing w:val="-2"/>
          <w:szCs w:val="28"/>
        </w:rPr>
        <w:t xml:space="preserve"> </w:t>
      </w:r>
      <w:r>
        <w:rPr>
          <w:szCs w:val="28"/>
        </w:rPr>
        <w:t>Определение иррациональных нер</w:t>
      </w:r>
      <w:r>
        <w:rPr>
          <w:szCs w:val="28"/>
        </w:rPr>
        <w:t>а</w:t>
      </w:r>
      <w:r>
        <w:rPr>
          <w:szCs w:val="28"/>
        </w:rPr>
        <w:t>венств с параметрами и рассмотрение различных способов решения таких уравнений.</w:t>
      </w:r>
      <w:r>
        <w:rPr>
          <w:bCs/>
          <w:i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 xml:space="preserve">Системы уравнений и неравенств с параметрами. </w:t>
      </w:r>
    </w:p>
    <w:p w:rsidR="00EB25EA" w:rsidRDefault="00EB25EA">
      <w:pPr>
        <w:ind w:firstLine="709"/>
        <w:jc w:val="both"/>
        <w:rPr>
          <w:bCs/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10. Показательные и логарифмические уравнения и неравенства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Основные методы решения показательных и логарифмических уравн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>ний. Основные методы решения показательных и логарифмических нер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венств. Системы показательных и логарифмических уравнений и неравенств.  </w:t>
      </w:r>
      <w:r>
        <w:rPr>
          <w:szCs w:val="28"/>
        </w:rPr>
        <w:t>Определение элементарного показательного и логарифмических уравнений, их решения в общем виде. Решение различных показательных логарифмич</w:t>
      </w:r>
      <w:r>
        <w:rPr>
          <w:szCs w:val="28"/>
        </w:rPr>
        <w:t>е</w:t>
      </w:r>
      <w:r>
        <w:rPr>
          <w:szCs w:val="28"/>
        </w:rPr>
        <w:t>ских уравнений с параметрами.</w:t>
      </w:r>
      <w:r>
        <w:rPr>
          <w:bCs/>
          <w:spacing w:val="-2"/>
          <w:szCs w:val="28"/>
        </w:rPr>
        <w:t xml:space="preserve"> </w:t>
      </w:r>
      <w:r>
        <w:rPr>
          <w:szCs w:val="28"/>
        </w:rPr>
        <w:t>Определение элементарного показательного и логарифмических неравенств, их решения в общем виде. Решение разли</w:t>
      </w:r>
      <w:r>
        <w:rPr>
          <w:szCs w:val="28"/>
        </w:rPr>
        <w:t>ч</w:t>
      </w:r>
      <w:r>
        <w:rPr>
          <w:szCs w:val="28"/>
        </w:rPr>
        <w:t>ных показательных логарифмических неравенств с параметрами.</w:t>
      </w:r>
      <w:r>
        <w:rPr>
          <w:bCs/>
          <w:spacing w:val="-2"/>
          <w:szCs w:val="28"/>
        </w:rPr>
        <w:t xml:space="preserve"> Системы показательных и логарифмических уравнений и неравенств с параметрами. </w:t>
      </w:r>
    </w:p>
    <w:p w:rsidR="00EB25EA" w:rsidRDefault="00EB25EA">
      <w:pPr>
        <w:ind w:firstLine="709"/>
        <w:jc w:val="both"/>
        <w:rPr>
          <w:bCs/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11. Тригонометрические выражения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spacing w:val="-2"/>
          <w:szCs w:val="28"/>
        </w:rPr>
        <w:t>Определение основных тригонометрических функций и обратных к ним. Формулы приведения. Теоремы сложения. Преобразование сумм тригономе</w:t>
      </w:r>
      <w:r>
        <w:rPr>
          <w:bCs/>
          <w:spacing w:val="-2"/>
          <w:szCs w:val="28"/>
        </w:rPr>
        <w:t>т</w:t>
      </w:r>
      <w:r>
        <w:rPr>
          <w:bCs/>
          <w:spacing w:val="-2"/>
          <w:szCs w:val="28"/>
        </w:rPr>
        <w:t xml:space="preserve">рических функций в произведение и </w:t>
      </w:r>
      <w:r>
        <w:rPr>
          <w:bCs/>
          <w:color w:val="000000"/>
          <w:spacing w:val="-2"/>
          <w:szCs w:val="28"/>
        </w:rPr>
        <w:t>обратно. Метод вспомогательного арг</w:t>
      </w:r>
      <w:r>
        <w:rPr>
          <w:bCs/>
          <w:color w:val="000000"/>
          <w:spacing w:val="-2"/>
          <w:szCs w:val="28"/>
        </w:rPr>
        <w:t>у</w:t>
      </w:r>
      <w:r>
        <w:rPr>
          <w:bCs/>
          <w:color w:val="000000"/>
          <w:spacing w:val="-2"/>
          <w:szCs w:val="28"/>
        </w:rPr>
        <w:t>мента. Тождественное преобразование тригонометрических выражений и в</w:t>
      </w:r>
      <w:r>
        <w:rPr>
          <w:bCs/>
          <w:color w:val="000000"/>
          <w:spacing w:val="-2"/>
          <w:szCs w:val="28"/>
        </w:rPr>
        <w:t>ы</w:t>
      </w:r>
      <w:r>
        <w:rPr>
          <w:bCs/>
          <w:color w:val="000000"/>
          <w:spacing w:val="-2"/>
          <w:szCs w:val="28"/>
        </w:rPr>
        <w:t xml:space="preserve">ражений, содержащих обратные тригонометрические функции. </w:t>
      </w:r>
    </w:p>
    <w:p w:rsidR="00EB25EA" w:rsidRDefault="00EB25EA">
      <w:pPr>
        <w:ind w:firstLine="709"/>
        <w:jc w:val="both"/>
        <w:rPr>
          <w:bCs/>
          <w:color w:val="000000"/>
          <w:spacing w:val="-2"/>
          <w:szCs w:val="28"/>
        </w:rPr>
      </w:pPr>
    </w:p>
    <w:p w:rsidR="00EB25EA" w:rsidRDefault="00591E22">
      <w:pPr>
        <w:ind w:firstLine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Тема 12. Тригонометрические уравнения и неравенства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color w:val="000000"/>
          <w:spacing w:val="-2"/>
          <w:szCs w:val="28"/>
        </w:rPr>
        <w:t>Решение тригонометрических уравнений и неравенств. Сведение к ква</w:t>
      </w:r>
      <w:r>
        <w:rPr>
          <w:bCs/>
          <w:color w:val="000000"/>
          <w:spacing w:val="-2"/>
          <w:szCs w:val="28"/>
        </w:rPr>
        <w:t>д</w:t>
      </w:r>
      <w:r>
        <w:rPr>
          <w:bCs/>
          <w:color w:val="000000"/>
          <w:spacing w:val="-2"/>
          <w:szCs w:val="28"/>
        </w:rPr>
        <w:t xml:space="preserve">ратным уравнениям. Группировка и разложение на множители. Сведение к однородным уравнениям. Системы уравнений. </w:t>
      </w:r>
      <w:r>
        <w:rPr>
          <w:color w:val="000000"/>
          <w:szCs w:val="28"/>
        </w:rPr>
        <w:t>Решение различных тригон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метрических уравнений с параметрами. Смешанная тригонометрия. </w:t>
      </w:r>
      <w:r>
        <w:rPr>
          <w:szCs w:val="28"/>
        </w:rPr>
        <w:t>Решение различных тригонометрических неравенств с параметрами.</w:t>
      </w:r>
      <w:r>
        <w:rPr>
          <w:bCs/>
          <w:color w:val="000000"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Системы уравн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 xml:space="preserve">ний и неравенств с параметрами. </w:t>
      </w:r>
    </w:p>
    <w:p w:rsidR="00EB25EA" w:rsidRDefault="00EB25EA">
      <w:pPr>
        <w:ind w:firstLine="709"/>
        <w:jc w:val="both"/>
        <w:rPr>
          <w:bCs/>
          <w:color w:val="000000"/>
          <w:spacing w:val="-2"/>
          <w:szCs w:val="28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lastRenderedPageBreak/>
        <w:t>Тема 13. Нестандартные методы решения уравнений и неравенств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spacing w:val="-2"/>
          <w:szCs w:val="28"/>
        </w:rPr>
        <w:t xml:space="preserve">Основные методы решения задач с использованием свойств функций – монотонности, ограниченности, </w:t>
      </w:r>
      <w:r>
        <w:rPr>
          <w:bCs/>
          <w:color w:val="000000"/>
          <w:spacing w:val="-2"/>
          <w:szCs w:val="28"/>
        </w:rPr>
        <w:t>выпуклости. Метод мажорант. Подстановка и группировка. Логические задачи. Необходимость и достаточность. Геометр</w:t>
      </w:r>
      <w:r>
        <w:rPr>
          <w:bCs/>
          <w:color w:val="000000"/>
          <w:spacing w:val="-2"/>
          <w:szCs w:val="28"/>
        </w:rPr>
        <w:t>и</w:t>
      </w:r>
      <w:r>
        <w:rPr>
          <w:bCs/>
          <w:color w:val="000000"/>
          <w:spacing w:val="-2"/>
          <w:szCs w:val="28"/>
        </w:rPr>
        <w:t xml:space="preserve">ческий подход. </w:t>
      </w:r>
      <w:r>
        <w:rPr>
          <w:color w:val="000000"/>
          <w:spacing w:val="-2"/>
          <w:szCs w:val="28"/>
        </w:rPr>
        <w:t>Задачи, содержащие одновременно логарифмы, модули, рад</w:t>
      </w:r>
      <w:r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>калы и т.п.</w:t>
      </w:r>
    </w:p>
    <w:p w:rsidR="00EB25EA" w:rsidRDefault="00EB25EA">
      <w:pPr>
        <w:rPr>
          <w:color w:val="000000"/>
          <w:spacing w:val="-2"/>
          <w:szCs w:val="28"/>
        </w:rPr>
      </w:pPr>
    </w:p>
    <w:p w:rsidR="00EB25EA" w:rsidRDefault="00EB25EA">
      <w:pPr>
        <w:rPr>
          <w:color w:val="000000"/>
          <w:spacing w:val="-2"/>
          <w:szCs w:val="28"/>
        </w:rPr>
      </w:pPr>
    </w:p>
    <w:p w:rsidR="00EB25EA" w:rsidRDefault="00EB25EA">
      <w:pPr>
        <w:rPr>
          <w:color w:val="000000"/>
          <w:spacing w:val="-2"/>
          <w:szCs w:val="28"/>
        </w:rPr>
      </w:pPr>
    </w:p>
    <w:p w:rsidR="00EB25EA" w:rsidRDefault="00EB25EA">
      <w:pPr>
        <w:rPr>
          <w:b/>
          <w:color w:val="000000"/>
          <w:spacing w:val="-2"/>
          <w:szCs w:val="28"/>
        </w:rPr>
      </w:pPr>
    </w:p>
    <w:p w:rsidR="00EB25EA" w:rsidRDefault="00EB25EA">
      <w:pPr>
        <w:sectPr w:rsidR="00EB25EA">
          <w:footerReference w:type="default" r:id="rId9"/>
          <w:endnotePr>
            <w:numFmt w:val="decimal"/>
          </w:endnotePr>
          <w:pgSz w:w="11906" w:h="16838"/>
          <w:pgMar w:top="1134" w:right="850" w:bottom="1134" w:left="1701" w:header="720" w:footer="708" w:gutter="0"/>
          <w:cols w:space="720"/>
          <w:titlePg/>
        </w:sectPr>
      </w:pPr>
    </w:p>
    <w:p w:rsidR="00EB25EA" w:rsidRDefault="00591E22">
      <w:pPr>
        <w:spacing w:before="40"/>
        <w:jc w:val="center"/>
        <w:rPr>
          <w:szCs w:val="28"/>
        </w:rPr>
      </w:pPr>
      <w:r>
        <w:rPr>
          <w:b/>
          <w:szCs w:val="28"/>
        </w:rPr>
        <w:lastRenderedPageBreak/>
        <w:t>УЧЕБНО-МЕТОДИЧЕСКАЯ КАРТА УЧЕБНОЙ ДИСЦИПЛИНЫ</w:t>
      </w:r>
      <w:r>
        <w:rPr>
          <w:szCs w:val="28"/>
        </w:rPr>
        <w:t xml:space="preserve"> </w:t>
      </w:r>
    </w:p>
    <w:p w:rsidR="00EB25EA" w:rsidRPr="007D59E8" w:rsidRDefault="00591E22" w:rsidP="007D59E8">
      <w:pPr>
        <w:spacing w:before="40"/>
        <w:ind w:firstLine="708"/>
        <w:jc w:val="center"/>
        <w:rPr>
          <w:szCs w:val="28"/>
        </w:rPr>
      </w:pPr>
      <w:r w:rsidRPr="007D59E8">
        <w:rPr>
          <w:szCs w:val="28"/>
        </w:rPr>
        <w:t xml:space="preserve">Дневная форма получения образования </w:t>
      </w:r>
      <w:r w:rsidR="000F5075" w:rsidRPr="007D59E8">
        <w:rPr>
          <w:szCs w:val="28"/>
        </w:rPr>
        <w:t xml:space="preserve"> </w:t>
      </w:r>
    </w:p>
    <w:tbl>
      <w:tblPr>
        <w:tblW w:w="1478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4079"/>
        <w:gridCol w:w="1290"/>
        <w:gridCol w:w="1292"/>
        <w:gridCol w:w="1290"/>
        <w:gridCol w:w="1292"/>
        <w:gridCol w:w="827"/>
        <w:gridCol w:w="1277"/>
        <w:gridCol w:w="2626"/>
      </w:tblGrid>
      <w:tr w:rsidR="00EB25EA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EB25EA">
        <w:trPr>
          <w:cantSplit/>
          <w:trHeight w:val="1809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3 </w:t>
            </w:r>
            <w:r>
              <w:rPr>
                <w:spacing w:val="-2"/>
                <w:sz w:val="24"/>
                <w:szCs w:val="24"/>
              </w:rPr>
              <w:t>семестр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before="40"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Элементы теории чисел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before="40"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контрольная работа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Функции и их свойства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Теория равносильности уравнений и неравенств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Линейные уравнения и неравенства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проверка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видуальных заданий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Квадратные уравнения и неравенства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проверка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видуальных заданий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Уравнения и неравенства, содерж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щие переменную под знаком модуля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проверка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видуальных заданий, контрольная работа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4B78C6" w:rsidRDefault="00591E22">
            <w:pPr>
              <w:jc w:val="right"/>
              <w:rPr>
                <w:b/>
                <w:spacing w:val="-2"/>
                <w:sz w:val="24"/>
                <w:szCs w:val="24"/>
              </w:rPr>
            </w:pPr>
            <w:r w:rsidRPr="004B78C6">
              <w:rPr>
                <w:b/>
                <w:spacing w:val="-2"/>
                <w:sz w:val="24"/>
                <w:szCs w:val="24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4B78C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4B78C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4B78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семестр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Системы рациональных уравнений и неравенств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 индивидуальных заданий, контрольная работа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Задачи на составление уравнений, н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lastRenderedPageBreak/>
              <w:t>равенств и систем уравнений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альных заданий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Иррациональные уравнения и нер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 индивидуальных заданий, контрольная работа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4B78C6" w:rsidRDefault="00591E22">
            <w:pPr>
              <w:jc w:val="right"/>
              <w:rPr>
                <w:b/>
                <w:spacing w:val="-2"/>
                <w:sz w:val="24"/>
                <w:szCs w:val="24"/>
              </w:rPr>
            </w:pPr>
            <w:r w:rsidRPr="004B78C6">
              <w:rPr>
                <w:b/>
                <w:spacing w:val="-2"/>
                <w:sz w:val="24"/>
                <w:szCs w:val="24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4B78C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4B78C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4B78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5 семестр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Тригонометрические уравнения и н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проверка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видуальных заданий, контрольная работа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Нестандартные методы решения уравнений и неравенств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 индивидуальных заданий, контрольная работа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4B78C6" w:rsidRDefault="00591E22">
            <w:pPr>
              <w:jc w:val="righ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4B78C6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4B78C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EB25EA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4B78C6" w:rsidRDefault="00591E22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  <w:r w:rsidRPr="004B78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5EA" w:rsidRDefault="00591E22">
      <w:pPr>
        <w:jc w:val="both"/>
        <w:rPr>
          <w:bCs/>
          <w:spacing w:val="-2"/>
          <w:szCs w:val="28"/>
        </w:rPr>
      </w:pPr>
      <w:r>
        <w:br w:type="page"/>
      </w:r>
    </w:p>
    <w:p w:rsidR="00EB25EA" w:rsidRDefault="00591E22" w:rsidP="007D59E8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Заочная форма получения образования</w:t>
      </w:r>
    </w:p>
    <w:tbl>
      <w:tblPr>
        <w:tblW w:w="1478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4079"/>
        <w:gridCol w:w="1290"/>
        <w:gridCol w:w="1292"/>
        <w:gridCol w:w="1290"/>
        <w:gridCol w:w="1292"/>
        <w:gridCol w:w="827"/>
        <w:gridCol w:w="1277"/>
        <w:gridCol w:w="2626"/>
      </w:tblGrid>
      <w:tr w:rsidR="00EB25EA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EB25EA">
        <w:trPr>
          <w:cantSplit/>
          <w:trHeight w:val="1809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3 </w:t>
            </w:r>
            <w:r>
              <w:rPr>
                <w:spacing w:val="-2"/>
                <w:sz w:val="24"/>
                <w:szCs w:val="24"/>
              </w:rPr>
              <w:t>семестр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before="40"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Элементы теории чисел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before="40"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Функции и их свойства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Теория равносильности уравнений и неравенств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Линейные уравнения и неравенства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альных заданий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Квадратные уравнения и неравенства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альных заданий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Уравнения и неравенства, содерж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щие переменную под знаком модуля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Системы рациональных уравнений и неравенств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F14BED" w:rsidRDefault="00591E22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14BED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F14BED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F14B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F14BED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F14B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семестр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Задачи на составление уравнений, н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равенств и систем уравнений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альных заданий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Иррациональные уравнения и нер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Тригонометрические уравнения и н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равенства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Нестандартные методы решения уравнений и неравенств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591E2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альных заданий</w:t>
            </w:r>
          </w:p>
        </w:tc>
      </w:tr>
      <w:tr w:rsidR="00EB25E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Pr="00F14BED" w:rsidRDefault="00591E22">
            <w:pPr>
              <w:jc w:val="right"/>
              <w:rPr>
                <w:b/>
                <w:spacing w:val="-2"/>
                <w:sz w:val="24"/>
                <w:szCs w:val="24"/>
              </w:rPr>
            </w:pPr>
            <w:r w:rsidRPr="00F14BED">
              <w:rPr>
                <w:b/>
                <w:spacing w:val="-2"/>
                <w:sz w:val="24"/>
                <w:szCs w:val="24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F14BED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F14B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Pr="00F14BED" w:rsidRDefault="00591E2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  <w:r w:rsidRPr="00F14B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EA" w:rsidRDefault="00EB25E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</w:tbl>
    <w:p w:rsidR="00EB25EA" w:rsidRDefault="00EB25EA">
      <w:pPr>
        <w:sectPr w:rsidR="00EB25EA">
          <w:footerReference w:type="default" r:id="rId10"/>
          <w:endnotePr>
            <w:numFmt w:val="decimal"/>
          </w:endnotePr>
          <w:pgSz w:w="16838" w:h="11906" w:orient="landscape"/>
          <w:pgMar w:top="1701" w:right="1134" w:bottom="850" w:left="1134" w:header="720" w:footer="708" w:gutter="0"/>
          <w:cols w:space="720"/>
        </w:sectPr>
      </w:pPr>
    </w:p>
    <w:p w:rsidR="00EB25EA" w:rsidRDefault="00591E22">
      <w:pPr>
        <w:spacing w:after="160" w:line="259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lastRenderedPageBreak/>
        <w:t>ИНФОРМАЦИОННО-МЕТОДИЧЕСКАЯ ЧАСТЬ</w:t>
      </w:r>
    </w:p>
    <w:p w:rsidR="00EB25EA" w:rsidRDefault="00591E22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Перечень основной литературы </w:t>
      </w:r>
    </w:p>
    <w:p w:rsidR="00A6235D" w:rsidRDefault="00A6235D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Cs w:val="28"/>
        </w:rPr>
      </w:pPr>
      <w:r>
        <w:rPr>
          <w:bCs/>
          <w:szCs w:val="28"/>
        </w:rPr>
        <w:t xml:space="preserve">Азаров А.И., Федосенко В.С., </w:t>
      </w:r>
      <w:proofErr w:type="spellStart"/>
      <w:r>
        <w:rPr>
          <w:bCs/>
          <w:szCs w:val="28"/>
        </w:rPr>
        <w:t>Барвенов</w:t>
      </w:r>
      <w:proofErr w:type="spellEnd"/>
      <w:r>
        <w:rPr>
          <w:bCs/>
          <w:szCs w:val="28"/>
        </w:rPr>
        <w:t xml:space="preserve"> С.А. Экзамен по математике. Зад</w:t>
      </w:r>
      <w:r>
        <w:rPr>
          <w:bCs/>
          <w:szCs w:val="28"/>
        </w:rPr>
        <w:t>а</w:t>
      </w:r>
      <w:r>
        <w:rPr>
          <w:bCs/>
          <w:szCs w:val="28"/>
        </w:rPr>
        <w:t>чи с параметрами: Функциональные методы решения. (В помощь абитур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ентам). – Мн.: Полымя, 2001. – 352 с. </w:t>
      </w:r>
    </w:p>
    <w:p w:rsidR="00A6235D" w:rsidRDefault="00A6235D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Cs w:val="28"/>
        </w:rPr>
      </w:pPr>
      <w:r>
        <w:rPr>
          <w:bCs/>
          <w:szCs w:val="28"/>
        </w:rPr>
        <w:t>Галицкий М.Л. Сборник задач по алгебре. 8 – 9 классы: пособие для уч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щихся </w:t>
      </w:r>
      <w:proofErr w:type="spellStart"/>
      <w:r>
        <w:rPr>
          <w:bCs/>
          <w:szCs w:val="28"/>
        </w:rPr>
        <w:t>общеобразоват</w:t>
      </w:r>
      <w:proofErr w:type="spellEnd"/>
      <w:r>
        <w:rPr>
          <w:bCs/>
          <w:szCs w:val="28"/>
        </w:rPr>
        <w:t xml:space="preserve">. учреждений / М.Л. Галицкий, А.М. Гольдман, Л.И. </w:t>
      </w:r>
      <w:proofErr w:type="spellStart"/>
      <w:r>
        <w:rPr>
          <w:bCs/>
          <w:szCs w:val="28"/>
        </w:rPr>
        <w:t>Звавич</w:t>
      </w:r>
      <w:proofErr w:type="spellEnd"/>
      <w:r>
        <w:rPr>
          <w:bCs/>
          <w:szCs w:val="28"/>
        </w:rPr>
        <w:t>. – 17-е изд. – М.: Просвещение, 2012. – 301 с.</w:t>
      </w:r>
    </w:p>
    <w:p w:rsidR="00A6235D" w:rsidRDefault="00A6235D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Горништейн</w:t>
      </w:r>
      <w:proofErr w:type="spellEnd"/>
      <w:r>
        <w:rPr>
          <w:bCs/>
          <w:szCs w:val="28"/>
        </w:rPr>
        <w:t xml:space="preserve"> П.И., Полонский В.Б., Якир М.С. Задачи с параметрами. – М.: </w:t>
      </w:r>
      <w:proofErr w:type="spellStart"/>
      <w:r>
        <w:rPr>
          <w:bCs/>
          <w:szCs w:val="28"/>
        </w:rPr>
        <w:t>Инекса</w:t>
      </w:r>
      <w:proofErr w:type="spellEnd"/>
      <w:r>
        <w:rPr>
          <w:bCs/>
          <w:szCs w:val="28"/>
        </w:rPr>
        <w:t>, Харьков: Гимназия, 1998. – 336 с.</w:t>
      </w:r>
    </w:p>
    <w:p w:rsidR="00A6235D" w:rsidRDefault="00A6235D">
      <w:pPr>
        <w:numPr>
          <w:ilvl w:val="0"/>
          <w:numId w:val="7"/>
        </w:numPr>
        <w:ind w:left="1134" w:hanging="360"/>
        <w:jc w:val="both"/>
      </w:pPr>
      <w:r>
        <w:t xml:space="preserve"> </w:t>
      </w:r>
      <w:proofErr w:type="spellStart"/>
      <w:r>
        <w:t>Далингер</w:t>
      </w:r>
      <w:proofErr w:type="spellEnd"/>
      <w:r>
        <w:t xml:space="preserve">, В. А. Обучение математике на основе </w:t>
      </w:r>
      <w:proofErr w:type="spellStart"/>
      <w:r>
        <w:t>когнитивно</w:t>
      </w:r>
      <w:proofErr w:type="spellEnd"/>
      <w:r>
        <w:t>-визуального подхода / В. А. </w:t>
      </w:r>
      <w:proofErr w:type="spellStart"/>
      <w:r>
        <w:t>Далингер</w:t>
      </w:r>
      <w:proofErr w:type="spellEnd"/>
      <w:r>
        <w:t xml:space="preserve"> // Вестник Брянского государственного униве</w:t>
      </w:r>
      <w:r>
        <w:t>р</w:t>
      </w:r>
      <w:r>
        <w:t xml:space="preserve">ситета. – 2011. - № 1. – 346 с. </w:t>
      </w:r>
    </w:p>
    <w:p w:rsidR="00A6235D" w:rsidRDefault="00A6235D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Cs w:val="28"/>
        </w:rPr>
      </w:pPr>
      <w:r>
        <w:rPr>
          <w:bCs/>
          <w:szCs w:val="28"/>
        </w:rPr>
        <w:t xml:space="preserve">Дорофеев Г.В., Потапов М.К., Розов Н.Х. Пособие по математике </w:t>
      </w:r>
      <w:proofErr w:type="gramStart"/>
      <w:r>
        <w:rPr>
          <w:bCs/>
          <w:szCs w:val="28"/>
        </w:rPr>
        <w:t>для</w:t>
      </w:r>
      <w:proofErr w:type="gramEnd"/>
      <w:r>
        <w:rPr>
          <w:bCs/>
          <w:szCs w:val="28"/>
        </w:rPr>
        <w:t xml:space="preserve"> п</w:t>
      </w:r>
      <w:r>
        <w:rPr>
          <w:bCs/>
          <w:szCs w:val="28"/>
        </w:rPr>
        <w:t>о</w:t>
      </w:r>
      <w:r>
        <w:rPr>
          <w:bCs/>
          <w:szCs w:val="28"/>
        </w:rPr>
        <w:t>ступающих в вузы. – М.: Наука, 1976. – 640 с.</w:t>
      </w:r>
    </w:p>
    <w:p w:rsidR="00A6235D" w:rsidRDefault="00A6235D">
      <w:pPr>
        <w:numPr>
          <w:ilvl w:val="0"/>
          <w:numId w:val="7"/>
        </w:numPr>
        <w:ind w:left="1134" w:hanging="360"/>
        <w:jc w:val="both"/>
      </w:pPr>
      <w:proofErr w:type="spellStart"/>
      <w:r>
        <w:t>И.Арнольд</w:t>
      </w:r>
      <w:proofErr w:type="spellEnd"/>
      <w:r>
        <w:t>, Теория чисел. Изд.: ЛЕНАНД, 2019. – 288 с.</w:t>
      </w:r>
    </w:p>
    <w:p w:rsidR="00A6235D" w:rsidRDefault="00A6235D">
      <w:pPr>
        <w:numPr>
          <w:ilvl w:val="0"/>
          <w:numId w:val="7"/>
        </w:numPr>
        <w:ind w:left="1134" w:hanging="360"/>
        <w:jc w:val="both"/>
      </w:pPr>
      <w:r>
        <w:t>Математика, Алгебра. Начало математического анализа. Профильный ур</w:t>
      </w:r>
      <w:r>
        <w:t>о</w:t>
      </w:r>
      <w:r>
        <w:t>вень. /</w:t>
      </w:r>
      <w:proofErr w:type="spellStart"/>
      <w:r>
        <w:t>М.И.Шабунин</w:t>
      </w:r>
      <w:proofErr w:type="spellEnd"/>
      <w:r>
        <w:t xml:space="preserve">, </w:t>
      </w:r>
      <w:proofErr w:type="spellStart"/>
      <w:r>
        <w:t>А.А.Прокофьев</w:t>
      </w:r>
      <w:proofErr w:type="spellEnd"/>
      <w:r>
        <w:t xml:space="preserve">.–3-е изд., </w:t>
      </w:r>
      <w:proofErr w:type="spellStart"/>
      <w:r>
        <w:t>испр</w:t>
      </w:r>
      <w:proofErr w:type="spellEnd"/>
      <w:r>
        <w:t>. и доп. – М.: БИНОМ. Лаборатория знаний, 2018.– 393 с.</w:t>
      </w:r>
    </w:p>
    <w:p w:rsidR="00A6235D" w:rsidRDefault="00A6235D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Cs w:val="28"/>
        </w:rPr>
      </w:pPr>
      <w:r>
        <w:rPr>
          <w:bCs/>
          <w:szCs w:val="28"/>
        </w:rPr>
        <w:t xml:space="preserve">Рывкин А.А. Сборник задач по математике для поступающих в вузы / А.А. Рывкин, Е.Б. </w:t>
      </w:r>
      <w:proofErr w:type="spellStart"/>
      <w:r>
        <w:rPr>
          <w:bCs/>
          <w:szCs w:val="28"/>
        </w:rPr>
        <w:t>Ваховский</w:t>
      </w:r>
      <w:proofErr w:type="spellEnd"/>
      <w:r>
        <w:rPr>
          <w:bCs/>
          <w:szCs w:val="28"/>
        </w:rPr>
        <w:t xml:space="preserve">. – 3-е изд., </w:t>
      </w:r>
      <w:proofErr w:type="spellStart"/>
      <w:r>
        <w:rPr>
          <w:bCs/>
          <w:szCs w:val="28"/>
        </w:rPr>
        <w:t>испр</w:t>
      </w:r>
      <w:proofErr w:type="spellEnd"/>
      <w:r>
        <w:rPr>
          <w:bCs/>
          <w:szCs w:val="28"/>
        </w:rPr>
        <w:t>. и доп. – М.: ООО «Издательский дом «ОНИКС 21 век»: ООО «Издательство «Мир и образование», 2003. – 544 с.</w:t>
      </w:r>
    </w:p>
    <w:p w:rsidR="00A6235D" w:rsidRDefault="00A6235D">
      <w:pPr>
        <w:numPr>
          <w:ilvl w:val="0"/>
          <w:numId w:val="7"/>
        </w:numPr>
        <w:ind w:left="1134" w:hanging="360"/>
        <w:jc w:val="both"/>
      </w:pPr>
      <w:proofErr w:type="spellStart"/>
      <w:r>
        <w:t>Темербекова</w:t>
      </w:r>
      <w:proofErr w:type="spellEnd"/>
      <w:r>
        <w:t>, А. А. Методика обучения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>. учеб. заведений / А. А. </w:t>
      </w:r>
      <w:proofErr w:type="spellStart"/>
      <w:r>
        <w:t>Темербекова</w:t>
      </w:r>
      <w:proofErr w:type="spellEnd"/>
      <w:r>
        <w:t>, И. В. Чугунова, Г. А. </w:t>
      </w:r>
      <w:proofErr w:type="spellStart"/>
      <w:r>
        <w:t>Байгонакова</w:t>
      </w:r>
      <w:proofErr w:type="spellEnd"/>
      <w:r>
        <w:t>. – Горно-Алтайск: РИО ГАГУ, 2013. – 365 с.</w:t>
      </w:r>
    </w:p>
    <w:p w:rsidR="00A6235D" w:rsidRDefault="00A6235D">
      <w:pPr>
        <w:numPr>
          <w:ilvl w:val="0"/>
          <w:numId w:val="7"/>
        </w:numPr>
        <w:ind w:left="1134" w:hanging="360"/>
        <w:jc w:val="both"/>
      </w:pPr>
      <w:r>
        <w:t xml:space="preserve">Фридман, Л. М. Психолого-педагогические основы обучения математике в школе: Учителю математики о </w:t>
      </w:r>
      <w:proofErr w:type="spellStart"/>
      <w:r>
        <w:t>пед</w:t>
      </w:r>
      <w:proofErr w:type="spellEnd"/>
      <w:r>
        <w:t>. психологии. – М.: Просвещение, 1983. – 160 с.</w:t>
      </w:r>
    </w:p>
    <w:p w:rsidR="00A6235D" w:rsidRDefault="00A6235D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Шарыгин</w:t>
      </w:r>
      <w:proofErr w:type="spellEnd"/>
      <w:r>
        <w:rPr>
          <w:bCs/>
          <w:szCs w:val="28"/>
        </w:rPr>
        <w:t xml:space="preserve"> И.Ф. Факультативный курс по математике. Решение задач. Учебное пособие для </w:t>
      </w:r>
      <w:r>
        <w:rPr>
          <w:bCs/>
          <w:szCs w:val="28"/>
          <w:lang w:val="en-US"/>
        </w:rPr>
        <w:t>X</w:t>
      </w:r>
      <w:r>
        <w:rPr>
          <w:bCs/>
          <w:szCs w:val="28"/>
        </w:rPr>
        <w:t xml:space="preserve"> класса средней школы. – М.: Просвещение, 1989. – 252 с.</w:t>
      </w:r>
    </w:p>
    <w:p w:rsidR="00A6235D" w:rsidRDefault="00A6235D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Ястребинецкий</w:t>
      </w:r>
      <w:proofErr w:type="spellEnd"/>
      <w:r>
        <w:rPr>
          <w:bCs/>
          <w:szCs w:val="28"/>
        </w:rPr>
        <w:t xml:space="preserve"> Г.А. Задачи с параметрами: Кн. для учителя. – М.: Пр</w:t>
      </w:r>
      <w:r>
        <w:rPr>
          <w:bCs/>
          <w:szCs w:val="28"/>
        </w:rPr>
        <w:t>о</w:t>
      </w:r>
      <w:r>
        <w:rPr>
          <w:bCs/>
          <w:szCs w:val="28"/>
        </w:rPr>
        <w:t>свещение, 1986. – 128 с.: ил.</w:t>
      </w:r>
      <w:bookmarkStart w:id="0" w:name="_GoBack"/>
      <w:bookmarkEnd w:id="0"/>
    </w:p>
    <w:p w:rsidR="00EB25EA" w:rsidRDefault="00EB25EA">
      <w:pPr>
        <w:rPr>
          <w:b/>
          <w:bCs/>
          <w:iCs/>
          <w:szCs w:val="28"/>
        </w:rPr>
      </w:pPr>
    </w:p>
    <w:p w:rsidR="00EB25EA" w:rsidRDefault="00591E22">
      <w:pPr>
        <w:ind w:left="1134" w:hanging="425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Перечень дополнительной литературы </w:t>
      </w:r>
    </w:p>
    <w:p w:rsidR="00A6235D" w:rsidRDefault="00A6235D">
      <w:pPr>
        <w:numPr>
          <w:ilvl w:val="0"/>
          <w:numId w:val="13"/>
        </w:numPr>
        <w:ind w:left="1134" w:hanging="425"/>
        <w:jc w:val="both"/>
      </w:pPr>
      <w:r>
        <w:t>Башмаков, М. И. Развитие визуального мышления на уроках математики / М. И. Башмаков, Н. А. Резник // Математика в школе. – 1991. – № 1. – С. 4–8.</w:t>
      </w:r>
    </w:p>
    <w:p w:rsidR="00A6235D" w:rsidRDefault="00A6235D">
      <w:pPr>
        <w:numPr>
          <w:ilvl w:val="0"/>
          <w:numId w:val="13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Ивлев Б.М. Задачи повышенной трудности по алгебре и началам анализа / Б.М. Ивлев, А.М. Абрамов, Ю.П. </w:t>
      </w:r>
      <w:proofErr w:type="spellStart"/>
      <w:r>
        <w:rPr>
          <w:szCs w:val="28"/>
        </w:rPr>
        <w:t>Дудницын</w:t>
      </w:r>
      <w:proofErr w:type="spellEnd"/>
      <w:r>
        <w:rPr>
          <w:szCs w:val="28"/>
        </w:rPr>
        <w:t xml:space="preserve">, С.И. </w:t>
      </w:r>
      <w:proofErr w:type="spellStart"/>
      <w:r>
        <w:rPr>
          <w:szCs w:val="28"/>
        </w:rPr>
        <w:t>Шварцбург</w:t>
      </w:r>
      <w:proofErr w:type="spellEnd"/>
      <w:r>
        <w:rPr>
          <w:szCs w:val="28"/>
        </w:rPr>
        <w:t xml:space="preserve"> /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</w:t>
      </w:r>
      <w:r>
        <w:rPr>
          <w:szCs w:val="28"/>
        </w:rPr>
        <w:t>собие. – М.: Просвещение, 1990.</w:t>
      </w:r>
    </w:p>
    <w:p w:rsidR="00A6235D" w:rsidRDefault="00A6235D">
      <w:pPr>
        <w:numPr>
          <w:ilvl w:val="0"/>
          <w:numId w:val="13"/>
        </w:numPr>
        <w:ind w:left="1134" w:hanging="425"/>
        <w:jc w:val="both"/>
      </w:pPr>
      <w:r>
        <w:t>Кузьмич, В. В. Мониторинг влияния технологий визуализации на процесс обучения / В. В. Кузьмич // Профессиональное образование. – 2015.  – № 1. – С. 11-16.</w:t>
      </w:r>
    </w:p>
    <w:p w:rsidR="00A6235D" w:rsidRDefault="00A6235D">
      <w:pPr>
        <w:numPr>
          <w:ilvl w:val="0"/>
          <w:numId w:val="13"/>
        </w:numPr>
        <w:ind w:left="1134" w:hanging="425"/>
        <w:jc w:val="both"/>
        <w:rPr>
          <w:szCs w:val="28"/>
        </w:rPr>
      </w:pPr>
      <w:r>
        <w:rPr>
          <w:szCs w:val="28"/>
        </w:rPr>
        <w:lastRenderedPageBreak/>
        <w:t>Литвиненко В.Н., Мордкович А.Г. Практикум по элементарной математ</w:t>
      </w:r>
      <w:r>
        <w:rPr>
          <w:szCs w:val="28"/>
        </w:rPr>
        <w:t>и</w:t>
      </w:r>
      <w:r>
        <w:rPr>
          <w:szCs w:val="28"/>
        </w:rPr>
        <w:t>ке: Алгебра. Тригонометрия: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студентов физ.-мат. спец.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ин-тов. – М.: «</w:t>
      </w:r>
      <w:r>
        <w:rPr>
          <w:szCs w:val="28"/>
          <w:lang w:val="en-US"/>
        </w:rPr>
        <w:t>ABF</w:t>
      </w:r>
      <w:r>
        <w:rPr>
          <w:szCs w:val="28"/>
        </w:rPr>
        <w:t>», 1995. – 352 с.</w:t>
      </w:r>
    </w:p>
    <w:p w:rsidR="00A6235D" w:rsidRDefault="00A6235D">
      <w:pPr>
        <w:numPr>
          <w:ilvl w:val="0"/>
          <w:numId w:val="13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Петров К. Сборник задач по алгебре: Кн. для учителя. Пер. с </w:t>
      </w:r>
      <w:proofErr w:type="spellStart"/>
      <w:r>
        <w:rPr>
          <w:szCs w:val="28"/>
        </w:rPr>
        <w:t>болг</w:t>
      </w:r>
      <w:proofErr w:type="spellEnd"/>
      <w:r>
        <w:rPr>
          <w:szCs w:val="28"/>
        </w:rPr>
        <w:t>.– М.: Просвещение, 1984. – 208 с.</w:t>
      </w:r>
    </w:p>
    <w:p w:rsidR="00A6235D" w:rsidRDefault="00A6235D">
      <w:pPr>
        <w:numPr>
          <w:ilvl w:val="0"/>
          <w:numId w:val="13"/>
        </w:numPr>
        <w:ind w:left="1134" w:hanging="425"/>
        <w:jc w:val="both"/>
      </w:pPr>
      <w:proofErr w:type="spellStart"/>
      <w:r>
        <w:t>Терешин</w:t>
      </w:r>
      <w:proofErr w:type="spellEnd"/>
      <w:r>
        <w:t xml:space="preserve">, Н. А. Прикладная направленность школьного курса математики: </w:t>
      </w:r>
      <w:proofErr w:type="spellStart"/>
      <w:r>
        <w:t>Кн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/ Н.А. </w:t>
      </w:r>
      <w:proofErr w:type="spellStart"/>
      <w:r>
        <w:t>Терешин</w:t>
      </w:r>
      <w:proofErr w:type="spellEnd"/>
      <w:r>
        <w:t>. – М: Просвещение, 1990. – 96 с.</w:t>
      </w:r>
    </w:p>
    <w:p w:rsidR="00EB25EA" w:rsidRDefault="00EB25EA">
      <w:pPr>
        <w:rPr>
          <w:spacing w:val="-2"/>
          <w:szCs w:val="28"/>
        </w:rPr>
      </w:pPr>
    </w:p>
    <w:p w:rsidR="00EB25EA" w:rsidRDefault="00EB25EA">
      <w:pPr>
        <w:jc w:val="center"/>
        <w:rPr>
          <w:b/>
          <w:bCs/>
          <w:iCs/>
          <w:szCs w:val="28"/>
        </w:rPr>
      </w:pPr>
    </w:p>
    <w:p w:rsidR="00EB25EA" w:rsidRDefault="00591E22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Перечень рекомендуемых средств диагностики и методика формирования ит</w:t>
      </w:r>
      <w:r>
        <w:rPr>
          <w:b/>
          <w:bCs/>
          <w:iCs/>
          <w:szCs w:val="28"/>
        </w:rPr>
        <w:t>о</w:t>
      </w:r>
      <w:r>
        <w:rPr>
          <w:b/>
          <w:bCs/>
          <w:iCs/>
          <w:szCs w:val="28"/>
        </w:rPr>
        <w:t xml:space="preserve">говой оценки </w:t>
      </w:r>
    </w:p>
    <w:p w:rsidR="00EB25EA" w:rsidRDefault="00EB25EA">
      <w:pPr>
        <w:jc w:val="center"/>
        <w:rPr>
          <w:bCs/>
          <w:i/>
          <w:iCs/>
          <w:szCs w:val="28"/>
        </w:rPr>
      </w:pP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06"/>
        </w:tabs>
        <w:ind w:firstLine="709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>Для текущего контроля качества усвоения знаний студентами используется следующий диагностический инструментарий:</w:t>
      </w: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06"/>
        </w:tabs>
        <w:ind w:firstLine="709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>– опросы;</w:t>
      </w: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06"/>
        </w:tabs>
        <w:ind w:firstLine="709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>– собеседование;</w:t>
      </w: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06"/>
        </w:tabs>
        <w:ind w:firstLine="709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>– проверка индивидуальных заданий;</w:t>
      </w:r>
    </w:p>
    <w:p w:rsidR="00EB25EA" w:rsidRDefault="00591E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06"/>
        </w:tabs>
        <w:ind w:firstLine="709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>– контрольные работы.</w:t>
      </w:r>
    </w:p>
    <w:p w:rsidR="00EB25EA" w:rsidRPr="007D59E8" w:rsidRDefault="00591E22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Формой текущей аттестации по дисциплине «Практикум </w:t>
      </w:r>
      <w:r w:rsidR="00563B55" w:rsidRPr="007D59E8">
        <w:rPr>
          <w:color w:val="auto"/>
          <w:sz w:val="28"/>
          <w:szCs w:val="28"/>
        </w:rPr>
        <w:t>по р</w:t>
      </w:r>
      <w:r w:rsidRPr="007D59E8">
        <w:rPr>
          <w:color w:val="auto"/>
          <w:sz w:val="28"/>
          <w:szCs w:val="28"/>
        </w:rPr>
        <w:t>ешени</w:t>
      </w:r>
      <w:r w:rsidR="00563B55" w:rsidRPr="007D59E8">
        <w:rPr>
          <w:color w:val="auto"/>
          <w:sz w:val="28"/>
          <w:szCs w:val="28"/>
        </w:rPr>
        <w:t>ю</w:t>
      </w:r>
      <w:r w:rsidRPr="007D59E8">
        <w:rPr>
          <w:color w:val="auto"/>
          <w:sz w:val="28"/>
          <w:szCs w:val="28"/>
        </w:rPr>
        <w:t xml:space="preserve"> матем</w:t>
      </w:r>
      <w:r w:rsidRPr="007D59E8">
        <w:rPr>
          <w:color w:val="auto"/>
          <w:sz w:val="28"/>
          <w:szCs w:val="28"/>
        </w:rPr>
        <w:t>а</w:t>
      </w:r>
      <w:r w:rsidRPr="007D59E8">
        <w:rPr>
          <w:color w:val="auto"/>
          <w:sz w:val="28"/>
          <w:szCs w:val="28"/>
        </w:rPr>
        <w:t>тических задач» учебным планом предусмотрен зачет в 3 семестре и экзамен в 5 с</w:t>
      </w:r>
      <w:r w:rsidRPr="007D59E8">
        <w:rPr>
          <w:color w:val="auto"/>
          <w:sz w:val="28"/>
          <w:szCs w:val="28"/>
        </w:rPr>
        <w:t>е</w:t>
      </w:r>
      <w:r w:rsidRPr="007D59E8">
        <w:rPr>
          <w:color w:val="auto"/>
          <w:sz w:val="28"/>
          <w:szCs w:val="28"/>
        </w:rPr>
        <w:t>местре</w:t>
      </w:r>
      <w:r w:rsidR="00916CE6" w:rsidRPr="007D59E8">
        <w:rPr>
          <w:color w:val="auto"/>
          <w:sz w:val="28"/>
          <w:szCs w:val="28"/>
        </w:rPr>
        <w:t xml:space="preserve"> дневной формы обучения</w:t>
      </w:r>
      <w:r w:rsidR="00E21AE2" w:rsidRPr="007D59E8">
        <w:rPr>
          <w:color w:val="auto"/>
          <w:sz w:val="28"/>
          <w:szCs w:val="28"/>
        </w:rPr>
        <w:t>,</w:t>
      </w:r>
      <w:r w:rsidR="00916CE6" w:rsidRPr="007D59E8">
        <w:rPr>
          <w:color w:val="auto"/>
          <w:sz w:val="28"/>
          <w:szCs w:val="28"/>
        </w:rPr>
        <w:t xml:space="preserve"> и зачет в 4 семестре заочной формы обучения</w:t>
      </w:r>
      <w:r w:rsidRPr="007D59E8">
        <w:rPr>
          <w:color w:val="auto"/>
          <w:sz w:val="28"/>
          <w:szCs w:val="28"/>
        </w:rPr>
        <w:t xml:space="preserve">. </w:t>
      </w:r>
    </w:p>
    <w:p w:rsidR="00EB25EA" w:rsidRDefault="00591E22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итоговой оценки используется рейтинговая оценка знаний студента, дающая возможность проследить и оценить динамику процесса достиж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:rsidR="00EB25EA" w:rsidRDefault="00591E22">
      <w:pPr>
        <w:tabs>
          <w:tab w:val="left" w:pos="9781"/>
        </w:tabs>
        <w:ind w:right="-112" w:firstLine="804"/>
        <w:jc w:val="both"/>
        <w:rPr>
          <w:szCs w:val="28"/>
        </w:rPr>
      </w:pPr>
      <w:r>
        <w:rPr>
          <w:szCs w:val="28"/>
        </w:rPr>
        <w:t>Весовые коэффициенты, определяющие вклад текущего контроля знаний и т</w:t>
      </w:r>
      <w:r>
        <w:rPr>
          <w:szCs w:val="28"/>
        </w:rPr>
        <w:t>е</w:t>
      </w:r>
      <w:r>
        <w:rPr>
          <w:szCs w:val="28"/>
        </w:rPr>
        <w:t>кущей аттестации в рейтинговую оценку:</w:t>
      </w:r>
    </w:p>
    <w:p w:rsidR="00EB25EA" w:rsidRDefault="00591E22">
      <w:pPr>
        <w:numPr>
          <w:ilvl w:val="0"/>
          <w:numId w:val="11"/>
        </w:numPr>
        <w:ind w:left="1134" w:right="-112" w:hanging="330"/>
        <w:jc w:val="both"/>
        <w:rPr>
          <w:szCs w:val="28"/>
        </w:rPr>
      </w:pPr>
      <w:r>
        <w:rPr>
          <w:szCs w:val="28"/>
        </w:rPr>
        <w:t xml:space="preserve">ответы на лекционных занятиях – </w:t>
      </w:r>
      <w:r>
        <w:rPr>
          <w:szCs w:val="28"/>
          <w:lang w:val="en-US"/>
        </w:rPr>
        <w:t>10</w:t>
      </w:r>
      <w:r>
        <w:rPr>
          <w:szCs w:val="28"/>
        </w:rPr>
        <w:t xml:space="preserve"> %;</w:t>
      </w:r>
    </w:p>
    <w:p w:rsidR="00EB25EA" w:rsidRDefault="00591E22">
      <w:pPr>
        <w:numPr>
          <w:ilvl w:val="0"/>
          <w:numId w:val="11"/>
        </w:numPr>
        <w:ind w:left="1134" w:right="-112" w:hanging="330"/>
        <w:jc w:val="both"/>
        <w:rPr>
          <w:szCs w:val="28"/>
        </w:rPr>
      </w:pPr>
      <w:r>
        <w:rPr>
          <w:szCs w:val="28"/>
        </w:rPr>
        <w:t xml:space="preserve">ответы на практических занятиях – </w:t>
      </w:r>
      <w:r>
        <w:rPr>
          <w:szCs w:val="28"/>
          <w:lang w:val="en-US"/>
        </w:rPr>
        <w:t>10</w:t>
      </w:r>
      <w:r>
        <w:rPr>
          <w:szCs w:val="28"/>
        </w:rPr>
        <w:t xml:space="preserve"> %;</w:t>
      </w:r>
    </w:p>
    <w:p w:rsidR="00EB25EA" w:rsidRDefault="00591E22">
      <w:pPr>
        <w:numPr>
          <w:ilvl w:val="0"/>
          <w:numId w:val="11"/>
        </w:numPr>
        <w:ind w:left="1134" w:right="-112" w:hanging="330"/>
        <w:jc w:val="both"/>
        <w:rPr>
          <w:szCs w:val="28"/>
        </w:rPr>
      </w:pPr>
      <w:r>
        <w:rPr>
          <w:szCs w:val="28"/>
        </w:rPr>
        <w:t>выполнение индивидуальных работ – 5</w:t>
      </w:r>
      <w:r>
        <w:rPr>
          <w:szCs w:val="28"/>
          <w:lang w:val="en-US"/>
        </w:rPr>
        <w:t>0</w:t>
      </w:r>
      <w:r>
        <w:rPr>
          <w:szCs w:val="28"/>
        </w:rPr>
        <w:t xml:space="preserve"> %;</w:t>
      </w:r>
    </w:p>
    <w:p w:rsidR="00EB25EA" w:rsidRDefault="00591E22">
      <w:pPr>
        <w:numPr>
          <w:ilvl w:val="0"/>
          <w:numId w:val="11"/>
        </w:numPr>
        <w:ind w:left="1134" w:right="-112" w:hanging="330"/>
        <w:jc w:val="both"/>
        <w:rPr>
          <w:szCs w:val="28"/>
        </w:rPr>
      </w:pPr>
      <w:r>
        <w:rPr>
          <w:szCs w:val="28"/>
        </w:rPr>
        <w:t xml:space="preserve">выполнение контрольных работ – </w:t>
      </w:r>
      <w:r>
        <w:rPr>
          <w:szCs w:val="28"/>
          <w:lang w:val="en-US"/>
        </w:rPr>
        <w:t>30</w:t>
      </w:r>
      <w:r>
        <w:rPr>
          <w:szCs w:val="28"/>
        </w:rPr>
        <w:t xml:space="preserve"> %.</w:t>
      </w:r>
    </w:p>
    <w:p w:rsidR="00EB25EA" w:rsidRDefault="00591E22">
      <w:pPr>
        <w:ind w:right="-112" w:firstLine="804"/>
        <w:jc w:val="both"/>
        <w:rPr>
          <w:bCs/>
          <w:iCs/>
          <w:szCs w:val="28"/>
        </w:rPr>
      </w:pPr>
      <w:r>
        <w:rPr>
          <w:szCs w:val="28"/>
        </w:rPr>
        <w:t xml:space="preserve">Рейтинговая оценка по дисциплине рассчитывается на основе </w:t>
      </w:r>
      <w:r>
        <w:rPr>
          <w:bCs/>
          <w:iCs/>
          <w:szCs w:val="28"/>
        </w:rPr>
        <w:t xml:space="preserve">оценки текущей успеваемости и экзаменационной оценки с учетом их весовых коэффициентов. Вес оценки по текущей успеваемости составляет 50 %, экзаменационная оценка – 50 %. </w:t>
      </w:r>
    </w:p>
    <w:p w:rsidR="00EB25EA" w:rsidRDefault="00EB25EA">
      <w:pPr>
        <w:jc w:val="center"/>
        <w:rPr>
          <w:b/>
          <w:bCs/>
          <w:color w:val="000000"/>
          <w:szCs w:val="28"/>
        </w:rPr>
      </w:pPr>
    </w:p>
    <w:p w:rsidR="00EB25EA" w:rsidRDefault="00EB25EA">
      <w:pPr>
        <w:jc w:val="center"/>
        <w:rPr>
          <w:b/>
          <w:bCs/>
          <w:color w:val="000000"/>
          <w:szCs w:val="28"/>
        </w:rPr>
      </w:pPr>
    </w:p>
    <w:p w:rsidR="00EB25EA" w:rsidRDefault="00EB25EA">
      <w:pPr>
        <w:jc w:val="center"/>
        <w:rPr>
          <w:b/>
          <w:bCs/>
          <w:color w:val="000000"/>
          <w:szCs w:val="28"/>
        </w:rPr>
      </w:pPr>
    </w:p>
    <w:p w:rsidR="00EB25EA" w:rsidRDefault="00EB25EA">
      <w:pPr>
        <w:jc w:val="center"/>
        <w:rPr>
          <w:b/>
          <w:bCs/>
          <w:color w:val="000000"/>
          <w:szCs w:val="28"/>
        </w:rPr>
      </w:pPr>
    </w:p>
    <w:p w:rsidR="007D59E8" w:rsidRDefault="007D59E8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EB25EA" w:rsidRDefault="00EB25EA">
      <w:pPr>
        <w:jc w:val="center"/>
        <w:rPr>
          <w:b/>
          <w:bCs/>
          <w:color w:val="000000"/>
          <w:szCs w:val="28"/>
        </w:rPr>
      </w:pPr>
    </w:p>
    <w:p w:rsidR="007D59E8" w:rsidRDefault="00591E2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Примерный перечень заданий </w:t>
      </w:r>
    </w:p>
    <w:p w:rsidR="00EB25EA" w:rsidRDefault="00591E22">
      <w:pPr>
        <w:jc w:val="center"/>
        <w:rPr>
          <w:bCs/>
          <w:iCs/>
          <w:szCs w:val="28"/>
        </w:rPr>
      </w:pPr>
      <w:r>
        <w:rPr>
          <w:b/>
          <w:bCs/>
          <w:color w:val="000000"/>
          <w:szCs w:val="28"/>
        </w:rPr>
        <w:t>для управляемой самостоятельной работы студентов</w:t>
      </w:r>
      <w:r>
        <w:rPr>
          <w:bCs/>
          <w:iCs/>
          <w:szCs w:val="28"/>
        </w:rPr>
        <w:t xml:space="preserve"> </w:t>
      </w:r>
    </w:p>
    <w:p w:rsidR="00EB25EA" w:rsidRDefault="00EB25EA">
      <w:pPr>
        <w:jc w:val="center"/>
        <w:rPr>
          <w:bCs/>
          <w:i/>
          <w:color w:val="000000"/>
          <w:szCs w:val="28"/>
        </w:rPr>
      </w:pPr>
    </w:p>
    <w:p w:rsidR="00EB25EA" w:rsidRDefault="00591E22" w:rsidP="0052346D">
      <w:pPr>
        <w:spacing w:line="36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Тема № 1</w:t>
      </w:r>
      <w:r w:rsidR="0052346D">
        <w:rPr>
          <w:b/>
          <w:bCs/>
          <w:color w:val="000000"/>
          <w:szCs w:val="28"/>
        </w:rPr>
        <w:t>. Элементы теории чисел</w:t>
      </w:r>
    </w:p>
    <w:p w:rsidR="00EB25EA" w:rsidRDefault="00591E22" w:rsidP="0052346D">
      <w:pPr>
        <w:spacing w:line="360" w:lineRule="auto"/>
        <w:jc w:val="both"/>
        <w:rPr>
          <w:szCs w:val="28"/>
        </w:rPr>
      </w:pPr>
      <w:r>
        <w:rPr>
          <w:bCs/>
          <w:color w:val="000000"/>
          <w:szCs w:val="28"/>
        </w:rPr>
        <w:t xml:space="preserve">1. </w:t>
      </w:r>
      <w:r>
        <w:rPr>
          <w:szCs w:val="28"/>
        </w:rPr>
        <w:t>Верно ли, что три числа, взятые в одном и том же порядке и составляющие ари</w:t>
      </w:r>
      <w:r>
        <w:rPr>
          <w:szCs w:val="28"/>
        </w:rPr>
        <w:t>ф</w:t>
      </w:r>
      <w:r>
        <w:rPr>
          <w:szCs w:val="28"/>
        </w:rPr>
        <w:t xml:space="preserve">метическую и геометрическую прогрессии одновременно, равны между собой? </w:t>
      </w:r>
    </w:p>
    <w:p w:rsidR="00EB25EA" w:rsidRDefault="00591E22" w:rsidP="0052346D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2. Для бинома </w:t>
      </w:r>
      <m:oMath>
        <m:sSup>
          <m:sSupPr>
            <m:ctrlPr>
              <w:rPr>
                <w:rFonts w:ascii="Cambria Math" w:hAnsi="Cambria Math"/>
                <w:i/>
                <w:noProof/>
                <w:position w:val="-19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</m:oMath>
      <w:r>
        <w:rPr>
          <w:szCs w:val="28"/>
        </w:rPr>
        <w:t xml:space="preserve"> найдите натуральный показатель </w:t>
      </w:r>
      <m:oMath>
        <m:r>
          <w:rPr>
            <w:rFonts w:ascii="Cambria Math" w:hAnsi="Cambria Math"/>
            <w:noProof/>
            <w:szCs w:val="28"/>
          </w:rPr>
          <m:t>n</m:t>
        </m:r>
      </m:oMath>
      <w:r>
        <w:rPr>
          <w:szCs w:val="28"/>
        </w:rPr>
        <w:t>, если известно, что д</w:t>
      </w:r>
      <w:proofErr w:type="spellStart"/>
      <w:r>
        <w:rPr>
          <w:szCs w:val="28"/>
        </w:rPr>
        <w:t>е</w:t>
      </w:r>
      <w:r>
        <w:rPr>
          <w:szCs w:val="28"/>
        </w:rPr>
        <w:t>сятый</w:t>
      </w:r>
      <w:proofErr w:type="spellEnd"/>
      <w:r>
        <w:rPr>
          <w:szCs w:val="28"/>
        </w:rPr>
        <w:t xml:space="preserve"> член разложения этого бинома имеет наибольший коэффициент.</w:t>
      </w:r>
    </w:p>
    <w:p w:rsidR="00EB25EA" w:rsidRDefault="00591E22" w:rsidP="0052346D">
      <w:pPr>
        <w:spacing w:line="360" w:lineRule="auto"/>
        <w:jc w:val="both"/>
        <w:rPr>
          <w:szCs w:val="28"/>
        </w:rPr>
      </w:pPr>
      <w:r>
        <w:rPr>
          <w:szCs w:val="28"/>
        </w:rPr>
        <w:t>3. Четыре числа составляют геометрическую прогрессию. Если из них вычесть соо</w:t>
      </w:r>
      <w:r>
        <w:rPr>
          <w:szCs w:val="28"/>
        </w:rPr>
        <w:t>т</w:t>
      </w:r>
      <w:r>
        <w:rPr>
          <w:szCs w:val="28"/>
        </w:rPr>
        <w:t>ветственно 2, 1, 7 и 27, то вновь полученные числа составят арифметическую пр</w:t>
      </w:r>
      <w:r>
        <w:rPr>
          <w:szCs w:val="28"/>
        </w:rPr>
        <w:t>о</w:t>
      </w:r>
      <w:r>
        <w:rPr>
          <w:szCs w:val="28"/>
        </w:rPr>
        <w:t>грессию. Найти эти числа.</w:t>
      </w:r>
    </w:p>
    <w:p w:rsidR="00EB25EA" w:rsidRDefault="00591E22" w:rsidP="0052346D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контроля - контрольная работа.</w:t>
      </w:r>
    </w:p>
    <w:p w:rsidR="00EB25EA" w:rsidRDefault="00591E22" w:rsidP="0052346D">
      <w:pPr>
        <w:spacing w:line="36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Тема № 6</w:t>
      </w:r>
      <w:r w:rsidR="0052346D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Уравнения и </w:t>
      </w:r>
      <w:proofErr w:type="spellStart"/>
      <w:r>
        <w:rPr>
          <w:b/>
          <w:bCs/>
          <w:color w:val="000000"/>
          <w:szCs w:val="28"/>
        </w:rPr>
        <w:t>неравеснтва</w:t>
      </w:r>
      <w:proofErr w:type="spellEnd"/>
      <w:r>
        <w:rPr>
          <w:b/>
          <w:bCs/>
          <w:color w:val="000000"/>
          <w:szCs w:val="28"/>
        </w:rPr>
        <w:t>, содержащие переменную под знаком м</w:t>
      </w:r>
      <w:r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>ду</w:t>
      </w:r>
      <w:r w:rsidR="0052346D">
        <w:rPr>
          <w:b/>
          <w:bCs/>
          <w:color w:val="000000"/>
          <w:szCs w:val="28"/>
        </w:rPr>
        <w:t>ля</w:t>
      </w:r>
    </w:p>
    <w:p w:rsidR="00EB25EA" w:rsidRDefault="00591E22" w:rsidP="0052346D">
      <w:pPr>
        <w:spacing w:line="480" w:lineRule="auto"/>
        <w:rPr>
          <w:szCs w:val="28"/>
        </w:rPr>
      </w:pPr>
      <w:r>
        <w:rPr>
          <w:bCs/>
          <w:color w:val="000000"/>
          <w:szCs w:val="28"/>
        </w:rPr>
        <w:t xml:space="preserve">1. </w:t>
      </w:r>
      <w:r>
        <w:rPr>
          <w:szCs w:val="28"/>
        </w:rPr>
        <w:t xml:space="preserve">Решить неравенство: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position w:val="-7"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x-3a</m:t>
            </m:r>
          </m:e>
        </m:d>
        <m:r>
          <w:rPr>
            <w:rFonts w:ascii="Cambria Math" w:hAnsi="Cambria Math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x+a</m:t>
            </m:r>
          </m:e>
        </m:d>
        <m:r>
          <w:rPr>
            <w:rFonts w:ascii="Cambria Math" w:hAnsi="Cambria Math"/>
            <w:szCs w:val="28"/>
          </w:rPr>
          <m:t>&gt;2a</m:t>
        </m:r>
      </m:oMath>
      <w:r>
        <w:rPr>
          <w:szCs w:val="28"/>
        </w:rPr>
        <w:t>.</w:t>
      </w:r>
    </w:p>
    <w:p w:rsidR="00EB25EA" w:rsidRDefault="00591E22" w:rsidP="0052346D">
      <w:pPr>
        <w:spacing w:line="480" w:lineRule="auto"/>
        <w:rPr>
          <w:szCs w:val="28"/>
        </w:rPr>
      </w:pPr>
      <w:r>
        <w:rPr>
          <w:szCs w:val="28"/>
        </w:rPr>
        <w:t xml:space="preserve">2. Найти все значения параметра </w:t>
      </w:r>
      <w:r>
        <w:rPr>
          <w:i/>
          <w:iCs/>
          <w:szCs w:val="28"/>
        </w:rPr>
        <w:t>а</w:t>
      </w:r>
      <w:r>
        <w:rPr>
          <w:szCs w:val="28"/>
        </w:rPr>
        <w:t xml:space="preserve">, при которых </w:t>
      </w:r>
      <w:r>
        <w:rPr>
          <w:i/>
          <w:iCs/>
          <w:szCs w:val="28"/>
        </w:rPr>
        <w:t>x</w:t>
      </w:r>
      <w:r>
        <w:rPr>
          <w:szCs w:val="28"/>
        </w:rPr>
        <w:t xml:space="preserve"> удовлетворяет уравнению |</w:t>
      </w:r>
      <w:r>
        <w:rPr>
          <w:i/>
          <w:iCs/>
          <w:szCs w:val="28"/>
        </w:rPr>
        <w:t>x-2</w:t>
      </w:r>
      <w:r>
        <w:rPr>
          <w:szCs w:val="28"/>
        </w:rPr>
        <w:t>|+</w:t>
      </w:r>
      <w:r>
        <w:rPr>
          <w:i/>
          <w:iCs/>
          <w:szCs w:val="28"/>
        </w:rPr>
        <w:t>a</w:t>
      </w:r>
      <w:r>
        <w:rPr>
          <w:szCs w:val="28"/>
        </w:rPr>
        <w:t>|</w:t>
      </w:r>
      <w:r>
        <w:rPr>
          <w:i/>
          <w:iCs/>
          <w:szCs w:val="28"/>
        </w:rPr>
        <w:t>x+3</w:t>
      </w:r>
      <w:r>
        <w:rPr>
          <w:szCs w:val="28"/>
        </w:rPr>
        <w:t>|=5.</w:t>
      </w:r>
    </w:p>
    <w:p w:rsidR="00EB25EA" w:rsidRDefault="00591E22" w:rsidP="0052346D">
      <w:pPr>
        <w:spacing w:line="48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контроля - контрольная работа.</w:t>
      </w:r>
    </w:p>
    <w:p w:rsidR="00EB25EA" w:rsidRDefault="00591E22" w:rsidP="0052346D">
      <w:pPr>
        <w:spacing w:line="36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Тема № 7</w:t>
      </w:r>
      <w:r w:rsidR="0052346D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Системы раци</w:t>
      </w:r>
      <w:r w:rsidR="0052346D">
        <w:rPr>
          <w:b/>
          <w:bCs/>
          <w:color w:val="000000"/>
          <w:szCs w:val="28"/>
        </w:rPr>
        <w:t>ональных уравнений и неравенств</w:t>
      </w:r>
    </w:p>
    <w:p w:rsidR="00EB25EA" w:rsidRDefault="00591E22" w:rsidP="0052346D">
      <w:pPr>
        <w:spacing w:line="360" w:lineRule="auto"/>
        <w:rPr>
          <w:szCs w:val="28"/>
        </w:rPr>
      </w:pPr>
      <w:r>
        <w:rPr>
          <w:bCs/>
          <w:color w:val="000000"/>
          <w:szCs w:val="28"/>
        </w:rPr>
        <w:t xml:space="preserve">1. </w:t>
      </w:r>
      <w:r>
        <w:rPr>
          <w:szCs w:val="28"/>
        </w:rPr>
        <w:t xml:space="preserve">Найти все значения параметра </w:t>
      </w:r>
      <w:r>
        <w:rPr>
          <w:i/>
          <w:szCs w:val="28"/>
        </w:rPr>
        <w:t>а</w:t>
      </w:r>
      <w:r>
        <w:rPr>
          <w:szCs w:val="28"/>
        </w:rPr>
        <w:t xml:space="preserve">, при каждом из которых существует хотя бы одно </w:t>
      </w:r>
      <w:r>
        <w:rPr>
          <w:i/>
          <w:szCs w:val="28"/>
        </w:rPr>
        <w:t>х</w:t>
      </w:r>
      <w:r>
        <w:rPr>
          <w:szCs w:val="28"/>
        </w:rPr>
        <w:t>, удовлетворяющее условию:</w:t>
      </w:r>
    </w:p>
    <w:p w:rsidR="00EB25EA" w:rsidRDefault="00791ABE" w:rsidP="0052346D">
      <w:pPr>
        <w:spacing w:line="480" w:lineRule="auto"/>
        <w:ind w:left="993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position w:val="-33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5a+2</m:t>
                      </m:r>
                    </m:e>
                  </m:d>
                  <m:r>
                    <w:rPr>
                      <w:rFonts w:ascii="Cambria Math" w:hAnsi="Cambria Math"/>
                    </w:rPr>
                    <m:t>x+4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+2a&lt;0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=4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.                                    </m:t>
                  </m:r>
                </m:e>
              </m:eqArr>
            </m:e>
          </m:d>
        </m:oMath>
      </m:oMathPara>
    </w:p>
    <w:p w:rsidR="00EB25EA" w:rsidRDefault="00591E22" w:rsidP="0052346D">
      <w:pPr>
        <w:spacing w:line="480" w:lineRule="auto"/>
        <w:ind w:left="57"/>
        <w:jc w:val="both"/>
      </w:pPr>
      <w:r>
        <w:t xml:space="preserve">2. </w:t>
      </w:r>
      <w:r>
        <w:rPr>
          <w:szCs w:val="28"/>
        </w:rPr>
        <w:t xml:space="preserve">Решить систему: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position w:val="-33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=y+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w:proofErr w:type="gramStart"/>
                    <m:r>
                      <w:rPr>
                        <w:rFonts w:ascii="Cambria Math" w:hAnsi="Cambria Math"/>
                        <w:szCs w:val="28"/>
                      </w:rPr>
                      <m:t>е</m:t>
                    </m:r>
                    <w:proofErr w:type="gramEnd"/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 xml:space="preserve">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=12</m:t>
                </m:r>
              </m:e>
            </m:eqArr>
          </m:e>
        </m:d>
      </m:oMath>
    </w:p>
    <w:p w:rsidR="00EB25EA" w:rsidRDefault="00591E22" w:rsidP="0052346D">
      <w:pPr>
        <w:spacing w:line="600" w:lineRule="auto"/>
        <w:ind w:left="57"/>
        <w:jc w:val="both"/>
      </w:pPr>
      <w:r>
        <w:t xml:space="preserve">3. </w:t>
      </w:r>
      <w:r>
        <w:rPr>
          <w:szCs w:val="28"/>
        </w:rPr>
        <w:t xml:space="preserve">Решить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position w:val="-27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Cs w:val="28"/>
                  </w:rPr>
                  <m:t>=5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</m:func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</m:func>
                <m:r>
                  <w:rPr>
                    <w:rFonts w:ascii="Cambria Math" w:hAnsi="Cambria Math"/>
                    <w:szCs w:val="28"/>
                  </w:rPr>
                  <m:t xml:space="preserve">=6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</m:func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e>
            </m:eqArr>
          </m:e>
        </m:d>
      </m:oMath>
    </w:p>
    <w:p w:rsidR="00EB25EA" w:rsidRDefault="00591E22" w:rsidP="0052346D">
      <w:pPr>
        <w:spacing w:line="48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контроля - контрольная работа.</w:t>
      </w:r>
    </w:p>
    <w:p w:rsidR="00EB25EA" w:rsidRDefault="00EB25EA" w:rsidP="0052346D">
      <w:pPr>
        <w:spacing w:line="480" w:lineRule="auto"/>
        <w:rPr>
          <w:bCs/>
          <w:color w:val="000000"/>
          <w:szCs w:val="28"/>
        </w:rPr>
      </w:pPr>
    </w:p>
    <w:p w:rsidR="00EB25EA" w:rsidRDefault="00591E22" w:rsidP="0052346D">
      <w:pPr>
        <w:spacing w:line="48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Тема № 9</w:t>
      </w:r>
      <w:r w:rsidR="0052346D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Иррацио</w:t>
      </w:r>
      <w:r w:rsidR="0052346D">
        <w:rPr>
          <w:b/>
          <w:bCs/>
          <w:color w:val="000000"/>
          <w:szCs w:val="28"/>
        </w:rPr>
        <w:t>нальные уравнения и неравенства</w:t>
      </w:r>
    </w:p>
    <w:p w:rsidR="00EB25EA" w:rsidRDefault="00591E22" w:rsidP="0052346D">
      <w:pPr>
        <w:spacing w:line="720" w:lineRule="auto"/>
      </w:pPr>
      <w:r>
        <w:rPr>
          <w:bCs/>
          <w:color w:val="000000"/>
          <w:szCs w:val="28"/>
        </w:rPr>
        <w:t xml:space="preserve">1. </w:t>
      </w:r>
      <w:r>
        <w:rPr>
          <w:szCs w:val="28"/>
        </w:rPr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position w:val="-31"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a-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a+x</m:t>
                </m:r>
              </m:e>
            </m:rad>
            <m:r>
              <w:rPr>
                <w:rFonts w:ascii="Cambria Math" w:hAnsi="Cambria Math"/>
                <w:szCs w:val="28"/>
              </w:rPr>
              <m:t xml:space="preserve"> </m:t>
            </m:r>
          </m:e>
        </m:rad>
        <m:r>
          <w:rPr>
            <w:rFonts w:ascii="Cambria Math" w:hAnsi="Cambria Math"/>
            <w:szCs w:val="28"/>
          </w:rPr>
          <m:t>=x</m:t>
        </m:r>
      </m:oMath>
    </w:p>
    <w:p w:rsidR="00EB25EA" w:rsidRDefault="00591E22" w:rsidP="0052346D">
      <w:pPr>
        <w:spacing w:line="720" w:lineRule="auto"/>
      </w:pPr>
      <w:r>
        <w:t>2.</w:t>
      </w:r>
      <w:r>
        <w:rPr>
          <w:szCs w:val="28"/>
        </w:rPr>
        <w:t xml:space="preserve"> Найти среднее арифметическое корней уравнения </w:t>
      </w:r>
      <w:r w:rsidRPr="00863D61">
        <w:rPr>
          <w:szCs w:val="28"/>
        </w:rPr>
        <w:tab/>
      </w:r>
      <m:oMath>
        <m:r>
          <w:rPr>
            <w:rFonts w:ascii="Cambria Math" w:hAnsi="Cambria Math"/>
            <w:noProof/>
            <w:position w:val="-23"/>
            <w:szCs w:val="28"/>
          </w:rPr>
          <m:t>5</m:t>
        </m:r>
        <m:rad>
          <m:ra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Cs w:val="28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22</m:t>
                </m:r>
              </m:sup>
            </m:sSup>
          </m:e>
        </m:rad>
        <m:r>
          <w:rPr>
            <w:rFonts w:ascii="Cambria Math" w:hAnsi="Cambria Math"/>
            <w:szCs w:val="28"/>
          </w:rPr>
          <m:t>-4</m:t>
        </m:r>
        <m:rad>
          <m:ra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Cs w:val="28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14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</m:rad>
          </m:e>
        </m:rad>
        <m:r>
          <w:rPr>
            <w:rFonts w:ascii="Cambria Math" w:hAnsi="Cambria Math"/>
            <w:szCs w:val="28"/>
          </w:rPr>
          <m:t>=12</m:t>
        </m:r>
        <m:rad>
          <m:ra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Cs w:val="28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7</m:t>
                </m:r>
              </m:sup>
            </m:sSup>
          </m:e>
        </m:rad>
        <m:r>
          <w:rPr>
            <w:rFonts w:ascii="Cambria Math" w:hAnsi="Cambria Math"/>
            <w:szCs w:val="28"/>
          </w:rPr>
          <m:t>.</m:t>
        </m:r>
      </m:oMath>
      <w:r>
        <w:rPr>
          <w:szCs w:val="28"/>
        </w:rPr>
        <w:t xml:space="preserve"> </w:t>
      </w:r>
    </w:p>
    <w:p w:rsidR="00EB25EA" w:rsidRDefault="00591E22" w:rsidP="0052346D">
      <w:pPr>
        <w:spacing w:line="48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контроля - контрольная работа.</w:t>
      </w:r>
    </w:p>
    <w:p w:rsidR="00EB25EA" w:rsidRDefault="00591E22" w:rsidP="0052346D">
      <w:pPr>
        <w:spacing w:line="48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Тема № 10</w:t>
      </w:r>
      <w:r w:rsidR="0052346D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Показательные и логарифм</w:t>
      </w:r>
      <w:r w:rsidR="0052346D">
        <w:rPr>
          <w:b/>
          <w:bCs/>
          <w:color w:val="000000"/>
          <w:szCs w:val="28"/>
        </w:rPr>
        <w:t>ические уравнения и неравенства</w:t>
      </w:r>
    </w:p>
    <w:p w:rsidR="00EB25EA" w:rsidRDefault="00591E22" w:rsidP="0052346D">
      <w:pPr>
        <w:spacing w:line="600" w:lineRule="auto"/>
        <w:rPr>
          <w:szCs w:val="28"/>
        </w:rPr>
      </w:pPr>
      <w:r>
        <w:rPr>
          <w:bCs/>
          <w:color w:val="000000"/>
          <w:szCs w:val="28"/>
        </w:rPr>
        <w:t xml:space="preserve">1. </w:t>
      </w:r>
      <w:r>
        <w:rPr>
          <w:szCs w:val="28"/>
        </w:rPr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  <w:noProof/>
                <w:position w:val="-8"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8"/>
            <w:vertAlign w:val="superscript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8"/>
            <w:vertAlign w:val="superscript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x</m:t>
            </m:r>
          </m:sup>
        </m:sSup>
      </m:oMath>
      <w:r>
        <w:rPr>
          <w:szCs w:val="28"/>
        </w:rPr>
        <w:t>.</w:t>
      </w:r>
    </w:p>
    <w:p w:rsidR="00EB25EA" w:rsidRDefault="00591E22" w:rsidP="0052346D">
      <w:pPr>
        <w:spacing w:line="600" w:lineRule="auto"/>
      </w:pPr>
      <w:r>
        <w:rPr>
          <w:szCs w:val="28"/>
        </w:rPr>
        <w:t xml:space="preserve">2. Решить неравенство: </w:t>
      </w:r>
      <m:oMath>
        <m:f>
          <m:fPr>
            <m:ctrlPr>
              <w:rPr>
                <w:rFonts w:ascii="Cambria Math" w:hAnsi="Cambria Math"/>
                <w:i/>
                <w:noProof/>
                <w:position w:val="-22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Cs w:val="28"/>
              </w:rPr>
              <m:t>x-1</m:t>
            </m:r>
          </m:den>
        </m:f>
        <m:r>
          <w:rPr>
            <w:rFonts w:ascii="Cambria Math" w:hAnsi="Cambria Math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2x-1</m:t>
            </m:r>
          </m:den>
        </m:f>
      </m:oMath>
    </w:p>
    <w:p w:rsidR="00EB25EA" w:rsidRDefault="00591E22" w:rsidP="0052346D">
      <w:pPr>
        <w:spacing w:line="600" w:lineRule="auto"/>
      </w:pPr>
      <w:r>
        <w:t xml:space="preserve">3. </w:t>
      </w:r>
      <w:r>
        <w:rPr>
          <w:szCs w:val="28"/>
        </w:rPr>
        <w:t xml:space="preserve">Найти все значения параметра </w:t>
      </w:r>
      <w:r>
        <w:rPr>
          <w:i/>
          <w:szCs w:val="28"/>
        </w:rPr>
        <w:t>а</w:t>
      </w:r>
      <w:r>
        <w:rPr>
          <w:szCs w:val="28"/>
        </w:rPr>
        <w:t>, при каждом из которых число решений уравн</w:t>
      </w:r>
      <w:r>
        <w:rPr>
          <w:szCs w:val="28"/>
        </w:rPr>
        <w:t>е</w:t>
      </w:r>
      <w:r>
        <w:rPr>
          <w:szCs w:val="28"/>
        </w:rPr>
        <w:t xml:space="preserve">ния: </w:t>
      </w:r>
      <m:oMath>
        <m:r>
          <w:rPr>
            <w:rFonts w:ascii="Cambria Math" w:hAnsi="Cambria Math"/>
            <w:noProof/>
            <w:position w:val="-13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=12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+1</m:t>
            </m:r>
          </m:e>
        </m:d>
        <m:r>
          <w:rPr>
            <w:rFonts w:ascii="Cambria Math" w:hAnsi="Cambria Math"/>
            <w:szCs w:val="28"/>
          </w:rPr>
          <m:t>x</m:t>
        </m:r>
      </m:oMath>
      <w:r>
        <w:t xml:space="preserve">   не превосходит числа решений уравнения:</w:t>
      </w:r>
    </w:p>
    <w:p w:rsidR="00EB25EA" w:rsidRDefault="00791ABE" w:rsidP="0052346D">
      <w:pPr>
        <w:spacing w:line="600" w:lineRule="auto"/>
        <w:ind w:left="993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  <w:position w:val="-19"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(2a-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7</m:t>
              </m:r>
            </m:e>
            <m:sup>
              <m:r>
                <w:rPr>
                  <w:rFonts w:ascii="Cambria Math" w:hAnsi="Cambria Math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2a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Cs w:val="28"/>
            </w:rPr>
            <m:t>-7x</m:t>
          </m:r>
        </m:oMath>
      </m:oMathPara>
    </w:p>
    <w:p w:rsidR="00EB25EA" w:rsidRDefault="00591E22" w:rsidP="0052346D">
      <w:pPr>
        <w:spacing w:line="48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контроля - контрольная работа.</w:t>
      </w:r>
    </w:p>
    <w:p w:rsidR="00EB25EA" w:rsidRDefault="00591E22" w:rsidP="0052346D">
      <w:pPr>
        <w:spacing w:line="48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Тема № 12</w:t>
      </w:r>
      <w:r w:rsidR="0052346D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Тригонометр</w:t>
      </w:r>
      <w:r w:rsidR="0052346D">
        <w:rPr>
          <w:b/>
          <w:bCs/>
          <w:color w:val="000000"/>
          <w:szCs w:val="28"/>
        </w:rPr>
        <w:t>ические уравнения и неравенства</w:t>
      </w:r>
    </w:p>
    <w:p w:rsidR="00EB25EA" w:rsidRDefault="00591E22" w:rsidP="0052346D">
      <w:pPr>
        <w:spacing w:line="480" w:lineRule="auto"/>
      </w:pPr>
      <w:r>
        <w:rPr>
          <w:bCs/>
          <w:color w:val="000000"/>
          <w:szCs w:val="28"/>
        </w:rPr>
        <w:t xml:space="preserve">1. </w:t>
      </w:r>
      <w:r>
        <w:rPr>
          <w:szCs w:val="28"/>
        </w:rPr>
        <w:t xml:space="preserve">Доказать неравенство: </w:t>
      </w:r>
      <m:oMath>
        <m:sSup>
          <m:sSupPr>
            <m:ctrlPr>
              <w:rPr>
                <w:rFonts w:ascii="Cambria Math" w:hAnsi="Cambria Math"/>
                <w:i/>
                <w:noProof/>
                <w:position w:val="-16"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</m:func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</m:func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≤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</w:p>
    <w:p w:rsidR="00EB25EA" w:rsidRDefault="00591E22" w:rsidP="0052346D">
      <w:pPr>
        <w:spacing w:line="480" w:lineRule="auto"/>
        <w:rPr>
          <w:rFonts w:ascii="Calibri" w:hAnsi="Calibri"/>
          <w:sz w:val="22"/>
        </w:rPr>
      </w:pPr>
      <w:r>
        <w:t xml:space="preserve">2. </w:t>
      </w:r>
      <w:r>
        <w:rPr>
          <w:szCs w:val="28"/>
        </w:rPr>
        <w:t xml:space="preserve">Найти отношение </w:t>
      </w:r>
      <m:oMath>
        <m:f>
          <m:fPr>
            <m:ctrlPr>
              <w:rPr>
                <w:rFonts w:ascii="Cambria Math" w:hAnsi="Cambria Math"/>
                <w:i/>
                <w:noProof/>
                <w:position w:val="-15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ctgβ</m:t>
            </m:r>
          </m:num>
          <m:den>
            <m:r>
              <w:rPr>
                <w:rFonts w:ascii="Cambria Math" w:hAnsi="Cambria Math"/>
                <w:szCs w:val="28"/>
              </w:rPr>
              <m:t>ctgα</m:t>
            </m:r>
          </m:den>
        </m:f>
      </m:oMath>
      <w:r>
        <w:t xml:space="preserve">, если известно, что </w:t>
      </w:r>
      <m:oMath>
        <m:f>
          <m:fPr>
            <m:ctrlPr>
              <w:rPr>
                <w:rFonts w:ascii="Cambria Math" w:hAnsi="Cambria Math"/>
                <w:i/>
                <w:noProof/>
                <w:position w:val="-28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sin(α+β)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(α-β)</m:t>
                </m:r>
              </m:e>
            </m:func>
          </m:den>
        </m:f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q</m:t>
            </m:r>
          </m:den>
        </m:f>
        <m:r>
          <w:rPr>
            <w:rFonts w:ascii="Cambria Math" w:eastAsiaTheme="minorEastAsia" w:hAnsi="Cambria Math"/>
            <w:szCs w:val="28"/>
          </w:rPr>
          <m:t>.</m:t>
        </m:r>
      </m:oMath>
    </w:p>
    <w:p w:rsidR="00EB25EA" w:rsidRDefault="00EB25EA" w:rsidP="0052346D">
      <w:pPr>
        <w:spacing w:line="480" w:lineRule="auto"/>
        <w:rPr>
          <w:rFonts w:ascii="Calibri" w:hAnsi="Calibri"/>
          <w:sz w:val="22"/>
        </w:rPr>
      </w:pPr>
    </w:p>
    <w:p w:rsidR="00EB25EA" w:rsidRDefault="00591E22" w:rsidP="0052346D">
      <w:pPr>
        <w:spacing w:line="48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контроля - контрольная работа.</w:t>
      </w:r>
    </w:p>
    <w:p w:rsidR="00EB25EA" w:rsidRDefault="00591E22" w:rsidP="0052346D">
      <w:pPr>
        <w:spacing w:line="480" w:lineRule="auto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Тема № 13 Нестандартные методы решения уравнений и неравенств</w:t>
      </w:r>
    </w:p>
    <w:p w:rsidR="00EB25EA" w:rsidRDefault="00591E22" w:rsidP="0052346D">
      <w:pPr>
        <w:spacing w:line="480" w:lineRule="auto"/>
      </w:pPr>
      <w:r>
        <w:rPr>
          <w:bCs/>
          <w:color w:val="000000"/>
          <w:szCs w:val="28"/>
        </w:rPr>
        <w:t xml:space="preserve">1. </w:t>
      </w:r>
      <w:r>
        <w:rPr>
          <w:szCs w:val="28"/>
        </w:rPr>
        <w:t xml:space="preserve">Решить уравнение: </w:t>
      </w:r>
      <m:oMath>
        <m:f>
          <m:fPr>
            <m:ctrlPr>
              <w:rPr>
                <w:rFonts w:ascii="Cambria Math" w:hAnsi="Cambria Math"/>
                <w:i/>
                <w:noProof/>
                <w:position w:val="-24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-4x+1</m:t>
            </m:r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+x+1</m:t>
            </m:r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</w:p>
    <w:p w:rsidR="0052346D" w:rsidRDefault="00591E22" w:rsidP="0052346D">
      <w:pPr>
        <w:spacing w:line="480" w:lineRule="auto"/>
        <w:rPr>
          <w:szCs w:val="28"/>
        </w:rPr>
      </w:pPr>
      <w:r>
        <w:t xml:space="preserve">2. </w:t>
      </w:r>
      <w:r>
        <w:rPr>
          <w:szCs w:val="28"/>
        </w:rPr>
        <w:t xml:space="preserve">Квадратное уравнение </w:t>
      </w:r>
      <m:oMath>
        <m:r>
          <w:rPr>
            <w:rFonts w:ascii="Cambria Math" w:hAnsi="Cambria Math"/>
            <w:noProof/>
            <w:position w:val="-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 xml:space="preserve">+bx+c=0 </m:t>
        </m:r>
      </m:oMath>
      <w:r>
        <w:rPr>
          <w:szCs w:val="28"/>
        </w:rPr>
        <w:t xml:space="preserve">не имеет действительных корней. </w:t>
      </w:r>
      <w:r>
        <w:rPr>
          <w:szCs w:val="28"/>
        </w:rPr>
        <w:br/>
      </w:r>
    </w:p>
    <w:p w:rsidR="00EB25EA" w:rsidRPr="00863D61" w:rsidRDefault="00591E22" w:rsidP="0052346D">
      <w:pPr>
        <w:spacing w:line="480" w:lineRule="auto"/>
        <w:rPr>
          <w:szCs w:val="28"/>
        </w:rPr>
      </w:pPr>
      <w:r>
        <w:rPr>
          <w:szCs w:val="28"/>
        </w:rPr>
        <w:lastRenderedPageBreak/>
        <w:t xml:space="preserve">Найти знак числа </w:t>
      </w:r>
      <w:proofErr w:type="gramStart"/>
      <w:r>
        <w:rPr>
          <w:i/>
          <w:szCs w:val="28"/>
        </w:rPr>
        <w:t>с</w:t>
      </w:r>
      <w:proofErr w:type="gramEnd"/>
      <w:r>
        <w:rPr>
          <w:szCs w:val="28"/>
        </w:rPr>
        <w:t>, если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a</w:t>
      </w:r>
      <w:r w:rsidRPr="00863D61">
        <w:rPr>
          <w:szCs w:val="28"/>
        </w:rPr>
        <w:t>+</w:t>
      </w:r>
      <w:r>
        <w:rPr>
          <w:i/>
          <w:szCs w:val="28"/>
          <w:lang w:val="en-US"/>
        </w:rPr>
        <w:t>b</w:t>
      </w:r>
      <w:r w:rsidRPr="00863D61">
        <w:rPr>
          <w:szCs w:val="28"/>
        </w:rPr>
        <w:t>+</w:t>
      </w:r>
      <w:r>
        <w:rPr>
          <w:i/>
          <w:szCs w:val="28"/>
          <w:lang w:val="en-US"/>
        </w:rPr>
        <w:t>c</w:t>
      </w:r>
      <w:r w:rsidRPr="00863D61">
        <w:rPr>
          <w:szCs w:val="28"/>
        </w:rPr>
        <w:t>&lt;0.</w:t>
      </w:r>
    </w:p>
    <w:p w:rsidR="00EB25EA" w:rsidRDefault="00591E22" w:rsidP="0052346D">
      <w:pPr>
        <w:spacing w:line="480" w:lineRule="auto"/>
        <w:rPr>
          <w:rFonts w:ascii="Calibri" w:hAnsi="Calibri"/>
          <w:sz w:val="22"/>
        </w:rPr>
      </w:pPr>
      <w:r w:rsidRPr="00863D61">
        <w:rPr>
          <w:szCs w:val="28"/>
        </w:rPr>
        <w:t xml:space="preserve">3. </w:t>
      </w:r>
      <w:r>
        <w:rPr>
          <w:szCs w:val="28"/>
        </w:rPr>
        <w:t xml:space="preserve">Решить неравенство </w:t>
      </w:r>
      <m:oMath>
        <m:sSup>
          <m:sSupPr>
            <m:ctrlPr>
              <w:rPr>
                <w:rFonts w:ascii="Cambria Math" w:hAnsi="Cambria Math"/>
                <w:i/>
                <w:noProof/>
                <w:position w:val="-5"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2lg2</m:t>
            </m:r>
          </m:sup>
        </m:sSup>
        <m:r>
          <w:rPr>
            <w:rFonts w:ascii="Cambria Math" w:hAnsi="Cambria Math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Cs w:val="28"/>
              </w:rPr>
              <m:t>-lgx</m:t>
            </m:r>
          </m:sup>
        </m:sSup>
        <m:r>
          <w:rPr>
            <w:rFonts w:ascii="Cambria Math" w:eastAsiaTheme="minorEastAsia" w:hAnsi="Cambria Math"/>
            <w:szCs w:val="28"/>
          </w:rPr>
          <m:t>≤2.</m:t>
        </m:r>
      </m:oMath>
    </w:p>
    <w:p w:rsidR="00EB25EA" w:rsidRPr="0052346D" w:rsidRDefault="00591E22" w:rsidP="0052346D">
      <w:pPr>
        <w:spacing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контроля - контрольная работа.</w:t>
      </w:r>
    </w:p>
    <w:p w:rsidR="00EB25EA" w:rsidRPr="0052346D" w:rsidRDefault="00EB25EA" w:rsidP="0052346D">
      <w:pPr>
        <w:spacing w:line="360" w:lineRule="auto"/>
        <w:ind w:firstLine="709"/>
        <w:jc w:val="center"/>
        <w:rPr>
          <w:bCs/>
          <w:color w:val="000000"/>
          <w:szCs w:val="28"/>
        </w:rPr>
      </w:pPr>
    </w:p>
    <w:p w:rsidR="00EB25EA" w:rsidRDefault="00591E22">
      <w:pPr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Примерная тематика практических</w:t>
      </w:r>
      <w:r w:rsidR="0052346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занятий</w:t>
      </w:r>
    </w:p>
    <w:p w:rsidR="0052346D" w:rsidRPr="0052346D" w:rsidRDefault="0052346D">
      <w:pPr>
        <w:ind w:firstLine="709"/>
        <w:jc w:val="center"/>
        <w:rPr>
          <w:bCs/>
          <w:color w:val="000000"/>
          <w:szCs w:val="28"/>
        </w:rPr>
      </w:pP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1. Элементы теории чисел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1. Прогрессии. Комбинированные задачи на арифметическую и геоме</w:t>
      </w:r>
      <w:r>
        <w:rPr>
          <w:bCs/>
          <w:spacing w:val="-2"/>
          <w:szCs w:val="28"/>
        </w:rPr>
        <w:t>т</w:t>
      </w:r>
      <w:r>
        <w:rPr>
          <w:bCs/>
          <w:spacing w:val="-2"/>
          <w:szCs w:val="28"/>
        </w:rPr>
        <w:t xml:space="preserve">рическую прогрессии.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2. Сочетания и бином Ньютона.</w:t>
      </w:r>
    </w:p>
    <w:p w:rsidR="00EB25EA" w:rsidRDefault="00591E22">
      <w:pPr>
        <w:ind w:firstLine="709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2. Функции и их свойства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3. Построение графиков основных элементарных функций, их преобр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зования и свойства.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4. Построение графиков тригонометрических функций, их преобраз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 xml:space="preserve">вания и свойства.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5. Гиперболические функции и их свойства.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6. Графики функций, аналитическое выражение которых содержит знак абсолютной величины, их преобразования и свойства.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/>
          <w:spacing w:val="-2"/>
          <w:szCs w:val="28"/>
        </w:rPr>
        <w:t>Тема 3. Теория равносильности уравнений и неравенств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Занятие 7. Основные определения, связанные с функциональной зависим</w:t>
      </w:r>
      <w:r>
        <w:rPr>
          <w:szCs w:val="28"/>
        </w:rPr>
        <w:t>о</w:t>
      </w:r>
      <w:r>
        <w:rPr>
          <w:szCs w:val="28"/>
        </w:rPr>
        <w:t>стью: область определения уравнения, неравенства, уравнения-следствия, равн</w:t>
      </w:r>
      <w:r>
        <w:rPr>
          <w:szCs w:val="28"/>
        </w:rPr>
        <w:t>о</w:t>
      </w:r>
      <w:r>
        <w:rPr>
          <w:szCs w:val="28"/>
        </w:rPr>
        <w:t xml:space="preserve">сильность и  уравнений, неравенств и т.п. 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Занятие 8. Теоремы о равносильности уравнений и неравенств, их доказател</w:t>
      </w:r>
      <w:r>
        <w:rPr>
          <w:szCs w:val="28"/>
        </w:rPr>
        <w:t>ь</w:t>
      </w:r>
      <w:r>
        <w:rPr>
          <w:szCs w:val="28"/>
        </w:rPr>
        <w:t xml:space="preserve">ство. 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4. Линейные уравнения и неравенства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Занятие 9. Линейные уравнения, зависящие от параметров, и уравнения, св</w:t>
      </w:r>
      <w:r>
        <w:rPr>
          <w:szCs w:val="28"/>
        </w:rPr>
        <w:t>о</w:t>
      </w:r>
      <w:r>
        <w:rPr>
          <w:szCs w:val="28"/>
        </w:rPr>
        <w:t xml:space="preserve">дящиеся к </w:t>
      </w:r>
      <w:proofErr w:type="gramStart"/>
      <w:r>
        <w:rPr>
          <w:szCs w:val="28"/>
        </w:rPr>
        <w:t>линейным</w:t>
      </w:r>
      <w:proofErr w:type="gramEnd"/>
      <w:r>
        <w:rPr>
          <w:szCs w:val="28"/>
        </w:rPr>
        <w:t>.</w:t>
      </w:r>
      <w:r>
        <w:rPr>
          <w:szCs w:val="28"/>
        </w:rPr>
        <w:tab/>
      </w:r>
    </w:p>
    <w:p w:rsidR="00EB25EA" w:rsidRDefault="00591E22">
      <w:pPr>
        <w:ind w:firstLine="709"/>
        <w:jc w:val="both"/>
        <w:rPr>
          <w:szCs w:val="28"/>
        </w:rPr>
      </w:pPr>
      <w:r>
        <w:rPr>
          <w:szCs w:val="28"/>
        </w:rPr>
        <w:t>Занятие 10. Линейные неравенства с параметрами: теория  и ее иллюстрация в примерах.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5. Квадратные уравнения и неравенства</w:t>
      </w:r>
    </w:p>
    <w:p w:rsidR="00EB25EA" w:rsidRDefault="00591E22">
      <w:pPr>
        <w:ind w:firstLine="709"/>
        <w:jc w:val="both"/>
        <w:rPr>
          <w:bCs/>
          <w:szCs w:val="28"/>
        </w:rPr>
      </w:pPr>
      <w:r>
        <w:rPr>
          <w:bCs/>
          <w:spacing w:val="-2"/>
          <w:szCs w:val="28"/>
        </w:rPr>
        <w:t xml:space="preserve">Занятие 11. Неполные и полные квадратные уравнения. Уравнения, сводящиеся к </w:t>
      </w:r>
      <w:proofErr w:type="gramStart"/>
      <w:r>
        <w:rPr>
          <w:bCs/>
          <w:spacing w:val="-2"/>
          <w:szCs w:val="28"/>
        </w:rPr>
        <w:t>квадратным</w:t>
      </w:r>
      <w:proofErr w:type="gramEnd"/>
      <w:r>
        <w:rPr>
          <w:bCs/>
          <w:spacing w:val="-2"/>
          <w:szCs w:val="28"/>
        </w:rPr>
        <w:t xml:space="preserve">. </w:t>
      </w:r>
      <w:r>
        <w:rPr>
          <w:bCs/>
          <w:color w:val="000000"/>
          <w:spacing w:val="-2"/>
          <w:szCs w:val="28"/>
        </w:rPr>
        <w:t xml:space="preserve">Прямая и обратная </w:t>
      </w:r>
      <w:r>
        <w:rPr>
          <w:bCs/>
          <w:spacing w:val="-2"/>
          <w:szCs w:val="28"/>
        </w:rPr>
        <w:t>теорема Виета.</w:t>
      </w:r>
      <w:r>
        <w:rPr>
          <w:bCs/>
          <w:szCs w:val="28"/>
        </w:rPr>
        <w:t xml:space="preserve"> 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Занятие 12. </w:t>
      </w:r>
      <w:r>
        <w:rPr>
          <w:szCs w:val="28"/>
        </w:rPr>
        <w:t xml:space="preserve">Квадратные уравнения, зависящие от параметров, и уравнения, сводящиеся к </w:t>
      </w:r>
      <w:proofErr w:type="gramStart"/>
      <w:r>
        <w:rPr>
          <w:szCs w:val="28"/>
        </w:rPr>
        <w:t>квадратным</w:t>
      </w:r>
      <w:proofErr w:type="gramEnd"/>
      <w:r>
        <w:rPr>
          <w:szCs w:val="28"/>
        </w:rPr>
        <w:t>: определение, решение в общем виде и рассмотрение ра</w:t>
      </w:r>
      <w:r>
        <w:rPr>
          <w:szCs w:val="28"/>
        </w:rPr>
        <w:t>з</w:t>
      </w:r>
      <w:r>
        <w:rPr>
          <w:szCs w:val="28"/>
        </w:rPr>
        <w:t xml:space="preserve">личных примеров, их анализ. </w:t>
      </w:r>
    </w:p>
    <w:p w:rsidR="00EB25EA" w:rsidRDefault="00591E22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Занятие 13. </w:t>
      </w:r>
      <w:r>
        <w:rPr>
          <w:bCs/>
          <w:spacing w:val="-2"/>
          <w:szCs w:val="28"/>
        </w:rPr>
        <w:t>Квадратные неравенства с параметрами.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6. Уравнения и неравенства, содержащие переменную под знаком м</w:t>
      </w:r>
      <w:r>
        <w:rPr>
          <w:b/>
          <w:spacing w:val="-2"/>
          <w:szCs w:val="28"/>
        </w:rPr>
        <w:t>о</w:t>
      </w:r>
      <w:r>
        <w:rPr>
          <w:b/>
          <w:spacing w:val="-2"/>
          <w:szCs w:val="28"/>
        </w:rPr>
        <w:t>дуля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14. Абсолютная величина: определение, простейшие свойства.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15. Решение уравнений, содержащих знак абсолютной величины. Гр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фическое решение </w:t>
      </w:r>
      <w:r>
        <w:rPr>
          <w:bCs/>
          <w:color w:val="000000"/>
          <w:spacing w:val="-2"/>
          <w:szCs w:val="28"/>
        </w:rPr>
        <w:t xml:space="preserve">уравнений </w:t>
      </w:r>
      <w:r>
        <w:rPr>
          <w:bCs/>
          <w:color w:val="000000"/>
          <w:spacing w:val="-2"/>
          <w:szCs w:val="28"/>
          <w:lang w:val="en-US"/>
        </w:rPr>
        <w:t>c</w:t>
      </w:r>
      <w:r>
        <w:rPr>
          <w:bCs/>
          <w:color w:val="000000"/>
          <w:spacing w:val="-2"/>
          <w:szCs w:val="28"/>
        </w:rPr>
        <w:t xml:space="preserve"> модулем.</w:t>
      </w:r>
      <w:r>
        <w:rPr>
          <w:bCs/>
          <w:spacing w:val="-2"/>
          <w:szCs w:val="28"/>
        </w:rPr>
        <w:t xml:space="preserve">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16. Решение неравенств, содержащих знак абсолютной величины. Гр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фические способы решения неравенств.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lastRenderedPageBreak/>
        <w:t>Занятие 17. Решение уравнений, содержащих знак абсолютной величины с п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раметрами.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18. Решение неравенств, содержащих знак абсолютной величины с п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раметрами.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19. Решение задач, при которых используется понятие абсолютной в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 xml:space="preserve">личины. 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7. Системы рациональных уравнений и неравенств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20. Системы уравнений: основные понятия. Основные методы решения систем уравнений.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21. Системы линейных уравнений и системы, сводящиеся к ним.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22. Нелинейные системы уравнений. Однородные системы. Симметр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</w:rPr>
        <w:t xml:space="preserve">ческие системы.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23. Системы и совокупности неравенств.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24. Системы уравнений с параметрами. Системы неравенств с параме</w:t>
      </w:r>
      <w:r>
        <w:rPr>
          <w:bCs/>
          <w:spacing w:val="-2"/>
          <w:szCs w:val="28"/>
        </w:rPr>
        <w:t>т</w:t>
      </w:r>
      <w:r>
        <w:rPr>
          <w:bCs/>
          <w:spacing w:val="-2"/>
          <w:szCs w:val="28"/>
        </w:rPr>
        <w:t xml:space="preserve">рами.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25. Графическое решение системы уравнений.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8. Задачи на составление уравнений, неравенств и систем уравнений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26. Задачи на числовые зависимости. Задачи на прогрессии.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27. Задачи на совместную работу. Задачи на сплавы и смеси. Задачи на движение.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28. Задачи на составление неравенств.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9. Иррациональные уравнения и неравенства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29. Свойства арифметического корня </w:t>
      </w:r>
      <m:oMath>
        <m:r>
          <w:rPr>
            <w:rFonts w:ascii="Cambria Math" w:hAnsi="Cambria Math"/>
            <w:noProof/>
            <w:spacing w:val="-2"/>
            <w:szCs w:val="28"/>
          </w:rPr>
          <m:t/>
        </m:r>
        <w:proofErr w:type="gramStart"/>
        <m:r>
          <w:rPr>
            <w:rFonts w:ascii="Cambria Math" w:hAnsi="Cambria Math"/>
            <w:noProof/>
            <w:spacing w:val="-2"/>
            <w:szCs w:val="28"/>
          </w:rPr>
          <m:t/>
        </m:r>
      </m:oMath>
      <w:r>
        <w:rPr>
          <w:bCs/>
          <w:spacing w:val="-2"/>
          <w:szCs w:val="28"/>
        </w:rPr>
        <w:t>-</w:t>
      </w:r>
      <w:proofErr w:type="gramEnd"/>
      <w:r>
        <w:rPr>
          <w:bCs/>
          <w:spacing w:val="-2"/>
          <w:szCs w:val="28"/>
        </w:rPr>
        <w:t xml:space="preserve">ой степени. Свойства степени с рациональным показателем.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30. Основные методы решения иррациональных уравнений и нер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венств.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31. Системы иррациональных уравнений и неравенств. </w:t>
      </w:r>
    </w:p>
    <w:p w:rsidR="00EB25EA" w:rsidRDefault="00591E22">
      <w:pPr>
        <w:ind w:firstLine="709"/>
        <w:jc w:val="both"/>
        <w:rPr>
          <w:szCs w:val="28"/>
        </w:rPr>
      </w:pPr>
      <w:r>
        <w:rPr>
          <w:bCs/>
          <w:spacing w:val="-2"/>
          <w:szCs w:val="28"/>
        </w:rPr>
        <w:t xml:space="preserve">Занятие 32. </w:t>
      </w:r>
      <w:r>
        <w:rPr>
          <w:szCs w:val="28"/>
        </w:rPr>
        <w:t>Определение иррациональных уравнений с параметрами и ра</w:t>
      </w:r>
      <w:r>
        <w:rPr>
          <w:szCs w:val="28"/>
        </w:rPr>
        <w:t>с</w:t>
      </w:r>
      <w:r>
        <w:rPr>
          <w:szCs w:val="28"/>
        </w:rPr>
        <w:t>смотрение различных способов решения таких уравнений.</w:t>
      </w:r>
    </w:p>
    <w:p w:rsidR="00EB25EA" w:rsidRDefault="00591E22">
      <w:pPr>
        <w:ind w:firstLine="709"/>
        <w:jc w:val="both"/>
        <w:rPr>
          <w:bCs/>
          <w:i/>
          <w:spacing w:val="-2"/>
          <w:szCs w:val="28"/>
        </w:rPr>
      </w:pPr>
      <w:r>
        <w:rPr>
          <w:szCs w:val="28"/>
        </w:rPr>
        <w:t xml:space="preserve">Занятие 33. </w:t>
      </w:r>
      <w:r>
        <w:rPr>
          <w:bCs/>
          <w:i/>
          <w:spacing w:val="-2"/>
          <w:szCs w:val="28"/>
        </w:rPr>
        <w:t xml:space="preserve"> </w:t>
      </w:r>
      <w:r>
        <w:rPr>
          <w:szCs w:val="28"/>
        </w:rPr>
        <w:t>Определение иррациональных неравенств с параметрами и ра</w:t>
      </w:r>
      <w:r>
        <w:rPr>
          <w:szCs w:val="28"/>
        </w:rPr>
        <w:t>с</w:t>
      </w:r>
      <w:r>
        <w:rPr>
          <w:szCs w:val="28"/>
        </w:rPr>
        <w:t>смотрение различных способов решения таких уравнений.</w:t>
      </w:r>
      <w:r>
        <w:rPr>
          <w:bCs/>
          <w:i/>
          <w:spacing w:val="-2"/>
          <w:szCs w:val="28"/>
        </w:rPr>
        <w:t xml:space="preserve"> </w:t>
      </w:r>
    </w:p>
    <w:p w:rsidR="00EB25EA" w:rsidRDefault="00591E22">
      <w:pPr>
        <w:ind w:firstLine="709"/>
        <w:jc w:val="both"/>
        <w:rPr>
          <w:bCs/>
          <w:i/>
          <w:spacing w:val="-2"/>
          <w:szCs w:val="28"/>
        </w:rPr>
      </w:pPr>
      <w:r>
        <w:rPr>
          <w:bCs/>
          <w:iCs/>
          <w:spacing w:val="-2"/>
          <w:szCs w:val="28"/>
        </w:rPr>
        <w:t>Занятие 34.</w:t>
      </w:r>
      <w:r>
        <w:rPr>
          <w:bCs/>
          <w:i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 xml:space="preserve">Системы уравнений и неравенств с параметрами. 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10. Показательные и логарифмические уравнения и неравенства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35. Основные методы решения показательных и логарифмических уравнений.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36. Основные методы решения показательных и логарифмических н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 xml:space="preserve">равенств. Системы показательных и логарифмических уравнений и неравенств. 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37. </w:t>
      </w:r>
      <w:r>
        <w:rPr>
          <w:szCs w:val="28"/>
        </w:rPr>
        <w:t>Определение элементарного показательного и логарифмических уравнений, их решения в общем виде. Решение различных показательных логари</w:t>
      </w:r>
      <w:r>
        <w:rPr>
          <w:szCs w:val="28"/>
        </w:rPr>
        <w:t>ф</w:t>
      </w:r>
      <w:r>
        <w:rPr>
          <w:szCs w:val="28"/>
        </w:rPr>
        <w:t>мических уравнений с параметрами.</w:t>
      </w:r>
      <w:r>
        <w:rPr>
          <w:bCs/>
          <w:spacing w:val="-2"/>
          <w:szCs w:val="28"/>
        </w:rPr>
        <w:t xml:space="preserve">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Занятие 38. </w:t>
      </w:r>
      <w:r>
        <w:rPr>
          <w:szCs w:val="28"/>
        </w:rPr>
        <w:t>Определение элементарного показательного и логарифмических неравенств, их решения в общем виде. Решение различных показательных логари</w:t>
      </w:r>
      <w:r>
        <w:rPr>
          <w:szCs w:val="28"/>
        </w:rPr>
        <w:t>ф</w:t>
      </w:r>
      <w:r>
        <w:rPr>
          <w:szCs w:val="28"/>
        </w:rPr>
        <w:t>мических неравенств с параметрами.</w:t>
      </w:r>
      <w:r>
        <w:rPr>
          <w:bCs/>
          <w:spacing w:val="-2"/>
          <w:szCs w:val="28"/>
        </w:rPr>
        <w:t xml:space="preserve">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Занятие 39. Системы показательных и логарифмических уравнений и нер</w:t>
      </w:r>
      <w:r>
        <w:rPr>
          <w:bCs/>
          <w:spacing w:val="-2"/>
          <w:szCs w:val="28"/>
        </w:rPr>
        <w:t>а</w:t>
      </w:r>
      <w:r>
        <w:rPr>
          <w:bCs/>
          <w:spacing w:val="-2"/>
          <w:szCs w:val="28"/>
        </w:rPr>
        <w:t xml:space="preserve">венств с параметрами. </w:t>
      </w:r>
    </w:p>
    <w:p w:rsidR="0052346D" w:rsidRPr="0052346D" w:rsidRDefault="0052346D">
      <w:pPr>
        <w:ind w:firstLine="709"/>
        <w:jc w:val="both"/>
        <w:rPr>
          <w:spacing w:val="-2"/>
          <w:szCs w:val="28"/>
        </w:rPr>
      </w:pPr>
    </w:p>
    <w:p w:rsidR="0052346D" w:rsidRPr="0052346D" w:rsidRDefault="0052346D">
      <w:pPr>
        <w:ind w:firstLine="709"/>
        <w:jc w:val="both"/>
        <w:rPr>
          <w:spacing w:val="-2"/>
          <w:szCs w:val="28"/>
        </w:rPr>
      </w:pP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lastRenderedPageBreak/>
        <w:t>Тема 11. Тригонометрические выражения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spacing w:val="-2"/>
          <w:szCs w:val="28"/>
        </w:rPr>
        <w:t>Занятие 40. Определение основных тригонометрических функций и обратных к ним. Формулы приведения. Теоремы сложения. Преобразование сумм тригонометр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</w:rPr>
        <w:t xml:space="preserve">ческих функций в произведение и </w:t>
      </w:r>
      <w:r>
        <w:rPr>
          <w:bCs/>
          <w:color w:val="000000"/>
          <w:spacing w:val="-2"/>
          <w:szCs w:val="28"/>
        </w:rPr>
        <w:t xml:space="preserve">обратно. Метод вспомогательного аргумента. 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Занятие 41. Тождественное преобразование тригонометрических выражений и выражений, содержащих обратные тригонометрические функции. </w:t>
      </w:r>
    </w:p>
    <w:p w:rsidR="00EB25EA" w:rsidRDefault="00591E22">
      <w:pPr>
        <w:ind w:firstLine="709"/>
        <w:jc w:val="both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Тема 12. Тригонометрические уравнения и неравенства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Занятие 42. Решение тригонометрических уравнений и неравенств. Сведение к квадратным уравнениям. Группировка и разложение на множители. Сведение к одн</w:t>
      </w:r>
      <w:r>
        <w:rPr>
          <w:bCs/>
          <w:color w:val="000000"/>
          <w:spacing w:val="-2"/>
          <w:szCs w:val="28"/>
        </w:rPr>
        <w:t>о</w:t>
      </w:r>
      <w:r>
        <w:rPr>
          <w:bCs/>
          <w:color w:val="000000"/>
          <w:spacing w:val="-2"/>
          <w:szCs w:val="28"/>
        </w:rPr>
        <w:t xml:space="preserve">родным уравнениям. Системы уравнений. 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Занятие 43. </w:t>
      </w:r>
      <w:r>
        <w:rPr>
          <w:color w:val="000000"/>
          <w:szCs w:val="28"/>
        </w:rPr>
        <w:t>Решение различных тригонометрических уравнений с параметр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ми. Смешанная тригонометрия. </w:t>
      </w:r>
      <w:r>
        <w:rPr>
          <w:szCs w:val="28"/>
        </w:rPr>
        <w:t>Решение различных тригонометрических неравенств с параметрами.</w:t>
      </w:r>
      <w:r>
        <w:rPr>
          <w:bCs/>
          <w:color w:val="000000"/>
          <w:spacing w:val="-2"/>
          <w:szCs w:val="28"/>
        </w:rPr>
        <w:t xml:space="preserve"> </w:t>
      </w:r>
    </w:p>
    <w:p w:rsidR="00EB25EA" w:rsidRDefault="00591E22">
      <w:pPr>
        <w:ind w:firstLine="709"/>
        <w:jc w:val="both"/>
        <w:rPr>
          <w:bCs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Занятие 44. </w:t>
      </w:r>
      <w:r>
        <w:rPr>
          <w:bCs/>
          <w:spacing w:val="-2"/>
          <w:szCs w:val="28"/>
        </w:rPr>
        <w:t xml:space="preserve">Системы уравнений и неравенств с параметрами. </w:t>
      </w:r>
    </w:p>
    <w:p w:rsidR="00EB25EA" w:rsidRDefault="00591E22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13. Нестандартные методы решения уравнений и неравенств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spacing w:val="-2"/>
          <w:szCs w:val="28"/>
        </w:rPr>
        <w:t>Занятие 45. Основные методы решения задач с использованием свойств фун</w:t>
      </w:r>
      <w:r>
        <w:rPr>
          <w:bCs/>
          <w:spacing w:val="-2"/>
          <w:szCs w:val="28"/>
        </w:rPr>
        <w:t>к</w:t>
      </w:r>
      <w:r>
        <w:rPr>
          <w:bCs/>
          <w:spacing w:val="-2"/>
          <w:szCs w:val="28"/>
        </w:rPr>
        <w:t xml:space="preserve">ций – монотонности, ограниченности, </w:t>
      </w:r>
      <w:r>
        <w:rPr>
          <w:bCs/>
          <w:color w:val="000000"/>
          <w:spacing w:val="-2"/>
          <w:szCs w:val="28"/>
        </w:rPr>
        <w:t xml:space="preserve">выпуклости. Метод мажорант. Подстановка и группировка. </w:t>
      </w:r>
    </w:p>
    <w:p w:rsidR="00EB25EA" w:rsidRDefault="00591E22">
      <w:pPr>
        <w:ind w:firstLine="709"/>
        <w:jc w:val="both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Занятие 46. Логические задачи. Необходимость и достаточность. Геометрич</w:t>
      </w:r>
      <w:r>
        <w:rPr>
          <w:bCs/>
          <w:color w:val="000000"/>
          <w:spacing w:val="-2"/>
          <w:szCs w:val="28"/>
        </w:rPr>
        <w:t>е</w:t>
      </w:r>
      <w:r>
        <w:rPr>
          <w:bCs/>
          <w:color w:val="000000"/>
          <w:spacing w:val="-2"/>
          <w:szCs w:val="28"/>
        </w:rPr>
        <w:t xml:space="preserve">ский подход. </w:t>
      </w:r>
      <w:r>
        <w:rPr>
          <w:color w:val="000000"/>
          <w:spacing w:val="-2"/>
          <w:szCs w:val="28"/>
        </w:rPr>
        <w:t>Задачи, содержащие одновременно логарифмы, модули, радикалы и т.п.</w:t>
      </w:r>
    </w:p>
    <w:p w:rsidR="00EB25EA" w:rsidRDefault="00EB25EA">
      <w:pPr>
        <w:keepNext/>
        <w:jc w:val="center"/>
        <w:outlineLvl w:val="1"/>
        <w:rPr>
          <w:rFonts w:eastAsia="Times New Roman"/>
          <w:b/>
          <w:bCs/>
          <w:szCs w:val="28"/>
        </w:rPr>
      </w:pPr>
    </w:p>
    <w:p w:rsidR="00EB25EA" w:rsidRDefault="00591E22">
      <w:pPr>
        <w:keepNext/>
        <w:jc w:val="center"/>
        <w:outlineLvl w:val="1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Описание инновационных подходов и методов к преподаванию </w:t>
      </w:r>
    </w:p>
    <w:p w:rsidR="00EB25EA" w:rsidRDefault="00591E22">
      <w:pPr>
        <w:keepNext/>
        <w:jc w:val="center"/>
        <w:outlineLvl w:val="1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учебной дисциплины </w:t>
      </w:r>
    </w:p>
    <w:p w:rsidR="00EB25EA" w:rsidRDefault="00EB25EA">
      <w:pPr>
        <w:keepNext/>
        <w:jc w:val="center"/>
        <w:outlineLvl w:val="1"/>
        <w:rPr>
          <w:rFonts w:eastAsia="Times New Roman"/>
          <w:b/>
          <w:bCs/>
          <w:szCs w:val="28"/>
        </w:rPr>
      </w:pPr>
    </w:p>
    <w:p w:rsidR="00EB25EA" w:rsidRDefault="00591E22">
      <w:pPr>
        <w:keepNext/>
        <w:ind w:firstLine="709"/>
        <w:jc w:val="both"/>
        <w:outlineLvl w:val="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При организации образовательного процесса используются:  </w:t>
      </w:r>
    </w:p>
    <w:p w:rsidR="00EB25EA" w:rsidRDefault="00591E22">
      <w:pPr>
        <w:keepNext/>
        <w:ind w:firstLine="709"/>
        <w:jc w:val="both"/>
        <w:outlineLvl w:val="1"/>
        <w:rPr>
          <w:rFonts w:eastAsia="Times New Roman"/>
          <w:b/>
          <w:bCs/>
          <w:szCs w:val="28"/>
        </w:rPr>
      </w:pPr>
      <w:r>
        <w:rPr>
          <w:rFonts w:eastAsia="Times New Roman"/>
          <w:iCs/>
          <w:szCs w:val="28"/>
        </w:rPr>
        <w:t>1.</w:t>
      </w:r>
      <w:r>
        <w:rPr>
          <w:rFonts w:eastAsia="Times New Roman"/>
          <w:b/>
          <w:bCs/>
          <w:i/>
          <w:szCs w:val="28"/>
        </w:rPr>
        <w:t xml:space="preserve"> практико-ориентированный подход, </w:t>
      </w:r>
      <w:r>
        <w:rPr>
          <w:rFonts w:eastAsia="Times New Roman"/>
          <w:bCs/>
          <w:szCs w:val="28"/>
        </w:rPr>
        <w:t>который предполагает</w:t>
      </w:r>
      <w:r>
        <w:rPr>
          <w:rFonts w:eastAsia="Times New Roman"/>
          <w:iCs/>
          <w:szCs w:val="28"/>
        </w:rPr>
        <w:t>: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освоение с</w:t>
      </w:r>
      <w:r>
        <w:rPr>
          <w:rFonts w:eastAsia="Times New Roman"/>
          <w:bCs/>
          <w:szCs w:val="28"/>
        </w:rPr>
        <w:t>о</w:t>
      </w:r>
      <w:r>
        <w:rPr>
          <w:rFonts w:eastAsia="Times New Roman"/>
          <w:bCs/>
          <w:szCs w:val="28"/>
        </w:rPr>
        <w:t>держание образования через решения практических задач;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приобретение навыков эффективного выполнения разных видов профессиональной деятельности;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ориент</w:t>
      </w:r>
      <w:r>
        <w:rPr>
          <w:rFonts w:eastAsia="Times New Roman"/>
          <w:bCs/>
          <w:szCs w:val="28"/>
        </w:rPr>
        <w:t>а</w:t>
      </w:r>
      <w:r>
        <w:rPr>
          <w:rFonts w:eastAsia="Times New Roman"/>
          <w:bCs/>
          <w:szCs w:val="28"/>
        </w:rPr>
        <w:t>цию на генерирование идей, реализацию групповых студенческих проектов;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испол</w:t>
      </w:r>
      <w:r>
        <w:rPr>
          <w:rFonts w:eastAsia="Times New Roman"/>
          <w:bCs/>
          <w:szCs w:val="28"/>
        </w:rPr>
        <w:t>ь</w:t>
      </w:r>
      <w:r>
        <w:rPr>
          <w:rFonts w:eastAsia="Times New Roman"/>
          <w:bCs/>
          <w:szCs w:val="28"/>
        </w:rPr>
        <w:t>зованию</w:t>
      </w:r>
      <w:r>
        <w:t xml:space="preserve"> процедур, способов оценивания, фиксирующих </w:t>
      </w:r>
      <w:proofErr w:type="spellStart"/>
      <w:r>
        <w:t>сформированность</w:t>
      </w:r>
      <w:proofErr w:type="spellEnd"/>
      <w:r>
        <w:t xml:space="preserve"> профе</w:t>
      </w:r>
      <w:r>
        <w:t>с</w:t>
      </w:r>
      <w:r>
        <w:t>сиональных компетенций.</w:t>
      </w:r>
    </w:p>
    <w:p w:rsidR="00EB25EA" w:rsidRDefault="00591E22">
      <w:pPr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2. </w:t>
      </w:r>
      <w:r>
        <w:rPr>
          <w:rFonts w:eastAsia="Times New Roman"/>
          <w:b/>
          <w:i/>
          <w:szCs w:val="20"/>
        </w:rPr>
        <w:t xml:space="preserve">метод учебной дискуссии, </w:t>
      </w:r>
      <w:r>
        <w:rPr>
          <w:rFonts w:eastAsia="Times New Roman"/>
          <w:szCs w:val="20"/>
        </w:rPr>
        <w:t>который</w:t>
      </w:r>
      <w:r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szCs w:val="20"/>
        </w:rPr>
        <w:t>предполагает участие студентов в ц</w:t>
      </w:r>
      <w:r>
        <w:rPr>
          <w:rFonts w:eastAsia="Times New Roman"/>
          <w:szCs w:val="20"/>
        </w:rPr>
        <w:t>е</w:t>
      </w:r>
      <w:r>
        <w:rPr>
          <w:rFonts w:eastAsia="Times New Roman"/>
          <w:szCs w:val="20"/>
        </w:rPr>
        <w:t>ленаправленном обмене мнениями, идеями для предъявления и/или согласования существующих позиций по определенной проблеме. Использование метода обесп</w:t>
      </w:r>
      <w:r>
        <w:rPr>
          <w:rFonts w:eastAsia="Times New Roman"/>
          <w:szCs w:val="20"/>
        </w:rPr>
        <w:t>е</w:t>
      </w:r>
      <w:r>
        <w:rPr>
          <w:rFonts w:eastAsia="Times New Roman"/>
          <w:szCs w:val="20"/>
        </w:rPr>
        <w:t>чивает появление нового уровня понимания изучаемой темы, применение знаний (теорий, концепций) при решении проблем, определение способов их решения.</w:t>
      </w:r>
    </w:p>
    <w:p w:rsidR="00EB25EA" w:rsidRDefault="00591E22">
      <w:pPr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3. </w:t>
      </w:r>
      <w:r>
        <w:rPr>
          <w:rFonts w:eastAsia="Times New Roman"/>
          <w:b/>
          <w:i/>
          <w:szCs w:val="20"/>
        </w:rPr>
        <w:t xml:space="preserve">методы и приемы развития критического мышления, </w:t>
      </w:r>
      <w:r>
        <w:rPr>
          <w:rFonts w:eastAsia="Times New Roman"/>
          <w:szCs w:val="20"/>
        </w:rPr>
        <w:t>которые предста</w:t>
      </w:r>
      <w:r>
        <w:rPr>
          <w:rFonts w:eastAsia="Times New Roman"/>
          <w:szCs w:val="20"/>
        </w:rPr>
        <w:t>в</w:t>
      </w:r>
      <w:r>
        <w:rPr>
          <w:rFonts w:eastAsia="Times New Roman"/>
          <w:szCs w:val="20"/>
        </w:rPr>
        <w:t>ляют собой систему, формирующую навыки работы с информацией в процессе чт</w:t>
      </w:r>
      <w:r>
        <w:rPr>
          <w:rFonts w:eastAsia="Times New Roman"/>
          <w:szCs w:val="20"/>
        </w:rPr>
        <w:t>е</w:t>
      </w:r>
      <w:r>
        <w:rPr>
          <w:rFonts w:eastAsia="Times New Roman"/>
          <w:szCs w:val="20"/>
        </w:rPr>
        <w:t xml:space="preserve">ния и письма; понимании </w:t>
      </w:r>
      <w:r>
        <w:rPr>
          <w:rFonts w:eastAsia="Times New Roman"/>
          <w:szCs w:val="20"/>
          <w:lang w:val="be-BY"/>
        </w:rPr>
        <w:t>информации как отправного, а не конечного пункта критического мышления.</w:t>
      </w:r>
    </w:p>
    <w:p w:rsidR="00EB25EA" w:rsidRDefault="00EB25EA">
      <w:pPr>
        <w:rPr>
          <w:rFonts w:eastAsia="Times New Roman"/>
          <w:i/>
          <w:szCs w:val="20"/>
        </w:rPr>
      </w:pP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Методические рекомендации по организации </w:t>
      </w:r>
    </w:p>
    <w:p w:rsidR="00EB25EA" w:rsidRDefault="00591E22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самостоятельной работы </w:t>
      </w:r>
      <w:proofErr w:type="gramStart"/>
      <w:r>
        <w:rPr>
          <w:b/>
          <w:spacing w:val="-2"/>
          <w:szCs w:val="28"/>
        </w:rPr>
        <w:t>обучающихся</w:t>
      </w:r>
      <w:proofErr w:type="gramEnd"/>
    </w:p>
    <w:p w:rsidR="00EB25EA" w:rsidRDefault="00EB25EA">
      <w:pPr>
        <w:jc w:val="center"/>
        <w:rPr>
          <w:b/>
          <w:spacing w:val="-2"/>
          <w:szCs w:val="28"/>
        </w:rPr>
      </w:pPr>
    </w:p>
    <w:p w:rsidR="00EB25EA" w:rsidRDefault="00591E22">
      <w:pPr>
        <w:ind w:firstLine="709"/>
        <w:jc w:val="both"/>
      </w:pPr>
      <w:proofErr w:type="gramStart"/>
      <w:r>
        <w:t>Для организации самостоятельной работы студентов по учебной дисциплине используются современные информационные ресурсы: размещается на образов</w:t>
      </w:r>
      <w:r>
        <w:t>а</w:t>
      </w:r>
      <w:r>
        <w:t>тельном портале  комплекс учебных и учебно-методических материалов (учебно-</w:t>
      </w:r>
      <w:r>
        <w:lastRenderedPageBreak/>
        <w:t>программные материалы, учебное издание для теоретического изучения дисципл</w:t>
      </w:r>
      <w:r>
        <w:t>и</w:t>
      </w:r>
      <w:r>
        <w:t xml:space="preserve">ны, материалы текущего контроля и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</w:t>
      </w:r>
      <w:proofErr w:type="spellStart"/>
      <w:r>
        <w:t>т.ч</w:t>
      </w:r>
      <w:proofErr w:type="spellEnd"/>
      <w:r>
        <w:t>. в</w:t>
      </w:r>
      <w:r>
        <w:t>о</w:t>
      </w:r>
      <w:r>
        <w:t>просы для подготовки к зачету, задания, вопросы для</w:t>
      </w:r>
      <w:proofErr w:type="gramEnd"/>
      <w:r>
        <w:t xml:space="preserve"> самоконтроля и др., список рекомендуемой литературы, информационных ресурсов и др.). </w:t>
      </w:r>
    </w:p>
    <w:p w:rsidR="00EB25EA" w:rsidRDefault="00591E2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При составлении заданий УСР по учебной дисциплине задания располагаются в порядке возрастания их сложности: задания, формирующие достаточные знания по изученному учебному материалу на уровне узнавания; задания, формирующие компетенции на уровне воспроизведения; задания, формирующие компетенции на уровне применения полученных знаний.</w:t>
      </w:r>
    </w:p>
    <w:p w:rsidR="00EB25EA" w:rsidRDefault="00EB25EA">
      <w:pPr>
        <w:ind w:firstLine="709"/>
        <w:jc w:val="center"/>
        <w:rPr>
          <w:b/>
          <w:bCs/>
          <w:color w:val="000000"/>
          <w:szCs w:val="28"/>
        </w:rPr>
      </w:pPr>
    </w:p>
    <w:p w:rsidR="00EB25EA" w:rsidRDefault="00591E22">
      <w:pPr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Примерный перечень вопросов к зачету</w:t>
      </w:r>
    </w:p>
    <w:p w:rsidR="00EB25EA" w:rsidRDefault="00EB25EA">
      <w:pPr>
        <w:ind w:firstLine="709"/>
        <w:jc w:val="both"/>
        <w:rPr>
          <w:b/>
          <w:bCs/>
          <w:color w:val="000000"/>
          <w:szCs w:val="28"/>
        </w:rPr>
      </w:pP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Делимость многочленов. Теорема Безу.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Сочетания и бином Ньютона.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Графики основных элементарных функций и их свойства.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bCs/>
          <w:spacing w:val="-2"/>
          <w:szCs w:val="28"/>
        </w:rPr>
      </w:pPr>
      <w:r>
        <w:rPr>
          <w:szCs w:val="28"/>
        </w:rPr>
        <w:t>Основные определения, связанные с функциональной зависимостью: о</w:t>
      </w:r>
      <w:r>
        <w:rPr>
          <w:szCs w:val="28"/>
        </w:rPr>
        <w:t>б</w:t>
      </w:r>
      <w:r>
        <w:rPr>
          <w:szCs w:val="28"/>
        </w:rPr>
        <w:t>ласть определения уравнения, неравенства, уравнения-следствия, равн</w:t>
      </w:r>
      <w:r>
        <w:rPr>
          <w:szCs w:val="28"/>
        </w:rPr>
        <w:t>о</w:t>
      </w:r>
      <w:r>
        <w:rPr>
          <w:szCs w:val="28"/>
        </w:rPr>
        <w:t>сильность и  уравнений, неравенств и т.п.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bCs/>
          <w:spacing w:val="-2"/>
          <w:szCs w:val="28"/>
        </w:rPr>
      </w:pPr>
      <w:r>
        <w:rPr>
          <w:szCs w:val="28"/>
        </w:rPr>
        <w:t xml:space="preserve">Теоремы о равносильности уравнений и неравенств, их доказательство.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bCs/>
          <w:spacing w:val="-2"/>
          <w:szCs w:val="28"/>
        </w:rPr>
      </w:pPr>
      <w:r>
        <w:rPr>
          <w:szCs w:val="28"/>
        </w:rPr>
        <w:t xml:space="preserve">Основные методы решений линейных уравнений и неравенств.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 xml:space="preserve">Неполные и полные квадратные уравнения. </w:t>
      </w:r>
      <w:r>
        <w:rPr>
          <w:bCs/>
          <w:color w:val="000000"/>
          <w:spacing w:val="-2"/>
          <w:szCs w:val="28"/>
        </w:rPr>
        <w:t xml:space="preserve">Прямая и обратная </w:t>
      </w:r>
      <w:r>
        <w:rPr>
          <w:bCs/>
          <w:spacing w:val="-2"/>
          <w:szCs w:val="28"/>
        </w:rPr>
        <w:t>теорема В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</w:rPr>
        <w:t>ета.</w:t>
      </w:r>
      <w:r>
        <w:rPr>
          <w:bCs/>
          <w:szCs w:val="28"/>
        </w:rPr>
        <w:t xml:space="preserve">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 xml:space="preserve">Абсолютная величина: определение, простейшие свойства.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>Основные методы решения задач, при которых используется понятие абс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 xml:space="preserve">лютной величины.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>Системы уравнений: основные понятия. Основные методы решения систем уравнений. Системы линейных уравнений и системы, сводящиеся к ним.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>Нелинейные системы уравнений. Однородные системы. Симметрические системы.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Основные методы решения текстовых задач.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 xml:space="preserve">Свойства арифметического корня </w:t>
      </w:r>
      <m:oMath>
        <m:r>
          <w:rPr>
            <w:rFonts w:ascii="Cambria Math" w:hAnsi="Cambria Math"/>
            <w:noProof/>
            <w:spacing w:val="-2"/>
            <w:szCs w:val="28"/>
          </w:rPr>
          <m:t/>
        </m:r>
        <w:proofErr w:type="gramStart"/>
        <m:r>
          <w:rPr>
            <w:rFonts w:ascii="Cambria Math" w:hAnsi="Cambria Math"/>
            <w:noProof/>
            <w:spacing w:val="-2"/>
            <w:szCs w:val="28"/>
          </w:rPr>
          <m:t/>
        </m:r>
      </m:oMath>
      <w:r>
        <w:rPr>
          <w:bCs/>
          <w:spacing w:val="-2"/>
          <w:szCs w:val="28"/>
        </w:rPr>
        <w:t>-</w:t>
      </w:r>
      <w:proofErr w:type="gramEnd"/>
      <w:r>
        <w:rPr>
          <w:bCs/>
          <w:spacing w:val="-2"/>
          <w:szCs w:val="28"/>
        </w:rPr>
        <w:t>ой степени. Свойства степени с раци</w:t>
      </w:r>
      <w:proofErr w:type="spellStart"/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>нальным</w:t>
      </w:r>
      <w:proofErr w:type="spellEnd"/>
      <w:r>
        <w:rPr>
          <w:bCs/>
          <w:spacing w:val="-2"/>
          <w:szCs w:val="28"/>
        </w:rPr>
        <w:t xml:space="preserve"> показателем. Основные методы решения иррациональных уравн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>ний и неравенств.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>Основные методы решения показательных и логарифмических уравнений. Основные методы решения показательных и логарифмических неравенств.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>Определение основных тригонометрических функций и обратных к ним. Формулы приведения. Теоремы сложения.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Основные методы решения тригонометрических уравнений и неравенств. </w:t>
      </w:r>
    </w:p>
    <w:p w:rsidR="00EB25EA" w:rsidRDefault="00591E22">
      <w:pPr>
        <w:numPr>
          <w:ilvl w:val="0"/>
          <w:numId w:val="12"/>
        </w:numPr>
        <w:ind w:left="1134" w:hanging="425"/>
        <w:jc w:val="both"/>
        <w:rPr>
          <w:spacing w:val="-2"/>
          <w:szCs w:val="28"/>
        </w:rPr>
      </w:pPr>
      <w:r>
        <w:rPr>
          <w:bCs/>
          <w:spacing w:val="-2"/>
          <w:szCs w:val="28"/>
        </w:rPr>
        <w:t>Основные методы решения задач с использованием свойств функций – м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 xml:space="preserve">нотонности, ограниченности, </w:t>
      </w:r>
      <w:r>
        <w:rPr>
          <w:bCs/>
          <w:color w:val="000000"/>
          <w:spacing w:val="-2"/>
          <w:szCs w:val="28"/>
        </w:rPr>
        <w:t>выпуклости. Метод мажорант.</w:t>
      </w:r>
    </w:p>
    <w:p w:rsidR="00EB25EA" w:rsidRDefault="00EB25EA">
      <w:pPr>
        <w:rPr>
          <w:b/>
          <w:bCs/>
          <w:color w:val="000000"/>
          <w:szCs w:val="28"/>
        </w:rPr>
      </w:pPr>
    </w:p>
    <w:p w:rsidR="00D30360" w:rsidRDefault="00D30360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EB25EA" w:rsidRDefault="00591E22">
      <w:pPr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Примерный перечень вопросов к экзамену</w:t>
      </w:r>
    </w:p>
    <w:p w:rsidR="00EB25EA" w:rsidRDefault="00EB25EA">
      <w:pPr>
        <w:ind w:firstLine="709"/>
        <w:jc w:val="both"/>
        <w:rPr>
          <w:bCs/>
          <w:color w:val="000000"/>
          <w:szCs w:val="28"/>
        </w:rPr>
      </w:pP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Признаки делимости. Делимость многочленов. Теорема Безу.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Прогрессии. Комбинированные задачи на арифметическую и геометрич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>скую прогрессии.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Сочетания и бином Ньютона.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Функции и их свойства.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Теоремы о равносильности уравнений и неравенств, их доказательство. 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Неполные и полные квадратные уравнения. Уравнения, сводящиеся к </w:t>
      </w:r>
      <w:proofErr w:type="gramStart"/>
      <w:r>
        <w:rPr>
          <w:bCs/>
          <w:spacing w:val="-2"/>
          <w:szCs w:val="28"/>
        </w:rPr>
        <w:t>ква</w:t>
      </w:r>
      <w:r>
        <w:rPr>
          <w:bCs/>
          <w:spacing w:val="-2"/>
          <w:szCs w:val="28"/>
        </w:rPr>
        <w:t>д</w:t>
      </w:r>
      <w:r>
        <w:rPr>
          <w:bCs/>
          <w:spacing w:val="-2"/>
          <w:szCs w:val="28"/>
        </w:rPr>
        <w:t>ратным</w:t>
      </w:r>
      <w:proofErr w:type="gramEnd"/>
      <w:r>
        <w:rPr>
          <w:bCs/>
          <w:spacing w:val="-2"/>
          <w:szCs w:val="28"/>
        </w:rPr>
        <w:t xml:space="preserve">. </w:t>
      </w:r>
      <w:r>
        <w:rPr>
          <w:bCs/>
          <w:color w:val="000000"/>
          <w:spacing w:val="-2"/>
          <w:szCs w:val="28"/>
        </w:rPr>
        <w:t xml:space="preserve">Прямая и обратная </w:t>
      </w:r>
      <w:r>
        <w:rPr>
          <w:bCs/>
          <w:spacing w:val="-2"/>
          <w:szCs w:val="28"/>
        </w:rPr>
        <w:t>теорема Виета.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Абсолютная величина: определение, простейшие свойства.</w:t>
      </w:r>
    </w:p>
    <w:p w:rsidR="00EB25EA" w:rsidRDefault="00591E22">
      <w:pPr>
        <w:numPr>
          <w:ilvl w:val="0"/>
          <w:numId w:val="4"/>
        </w:numPr>
        <w:ind w:left="1134" w:hanging="425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Системы уравнений: основные понятия. Основные методы решения систем уравнений. 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Свойства арифметического корня </w:t>
      </w:r>
      <m:oMath>
        <m:r>
          <w:rPr>
            <w:rFonts w:ascii="Cambria Math" w:hAnsi="Cambria Math"/>
            <w:noProof/>
            <w:spacing w:val="-2"/>
            <w:szCs w:val="28"/>
          </w:rPr>
          <m:t/>
        </m:r>
        <w:proofErr w:type="gramStart"/>
        <m:r>
          <w:rPr>
            <w:rFonts w:ascii="Cambria Math" w:hAnsi="Cambria Math"/>
            <w:noProof/>
            <w:spacing w:val="-2"/>
            <w:szCs w:val="28"/>
          </w:rPr>
          <m:t/>
        </m:r>
      </m:oMath>
      <w:r>
        <w:rPr>
          <w:bCs/>
          <w:spacing w:val="-2"/>
          <w:szCs w:val="28"/>
        </w:rPr>
        <w:t>-</w:t>
      </w:r>
      <w:proofErr w:type="gramEnd"/>
      <w:r>
        <w:rPr>
          <w:bCs/>
          <w:spacing w:val="-2"/>
          <w:szCs w:val="28"/>
        </w:rPr>
        <w:t>ой степени. Свойства степени с раци</w:t>
      </w:r>
      <w:proofErr w:type="spellStart"/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>нальным</w:t>
      </w:r>
      <w:proofErr w:type="spellEnd"/>
      <w:r>
        <w:rPr>
          <w:bCs/>
          <w:spacing w:val="-2"/>
          <w:szCs w:val="28"/>
        </w:rPr>
        <w:t xml:space="preserve"> показателем. Основные методы решения иррациональных уравн</w:t>
      </w:r>
      <w:r>
        <w:rPr>
          <w:bCs/>
          <w:spacing w:val="-2"/>
          <w:szCs w:val="28"/>
        </w:rPr>
        <w:t>е</w:t>
      </w:r>
      <w:r>
        <w:rPr>
          <w:bCs/>
          <w:spacing w:val="-2"/>
          <w:szCs w:val="28"/>
        </w:rPr>
        <w:t>ний и неравенств.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szCs w:val="28"/>
        </w:rPr>
        <w:t>Определение элементарного показательного и логарифмических уравн</w:t>
      </w:r>
      <w:r>
        <w:rPr>
          <w:szCs w:val="28"/>
        </w:rPr>
        <w:t>е</w:t>
      </w:r>
      <w:r>
        <w:rPr>
          <w:szCs w:val="28"/>
        </w:rPr>
        <w:t>ний и неравенств, их решения в общем виде.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Определение основных тригонометрических функций и обратных к ним. Формулы приведения. Теоремы сложения. Преобразование сумм тригон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 xml:space="preserve">метрических функций в произведение и </w:t>
      </w:r>
      <w:r>
        <w:rPr>
          <w:bCs/>
          <w:color w:val="000000"/>
          <w:spacing w:val="-2"/>
          <w:szCs w:val="28"/>
        </w:rPr>
        <w:t>обратно. Метод вспомогательного аргумента.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Основные методы решения тригонометрических уравнений и неравенств. </w:t>
      </w:r>
    </w:p>
    <w:p w:rsidR="00EB25EA" w:rsidRDefault="00591E22">
      <w:pPr>
        <w:numPr>
          <w:ilvl w:val="0"/>
          <w:numId w:val="4"/>
        </w:numPr>
        <w:ind w:left="1134" w:hanging="425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Основные методы решения задач с использование свойств функций – мон</w:t>
      </w:r>
      <w:r>
        <w:rPr>
          <w:bCs/>
          <w:spacing w:val="-2"/>
          <w:szCs w:val="28"/>
        </w:rPr>
        <w:t>о</w:t>
      </w:r>
      <w:r>
        <w:rPr>
          <w:bCs/>
          <w:spacing w:val="-2"/>
          <w:szCs w:val="28"/>
        </w:rPr>
        <w:t xml:space="preserve">тонности, ограниченности, </w:t>
      </w:r>
      <w:r>
        <w:rPr>
          <w:bCs/>
          <w:color w:val="000000"/>
          <w:spacing w:val="-2"/>
          <w:szCs w:val="28"/>
        </w:rPr>
        <w:t>выпуклости. Метод мажорант.</w:t>
      </w:r>
      <w:r>
        <w:br w:type="page"/>
      </w:r>
    </w:p>
    <w:p w:rsidR="00EB25EA" w:rsidRDefault="00591E22">
      <w:pPr>
        <w:ind w:firstLine="720"/>
        <w:jc w:val="center"/>
        <w:rPr>
          <w:b/>
        </w:rPr>
      </w:pPr>
      <w:r>
        <w:rPr>
          <w:b/>
        </w:rPr>
        <w:lastRenderedPageBreak/>
        <w:t>ПРОТОКОЛ СОГЛАСОВАНИЯ УЧЕБНОЙ ПРОГРАММЫ УВО</w:t>
      </w:r>
    </w:p>
    <w:p w:rsidR="00EB25EA" w:rsidRDefault="00EB25EA">
      <w:pPr>
        <w:jc w:val="center"/>
        <w:rPr>
          <w:sz w:val="16"/>
          <w:szCs w:val="16"/>
        </w:rPr>
      </w:pPr>
    </w:p>
    <w:tbl>
      <w:tblPr>
        <w:tblW w:w="9900" w:type="dxa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668"/>
        <w:gridCol w:w="2632"/>
      </w:tblGrid>
      <w:tr w:rsidR="00EB25E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r>
              <w:t xml:space="preserve">Название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</w:p>
          <w:p w:rsidR="00EB25EA" w:rsidRDefault="00591E22">
            <w:r>
              <w:t xml:space="preserve">дисциплины, </w:t>
            </w:r>
          </w:p>
          <w:p w:rsidR="00EB25EA" w:rsidRDefault="00591E22">
            <w:r>
              <w:t xml:space="preserve">с которой </w:t>
            </w:r>
          </w:p>
          <w:p w:rsidR="00EB25EA" w:rsidRDefault="00591E22">
            <w:r>
              <w:t>требуется с</w:t>
            </w:r>
            <w:r>
              <w:t>о</w:t>
            </w:r>
            <w:r>
              <w:t>гласование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rPr>
                <w:lang w:val="en-US"/>
              </w:rPr>
            </w:pPr>
            <w:r>
              <w:t xml:space="preserve">Название </w:t>
            </w:r>
          </w:p>
          <w:p w:rsidR="00EB25EA" w:rsidRDefault="00591E22">
            <w:r>
              <w:t>кафедры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r>
              <w:t xml:space="preserve">Предложения </w:t>
            </w:r>
          </w:p>
          <w:p w:rsidR="00EB25EA" w:rsidRDefault="00591E22">
            <w:r>
              <w:t>об изменениях в содерж</w:t>
            </w:r>
            <w:r>
              <w:t>а</w:t>
            </w:r>
            <w:r>
              <w:t xml:space="preserve">нии учебной программы </w:t>
            </w:r>
          </w:p>
          <w:p w:rsidR="00EB25EA" w:rsidRDefault="00591E22">
            <w:r>
              <w:t xml:space="preserve">учреждения высшего </w:t>
            </w:r>
          </w:p>
          <w:p w:rsidR="00EB25EA" w:rsidRDefault="00591E22">
            <w:r>
              <w:t>образования по учебной дисциплине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roofErr w:type="gramStart"/>
            <w:r>
              <w:t>Решение, принятое кафедрой, разраб</w:t>
            </w:r>
            <w:r>
              <w:t>о</w:t>
            </w:r>
            <w:r>
              <w:t>тавшей учебную программу (с ук</w:t>
            </w:r>
            <w:r>
              <w:t>а</w:t>
            </w:r>
            <w:r>
              <w:t xml:space="preserve">занием даты и </w:t>
            </w:r>
            <w:proofErr w:type="gramEnd"/>
          </w:p>
          <w:p w:rsidR="00EB25EA" w:rsidRDefault="00591E22">
            <w:r>
              <w:t>номера протокола)</w:t>
            </w:r>
          </w:p>
        </w:tc>
      </w:tr>
      <w:tr w:rsidR="00EB25E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r>
              <w:t>1.</w:t>
            </w:r>
          </w:p>
          <w:p w:rsidR="00EB25EA" w:rsidRDefault="00EB25EA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/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/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/>
        </w:tc>
      </w:tr>
      <w:tr w:rsidR="00EB25E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r>
              <w:t>2.</w:t>
            </w:r>
          </w:p>
          <w:p w:rsidR="00EB25EA" w:rsidRDefault="00EB25EA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/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/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/>
        </w:tc>
      </w:tr>
    </w:tbl>
    <w:p w:rsidR="00EB25EA" w:rsidRDefault="00EB25EA">
      <w:pPr>
        <w:jc w:val="center"/>
        <w:rPr>
          <w:szCs w:val="28"/>
          <w:highlight w:val="magenta"/>
        </w:rPr>
      </w:pPr>
    </w:p>
    <w:p w:rsidR="00EB25EA" w:rsidRDefault="00591E22">
      <w:pPr>
        <w:jc w:val="both"/>
        <w:rPr>
          <w:color w:val="FF0000"/>
          <w:spacing w:val="-2"/>
          <w:szCs w:val="28"/>
        </w:rPr>
      </w:pPr>
      <w:r>
        <w:br w:type="page"/>
      </w:r>
    </w:p>
    <w:p w:rsidR="00D30360" w:rsidRDefault="00591E2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ДОПОЛНЕНИЯ И ИЗМЕНЕНИЯ К УЧЕБНОЙ ПРОГРАММЕ </w:t>
      </w:r>
    </w:p>
    <w:p w:rsidR="00EB25EA" w:rsidRDefault="00591E22">
      <w:pPr>
        <w:jc w:val="center"/>
        <w:rPr>
          <w:b/>
          <w:szCs w:val="28"/>
        </w:rPr>
      </w:pPr>
      <w:r>
        <w:rPr>
          <w:b/>
          <w:szCs w:val="28"/>
        </w:rPr>
        <w:t>ПО ИЗУЧАЕМОЙ УЧЕБНОЙ ДИСЦИПЛИНЕ</w:t>
      </w:r>
    </w:p>
    <w:p w:rsidR="00EB25EA" w:rsidRDefault="00591E22">
      <w:pPr>
        <w:jc w:val="center"/>
        <w:rPr>
          <w:szCs w:val="28"/>
        </w:rPr>
      </w:pPr>
      <w:r>
        <w:rPr>
          <w:szCs w:val="28"/>
        </w:rPr>
        <w:t>на _____/_____ учебный год</w:t>
      </w:r>
    </w:p>
    <w:p w:rsidR="00EB25EA" w:rsidRDefault="00EB25EA">
      <w:pPr>
        <w:jc w:val="center"/>
        <w:rPr>
          <w:szCs w:val="28"/>
        </w:rPr>
      </w:pPr>
    </w:p>
    <w:tbl>
      <w:tblPr>
        <w:tblW w:w="934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871"/>
        <w:gridCol w:w="3660"/>
      </w:tblGrid>
      <w:tr w:rsidR="00EB25EA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B25EA" w:rsidRDefault="00591E2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Дополнения и изменения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591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</w:t>
            </w:r>
          </w:p>
        </w:tc>
      </w:tr>
      <w:tr w:rsidR="00EB25EA">
        <w:trPr>
          <w:trHeight w:val="768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rPr>
                <w:szCs w:val="28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EA" w:rsidRDefault="00EB25EA">
            <w:pPr>
              <w:jc w:val="center"/>
              <w:rPr>
                <w:szCs w:val="28"/>
              </w:rPr>
            </w:pPr>
          </w:p>
        </w:tc>
      </w:tr>
    </w:tbl>
    <w:p w:rsidR="00EB25EA" w:rsidRDefault="00EB25EA">
      <w:pPr>
        <w:jc w:val="both"/>
        <w:rPr>
          <w:szCs w:val="28"/>
        </w:rPr>
      </w:pPr>
    </w:p>
    <w:p w:rsidR="00EB25EA" w:rsidRDefault="00591E22">
      <w:pPr>
        <w:jc w:val="both"/>
        <w:rPr>
          <w:szCs w:val="28"/>
        </w:rPr>
      </w:pPr>
      <w:r>
        <w:rPr>
          <w:szCs w:val="28"/>
        </w:rPr>
        <w:t>Учебная программа пересмотрена и одобрена на заседании кафедры</w:t>
      </w:r>
    </w:p>
    <w:p w:rsidR="00EB25EA" w:rsidRDefault="00591E22">
      <w:pPr>
        <w:jc w:val="both"/>
        <w:rPr>
          <w:szCs w:val="28"/>
        </w:rPr>
      </w:pPr>
      <w:r>
        <w:rPr>
          <w:szCs w:val="28"/>
        </w:rPr>
        <w:t>_____________________________   (протокол № ____ от ________ 20</w:t>
      </w:r>
      <w:r w:rsidR="00D30360">
        <w:rPr>
          <w:szCs w:val="28"/>
        </w:rPr>
        <w:t>2</w:t>
      </w:r>
      <w:r>
        <w:rPr>
          <w:szCs w:val="28"/>
        </w:rPr>
        <w:t>_ г.)</w:t>
      </w:r>
    </w:p>
    <w:p w:rsidR="00EB25EA" w:rsidRDefault="00591E22">
      <w:pPr>
        <w:jc w:val="both"/>
        <w:rPr>
          <w:vanish/>
          <w:sz w:val="18"/>
          <w:szCs w:val="18"/>
        </w:rPr>
      </w:pPr>
      <w:r>
        <w:rPr>
          <w:vanish/>
          <w:sz w:val="18"/>
          <w:szCs w:val="18"/>
        </w:rPr>
        <w:t xml:space="preserve">                        (название кафедры)</w:t>
      </w:r>
    </w:p>
    <w:p w:rsidR="00EB25EA" w:rsidRDefault="00EB25EA">
      <w:pPr>
        <w:jc w:val="both"/>
        <w:rPr>
          <w:szCs w:val="28"/>
        </w:rPr>
      </w:pPr>
    </w:p>
    <w:p w:rsidR="00EB25EA" w:rsidRDefault="00591E22">
      <w:pPr>
        <w:spacing w:before="120"/>
        <w:rPr>
          <w:szCs w:val="28"/>
        </w:rPr>
      </w:pPr>
      <w:r>
        <w:rPr>
          <w:szCs w:val="28"/>
        </w:rPr>
        <w:t>Заведующий кафедрой</w:t>
      </w:r>
    </w:p>
    <w:p w:rsidR="00EB25EA" w:rsidRDefault="00591E22">
      <w:pPr>
        <w:rPr>
          <w:szCs w:val="28"/>
        </w:rPr>
      </w:pPr>
      <w:r>
        <w:rPr>
          <w:szCs w:val="28"/>
        </w:rPr>
        <w:t>_____________________   _______________   __________________</w:t>
      </w:r>
    </w:p>
    <w:p w:rsidR="00EB25EA" w:rsidRDefault="00591E22">
      <w:pPr>
        <w:ind w:left="708" w:hanging="566"/>
        <w:rPr>
          <w:vanish/>
          <w:sz w:val="18"/>
          <w:szCs w:val="18"/>
        </w:rPr>
      </w:pPr>
      <w:r>
        <w:rPr>
          <w:vanish/>
          <w:sz w:val="18"/>
          <w:szCs w:val="18"/>
        </w:rPr>
        <w:t>(ученая степень, ученое звание)</w:t>
      </w:r>
      <w:r>
        <w:rPr>
          <w:vanish/>
          <w:sz w:val="18"/>
          <w:szCs w:val="18"/>
        </w:rPr>
        <w:tab/>
      </w:r>
      <w:r>
        <w:rPr>
          <w:vanish/>
          <w:sz w:val="18"/>
          <w:szCs w:val="18"/>
        </w:rPr>
        <w:tab/>
        <w:t xml:space="preserve">      (подпись)</w:t>
      </w:r>
      <w:r>
        <w:rPr>
          <w:vanish/>
          <w:sz w:val="18"/>
          <w:szCs w:val="18"/>
        </w:rPr>
        <w:tab/>
      </w:r>
      <w:r>
        <w:rPr>
          <w:vanish/>
          <w:sz w:val="18"/>
          <w:szCs w:val="18"/>
        </w:rPr>
        <w:tab/>
        <w:t xml:space="preserve">             (</w:t>
      </w:r>
      <w:proofErr w:type="spellStart"/>
      <w:r>
        <w:rPr>
          <w:vanish/>
          <w:sz w:val="18"/>
          <w:szCs w:val="18"/>
        </w:rPr>
        <w:t>И.О.Фамилия</w:t>
      </w:r>
      <w:proofErr w:type="spellEnd"/>
      <w:r>
        <w:rPr>
          <w:vanish/>
          <w:sz w:val="18"/>
          <w:szCs w:val="18"/>
        </w:rPr>
        <w:t>)</w:t>
      </w:r>
    </w:p>
    <w:p w:rsidR="00EB25EA" w:rsidRDefault="00EB25EA">
      <w:pPr>
        <w:ind w:left="708"/>
        <w:rPr>
          <w:szCs w:val="28"/>
        </w:rPr>
      </w:pPr>
    </w:p>
    <w:p w:rsidR="00EB25EA" w:rsidRDefault="00591E22">
      <w:pPr>
        <w:spacing w:before="120"/>
        <w:rPr>
          <w:szCs w:val="28"/>
        </w:rPr>
      </w:pPr>
      <w:r>
        <w:rPr>
          <w:szCs w:val="28"/>
        </w:rPr>
        <w:t>УТВЕРЖДАЮ</w:t>
      </w:r>
    </w:p>
    <w:p w:rsidR="00EB25EA" w:rsidRDefault="00591E22">
      <w:pPr>
        <w:rPr>
          <w:szCs w:val="28"/>
        </w:rPr>
      </w:pPr>
      <w:r>
        <w:rPr>
          <w:szCs w:val="28"/>
        </w:rPr>
        <w:t>Декан факультета</w:t>
      </w:r>
    </w:p>
    <w:p w:rsidR="00EB25EA" w:rsidRDefault="00591E22">
      <w:pPr>
        <w:rPr>
          <w:szCs w:val="28"/>
        </w:rPr>
      </w:pPr>
      <w:r>
        <w:rPr>
          <w:szCs w:val="28"/>
        </w:rPr>
        <w:t>_____________________   _______________   __________________</w:t>
      </w:r>
    </w:p>
    <w:p w:rsidR="00EB25EA" w:rsidRDefault="00591E22">
      <w:pPr>
        <w:ind w:left="708" w:hanging="566"/>
        <w:rPr>
          <w:vanish/>
          <w:sz w:val="18"/>
          <w:szCs w:val="18"/>
        </w:rPr>
      </w:pPr>
      <w:r>
        <w:rPr>
          <w:vanish/>
          <w:sz w:val="18"/>
          <w:szCs w:val="18"/>
        </w:rPr>
        <w:t>(ученая степень, ученое звание)</w:t>
      </w:r>
      <w:r>
        <w:rPr>
          <w:vanish/>
          <w:sz w:val="18"/>
          <w:szCs w:val="18"/>
        </w:rPr>
        <w:tab/>
      </w:r>
      <w:r>
        <w:rPr>
          <w:vanish/>
          <w:sz w:val="18"/>
          <w:szCs w:val="18"/>
        </w:rPr>
        <w:tab/>
        <w:t xml:space="preserve">        (подпись)</w:t>
      </w:r>
      <w:r>
        <w:rPr>
          <w:vanish/>
          <w:sz w:val="18"/>
          <w:szCs w:val="18"/>
        </w:rPr>
        <w:tab/>
      </w:r>
      <w:r>
        <w:rPr>
          <w:vanish/>
          <w:sz w:val="18"/>
          <w:szCs w:val="18"/>
        </w:rPr>
        <w:tab/>
        <w:t xml:space="preserve">             (</w:t>
      </w:r>
      <w:proofErr w:type="spellStart"/>
      <w:r>
        <w:rPr>
          <w:vanish/>
          <w:sz w:val="18"/>
          <w:szCs w:val="18"/>
        </w:rPr>
        <w:t>И.О.Фамилия</w:t>
      </w:r>
      <w:proofErr w:type="spellEnd"/>
      <w:r>
        <w:rPr>
          <w:vanish/>
          <w:sz w:val="18"/>
          <w:szCs w:val="18"/>
        </w:rPr>
        <w:t>)</w:t>
      </w:r>
    </w:p>
    <w:p w:rsidR="00EB25EA" w:rsidRDefault="00EB25EA">
      <w:pPr>
        <w:spacing w:after="160" w:line="259" w:lineRule="auto"/>
        <w:rPr>
          <w:szCs w:val="28"/>
        </w:rPr>
      </w:pPr>
    </w:p>
    <w:sectPr w:rsidR="00EB25EA" w:rsidSect="0052346D">
      <w:footerReference w:type="default" r:id="rId11"/>
      <w:endnotePr>
        <w:numFmt w:val="decimal"/>
      </w:endnotePr>
      <w:pgSz w:w="11906" w:h="16838"/>
      <w:pgMar w:top="567" w:right="567" w:bottom="567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BE" w:rsidRDefault="00791ABE" w:rsidP="00EB25EA">
      <w:r>
        <w:separator/>
      </w:r>
    </w:p>
  </w:endnote>
  <w:endnote w:type="continuationSeparator" w:id="0">
    <w:p w:rsidR="00791ABE" w:rsidRDefault="00791ABE" w:rsidP="00E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E8" w:rsidRDefault="007D59E8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 Arabic </w:instrText>
    </w:r>
    <w:r>
      <w:rPr>
        <w:sz w:val="24"/>
        <w:szCs w:val="24"/>
      </w:rPr>
      <w:fldChar w:fldCharType="separate"/>
    </w:r>
    <w:r w:rsidR="00A6235D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E8" w:rsidRDefault="007D59E8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 Arabic </w:instrText>
    </w:r>
    <w:r>
      <w:rPr>
        <w:sz w:val="24"/>
        <w:szCs w:val="24"/>
      </w:rPr>
      <w:fldChar w:fldCharType="separate"/>
    </w:r>
    <w:r w:rsidR="00A6235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E8" w:rsidRDefault="007D59E8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 Arabic </w:instrText>
    </w:r>
    <w:r>
      <w:rPr>
        <w:sz w:val="24"/>
        <w:szCs w:val="24"/>
      </w:rPr>
      <w:fldChar w:fldCharType="separate"/>
    </w:r>
    <w:r w:rsidR="00A6235D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BE" w:rsidRDefault="00791ABE" w:rsidP="00EB25EA">
      <w:r>
        <w:separator/>
      </w:r>
    </w:p>
  </w:footnote>
  <w:footnote w:type="continuationSeparator" w:id="0">
    <w:p w:rsidR="00791ABE" w:rsidRDefault="00791ABE" w:rsidP="00EB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1D2"/>
    <w:multiLevelType w:val="singleLevel"/>
    <w:tmpl w:val="8988B56A"/>
    <w:name w:val="Bullet 2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1BB6A95"/>
    <w:multiLevelType w:val="singleLevel"/>
    <w:tmpl w:val="68A297D8"/>
    <w:name w:val="Bullet 3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12115A0F"/>
    <w:multiLevelType w:val="hybridMultilevel"/>
    <w:tmpl w:val="7CA41276"/>
    <w:name w:val="Нумерованный список 11"/>
    <w:lvl w:ilvl="0" w:tplc="AA840F0C">
      <w:start w:val="1"/>
      <w:numFmt w:val="decimal"/>
      <w:lvlText w:val="%1."/>
      <w:lvlJc w:val="left"/>
      <w:pPr>
        <w:ind w:left="709" w:firstLine="0"/>
      </w:pPr>
      <w:rPr>
        <w:color w:val="000000"/>
      </w:rPr>
    </w:lvl>
    <w:lvl w:ilvl="1" w:tplc="BC628FF6">
      <w:start w:val="1"/>
      <w:numFmt w:val="lowerLetter"/>
      <w:lvlText w:val="%2."/>
      <w:lvlJc w:val="left"/>
      <w:pPr>
        <w:ind w:left="1429" w:firstLine="0"/>
      </w:pPr>
    </w:lvl>
    <w:lvl w:ilvl="2" w:tplc="68D06482">
      <w:start w:val="1"/>
      <w:numFmt w:val="lowerRoman"/>
      <w:lvlText w:val="%3."/>
      <w:lvlJc w:val="left"/>
      <w:pPr>
        <w:ind w:left="2329" w:firstLine="0"/>
      </w:pPr>
    </w:lvl>
    <w:lvl w:ilvl="3" w:tplc="3236AA12">
      <w:start w:val="1"/>
      <w:numFmt w:val="decimal"/>
      <w:lvlText w:val="%4."/>
      <w:lvlJc w:val="left"/>
      <w:pPr>
        <w:ind w:left="2869" w:firstLine="0"/>
      </w:pPr>
    </w:lvl>
    <w:lvl w:ilvl="4" w:tplc="1EA2ACE2">
      <w:start w:val="1"/>
      <w:numFmt w:val="lowerLetter"/>
      <w:lvlText w:val="%5."/>
      <w:lvlJc w:val="left"/>
      <w:pPr>
        <w:ind w:left="3589" w:firstLine="0"/>
      </w:pPr>
    </w:lvl>
    <w:lvl w:ilvl="5" w:tplc="C79C303C">
      <w:start w:val="1"/>
      <w:numFmt w:val="lowerRoman"/>
      <w:lvlText w:val="%6."/>
      <w:lvlJc w:val="left"/>
      <w:pPr>
        <w:ind w:left="4489" w:firstLine="0"/>
      </w:pPr>
    </w:lvl>
    <w:lvl w:ilvl="6" w:tplc="C77EBA6A">
      <w:start w:val="1"/>
      <w:numFmt w:val="decimal"/>
      <w:lvlText w:val="%7."/>
      <w:lvlJc w:val="left"/>
      <w:pPr>
        <w:ind w:left="5029" w:firstLine="0"/>
      </w:pPr>
    </w:lvl>
    <w:lvl w:ilvl="7" w:tplc="019AB0E4">
      <w:start w:val="1"/>
      <w:numFmt w:val="lowerLetter"/>
      <w:lvlText w:val="%8."/>
      <w:lvlJc w:val="left"/>
      <w:pPr>
        <w:ind w:left="5749" w:firstLine="0"/>
      </w:pPr>
    </w:lvl>
    <w:lvl w:ilvl="8" w:tplc="B54E223C">
      <w:start w:val="1"/>
      <w:numFmt w:val="lowerRoman"/>
      <w:lvlText w:val="%9."/>
      <w:lvlJc w:val="left"/>
      <w:pPr>
        <w:ind w:left="6649" w:firstLine="0"/>
      </w:pPr>
    </w:lvl>
  </w:abstractNum>
  <w:abstractNum w:abstractNumId="3">
    <w:nsid w:val="178632D8"/>
    <w:multiLevelType w:val="singleLevel"/>
    <w:tmpl w:val="73FC024E"/>
    <w:name w:val="Нумерованный список 9"/>
    <w:lvl w:ilvl="0">
      <w:start w:val="1"/>
      <w:numFmt w:val="decimal"/>
      <w:pStyle w:val="Els-Title"/>
      <w:lvlText w:val="%1."/>
      <w:lvlJc w:val="left"/>
      <w:pPr>
        <w:ind w:left="851" w:firstLine="0"/>
      </w:pPr>
      <w:rPr>
        <w:rFonts w:ascii="Georgia" w:hAnsi="Georgia"/>
        <w:color w:val="auto"/>
        <w:sz w:val="24"/>
        <w:szCs w:val="24"/>
      </w:rPr>
    </w:lvl>
  </w:abstractNum>
  <w:abstractNum w:abstractNumId="4">
    <w:nsid w:val="1CE06D97"/>
    <w:multiLevelType w:val="singleLevel"/>
    <w:tmpl w:val="2DE63C44"/>
    <w:name w:val="Bullet 25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1F6B7A9F"/>
    <w:multiLevelType w:val="hybridMultilevel"/>
    <w:tmpl w:val="EFF8AAF6"/>
    <w:name w:val="Нумерованный список 3"/>
    <w:lvl w:ilvl="0" w:tplc="0C068214">
      <w:start w:val="1"/>
      <w:numFmt w:val="decimal"/>
      <w:lvlText w:val="%1."/>
      <w:lvlJc w:val="left"/>
      <w:pPr>
        <w:ind w:left="709" w:firstLine="0"/>
      </w:pPr>
    </w:lvl>
    <w:lvl w:ilvl="1" w:tplc="970AC638">
      <w:start w:val="1"/>
      <w:numFmt w:val="lowerLetter"/>
      <w:lvlText w:val="%2."/>
      <w:lvlJc w:val="left"/>
      <w:pPr>
        <w:ind w:left="1429" w:firstLine="0"/>
      </w:pPr>
    </w:lvl>
    <w:lvl w:ilvl="2" w:tplc="EC96D1F0">
      <w:start w:val="1"/>
      <w:numFmt w:val="lowerRoman"/>
      <w:lvlText w:val="%3."/>
      <w:lvlJc w:val="left"/>
      <w:pPr>
        <w:ind w:left="2329" w:firstLine="0"/>
      </w:pPr>
    </w:lvl>
    <w:lvl w:ilvl="3" w:tplc="A276FD5C">
      <w:start w:val="1"/>
      <w:numFmt w:val="decimal"/>
      <w:lvlText w:val="%4."/>
      <w:lvlJc w:val="left"/>
      <w:pPr>
        <w:ind w:left="2869" w:firstLine="0"/>
      </w:pPr>
    </w:lvl>
    <w:lvl w:ilvl="4" w:tplc="3DC04CE6">
      <w:start w:val="1"/>
      <w:numFmt w:val="lowerLetter"/>
      <w:lvlText w:val="%5."/>
      <w:lvlJc w:val="left"/>
      <w:pPr>
        <w:ind w:left="3589" w:firstLine="0"/>
      </w:pPr>
    </w:lvl>
    <w:lvl w:ilvl="5" w:tplc="76181914">
      <w:start w:val="1"/>
      <w:numFmt w:val="lowerRoman"/>
      <w:lvlText w:val="%6."/>
      <w:lvlJc w:val="left"/>
      <w:pPr>
        <w:ind w:left="4489" w:firstLine="0"/>
      </w:pPr>
    </w:lvl>
    <w:lvl w:ilvl="6" w:tplc="77B8286C">
      <w:start w:val="1"/>
      <w:numFmt w:val="decimal"/>
      <w:lvlText w:val="%7."/>
      <w:lvlJc w:val="left"/>
      <w:pPr>
        <w:ind w:left="5029" w:firstLine="0"/>
      </w:pPr>
    </w:lvl>
    <w:lvl w:ilvl="7" w:tplc="3B28EBBE">
      <w:start w:val="1"/>
      <w:numFmt w:val="lowerLetter"/>
      <w:lvlText w:val="%8."/>
      <w:lvlJc w:val="left"/>
      <w:pPr>
        <w:ind w:left="5749" w:firstLine="0"/>
      </w:pPr>
    </w:lvl>
    <w:lvl w:ilvl="8" w:tplc="928EE382">
      <w:start w:val="1"/>
      <w:numFmt w:val="lowerRoman"/>
      <w:lvlText w:val="%9."/>
      <w:lvlJc w:val="left"/>
      <w:pPr>
        <w:ind w:left="6649" w:firstLine="0"/>
      </w:pPr>
    </w:lvl>
  </w:abstractNum>
  <w:abstractNum w:abstractNumId="6">
    <w:nsid w:val="219B7548"/>
    <w:multiLevelType w:val="singleLevel"/>
    <w:tmpl w:val="5D3EA632"/>
    <w:name w:val="Bullet 2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23D14020"/>
    <w:multiLevelType w:val="singleLevel"/>
    <w:tmpl w:val="8F3EDBD2"/>
    <w:name w:val="Bullet 29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2B5C1A00"/>
    <w:multiLevelType w:val="hybridMultilevel"/>
    <w:tmpl w:val="36D4D4B0"/>
    <w:lvl w:ilvl="0" w:tplc="10061B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BAC9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9809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0E0B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CA0F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FF8DB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4C367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8AA52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64B81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2BF63705"/>
    <w:multiLevelType w:val="singleLevel"/>
    <w:tmpl w:val="EC32CF0C"/>
    <w:name w:val="Bullet 2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>
    <w:nsid w:val="2EC85BFB"/>
    <w:multiLevelType w:val="hybridMultilevel"/>
    <w:tmpl w:val="FDAC3E34"/>
    <w:name w:val="Нумерованный список 2"/>
    <w:lvl w:ilvl="0" w:tplc="BAEC9760">
      <w:start w:val="1"/>
      <w:numFmt w:val="decimal"/>
      <w:lvlText w:val="%1."/>
      <w:lvlJc w:val="left"/>
      <w:pPr>
        <w:ind w:left="360" w:firstLine="0"/>
      </w:pPr>
    </w:lvl>
    <w:lvl w:ilvl="1" w:tplc="B68CB68C">
      <w:start w:val="1"/>
      <w:numFmt w:val="lowerLetter"/>
      <w:lvlText w:val="%2."/>
      <w:lvlJc w:val="left"/>
      <w:pPr>
        <w:ind w:left="1080" w:firstLine="0"/>
      </w:pPr>
    </w:lvl>
    <w:lvl w:ilvl="2" w:tplc="B4B88B0E">
      <w:start w:val="1"/>
      <w:numFmt w:val="lowerRoman"/>
      <w:lvlText w:val="%3."/>
      <w:lvlJc w:val="left"/>
      <w:pPr>
        <w:ind w:left="1980" w:firstLine="0"/>
      </w:pPr>
    </w:lvl>
    <w:lvl w:ilvl="3" w:tplc="3A1C9E5E">
      <w:start w:val="1"/>
      <w:numFmt w:val="decimal"/>
      <w:lvlText w:val="%4."/>
      <w:lvlJc w:val="left"/>
      <w:pPr>
        <w:ind w:left="2520" w:firstLine="0"/>
      </w:pPr>
    </w:lvl>
    <w:lvl w:ilvl="4" w:tplc="E43A4296">
      <w:start w:val="1"/>
      <w:numFmt w:val="lowerLetter"/>
      <w:lvlText w:val="%5."/>
      <w:lvlJc w:val="left"/>
      <w:pPr>
        <w:ind w:left="3240" w:firstLine="0"/>
      </w:pPr>
    </w:lvl>
    <w:lvl w:ilvl="5" w:tplc="EDAED966">
      <w:start w:val="1"/>
      <w:numFmt w:val="lowerRoman"/>
      <w:lvlText w:val="%6."/>
      <w:lvlJc w:val="left"/>
      <w:pPr>
        <w:ind w:left="4140" w:firstLine="0"/>
      </w:pPr>
    </w:lvl>
    <w:lvl w:ilvl="6" w:tplc="DF2A0BBE">
      <w:start w:val="1"/>
      <w:numFmt w:val="decimal"/>
      <w:lvlText w:val="%7."/>
      <w:lvlJc w:val="left"/>
      <w:pPr>
        <w:ind w:left="4680" w:firstLine="0"/>
      </w:pPr>
    </w:lvl>
    <w:lvl w:ilvl="7" w:tplc="CF56A034">
      <w:start w:val="1"/>
      <w:numFmt w:val="lowerLetter"/>
      <w:lvlText w:val="%8."/>
      <w:lvlJc w:val="left"/>
      <w:pPr>
        <w:ind w:left="5400" w:firstLine="0"/>
      </w:pPr>
    </w:lvl>
    <w:lvl w:ilvl="8" w:tplc="6F42C4CC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2FAE6E71"/>
    <w:multiLevelType w:val="hybridMultilevel"/>
    <w:tmpl w:val="601C9C28"/>
    <w:name w:val="Нумерованный список 7"/>
    <w:lvl w:ilvl="0" w:tplc="563A6E7E">
      <w:start w:val="1"/>
      <w:numFmt w:val="decimal"/>
      <w:lvlText w:val="%1."/>
      <w:lvlJc w:val="left"/>
      <w:pPr>
        <w:ind w:left="360" w:firstLine="0"/>
      </w:pPr>
    </w:lvl>
    <w:lvl w:ilvl="1" w:tplc="5374D8AC">
      <w:start w:val="1"/>
      <w:numFmt w:val="lowerLetter"/>
      <w:lvlText w:val="%2."/>
      <w:lvlJc w:val="left"/>
      <w:pPr>
        <w:ind w:left="1080" w:firstLine="0"/>
      </w:pPr>
    </w:lvl>
    <w:lvl w:ilvl="2" w:tplc="F71C74BC">
      <w:start w:val="1"/>
      <w:numFmt w:val="lowerRoman"/>
      <w:lvlText w:val="%3."/>
      <w:lvlJc w:val="left"/>
      <w:pPr>
        <w:ind w:left="1980" w:firstLine="0"/>
      </w:pPr>
    </w:lvl>
    <w:lvl w:ilvl="3" w:tplc="BC42D52E">
      <w:start w:val="1"/>
      <w:numFmt w:val="decimal"/>
      <w:lvlText w:val="%4."/>
      <w:lvlJc w:val="left"/>
      <w:pPr>
        <w:ind w:left="2520" w:firstLine="0"/>
      </w:pPr>
    </w:lvl>
    <w:lvl w:ilvl="4" w:tplc="F6B06E58">
      <w:start w:val="1"/>
      <w:numFmt w:val="lowerLetter"/>
      <w:lvlText w:val="%5."/>
      <w:lvlJc w:val="left"/>
      <w:pPr>
        <w:ind w:left="3240" w:firstLine="0"/>
      </w:pPr>
    </w:lvl>
    <w:lvl w:ilvl="5" w:tplc="8E7CA5F6">
      <w:start w:val="1"/>
      <w:numFmt w:val="lowerRoman"/>
      <w:lvlText w:val="%6."/>
      <w:lvlJc w:val="left"/>
      <w:pPr>
        <w:ind w:left="4140" w:firstLine="0"/>
      </w:pPr>
    </w:lvl>
    <w:lvl w:ilvl="6" w:tplc="61D6B0A0">
      <w:start w:val="1"/>
      <w:numFmt w:val="decimal"/>
      <w:lvlText w:val="%7."/>
      <w:lvlJc w:val="left"/>
      <w:pPr>
        <w:ind w:left="4680" w:firstLine="0"/>
      </w:pPr>
    </w:lvl>
    <w:lvl w:ilvl="7" w:tplc="6D8C0516">
      <w:start w:val="1"/>
      <w:numFmt w:val="lowerLetter"/>
      <w:lvlText w:val="%8."/>
      <w:lvlJc w:val="left"/>
      <w:pPr>
        <w:ind w:left="5400" w:firstLine="0"/>
      </w:pPr>
    </w:lvl>
    <w:lvl w:ilvl="8" w:tplc="81AAF500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311D701F"/>
    <w:multiLevelType w:val="singleLevel"/>
    <w:tmpl w:val="684EEBB2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>
    <w:nsid w:val="3398791B"/>
    <w:multiLevelType w:val="singleLevel"/>
    <w:tmpl w:val="8CB0A33E"/>
    <w:name w:val="Bullet 17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14">
    <w:nsid w:val="34E86ECE"/>
    <w:multiLevelType w:val="singleLevel"/>
    <w:tmpl w:val="5F54B0C6"/>
    <w:name w:val="Bullet 23"/>
    <w:lvl w:ilvl="0">
      <w:start w:val="1"/>
      <w:numFmt w:val="decimal"/>
      <w:lvlText w:val="%1"/>
      <w:lvlJc w:val="left"/>
      <w:pPr>
        <w:ind w:left="0" w:firstLine="0"/>
      </w:pPr>
      <w:rPr>
        <w:color w:val="000000"/>
      </w:rPr>
    </w:lvl>
  </w:abstractNum>
  <w:abstractNum w:abstractNumId="15">
    <w:nsid w:val="35C343D5"/>
    <w:multiLevelType w:val="singleLevel"/>
    <w:tmpl w:val="077C8470"/>
    <w:name w:val="Bullet 3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6">
    <w:nsid w:val="3CD211C7"/>
    <w:multiLevelType w:val="hybridMultilevel"/>
    <w:tmpl w:val="581EF136"/>
    <w:name w:val="Нумерованный список 1"/>
    <w:lvl w:ilvl="0" w:tplc="6F847588">
      <w:start w:val="1"/>
      <w:numFmt w:val="decimal"/>
      <w:lvlText w:val="%1."/>
      <w:lvlJc w:val="left"/>
      <w:pPr>
        <w:ind w:left="1069" w:firstLine="0"/>
      </w:pPr>
    </w:lvl>
    <w:lvl w:ilvl="1" w:tplc="3DC6393E">
      <w:start w:val="1"/>
      <w:numFmt w:val="lowerLetter"/>
      <w:lvlText w:val="%2."/>
      <w:lvlJc w:val="left"/>
      <w:pPr>
        <w:ind w:left="1789" w:firstLine="0"/>
      </w:pPr>
    </w:lvl>
    <w:lvl w:ilvl="2" w:tplc="6B5E9600">
      <w:start w:val="1"/>
      <w:numFmt w:val="lowerRoman"/>
      <w:lvlText w:val="%3."/>
      <w:lvlJc w:val="left"/>
      <w:pPr>
        <w:ind w:left="2689" w:firstLine="0"/>
      </w:pPr>
    </w:lvl>
    <w:lvl w:ilvl="3" w:tplc="FE18AA48">
      <w:start w:val="1"/>
      <w:numFmt w:val="decimal"/>
      <w:lvlText w:val="%4."/>
      <w:lvlJc w:val="left"/>
      <w:pPr>
        <w:ind w:left="3229" w:firstLine="0"/>
      </w:pPr>
    </w:lvl>
    <w:lvl w:ilvl="4" w:tplc="0CFA3C02">
      <w:start w:val="1"/>
      <w:numFmt w:val="lowerLetter"/>
      <w:lvlText w:val="%5."/>
      <w:lvlJc w:val="left"/>
      <w:pPr>
        <w:ind w:left="3949" w:firstLine="0"/>
      </w:pPr>
    </w:lvl>
    <w:lvl w:ilvl="5" w:tplc="656AFF06">
      <w:start w:val="1"/>
      <w:numFmt w:val="lowerRoman"/>
      <w:lvlText w:val="%6."/>
      <w:lvlJc w:val="left"/>
      <w:pPr>
        <w:ind w:left="4849" w:firstLine="0"/>
      </w:pPr>
    </w:lvl>
    <w:lvl w:ilvl="6" w:tplc="36DC1270">
      <w:start w:val="1"/>
      <w:numFmt w:val="decimal"/>
      <w:lvlText w:val="%7."/>
      <w:lvlJc w:val="left"/>
      <w:pPr>
        <w:ind w:left="5389" w:firstLine="0"/>
      </w:pPr>
    </w:lvl>
    <w:lvl w:ilvl="7" w:tplc="BE16E95E">
      <w:start w:val="1"/>
      <w:numFmt w:val="lowerLetter"/>
      <w:lvlText w:val="%8."/>
      <w:lvlJc w:val="left"/>
      <w:pPr>
        <w:ind w:left="6109" w:firstLine="0"/>
      </w:pPr>
    </w:lvl>
    <w:lvl w:ilvl="8" w:tplc="68E4536A">
      <w:start w:val="1"/>
      <w:numFmt w:val="lowerRoman"/>
      <w:lvlText w:val="%9."/>
      <w:lvlJc w:val="left"/>
      <w:pPr>
        <w:ind w:left="7009" w:firstLine="0"/>
      </w:pPr>
    </w:lvl>
  </w:abstractNum>
  <w:abstractNum w:abstractNumId="17">
    <w:nsid w:val="44BB76E0"/>
    <w:multiLevelType w:val="singleLevel"/>
    <w:tmpl w:val="5F7EE3A0"/>
    <w:name w:val="Bullet 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47095A36"/>
    <w:multiLevelType w:val="hybridMultilevel"/>
    <w:tmpl w:val="3416AFB6"/>
    <w:name w:val="Нумерованный список 4"/>
    <w:lvl w:ilvl="0" w:tplc="6234E344">
      <w:start w:val="2"/>
      <w:numFmt w:val="decimal"/>
      <w:lvlText w:val="%1"/>
      <w:lvlJc w:val="left"/>
      <w:pPr>
        <w:ind w:left="360" w:firstLine="0"/>
      </w:pPr>
    </w:lvl>
    <w:lvl w:ilvl="1" w:tplc="44946DA6">
      <w:start w:val="1"/>
      <w:numFmt w:val="lowerLetter"/>
      <w:lvlText w:val="%2."/>
      <w:lvlJc w:val="left"/>
      <w:pPr>
        <w:ind w:left="1080" w:firstLine="0"/>
      </w:pPr>
    </w:lvl>
    <w:lvl w:ilvl="2" w:tplc="EFDEAC6C">
      <w:start w:val="1"/>
      <w:numFmt w:val="lowerRoman"/>
      <w:lvlText w:val="%3."/>
      <w:lvlJc w:val="left"/>
      <w:pPr>
        <w:ind w:left="1980" w:firstLine="0"/>
      </w:pPr>
    </w:lvl>
    <w:lvl w:ilvl="3" w:tplc="4E545FFE">
      <w:start w:val="1"/>
      <w:numFmt w:val="decimal"/>
      <w:lvlText w:val="%4."/>
      <w:lvlJc w:val="left"/>
      <w:pPr>
        <w:ind w:left="2520" w:firstLine="0"/>
      </w:pPr>
    </w:lvl>
    <w:lvl w:ilvl="4" w:tplc="F90CEA3C">
      <w:start w:val="1"/>
      <w:numFmt w:val="lowerLetter"/>
      <w:lvlText w:val="%5."/>
      <w:lvlJc w:val="left"/>
      <w:pPr>
        <w:ind w:left="3240" w:firstLine="0"/>
      </w:pPr>
    </w:lvl>
    <w:lvl w:ilvl="5" w:tplc="A98ABF5C">
      <w:start w:val="1"/>
      <w:numFmt w:val="lowerRoman"/>
      <w:lvlText w:val="%6."/>
      <w:lvlJc w:val="left"/>
      <w:pPr>
        <w:ind w:left="4140" w:firstLine="0"/>
      </w:pPr>
    </w:lvl>
    <w:lvl w:ilvl="6" w:tplc="9DD688CC">
      <w:start w:val="1"/>
      <w:numFmt w:val="decimal"/>
      <w:lvlText w:val="%7."/>
      <w:lvlJc w:val="left"/>
      <w:pPr>
        <w:ind w:left="4680" w:firstLine="0"/>
      </w:pPr>
    </w:lvl>
    <w:lvl w:ilvl="7" w:tplc="67A6D0FA">
      <w:start w:val="1"/>
      <w:numFmt w:val="lowerLetter"/>
      <w:lvlText w:val="%8."/>
      <w:lvlJc w:val="left"/>
      <w:pPr>
        <w:ind w:left="5400" w:firstLine="0"/>
      </w:pPr>
    </w:lvl>
    <w:lvl w:ilvl="8" w:tplc="8C54D3E6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4BD874E7"/>
    <w:multiLevelType w:val="singleLevel"/>
    <w:tmpl w:val="1B2A5930"/>
    <w:name w:val="Bullet 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20">
    <w:nsid w:val="5A302C58"/>
    <w:multiLevelType w:val="hybridMultilevel"/>
    <w:tmpl w:val="DD102820"/>
    <w:name w:val="Нумерованный список 5"/>
    <w:lvl w:ilvl="0" w:tplc="C5D02E06">
      <w:start w:val="1"/>
      <w:numFmt w:val="decimal"/>
      <w:pStyle w:val="a"/>
      <w:lvlText w:val="%1."/>
      <w:lvlJc w:val="left"/>
      <w:pPr>
        <w:ind w:left="993" w:firstLine="0"/>
      </w:pPr>
    </w:lvl>
    <w:lvl w:ilvl="1" w:tplc="F0C66D48">
      <w:start w:val="1"/>
      <w:numFmt w:val="lowerLetter"/>
      <w:lvlText w:val="%2."/>
      <w:lvlJc w:val="left"/>
      <w:pPr>
        <w:ind w:left="1789" w:firstLine="0"/>
      </w:pPr>
    </w:lvl>
    <w:lvl w:ilvl="2" w:tplc="BFA48C8C">
      <w:start w:val="1"/>
      <w:numFmt w:val="lowerRoman"/>
      <w:lvlText w:val="%3."/>
      <w:lvlJc w:val="left"/>
      <w:pPr>
        <w:ind w:left="2689" w:firstLine="0"/>
      </w:pPr>
    </w:lvl>
    <w:lvl w:ilvl="3" w:tplc="3E28DC96">
      <w:start w:val="1"/>
      <w:numFmt w:val="decimal"/>
      <w:lvlText w:val="%4."/>
      <w:lvlJc w:val="left"/>
      <w:pPr>
        <w:ind w:left="3229" w:firstLine="0"/>
      </w:pPr>
    </w:lvl>
    <w:lvl w:ilvl="4" w:tplc="E9CE0C6E">
      <w:start w:val="1"/>
      <w:numFmt w:val="lowerLetter"/>
      <w:lvlText w:val="%5."/>
      <w:lvlJc w:val="left"/>
      <w:pPr>
        <w:ind w:left="3949" w:firstLine="0"/>
      </w:pPr>
    </w:lvl>
    <w:lvl w:ilvl="5" w:tplc="20EA0624">
      <w:start w:val="1"/>
      <w:numFmt w:val="lowerRoman"/>
      <w:lvlText w:val="%6."/>
      <w:lvlJc w:val="left"/>
      <w:pPr>
        <w:ind w:left="4849" w:firstLine="0"/>
      </w:pPr>
    </w:lvl>
    <w:lvl w:ilvl="6" w:tplc="F64AFD0A">
      <w:start w:val="1"/>
      <w:numFmt w:val="decimal"/>
      <w:lvlText w:val="%7."/>
      <w:lvlJc w:val="left"/>
      <w:pPr>
        <w:ind w:left="5389" w:firstLine="0"/>
      </w:pPr>
    </w:lvl>
    <w:lvl w:ilvl="7" w:tplc="F4A62EBE">
      <w:start w:val="1"/>
      <w:numFmt w:val="lowerLetter"/>
      <w:lvlText w:val="%8."/>
      <w:lvlJc w:val="left"/>
      <w:pPr>
        <w:ind w:left="6109" w:firstLine="0"/>
      </w:pPr>
    </w:lvl>
    <w:lvl w:ilvl="8" w:tplc="9CC852CE">
      <w:start w:val="1"/>
      <w:numFmt w:val="lowerRoman"/>
      <w:lvlText w:val="%9."/>
      <w:lvlJc w:val="left"/>
      <w:pPr>
        <w:ind w:left="7009" w:firstLine="0"/>
      </w:pPr>
    </w:lvl>
  </w:abstractNum>
  <w:abstractNum w:abstractNumId="21">
    <w:nsid w:val="5C0B49F0"/>
    <w:multiLevelType w:val="singleLevel"/>
    <w:tmpl w:val="62CEF9AC"/>
    <w:name w:val="Bullet 3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Georgia" w:hAnsi="Georgia"/>
        <w:color w:val="auto"/>
        <w:sz w:val="24"/>
        <w:szCs w:val="24"/>
      </w:rPr>
    </w:lvl>
  </w:abstractNum>
  <w:abstractNum w:abstractNumId="22">
    <w:nsid w:val="5F840752"/>
    <w:multiLevelType w:val="singleLevel"/>
    <w:tmpl w:val="E4760E9A"/>
    <w:name w:val="Bullet 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3">
    <w:nsid w:val="62F925FD"/>
    <w:multiLevelType w:val="hybridMultilevel"/>
    <w:tmpl w:val="1FFE9FA6"/>
    <w:name w:val="Нумерованный список 8"/>
    <w:lvl w:ilvl="0" w:tplc="4ACA83CE">
      <w:start w:val="1"/>
      <w:numFmt w:val="decimal"/>
      <w:lvlText w:val="%1."/>
      <w:lvlJc w:val="left"/>
      <w:pPr>
        <w:ind w:left="360" w:firstLine="0"/>
      </w:pPr>
    </w:lvl>
    <w:lvl w:ilvl="1" w:tplc="0C463130">
      <w:start w:val="1"/>
      <w:numFmt w:val="lowerLetter"/>
      <w:lvlText w:val="%2."/>
      <w:lvlJc w:val="left"/>
      <w:pPr>
        <w:ind w:left="1080" w:firstLine="0"/>
      </w:pPr>
    </w:lvl>
    <w:lvl w:ilvl="2" w:tplc="466023A6">
      <w:start w:val="1"/>
      <w:numFmt w:val="lowerRoman"/>
      <w:lvlText w:val="%3."/>
      <w:lvlJc w:val="left"/>
      <w:pPr>
        <w:ind w:left="1980" w:firstLine="0"/>
      </w:pPr>
    </w:lvl>
    <w:lvl w:ilvl="3" w:tplc="121CFEE4">
      <w:start w:val="1"/>
      <w:numFmt w:val="decimal"/>
      <w:lvlText w:val="%4."/>
      <w:lvlJc w:val="left"/>
      <w:pPr>
        <w:ind w:left="2520" w:firstLine="0"/>
      </w:pPr>
    </w:lvl>
    <w:lvl w:ilvl="4" w:tplc="F790FD94">
      <w:start w:val="1"/>
      <w:numFmt w:val="lowerLetter"/>
      <w:lvlText w:val="%5."/>
      <w:lvlJc w:val="left"/>
      <w:pPr>
        <w:ind w:left="3240" w:firstLine="0"/>
      </w:pPr>
    </w:lvl>
    <w:lvl w:ilvl="5" w:tplc="D5F47418">
      <w:start w:val="1"/>
      <w:numFmt w:val="lowerRoman"/>
      <w:lvlText w:val="%6."/>
      <w:lvlJc w:val="left"/>
      <w:pPr>
        <w:ind w:left="4140" w:firstLine="0"/>
      </w:pPr>
    </w:lvl>
    <w:lvl w:ilvl="6" w:tplc="5AD2B66A">
      <w:start w:val="1"/>
      <w:numFmt w:val="decimal"/>
      <w:lvlText w:val="%7."/>
      <w:lvlJc w:val="left"/>
      <w:pPr>
        <w:ind w:left="4680" w:firstLine="0"/>
      </w:pPr>
    </w:lvl>
    <w:lvl w:ilvl="7" w:tplc="6E7604EE">
      <w:start w:val="1"/>
      <w:numFmt w:val="lowerLetter"/>
      <w:lvlText w:val="%8."/>
      <w:lvlJc w:val="left"/>
      <w:pPr>
        <w:ind w:left="5400" w:firstLine="0"/>
      </w:pPr>
    </w:lvl>
    <w:lvl w:ilvl="8" w:tplc="904642BA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64210910"/>
    <w:multiLevelType w:val="singleLevel"/>
    <w:tmpl w:val="B7D60B88"/>
    <w:name w:val="Bullet 3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5">
    <w:nsid w:val="657E5408"/>
    <w:multiLevelType w:val="singleLevel"/>
    <w:tmpl w:val="E8C67EB0"/>
    <w:name w:val="Bullet 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6">
    <w:nsid w:val="679B7BA8"/>
    <w:multiLevelType w:val="hybridMultilevel"/>
    <w:tmpl w:val="50D2FE02"/>
    <w:name w:val="Нумерованный список 10"/>
    <w:lvl w:ilvl="0" w:tplc="53ECF0D6">
      <w:numFmt w:val="bullet"/>
      <w:lvlText w:val=""/>
      <w:lvlJc w:val="left"/>
      <w:pPr>
        <w:ind w:left="1164" w:firstLine="0"/>
      </w:pPr>
      <w:rPr>
        <w:rFonts w:ascii="Symbol" w:hAnsi="Symbol"/>
      </w:rPr>
    </w:lvl>
    <w:lvl w:ilvl="1" w:tplc="E378245E">
      <w:numFmt w:val="bullet"/>
      <w:lvlText w:val="o"/>
      <w:lvlJc w:val="left"/>
      <w:pPr>
        <w:ind w:left="1884" w:firstLine="0"/>
      </w:pPr>
      <w:rPr>
        <w:rFonts w:ascii="Courier New" w:hAnsi="Courier New" w:cs="Courier New"/>
      </w:rPr>
    </w:lvl>
    <w:lvl w:ilvl="2" w:tplc="91B8C23A">
      <w:numFmt w:val="bullet"/>
      <w:lvlText w:val=""/>
      <w:lvlJc w:val="left"/>
      <w:pPr>
        <w:ind w:left="2604" w:firstLine="0"/>
      </w:pPr>
      <w:rPr>
        <w:rFonts w:ascii="Wingdings" w:eastAsia="Wingdings" w:hAnsi="Wingdings" w:cs="Wingdings"/>
      </w:rPr>
    </w:lvl>
    <w:lvl w:ilvl="3" w:tplc="CC243A9C">
      <w:numFmt w:val="bullet"/>
      <w:lvlText w:val=""/>
      <w:lvlJc w:val="left"/>
      <w:pPr>
        <w:ind w:left="3324" w:firstLine="0"/>
      </w:pPr>
      <w:rPr>
        <w:rFonts w:ascii="Symbol" w:hAnsi="Symbol"/>
      </w:rPr>
    </w:lvl>
    <w:lvl w:ilvl="4" w:tplc="D5244E4E">
      <w:numFmt w:val="bullet"/>
      <w:lvlText w:val="o"/>
      <w:lvlJc w:val="left"/>
      <w:pPr>
        <w:ind w:left="4044" w:firstLine="0"/>
      </w:pPr>
      <w:rPr>
        <w:rFonts w:ascii="Courier New" w:hAnsi="Courier New" w:cs="Courier New"/>
      </w:rPr>
    </w:lvl>
    <w:lvl w:ilvl="5" w:tplc="7CB82B8E">
      <w:numFmt w:val="bullet"/>
      <w:lvlText w:val=""/>
      <w:lvlJc w:val="left"/>
      <w:pPr>
        <w:ind w:left="4764" w:firstLine="0"/>
      </w:pPr>
      <w:rPr>
        <w:rFonts w:ascii="Wingdings" w:eastAsia="Wingdings" w:hAnsi="Wingdings" w:cs="Wingdings"/>
      </w:rPr>
    </w:lvl>
    <w:lvl w:ilvl="6" w:tplc="63A65AB0">
      <w:numFmt w:val="bullet"/>
      <w:lvlText w:val=""/>
      <w:lvlJc w:val="left"/>
      <w:pPr>
        <w:ind w:left="5484" w:firstLine="0"/>
      </w:pPr>
      <w:rPr>
        <w:rFonts w:ascii="Symbol" w:hAnsi="Symbol"/>
      </w:rPr>
    </w:lvl>
    <w:lvl w:ilvl="7" w:tplc="A0F0A8C2">
      <w:numFmt w:val="bullet"/>
      <w:lvlText w:val="o"/>
      <w:lvlJc w:val="left"/>
      <w:pPr>
        <w:ind w:left="6204" w:firstLine="0"/>
      </w:pPr>
      <w:rPr>
        <w:rFonts w:ascii="Courier New" w:hAnsi="Courier New" w:cs="Courier New"/>
      </w:rPr>
    </w:lvl>
    <w:lvl w:ilvl="8" w:tplc="869EF6AE">
      <w:numFmt w:val="bullet"/>
      <w:lvlText w:val=""/>
      <w:lvlJc w:val="left"/>
      <w:pPr>
        <w:ind w:left="6924" w:firstLine="0"/>
      </w:pPr>
      <w:rPr>
        <w:rFonts w:ascii="Wingdings" w:eastAsia="Wingdings" w:hAnsi="Wingdings" w:cs="Wingdings"/>
      </w:rPr>
    </w:lvl>
  </w:abstractNum>
  <w:abstractNum w:abstractNumId="27">
    <w:nsid w:val="68C76915"/>
    <w:multiLevelType w:val="singleLevel"/>
    <w:tmpl w:val="3BE4E4E6"/>
    <w:name w:val="Bullet 14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8">
    <w:nsid w:val="68D74EDC"/>
    <w:multiLevelType w:val="hybridMultilevel"/>
    <w:tmpl w:val="23668CF4"/>
    <w:name w:val="Нумерованный список 13"/>
    <w:lvl w:ilvl="0" w:tplc="FD80A4EA">
      <w:numFmt w:val="none"/>
      <w:lvlText w:val=""/>
      <w:lvlJc w:val="left"/>
      <w:pPr>
        <w:ind w:left="0" w:firstLine="0"/>
      </w:pPr>
    </w:lvl>
    <w:lvl w:ilvl="1" w:tplc="3BDA909E">
      <w:numFmt w:val="none"/>
      <w:lvlText w:val=""/>
      <w:lvlJc w:val="left"/>
      <w:pPr>
        <w:ind w:left="0" w:firstLine="0"/>
      </w:pPr>
    </w:lvl>
    <w:lvl w:ilvl="2" w:tplc="8CF05E2A">
      <w:numFmt w:val="none"/>
      <w:lvlText w:val=""/>
      <w:lvlJc w:val="left"/>
      <w:pPr>
        <w:ind w:left="0" w:firstLine="0"/>
      </w:pPr>
    </w:lvl>
    <w:lvl w:ilvl="3" w:tplc="07F47FE8">
      <w:numFmt w:val="none"/>
      <w:lvlText w:val=""/>
      <w:lvlJc w:val="left"/>
      <w:pPr>
        <w:ind w:left="0" w:firstLine="0"/>
      </w:pPr>
    </w:lvl>
    <w:lvl w:ilvl="4" w:tplc="5FFCE2EC">
      <w:numFmt w:val="none"/>
      <w:lvlText w:val=""/>
      <w:lvlJc w:val="left"/>
      <w:pPr>
        <w:ind w:left="0" w:firstLine="0"/>
      </w:pPr>
    </w:lvl>
    <w:lvl w:ilvl="5" w:tplc="1D3ABB24">
      <w:numFmt w:val="none"/>
      <w:lvlText w:val=""/>
      <w:lvlJc w:val="left"/>
      <w:pPr>
        <w:ind w:left="0" w:firstLine="0"/>
      </w:pPr>
    </w:lvl>
    <w:lvl w:ilvl="6" w:tplc="0B7AA7DA">
      <w:numFmt w:val="none"/>
      <w:lvlText w:val=""/>
      <w:lvlJc w:val="left"/>
      <w:pPr>
        <w:ind w:left="0" w:firstLine="0"/>
      </w:pPr>
    </w:lvl>
    <w:lvl w:ilvl="7" w:tplc="040A3FE0">
      <w:numFmt w:val="none"/>
      <w:lvlText w:val=""/>
      <w:lvlJc w:val="left"/>
      <w:pPr>
        <w:ind w:left="0" w:firstLine="0"/>
      </w:pPr>
    </w:lvl>
    <w:lvl w:ilvl="8" w:tplc="DD127EA8">
      <w:numFmt w:val="none"/>
      <w:lvlText w:val=""/>
      <w:lvlJc w:val="left"/>
      <w:pPr>
        <w:ind w:left="0" w:firstLine="0"/>
      </w:pPr>
    </w:lvl>
  </w:abstractNum>
  <w:abstractNum w:abstractNumId="29">
    <w:nsid w:val="6AB61A31"/>
    <w:multiLevelType w:val="hybridMultilevel"/>
    <w:tmpl w:val="E8660E4C"/>
    <w:name w:val="Нумерованный список 12"/>
    <w:lvl w:ilvl="0" w:tplc="B59A8CE2">
      <w:start w:val="1"/>
      <w:numFmt w:val="decimal"/>
      <w:lvlText w:val="%1."/>
      <w:lvlJc w:val="left"/>
      <w:pPr>
        <w:ind w:left="567" w:firstLine="0"/>
      </w:pPr>
    </w:lvl>
    <w:lvl w:ilvl="1" w:tplc="534AA91E">
      <w:start w:val="1"/>
      <w:numFmt w:val="lowerLetter"/>
      <w:lvlText w:val="%2."/>
      <w:lvlJc w:val="left"/>
      <w:pPr>
        <w:ind w:left="1287" w:firstLine="0"/>
      </w:pPr>
    </w:lvl>
    <w:lvl w:ilvl="2" w:tplc="8304BD56">
      <w:start w:val="1"/>
      <w:numFmt w:val="lowerRoman"/>
      <w:lvlText w:val="%3."/>
      <w:lvlJc w:val="left"/>
      <w:pPr>
        <w:ind w:left="2187" w:firstLine="0"/>
      </w:pPr>
    </w:lvl>
    <w:lvl w:ilvl="3" w:tplc="287EF306">
      <w:start w:val="1"/>
      <w:numFmt w:val="decimal"/>
      <w:lvlText w:val="%4."/>
      <w:lvlJc w:val="left"/>
      <w:pPr>
        <w:ind w:left="2727" w:firstLine="0"/>
      </w:pPr>
    </w:lvl>
    <w:lvl w:ilvl="4" w:tplc="DE4C88C4">
      <w:start w:val="1"/>
      <w:numFmt w:val="lowerLetter"/>
      <w:lvlText w:val="%5."/>
      <w:lvlJc w:val="left"/>
      <w:pPr>
        <w:ind w:left="3447" w:firstLine="0"/>
      </w:pPr>
    </w:lvl>
    <w:lvl w:ilvl="5" w:tplc="6C58E1F8">
      <w:start w:val="1"/>
      <w:numFmt w:val="lowerRoman"/>
      <w:lvlText w:val="%6."/>
      <w:lvlJc w:val="left"/>
      <w:pPr>
        <w:ind w:left="4347" w:firstLine="0"/>
      </w:pPr>
    </w:lvl>
    <w:lvl w:ilvl="6" w:tplc="983CE322">
      <w:start w:val="1"/>
      <w:numFmt w:val="decimal"/>
      <w:lvlText w:val="%7."/>
      <w:lvlJc w:val="left"/>
      <w:pPr>
        <w:ind w:left="4887" w:firstLine="0"/>
      </w:pPr>
    </w:lvl>
    <w:lvl w:ilvl="7" w:tplc="10AE6854">
      <w:start w:val="1"/>
      <w:numFmt w:val="lowerLetter"/>
      <w:lvlText w:val="%8."/>
      <w:lvlJc w:val="left"/>
      <w:pPr>
        <w:ind w:left="5607" w:firstLine="0"/>
      </w:pPr>
    </w:lvl>
    <w:lvl w:ilvl="8" w:tplc="E91C59A4">
      <w:start w:val="1"/>
      <w:numFmt w:val="lowerRoman"/>
      <w:lvlText w:val="%9."/>
      <w:lvlJc w:val="left"/>
      <w:pPr>
        <w:ind w:left="6507" w:firstLine="0"/>
      </w:pPr>
    </w:lvl>
  </w:abstractNum>
  <w:abstractNum w:abstractNumId="30">
    <w:nsid w:val="74B816B8"/>
    <w:multiLevelType w:val="singleLevel"/>
    <w:tmpl w:val="7C3C7808"/>
    <w:name w:val="Bullet 1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1">
    <w:nsid w:val="774E4DCC"/>
    <w:multiLevelType w:val="singleLevel"/>
    <w:tmpl w:val="8F24C314"/>
    <w:name w:val="Bullet 20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32">
    <w:nsid w:val="7B7F7E5E"/>
    <w:multiLevelType w:val="singleLevel"/>
    <w:tmpl w:val="5052D52E"/>
    <w:name w:val="Bullet 1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3">
    <w:nsid w:val="7BB10E1C"/>
    <w:multiLevelType w:val="singleLevel"/>
    <w:tmpl w:val="E22C5B6C"/>
    <w:name w:val="Bullet 18"/>
    <w:lvl w:ilvl="0">
      <w:start w:val="1"/>
      <w:numFmt w:val="decimal"/>
      <w:lvlText w:val="%1"/>
      <w:lvlJc w:val="left"/>
      <w:pPr>
        <w:ind w:left="0" w:firstLine="0"/>
      </w:pPr>
      <w:rPr>
        <w:rFonts w:ascii="Georgia" w:hAnsi="Georgia"/>
        <w:color w:val="auto"/>
        <w:sz w:val="24"/>
        <w:szCs w:val="24"/>
      </w:rPr>
    </w:lvl>
  </w:abstractNum>
  <w:abstractNum w:abstractNumId="34">
    <w:nsid w:val="7F5E06B2"/>
    <w:multiLevelType w:val="singleLevel"/>
    <w:tmpl w:val="F796FD34"/>
    <w:name w:val="Bullet 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5">
    <w:nsid w:val="7FA40608"/>
    <w:multiLevelType w:val="hybridMultilevel"/>
    <w:tmpl w:val="3BC68958"/>
    <w:name w:val="Нумерованный список 6"/>
    <w:lvl w:ilvl="0" w:tplc="92B0E794">
      <w:start w:val="1"/>
      <w:numFmt w:val="decimal"/>
      <w:lvlText w:val="%1."/>
      <w:lvlJc w:val="left"/>
      <w:pPr>
        <w:ind w:left="567" w:firstLine="0"/>
      </w:pPr>
    </w:lvl>
    <w:lvl w:ilvl="1" w:tplc="DEE6DE66">
      <w:start w:val="1"/>
      <w:numFmt w:val="lowerLetter"/>
      <w:lvlText w:val="%2."/>
      <w:lvlJc w:val="left"/>
      <w:pPr>
        <w:ind w:left="1287" w:firstLine="0"/>
      </w:pPr>
    </w:lvl>
    <w:lvl w:ilvl="2" w:tplc="9B7A1A30">
      <w:start w:val="1"/>
      <w:numFmt w:val="lowerRoman"/>
      <w:lvlText w:val="%3."/>
      <w:lvlJc w:val="left"/>
      <w:pPr>
        <w:ind w:left="2187" w:firstLine="0"/>
      </w:pPr>
    </w:lvl>
    <w:lvl w:ilvl="3" w:tplc="E7E4CB44">
      <w:start w:val="1"/>
      <w:numFmt w:val="decimal"/>
      <w:lvlText w:val="%4."/>
      <w:lvlJc w:val="left"/>
      <w:pPr>
        <w:ind w:left="2727" w:firstLine="0"/>
      </w:pPr>
    </w:lvl>
    <w:lvl w:ilvl="4" w:tplc="A9BE7F54">
      <w:start w:val="1"/>
      <w:numFmt w:val="lowerLetter"/>
      <w:lvlText w:val="%5."/>
      <w:lvlJc w:val="left"/>
      <w:pPr>
        <w:ind w:left="3447" w:firstLine="0"/>
      </w:pPr>
    </w:lvl>
    <w:lvl w:ilvl="5" w:tplc="303CEAF8">
      <w:start w:val="1"/>
      <w:numFmt w:val="lowerRoman"/>
      <w:lvlText w:val="%6."/>
      <w:lvlJc w:val="left"/>
      <w:pPr>
        <w:ind w:left="4347" w:firstLine="0"/>
      </w:pPr>
    </w:lvl>
    <w:lvl w:ilvl="6" w:tplc="C67067CA">
      <w:start w:val="1"/>
      <w:numFmt w:val="decimal"/>
      <w:lvlText w:val="%7."/>
      <w:lvlJc w:val="left"/>
      <w:pPr>
        <w:ind w:left="4887" w:firstLine="0"/>
      </w:pPr>
    </w:lvl>
    <w:lvl w:ilvl="7" w:tplc="4E12621C">
      <w:start w:val="1"/>
      <w:numFmt w:val="lowerLetter"/>
      <w:lvlText w:val="%8."/>
      <w:lvlJc w:val="left"/>
      <w:pPr>
        <w:ind w:left="5607" w:firstLine="0"/>
      </w:pPr>
    </w:lvl>
    <w:lvl w:ilvl="8" w:tplc="395CCFBE">
      <w:start w:val="1"/>
      <w:numFmt w:val="lowerRoman"/>
      <w:lvlText w:val="%9."/>
      <w:lvlJc w:val="left"/>
      <w:pPr>
        <w:ind w:left="6507" w:firstLine="0"/>
      </w:pPr>
    </w:lvl>
  </w:abstractNum>
  <w:num w:numId="1">
    <w:abstractNumId w:val="28"/>
  </w:num>
  <w:num w:numId="2">
    <w:abstractNumId w:val="16"/>
  </w:num>
  <w:num w:numId="3">
    <w:abstractNumId w:val="10"/>
  </w:num>
  <w:num w:numId="4">
    <w:abstractNumId w:val="5"/>
  </w:num>
  <w:num w:numId="5">
    <w:abstractNumId w:val="18"/>
  </w:num>
  <w:num w:numId="6">
    <w:abstractNumId w:val="20"/>
  </w:num>
  <w:num w:numId="7">
    <w:abstractNumId w:val="35"/>
  </w:num>
  <w:num w:numId="8">
    <w:abstractNumId w:val="11"/>
  </w:num>
  <w:num w:numId="9">
    <w:abstractNumId w:val="23"/>
  </w:num>
  <w:num w:numId="10">
    <w:abstractNumId w:val="3"/>
  </w:num>
  <w:num w:numId="11">
    <w:abstractNumId w:val="26"/>
  </w:num>
  <w:num w:numId="12">
    <w:abstractNumId w:val="2"/>
  </w:num>
  <w:num w:numId="13">
    <w:abstractNumId w:val="29"/>
  </w:num>
  <w:num w:numId="14">
    <w:abstractNumId w:val="12"/>
  </w:num>
  <w:num w:numId="15">
    <w:abstractNumId w:val="27"/>
  </w:num>
  <w:num w:numId="16">
    <w:abstractNumId w:val="32"/>
  </w:num>
  <w:num w:numId="17">
    <w:abstractNumId w:val="30"/>
  </w:num>
  <w:num w:numId="18">
    <w:abstractNumId w:val="13"/>
  </w:num>
  <w:num w:numId="19">
    <w:abstractNumId w:val="33"/>
  </w:num>
  <w:num w:numId="20">
    <w:abstractNumId w:val="19"/>
  </w:num>
  <w:num w:numId="21">
    <w:abstractNumId w:val="31"/>
  </w:num>
  <w:num w:numId="22">
    <w:abstractNumId w:val="9"/>
  </w:num>
  <w:num w:numId="23">
    <w:abstractNumId w:val="22"/>
  </w:num>
  <w:num w:numId="24">
    <w:abstractNumId w:val="14"/>
  </w:num>
  <w:num w:numId="25">
    <w:abstractNumId w:val="4"/>
  </w:num>
  <w:num w:numId="26">
    <w:abstractNumId w:val="17"/>
  </w:num>
  <w:num w:numId="27">
    <w:abstractNumId w:val="0"/>
  </w:num>
  <w:num w:numId="28">
    <w:abstractNumId w:val="6"/>
  </w:num>
  <w:num w:numId="29">
    <w:abstractNumId w:val="7"/>
  </w:num>
  <w:num w:numId="30">
    <w:abstractNumId w:val="21"/>
  </w:num>
  <w:num w:numId="31">
    <w:abstractNumId w:val="34"/>
  </w:num>
  <w:num w:numId="32">
    <w:abstractNumId w:val="15"/>
  </w:num>
  <w:num w:numId="33">
    <w:abstractNumId w:val="1"/>
  </w:num>
  <w:num w:numId="34">
    <w:abstractNumId w:val="25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B25EA"/>
    <w:rsid w:val="00006EE9"/>
    <w:rsid w:val="00035E3F"/>
    <w:rsid w:val="000F5075"/>
    <w:rsid w:val="0023605B"/>
    <w:rsid w:val="002656CF"/>
    <w:rsid w:val="002B3FE5"/>
    <w:rsid w:val="003859AB"/>
    <w:rsid w:val="003B63F9"/>
    <w:rsid w:val="003F0E79"/>
    <w:rsid w:val="004B78C6"/>
    <w:rsid w:val="0052346D"/>
    <w:rsid w:val="00563B55"/>
    <w:rsid w:val="00591E22"/>
    <w:rsid w:val="005E7F74"/>
    <w:rsid w:val="0065397D"/>
    <w:rsid w:val="006E75C5"/>
    <w:rsid w:val="00791ABE"/>
    <w:rsid w:val="007D59E8"/>
    <w:rsid w:val="00804D31"/>
    <w:rsid w:val="00863D61"/>
    <w:rsid w:val="00916CE6"/>
    <w:rsid w:val="00A6235D"/>
    <w:rsid w:val="00A777F2"/>
    <w:rsid w:val="00AF2592"/>
    <w:rsid w:val="00D30360"/>
    <w:rsid w:val="00E21AE2"/>
    <w:rsid w:val="00EB25EA"/>
    <w:rsid w:val="00F14BED"/>
    <w:rsid w:val="00F678C4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0">
    <w:name w:val="Normal"/>
    <w:qFormat/>
    <w:rsid w:val="00EB25EA"/>
  </w:style>
  <w:style w:type="paragraph" w:styleId="1">
    <w:name w:val="heading 1"/>
    <w:qFormat/>
    <w:rsid w:val="00EB25EA"/>
    <w:pPr>
      <w:keepNext/>
      <w:keepLines/>
      <w:spacing w:before="24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2">
    <w:name w:val="heading 2"/>
    <w:qFormat/>
    <w:rsid w:val="00EB25EA"/>
    <w:pPr>
      <w:keepNext/>
      <w:keepLines/>
      <w:spacing w:before="40"/>
      <w:outlineLvl w:val="1"/>
    </w:pPr>
    <w:rPr>
      <w:rFonts w:ascii="Calibri Light" w:eastAsia="Calibri Light" w:hAnsi="Calibri Light"/>
      <w:color w:val="2E74B5"/>
      <w:sz w:val="26"/>
      <w:szCs w:val="26"/>
    </w:rPr>
  </w:style>
  <w:style w:type="paragraph" w:styleId="8">
    <w:name w:val="heading 8"/>
    <w:qFormat/>
    <w:rsid w:val="00EB25EA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Текст сноски1"/>
    <w:qFormat/>
    <w:rsid w:val="00EB25EA"/>
    <w:rPr>
      <w:sz w:val="20"/>
      <w:szCs w:val="20"/>
    </w:rPr>
  </w:style>
  <w:style w:type="paragraph" w:styleId="a4">
    <w:name w:val="List Paragraph"/>
    <w:qFormat/>
    <w:rsid w:val="00EB25EA"/>
    <w:pPr>
      <w:ind w:left="720"/>
      <w:contextualSpacing/>
    </w:pPr>
  </w:style>
  <w:style w:type="paragraph" w:styleId="20">
    <w:name w:val="Body Text Indent 2"/>
    <w:qFormat/>
    <w:rsid w:val="00EB25EA"/>
    <w:pPr>
      <w:spacing w:after="120" w:line="480" w:lineRule="auto"/>
      <w:ind w:left="283"/>
    </w:pPr>
    <w:rPr>
      <w:szCs w:val="20"/>
    </w:rPr>
  </w:style>
  <w:style w:type="paragraph" w:styleId="a5">
    <w:name w:val="Body Text"/>
    <w:qFormat/>
    <w:rsid w:val="00EB25EA"/>
    <w:pPr>
      <w:spacing w:after="120"/>
    </w:pPr>
  </w:style>
  <w:style w:type="paragraph" w:customStyle="1" w:styleId="11">
    <w:name w:val="Верхний колонтитул1"/>
    <w:qFormat/>
    <w:rsid w:val="00EB25E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qFormat/>
    <w:rsid w:val="00EB25E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EB25EA"/>
    <w:rPr>
      <w:rFonts w:eastAsia="Times New Roman"/>
      <w:color w:val="000000"/>
      <w:sz w:val="24"/>
      <w:szCs w:val="24"/>
    </w:rPr>
  </w:style>
  <w:style w:type="paragraph" w:styleId="a6">
    <w:name w:val="Normal (Web)"/>
    <w:qFormat/>
    <w:rsid w:val="00EB25EA"/>
    <w:pPr>
      <w:spacing w:before="100" w:beforeAutospacing="1" w:after="96"/>
    </w:pPr>
    <w:rPr>
      <w:rFonts w:eastAsia="Times New Roman"/>
      <w:sz w:val="24"/>
      <w:szCs w:val="24"/>
    </w:rPr>
  </w:style>
  <w:style w:type="paragraph" w:styleId="a7">
    <w:name w:val="Balloon Text"/>
    <w:qFormat/>
    <w:rsid w:val="00EB25EA"/>
    <w:rPr>
      <w:rFonts w:ascii="Tahoma" w:hAnsi="Tahoma" w:cs="Tahoma"/>
      <w:sz w:val="16"/>
      <w:szCs w:val="16"/>
    </w:rPr>
  </w:style>
  <w:style w:type="paragraph" w:customStyle="1" w:styleId="Els-Title">
    <w:name w:val="Els-Title"/>
    <w:qFormat/>
    <w:rsid w:val="00EB25EA"/>
    <w:pPr>
      <w:numPr>
        <w:numId w:val="10"/>
      </w:numPr>
      <w:tabs>
        <w:tab w:val="left" w:pos="927"/>
      </w:tabs>
      <w:suppressAutoHyphens/>
      <w:ind w:left="927" w:hanging="360"/>
      <w:jc w:val="both"/>
    </w:pPr>
    <w:rPr>
      <w:rFonts w:ascii="Georgia" w:eastAsia="SimSun" w:hAnsi="Georgia"/>
      <w:sz w:val="24"/>
      <w:szCs w:val="24"/>
    </w:rPr>
  </w:style>
  <w:style w:type="paragraph" w:styleId="a8">
    <w:name w:val="No Spacing"/>
    <w:qFormat/>
    <w:rsid w:val="00EB25EA"/>
  </w:style>
  <w:style w:type="paragraph" w:styleId="a9">
    <w:name w:val="TOC Heading"/>
    <w:basedOn w:val="1"/>
    <w:qFormat/>
    <w:rsid w:val="00EB25EA"/>
    <w:pPr>
      <w:spacing w:line="259" w:lineRule="auto"/>
      <w:outlineLvl w:val="9"/>
    </w:pPr>
  </w:style>
  <w:style w:type="paragraph" w:styleId="13">
    <w:name w:val="toc 1"/>
    <w:qFormat/>
    <w:rsid w:val="00EB25EA"/>
    <w:pPr>
      <w:tabs>
        <w:tab w:val="right" w:leader="dot" w:pos="9345"/>
      </w:tabs>
      <w:spacing w:after="100"/>
    </w:pPr>
    <w:rPr>
      <w:b/>
    </w:rPr>
  </w:style>
  <w:style w:type="paragraph" w:styleId="21">
    <w:name w:val="Body Text 2"/>
    <w:qFormat/>
    <w:rsid w:val="00EB25EA"/>
    <w:pPr>
      <w:spacing w:after="120" w:line="480" w:lineRule="auto"/>
    </w:pPr>
  </w:style>
  <w:style w:type="paragraph" w:customStyle="1" w:styleId="14">
    <w:name w:val="Текст концевой сноски1"/>
    <w:qFormat/>
    <w:rsid w:val="00EB25EA"/>
    <w:rPr>
      <w:sz w:val="20"/>
      <w:szCs w:val="20"/>
    </w:rPr>
  </w:style>
  <w:style w:type="paragraph" w:styleId="aa">
    <w:name w:val="Body Text Indent"/>
    <w:qFormat/>
    <w:rsid w:val="00EB25EA"/>
    <w:pPr>
      <w:spacing w:after="120"/>
      <w:ind w:left="283"/>
    </w:pPr>
  </w:style>
  <w:style w:type="paragraph" w:styleId="ab">
    <w:name w:val="Plain Text"/>
    <w:qFormat/>
    <w:rsid w:val="00EB25EA"/>
    <w:rPr>
      <w:rFonts w:ascii="Courier New" w:eastAsia="Times New Roman" w:hAnsi="Courier New"/>
      <w:sz w:val="20"/>
      <w:szCs w:val="20"/>
    </w:rPr>
  </w:style>
  <w:style w:type="paragraph" w:styleId="3">
    <w:name w:val="Body Text 3"/>
    <w:qFormat/>
    <w:rsid w:val="00EB25EA"/>
    <w:pPr>
      <w:spacing w:after="120"/>
    </w:pPr>
    <w:rPr>
      <w:rFonts w:eastAsia="Times New Roman"/>
      <w:sz w:val="16"/>
      <w:szCs w:val="16"/>
    </w:rPr>
  </w:style>
  <w:style w:type="paragraph" w:customStyle="1" w:styleId="a">
    <w:name w:val="Список Источников"/>
    <w:qFormat/>
    <w:rsid w:val="00EB25EA"/>
    <w:pPr>
      <w:numPr>
        <w:numId w:val="6"/>
      </w:numPr>
      <w:tabs>
        <w:tab w:val="left" w:pos="992"/>
        <w:tab w:val="left" w:pos="1049"/>
      </w:tabs>
      <w:spacing w:line="360" w:lineRule="auto"/>
      <w:ind w:left="0" w:firstLine="709"/>
      <w:jc w:val="both"/>
    </w:pPr>
    <w:rPr>
      <w:spacing w:val="-4"/>
      <w:sz w:val="22"/>
    </w:rPr>
  </w:style>
  <w:style w:type="character" w:customStyle="1" w:styleId="15">
    <w:name w:val="Знак сноски1"/>
    <w:rsid w:val="00EB25EA"/>
    <w:rPr>
      <w:vertAlign w:val="superscript"/>
    </w:rPr>
  </w:style>
  <w:style w:type="character" w:customStyle="1" w:styleId="ac">
    <w:name w:val="Текст сноски Знак"/>
    <w:rsid w:val="00EB25EA"/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rsid w:val="00EB25EA"/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Основной текст Знак"/>
    <w:rsid w:val="00EB25EA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rsid w:val="00EB25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3">
    <w:name w:val="Заголовок 2 Знак"/>
    <w:rsid w:val="00EB25EA"/>
    <w:rPr>
      <w:rFonts w:ascii="Calibri Light" w:eastAsia="Calibri Light" w:hAnsi="Calibri Light"/>
      <w:color w:val="2E74B5"/>
      <w:sz w:val="26"/>
      <w:szCs w:val="26"/>
    </w:rPr>
  </w:style>
  <w:style w:type="character" w:styleId="ae">
    <w:name w:val="Hyperlink"/>
    <w:rsid w:val="00EB25EA"/>
    <w:rPr>
      <w:color w:val="0563C1"/>
      <w:u w:val="single"/>
    </w:rPr>
  </w:style>
  <w:style w:type="character" w:customStyle="1" w:styleId="af">
    <w:name w:val="Верхний колонтитул Знак"/>
    <w:rsid w:val="00EB25EA"/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rsid w:val="00EB25EA"/>
    <w:rPr>
      <w:rFonts w:ascii="Times New Roman" w:eastAsia="Calibri" w:hAnsi="Times New Roman" w:cs="Times New Roman"/>
      <w:sz w:val="28"/>
    </w:rPr>
  </w:style>
  <w:style w:type="character" w:styleId="af1">
    <w:name w:val="FollowedHyperlink"/>
    <w:rsid w:val="00EB25EA"/>
    <w:rPr>
      <w:color w:val="954F72"/>
      <w:u w:val="single"/>
    </w:rPr>
  </w:style>
  <w:style w:type="character" w:customStyle="1" w:styleId="af2">
    <w:name w:val="Текст выноски Знак"/>
    <w:rsid w:val="00EB25EA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rsid w:val="00EB25EA"/>
  </w:style>
  <w:style w:type="character" w:customStyle="1" w:styleId="16">
    <w:name w:val="Заголовок 1 Знак"/>
    <w:rsid w:val="00EB25EA"/>
    <w:rPr>
      <w:rFonts w:ascii="Calibri Light" w:eastAsia="Calibri Light" w:hAnsi="Calibri Light"/>
      <w:color w:val="2E74B5"/>
      <w:sz w:val="32"/>
      <w:szCs w:val="32"/>
    </w:rPr>
  </w:style>
  <w:style w:type="character" w:customStyle="1" w:styleId="24">
    <w:name w:val="Основной текст 2 Знак"/>
    <w:rsid w:val="00EB25EA"/>
    <w:rPr>
      <w:rFonts w:ascii="Times New Roman" w:eastAsia="Calibri" w:hAnsi="Times New Roman" w:cs="Times New Roman"/>
      <w:sz w:val="28"/>
    </w:rPr>
  </w:style>
  <w:style w:type="character" w:styleId="af4">
    <w:name w:val="Placeholder Text"/>
    <w:rsid w:val="00EB25EA"/>
    <w:rPr>
      <w:color w:val="808080"/>
    </w:rPr>
  </w:style>
  <w:style w:type="character" w:customStyle="1" w:styleId="17">
    <w:name w:val="Стиль1"/>
    <w:rsid w:val="00EB25EA"/>
    <w:rPr>
      <w:b w:val="0"/>
      <w:i w:val="0"/>
      <w:sz w:val="24"/>
    </w:rPr>
  </w:style>
  <w:style w:type="character" w:customStyle="1" w:styleId="af5">
    <w:name w:val="Текст концевой сноски Знак"/>
    <w:rsid w:val="00EB25EA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Знак концевой сноски1"/>
    <w:rsid w:val="00EB25EA"/>
    <w:rPr>
      <w:vertAlign w:val="superscript"/>
    </w:rPr>
  </w:style>
  <w:style w:type="character" w:customStyle="1" w:styleId="submenu-table">
    <w:name w:val="submenu-table"/>
    <w:rsid w:val="00EB25EA"/>
    <w:rPr>
      <w:rFonts w:cs="Times New Roman"/>
    </w:rPr>
  </w:style>
  <w:style w:type="character" w:customStyle="1" w:styleId="25">
    <w:name w:val="Стиль2"/>
    <w:rsid w:val="00EB25EA"/>
  </w:style>
  <w:style w:type="character" w:customStyle="1" w:styleId="af6">
    <w:name w:val="Основной текст с отступом Знак"/>
    <w:rsid w:val="00EB25EA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rsid w:val="00EB25EA"/>
    <w:rPr>
      <w:rFonts w:cs="Times New Roman"/>
    </w:rPr>
  </w:style>
  <w:style w:type="character" w:customStyle="1" w:styleId="af7">
    <w:name w:val="Текст Знак"/>
    <w:rsid w:val="00EB25EA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Основной текст 3 Знак"/>
    <w:rsid w:val="00EB25EA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Список Источников Знак"/>
    <w:rsid w:val="00EB25EA"/>
    <w:rPr>
      <w:rFonts w:ascii="Times New Roman" w:eastAsia="Calibri" w:hAnsi="Times New Roman" w:cs="Times New Roman"/>
      <w:spacing w:val="-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0">
    <w:name w:val="Normal"/>
    <w:qFormat/>
  </w:style>
  <w:style w:type="paragraph" w:styleId="1">
    <w:name w:val="heading 1"/>
    <w:qFormat/>
    <w:pPr>
      <w:keepNext/>
      <w:keepLines/>
      <w:spacing w:before="24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2">
    <w:name w:val="heading 2"/>
    <w:qFormat/>
    <w:pPr>
      <w:keepNext/>
      <w:keepLines/>
      <w:spacing w:before="40"/>
      <w:outlineLvl w:val="1"/>
    </w:pPr>
    <w:rPr>
      <w:rFonts w:ascii="Calibri Light" w:eastAsia="Calibri Light" w:hAnsi="Calibri Light"/>
      <w:color w:val="2E74B5"/>
      <w:sz w:val="26"/>
      <w:szCs w:val="26"/>
    </w:rPr>
  </w:style>
  <w:style w:type="paragraph" w:styleId="8">
    <w:name w:val="heading 8"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footnote text"/>
    <w:qFormat/>
    <w:rPr>
      <w:sz w:val="20"/>
      <w:szCs w:val="20"/>
    </w:rPr>
  </w:style>
  <w:style w:type="paragraph" w:styleId="a4">
    <w:name w:val="List Paragraph"/>
    <w:qFormat/>
    <w:pPr>
      <w:ind w:left="720"/>
      <w:contextualSpacing/>
    </w:pPr>
  </w:style>
  <w:style w:type="paragraph" w:styleId="20">
    <w:name w:val="Body Text Indent 2"/>
    <w:qFormat/>
    <w:pPr>
      <w:spacing w:after="120" w:line="480" w:lineRule="auto"/>
      <w:ind w:left="283"/>
    </w:pPr>
    <w:rPr>
      <w:szCs w:val="20"/>
    </w:rPr>
  </w:style>
  <w:style w:type="paragraph" w:styleId="a5">
    <w:name w:val="Body Text"/>
    <w:qFormat/>
    <w:pPr>
      <w:spacing w:after="120"/>
    </w:pPr>
  </w:style>
  <w:style w:type="paragraph" w:styleId="11">
    <w:name w:val="header"/>
    <w:qFormat/>
    <w:pPr>
      <w:tabs>
        <w:tab w:val="center" w:pos="4677"/>
        <w:tab w:val="right" w:pos="9355"/>
      </w:tabs>
    </w:pPr>
  </w:style>
  <w:style w:type="paragraph" w:styleId="12">
    <w:name w:val="footer"/>
    <w:qFormat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</w:rPr>
  </w:style>
  <w:style w:type="paragraph" w:styleId="a6">
    <w:name w:val="Normal (Web)"/>
    <w:qFormat/>
    <w:pPr>
      <w:spacing w:before="100" w:beforeAutospacing="1" w:after="96"/>
    </w:pPr>
    <w:rPr>
      <w:rFonts w:eastAsia="Times New Roman"/>
      <w:sz w:val="24"/>
      <w:szCs w:val="24"/>
    </w:rPr>
  </w:style>
  <w:style w:type="paragraph" w:styleId="a7">
    <w:name w:val="Balloon Text"/>
    <w:qFormat/>
    <w:rPr>
      <w:rFonts w:ascii="Tahoma" w:hAnsi="Tahoma" w:cs="Tahoma"/>
      <w:sz w:val="16"/>
      <w:szCs w:val="16"/>
    </w:rPr>
  </w:style>
  <w:style w:type="paragraph" w:customStyle="1" w:styleId="Els-Title">
    <w:name w:val="Els-Title"/>
    <w:qFormat/>
    <w:pPr>
      <w:numPr>
        <w:numId w:val="10"/>
      </w:numPr>
      <w:tabs>
        <w:tab w:val="left" w:pos="927"/>
      </w:tabs>
      <w:suppressAutoHyphens/>
      <w:ind w:left="927" w:hanging="360"/>
      <w:jc w:val="both"/>
    </w:pPr>
    <w:rPr>
      <w:rFonts w:ascii="Georgia" w:eastAsia="SimSun" w:hAnsi="Georgia"/>
      <w:sz w:val="24"/>
      <w:szCs w:val="24"/>
    </w:rPr>
  </w:style>
  <w:style w:type="paragraph" w:styleId="a8">
    <w:name w:val="No Spacing"/>
    <w:qFormat/>
  </w:style>
  <w:style w:type="paragraph" w:styleId="a9">
    <w:name w:val="TOC Heading"/>
    <w:basedOn w:val="1"/>
    <w:qFormat/>
    <w:pPr>
      <w:spacing w:line="259" w:lineRule="auto"/>
      <w:outlineLvl w:val="9"/>
    </w:pPr>
  </w:style>
  <w:style w:type="paragraph" w:styleId="13">
    <w:name w:val="toc 1"/>
    <w:qFormat/>
    <w:pPr>
      <w:tabs>
        <w:tab w:val="right" w:leader="dot" w:pos="9345"/>
      </w:tabs>
      <w:spacing w:after="100"/>
    </w:pPr>
    <w:rPr>
      <w:b/>
    </w:rPr>
  </w:style>
  <w:style w:type="paragraph" w:styleId="21">
    <w:name w:val="Body Text 2"/>
    <w:qFormat/>
    <w:pPr>
      <w:spacing w:after="120" w:line="480" w:lineRule="auto"/>
    </w:pPr>
  </w:style>
  <w:style w:type="paragraph" w:styleId="14">
    <w:name w:val="endnote text"/>
    <w:qFormat/>
    <w:rPr>
      <w:sz w:val="20"/>
      <w:szCs w:val="20"/>
    </w:rPr>
  </w:style>
  <w:style w:type="paragraph" w:styleId="aa">
    <w:name w:val="Body Text Indent"/>
    <w:qFormat/>
    <w:pPr>
      <w:spacing w:after="120"/>
      <w:ind w:left="283"/>
    </w:pPr>
  </w:style>
  <w:style w:type="paragraph" w:styleId="ab">
    <w:name w:val="Plain Text"/>
    <w:qFormat/>
    <w:rPr>
      <w:rFonts w:ascii="Courier New" w:eastAsia="Times New Roman" w:hAnsi="Courier New"/>
      <w:sz w:val="20"/>
      <w:szCs w:val="20"/>
    </w:rPr>
  </w:style>
  <w:style w:type="paragraph" w:styleId="3">
    <w:name w:val="Body Text 3"/>
    <w:qFormat/>
    <w:pPr>
      <w:spacing w:after="120"/>
    </w:pPr>
    <w:rPr>
      <w:rFonts w:eastAsia="Times New Roman"/>
      <w:sz w:val="16"/>
      <w:szCs w:val="16"/>
    </w:rPr>
  </w:style>
  <w:style w:type="paragraph" w:customStyle="1" w:styleId="a">
    <w:name w:val="Список Источников"/>
    <w:qFormat/>
    <w:pPr>
      <w:numPr>
        <w:numId w:val="6"/>
      </w:numPr>
      <w:tabs>
        <w:tab w:val="left" w:pos="992"/>
        <w:tab w:val="left" w:pos="1049"/>
      </w:tabs>
      <w:spacing w:line="360" w:lineRule="auto"/>
      <w:ind w:left="0" w:firstLine="709"/>
      <w:jc w:val="both"/>
    </w:pPr>
    <w:rPr>
      <w:spacing w:val="-4"/>
      <w:sz w:val="22"/>
    </w:rPr>
  </w:style>
  <w:style w:type="character" w:styleId="15">
    <w:name w:val="footnote reference"/>
    <w:rPr>
      <w:vertAlign w:val="superscript"/>
    </w:rPr>
  </w:style>
  <w:style w:type="character" w:customStyle="1" w:styleId="ac">
    <w:name w:val="Текст сноски Знак"/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Основной текст Знак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3">
    <w:name w:val="Заголовок 2 Знак"/>
    <w:rPr>
      <w:rFonts w:ascii="Calibri Light" w:eastAsia="Calibri Light" w:hAnsi="Calibri Light"/>
      <w:color w:val="2E74B5"/>
      <w:sz w:val="26"/>
      <w:szCs w:val="26"/>
    </w:rPr>
  </w:style>
  <w:style w:type="character" w:styleId="ae">
    <w:name w:val="Hyperlink"/>
    <w:rPr>
      <w:color w:val="0563C1"/>
      <w:u w:val="single"/>
    </w:rPr>
  </w:style>
  <w:style w:type="character" w:customStyle="1" w:styleId="af">
    <w:name w:val="Верхний колонтитул Знак"/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rPr>
      <w:rFonts w:ascii="Times New Roman" w:eastAsia="Calibri" w:hAnsi="Times New Roman" w:cs="Times New Roman"/>
      <w:sz w:val="28"/>
    </w:rPr>
  </w:style>
  <w:style w:type="character" w:styleId="af1">
    <w:name w:val="FollowedHyperlink"/>
    <w:rPr>
      <w:color w:val="954F72"/>
      <w:u w:val="single"/>
    </w:rPr>
  </w:style>
  <w:style w:type="character" w:customStyle="1" w:styleId="af2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</w:style>
  <w:style w:type="character" w:customStyle="1" w:styleId="16">
    <w:name w:val="Заголовок 1 Знак"/>
    <w:rPr>
      <w:rFonts w:ascii="Calibri Light" w:eastAsia="Calibri Light" w:hAnsi="Calibri Light"/>
      <w:color w:val="2E74B5"/>
      <w:sz w:val="32"/>
      <w:szCs w:val="32"/>
    </w:rPr>
  </w:style>
  <w:style w:type="character" w:customStyle="1" w:styleId="24">
    <w:name w:val="Основной текст 2 Знак"/>
    <w:rPr>
      <w:rFonts w:ascii="Times New Roman" w:eastAsia="Calibri" w:hAnsi="Times New Roman" w:cs="Times New Roman"/>
      <w:sz w:val="28"/>
    </w:rPr>
  </w:style>
  <w:style w:type="character" w:styleId="af4">
    <w:name w:val="Placeholder Text"/>
    <w:rPr>
      <w:color w:val="808080"/>
    </w:rPr>
  </w:style>
  <w:style w:type="character" w:customStyle="1" w:styleId="17">
    <w:name w:val="Стиль1"/>
    <w:rPr>
      <w:b w:val="0"/>
      <w:i w:val="0"/>
      <w:sz w:val="24"/>
    </w:rPr>
  </w:style>
  <w:style w:type="character" w:customStyle="1" w:styleId="af5">
    <w:name w:val="Текст концевой сноски Знак"/>
    <w:rPr>
      <w:rFonts w:ascii="Times New Roman" w:eastAsia="Calibri" w:hAnsi="Times New Roman" w:cs="Times New Roman"/>
      <w:sz w:val="20"/>
      <w:szCs w:val="20"/>
    </w:rPr>
  </w:style>
  <w:style w:type="character" w:styleId="18">
    <w:name w:val="endnote reference"/>
    <w:rPr>
      <w:vertAlign w:val="superscript"/>
    </w:rPr>
  </w:style>
  <w:style w:type="character" w:customStyle="1" w:styleId="submenu-table">
    <w:name w:val="submenu-table"/>
    <w:rPr>
      <w:rFonts w:cs="Times New Roman"/>
    </w:rPr>
  </w:style>
  <w:style w:type="character" w:customStyle="1" w:styleId="25">
    <w:name w:val="Стиль2"/>
  </w:style>
  <w:style w:type="character" w:customStyle="1" w:styleId="af6">
    <w:name w:val="Основной текст с отступом Знак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rPr>
      <w:rFonts w:cs="Times New Roman"/>
    </w:rPr>
  </w:style>
  <w:style w:type="character" w:customStyle="1" w:styleId="af7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Список Источников Знак"/>
    <w:rPr>
      <w:rFonts w:ascii="Times New Roman" w:eastAsia="Calibri" w:hAnsi="Times New Roman" w:cs="Times New Roman"/>
      <w:spacing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ADB0-FF07-4798-89FF-D783F9E2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23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Rabtsava Valiantsina P.</cp:lastModifiedBy>
  <cp:revision>22</cp:revision>
  <cp:lastPrinted>2020-06-16T10:26:00Z</cp:lastPrinted>
  <dcterms:created xsi:type="dcterms:W3CDTF">2020-06-05T10:55:00Z</dcterms:created>
  <dcterms:modified xsi:type="dcterms:W3CDTF">2020-06-16T10:29:00Z</dcterms:modified>
</cp:coreProperties>
</file>