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732" w:rsidRPr="00026732" w:rsidRDefault="00963223" w:rsidP="00963223">
      <w:pPr>
        <w:spacing w:after="160" w:line="259" w:lineRule="auto"/>
        <w:jc w:val="center"/>
        <w:rPr>
          <w:szCs w:val="28"/>
        </w:rPr>
      </w:pPr>
      <w:r w:rsidRPr="00A545C8">
        <w:rPr>
          <w:b/>
          <w:szCs w:val="28"/>
        </w:rPr>
        <w:t>БЕЛОРУССКИЙ ГОСУДАРСТВЕННЫЙ УНИВЕРСИТЕТ</w:t>
      </w:r>
    </w:p>
    <w:p w:rsidR="00DB59B2" w:rsidRPr="00E10FE5" w:rsidRDefault="00DB59B2" w:rsidP="00DB59B2">
      <w:pPr>
        <w:jc w:val="center"/>
        <w:rPr>
          <w:sz w:val="18"/>
          <w:szCs w:val="18"/>
        </w:rPr>
      </w:pPr>
    </w:p>
    <w:p w:rsidR="004E786A" w:rsidRDefault="004E786A" w:rsidP="00DB59B2">
      <w:pPr>
        <w:ind w:left="4253"/>
        <w:rPr>
          <w:b/>
          <w:sz w:val="26"/>
          <w:szCs w:val="26"/>
        </w:rPr>
      </w:pPr>
    </w:p>
    <w:p w:rsidR="004E786A" w:rsidRDefault="004E786A" w:rsidP="00DB59B2">
      <w:pPr>
        <w:ind w:left="4253"/>
        <w:rPr>
          <w:b/>
          <w:sz w:val="26"/>
          <w:szCs w:val="26"/>
        </w:rPr>
      </w:pPr>
    </w:p>
    <w:p w:rsidR="00E96B45" w:rsidRDefault="00A362EF" w:rsidP="00E96B45">
      <w:pPr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</w:t>
      </w:r>
      <w:r w:rsidR="00DB59B2" w:rsidRPr="008C4144">
        <w:rPr>
          <w:b/>
          <w:szCs w:val="28"/>
        </w:rPr>
        <w:t>УТВЕРЖДАЮ</w:t>
      </w:r>
    </w:p>
    <w:p w:rsidR="00E96B45" w:rsidRDefault="00A362EF" w:rsidP="00E96B45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</w:t>
      </w:r>
      <w:r w:rsidR="00110EFC" w:rsidRPr="008C4144">
        <w:rPr>
          <w:szCs w:val="28"/>
        </w:rPr>
        <w:t xml:space="preserve">Проректор по учебной работе </w:t>
      </w:r>
    </w:p>
    <w:p w:rsidR="00E96B45" w:rsidRDefault="00E96B45" w:rsidP="00E96B45">
      <w:pPr>
        <w:jc w:val="both"/>
        <w:rPr>
          <w:szCs w:val="28"/>
        </w:rPr>
      </w:pPr>
      <w:r>
        <w:rPr>
          <w:szCs w:val="28"/>
        </w:rPr>
        <w:t xml:space="preserve">    </w:t>
      </w:r>
      <w:r w:rsidR="00A362EF">
        <w:rPr>
          <w:szCs w:val="28"/>
        </w:rPr>
        <w:t xml:space="preserve">                                                            </w:t>
      </w:r>
      <w:r>
        <w:rPr>
          <w:szCs w:val="28"/>
        </w:rPr>
        <w:t xml:space="preserve">     </w:t>
      </w:r>
      <w:r w:rsidR="00110EFC" w:rsidRPr="008C4144">
        <w:rPr>
          <w:szCs w:val="28"/>
        </w:rPr>
        <w:t>и образовательным инновациям</w:t>
      </w:r>
    </w:p>
    <w:p w:rsidR="00DB59B2" w:rsidRPr="008C4144" w:rsidRDefault="00A362EF" w:rsidP="00E96B45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</w:t>
      </w:r>
      <w:r w:rsidR="00DB59B2" w:rsidRPr="008C4144">
        <w:rPr>
          <w:szCs w:val="28"/>
        </w:rPr>
        <w:t xml:space="preserve">________________  </w:t>
      </w:r>
      <w:r w:rsidR="004D4EDF" w:rsidRPr="008C4144">
        <w:rPr>
          <w:szCs w:val="28"/>
        </w:rPr>
        <w:t>О.</w:t>
      </w:r>
      <w:r w:rsidR="00401009">
        <w:rPr>
          <w:szCs w:val="28"/>
        </w:rPr>
        <w:t>Н</w:t>
      </w:r>
      <w:r w:rsidR="004D4EDF" w:rsidRPr="008C4144">
        <w:rPr>
          <w:szCs w:val="28"/>
        </w:rPr>
        <w:t>.</w:t>
      </w:r>
      <w:r w:rsidR="009A1215">
        <w:rPr>
          <w:szCs w:val="28"/>
        </w:rPr>
        <w:t xml:space="preserve"> </w:t>
      </w:r>
      <w:r w:rsidR="00401009">
        <w:rPr>
          <w:szCs w:val="28"/>
        </w:rPr>
        <w:t>Здрок</w:t>
      </w:r>
    </w:p>
    <w:p w:rsidR="00DB59B2" w:rsidRPr="00A362EF" w:rsidRDefault="00DB59B2" w:rsidP="00401009">
      <w:pPr>
        <w:ind w:left="4956" w:firstLine="708"/>
        <w:jc w:val="both"/>
        <w:rPr>
          <w:vanish/>
          <w:sz w:val="20"/>
          <w:szCs w:val="20"/>
        </w:rPr>
      </w:pPr>
      <w:r w:rsidRPr="00A362EF">
        <w:rPr>
          <w:vanish/>
          <w:sz w:val="20"/>
          <w:szCs w:val="20"/>
        </w:rPr>
        <w:t>(подпись)                          (И.О.Фамилия)</w:t>
      </w:r>
    </w:p>
    <w:p w:rsidR="00DB59B2" w:rsidRPr="008C4144" w:rsidRDefault="00A362EF" w:rsidP="00E96B45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</w:t>
      </w:r>
      <w:r w:rsidR="00DB59B2" w:rsidRPr="008C4144">
        <w:rPr>
          <w:szCs w:val="28"/>
        </w:rPr>
        <w:t xml:space="preserve">«___» ____________ </w:t>
      </w:r>
      <w:r w:rsidR="00DB59B2" w:rsidRPr="007452C1">
        <w:rPr>
          <w:szCs w:val="28"/>
        </w:rPr>
        <w:t>20</w:t>
      </w:r>
      <w:r w:rsidR="00765B0E" w:rsidRPr="007452C1">
        <w:rPr>
          <w:szCs w:val="28"/>
        </w:rPr>
        <w:t>20</w:t>
      </w:r>
      <w:r w:rsidR="00DB59B2" w:rsidRPr="007452C1">
        <w:rPr>
          <w:szCs w:val="28"/>
        </w:rPr>
        <w:t xml:space="preserve"> </w:t>
      </w:r>
      <w:r w:rsidR="00DB59B2" w:rsidRPr="008C4144">
        <w:rPr>
          <w:szCs w:val="28"/>
        </w:rPr>
        <w:t>г.</w:t>
      </w:r>
    </w:p>
    <w:p w:rsidR="00DB59B2" w:rsidRPr="008C4144" w:rsidRDefault="00DB59B2" w:rsidP="00E96B45">
      <w:pPr>
        <w:tabs>
          <w:tab w:val="left" w:pos="6150"/>
        </w:tabs>
        <w:jc w:val="both"/>
        <w:rPr>
          <w:szCs w:val="28"/>
        </w:rPr>
      </w:pPr>
    </w:p>
    <w:p w:rsidR="00DB59B2" w:rsidRPr="008C4144" w:rsidRDefault="00E96B45" w:rsidP="00E96B45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</w:t>
      </w:r>
      <w:r w:rsidR="00DB59B2" w:rsidRPr="008C4144">
        <w:rPr>
          <w:szCs w:val="28"/>
        </w:rPr>
        <w:t xml:space="preserve">Регистрационный № УД-_____ /уч. </w:t>
      </w:r>
    </w:p>
    <w:p w:rsidR="00DB59B2" w:rsidRPr="008C4144" w:rsidRDefault="00DB59B2" w:rsidP="00DB59B2">
      <w:pPr>
        <w:spacing w:before="120"/>
        <w:ind w:left="4253"/>
        <w:rPr>
          <w:szCs w:val="28"/>
        </w:rPr>
      </w:pPr>
    </w:p>
    <w:p w:rsidR="00164C97" w:rsidRDefault="00164C97" w:rsidP="00DB59B2">
      <w:pPr>
        <w:jc w:val="center"/>
        <w:rPr>
          <w:b/>
          <w:i/>
          <w:szCs w:val="28"/>
        </w:rPr>
      </w:pPr>
    </w:p>
    <w:p w:rsidR="00164C97" w:rsidRDefault="00164C97" w:rsidP="00DB59B2">
      <w:pPr>
        <w:jc w:val="center"/>
        <w:rPr>
          <w:b/>
          <w:i/>
          <w:szCs w:val="28"/>
        </w:rPr>
      </w:pPr>
    </w:p>
    <w:p w:rsidR="005F3E5C" w:rsidRPr="00874852" w:rsidRDefault="00B445CA" w:rsidP="00DB59B2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МЕТОДЫ ТЕОРИИ ФУНКЦИЙ В ПРИКЛАДНЫХ ЗАДАЧАХ</w:t>
      </w:r>
    </w:p>
    <w:sdt>
      <w:sdtPr>
        <w:rPr>
          <w:b/>
          <w:szCs w:val="28"/>
        </w:rPr>
        <w:id w:val="2060430902"/>
        <w:lock w:val="sdtContentLocked"/>
        <w:placeholder>
          <w:docPart w:val="DefaultPlaceholder_1082065158"/>
        </w:placeholder>
      </w:sdtPr>
      <w:sdtEndPr/>
      <w:sdtContent>
        <w:p w:rsidR="00DB59B2" w:rsidRPr="00BB35DD" w:rsidRDefault="00DB59B2" w:rsidP="00DB59B2">
          <w:pPr>
            <w:spacing w:before="240"/>
            <w:jc w:val="center"/>
            <w:rPr>
              <w:b/>
              <w:szCs w:val="28"/>
            </w:rPr>
          </w:pPr>
          <w:r w:rsidRPr="003F7527">
            <w:rPr>
              <w:b/>
              <w:szCs w:val="28"/>
            </w:rPr>
            <w:t xml:space="preserve">Учебная </w:t>
          </w:r>
          <w:r w:rsidRPr="00BB35DD">
            <w:rPr>
              <w:b/>
              <w:szCs w:val="28"/>
            </w:rPr>
            <w:t xml:space="preserve">программа учреждения высшего образования </w:t>
          </w:r>
        </w:p>
        <w:p w:rsidR="00DB59B2" w:rsidRDefault="00DB59B2" w:rsidP="00DB59B2">
          <w:pPr>
            <w:spacing w:after="240"/>
            <w:jc w:val="center"/>
            <w:rPr>
              <w:b/>
              <w:szCs w:val="28"/>
            </w:rPr>
          </w:pPr>
          <w:r w:rsidRPr="00BB35DD">
            <w:rPr>
              <w:b/>
              <w:szCs w:val="28"/>
            </w:rPr>
            <w:t>по учебной дисциплине</w:t>
          </w:r>
          <w:r>
            <w:rPr>
              <w:b/>
              <w:szCs w:val="28"/>
            </w:rPr>
            <w:t xml:space="preserve"> для</w:t>
          </w:r>
          <w:r w:rsidRPr="003F7527">
            <w:rPr>
              <w:b/>
              <w:szCs w:val="28"/>
            </w:rPr>
            <w:t xml:space="preserve"> специальност</w:t>
          </w:r>
          <w:r>
            <w:rPr>
              <w:b/>
              <w:szCs w:val="28"/>
            </w:rPr>
            <w:t>и:</w:t>
          </w:r>
          <w:r w:rsidRPr="003F7527">
            <w:rPr>
              <w:b/>
              <w:szCs w:val="28"/>
            </w:rPr>
            <w:t xml:space="preserve"> </w:t>
          </w:r>
        </w:p>
      </w:sdtContent>
    </w:sdt>
    <w:p w:rsidR="00BD1528" w:rsidRDefault="00401009" w:rsidP="00DB59B2">
      <w:pPr>
        <w:jc w:val="center"/>
        <w:rPr>
          <w:szCs w:val="28"/>
        </w:rPr>
      </w:pPr>
      <w:r>
        <w:rPr>
          <w:szCs w:val="28"/>
        </w:rPr>
        <w:t>1-31 80 03 Математика и компьютерные науки</w:t>
      </w:r>
    </w:p>
    <w:p w:rsidR="00401009" w:rsidRPr="00401009" w:rsidRDefault="00401009" w:rsidP="00DB59B2">
      <w:pPr>
        <w:jc w:val="center"/>
        <w:rPr>
          <w:i/>
          <w:szCs w:val="28"/>
        </w:rPr>
      </w:pPr>
      <w:r w:rsidRPr="00401009">
        <w:rPr>
          <w:i/>
          <w:szCs w:val="28"/>
        </w:rPr>
        <w:t>профилизация Математика</w:t>
      </w:r>
      <w:r w:rsidR="00216D47">
        <w:rPr>
          <w:i/>
          <w:szCs w:val="28"/>
        </w:rPr>
        <w:t xml:space="preserve"> и дидактика математики</w:t>
      </w:r>
    </w:p>
    <w:p w:rsidR="009462B5" w:rsidRPr="00C054AB" w:rsidRDefault="00394A0D" w:rsidP="00DB59B2">
      <w:pPr>
        <w:jc w:val="center"/>
        <w:rPr>
          <w:szCs w:val="28"/>
        </w:rPr>
      </w:pPr>
      <w:r w:rsidRPr="00394A0D">
        <w:rPr>
          <w:sz w:val="24"/>
          <w:u w:color="E7E6E6" w:themeColor="background2"/>
        </w:rPr>
        <w:t xml:space="preserve"> </w:t>
      </w:r>
    </w:p>
    <w:p w:rsidR="009462B5" w:rsidRPr="00C054AB" w:rsidRDefault="009462B5" w:rsidP="00DB59B2">
      <w:pPr>
        <w:jc w:val="center"/>
        <w:rPr>
          <w:szCs w:val="28"/>
        </w:rPr>
      </w:pPr>
    </w:p>
    <w:p w:rsidR="009462B5" w:rsidRDefault="009462B5" w:rsidP="00DB59B2">
      <w:pPr>
        <w:jc w:val="center"/>
        <w:rPr>
          <w:szCs w:val="28"/>
        </w:rPr>
      </w:pPr>
    </w:p>
    <w:p w:rsidR="008176C1" w:rsidRDefault="008176C1" w:rsidP="00DB59B2">
      <w:pPr>
        <w:jc w:val="center"/>
        <w:rPr>
          <w:szCs w:val="28"/>
        </w:rPr>
      </w:pPr>
    </w:p>
    <w:p w:rsidR="008176C1" w:rsidRDefault="008176C1" w:rsidP="00DB59B2">
      <w:pPr>
        <w:jc w:val="center"/>
        <w:rPr>
          <w:szCs w:val="28"/>
        </w:rPr>
      </w:pPr>
    </w:p>
    <w:p w:rsidR="008176C1" w:rsidRDefault="008176C1" w:rsidP="00DB59B2">
      <w:pPr>
        <w:jc w:val="center"/>
        <w:rPr>
          <w:szCs w:val="28"/>
        </w:rPr>
      </w:pPr>
    </w:p>
    <w:p w:rsidR="008176C1" w:rsidRDefault="008176C1" w:rsidP="00DB59B2">
      <w:pPr>
        <w:jc w:val="center"/>
        <w:rPr>
          <w:szCs w:val="28"/>
        </w:rPr>
      </w:pPr>
    </w:p>
    <w:p w:rsidR="008176C1" w:rsidRDefault="008176C1" w:rsidP="00DB59B2">
      <w:pPr>
        <w:jc w:val="center"/>
        <w:rPr>
          <w:szCs w:val="28"/>
        </w:rPr>
      </w:pPr>
    </w:p>
    <w:p w:rsidR="008176C1" w:rsidRDefault="008176C1" w:rsidP="00DB59B2">
      <w:pPr>
        <w:jc w:val="center"/>
        <w:rPr>
          <w:szCs w:val="28"/>
        </w:rPr>
      </w:pPr>
    </w:p>
    <w:p w:rsidR="008C4144" w:rsidRDefault="008C4144" w:rsidP="00DB59B2">
      <w:pPr>
        <w:jc w:val="center"/>
        <w:rPr>
          <w:szCs w:val="28"/>
        </w:rPr>
      </w:pPr>
    </w:p>
    <w:p w:rsidR="008C4144" w:rsidRDefault="008C4144" w:rsidP="00DB59B2">
      <w:pPr>
        <w:jc w:val="center"/>
        <w:rPr>
          <w:szCs w:val="28"/>
        </w:rPr>
      </w:pPr>
    </w:p>
    <w:p w:rsidR="008C4144" w:rsidRDefault="008C4144" w:rsidP="00DB59B2">
      <w:pPr>
        <w:jc w:val="center"/>
        <w:rPr>
          <w:szCs w:val="28"/>
        </w:rPr>
      </w:pPr>
    </w:p>
    <w:p w:rsidR="008C4144" w:rsidRDefault="008C4144" w:rsidP="00DB59B2">
      <w:pPr>
        <w:jc w:val="center"/>
        <w:rPr>
          <w:szCs w:val="28"/>
        </w:rPr>
      </w:pPr>
    </w:p>
    <w:p w:rsidR="008C4144" w:rsidRDefault="008C4144" w:rsidP="00DB59B2">
      <w:pPr>
        <w:jc w:val="center"/>
        <w:rPr>
          <w:szCs w:val="28"/>
        </w:rPr>
      </w:pPr>
    </w:p>
    <w:p w:rsidR="008C4144" w:rsidRDefault="008C4144" w:rsidP="00DB59B2">
      <w:pPr>
        <w:jc w:val="center"/>
        <w:rPr>
          <w:szCs w:val="28"/>
        </w:rPr>
      </w:pPr>
    </w:p>
    <w:p w:rsidR="008C4144" w:rsidRDefault="008C4144" w:rsidP="00DB59B2">
      <w:pPr>
        <w:jc w:val="center"/>
        <w:rPr>
          <w:szCs w:val="28"/>
        </w:rPr>
      </w:pPr>
    </w:p>
    <w:p w:rsidR="00BD1528" w:rsidRPr="00C054AB" w:rsidRDefault="00BD1528" w:rsidP="00DB59B2">
      <w:pPr>
        <w:jc w:val="center"/>
        <w:rPr>
          <w:szCs w:val="28"/>
        </w:rPr>
      </w:pPr>
    </w:p>
    <w:p w:rsidR="00DB59B2" w:rsidRPr="00C054AB" w:rsidRDefault="00DB59B2" w:rsidP="00DB59B2">
      <w:pPr>
        <w:jc w:val="center"/>
        <w:rPr>
          <w:szCs w:val="28"/>
        </w:rPr>
      </w:pPr>
    </w:p>
    <w:p w:rsidR="0014452A" w:rsidRDefault="00DB59B2" w:rsidP="00026732">
      <w:pPr>
        <w:jc w:val="center"/>
        <w:rPr>
          <w:szCs w:val="28"/>
        </w:rPr>
      </w:pPr>
      <w:r w:rsidRPr="007452C1">
        <w:rPr>
          <w:szCs w:val="28"/>
        </w:rPr>
        <w:t>20</w:t>
      </w:r>
      <w:r w:rsidR="00164C97" w:rsidRPr="007452C1">
        <w:rPr>
          <w:szCs w:val="28"/>
        </w:rPr>
        <w:t>20</w:t>
      </w:r>
      <w:r>
        <w:rPr>
          <w:szCs w:val="28"/>
        </w:rPr>
        <w:t xml:space="preserve"> г.</w:t>
      </w:r>
    </w:p>
    <w:p w:rsidR="00FD1724" w:rsidRDefault="00DB59B2" w:rsidP="00FD1724">
      <w:pPr>
        <w:jc w:val="both"/>
        <w:rPr>
          <w:szCs w:val="28"/>
        </w:rPr>
      </w:pPr>
      <w:r>
        <w:br w:type="page"/>
      </w:r>
      <w:r w:rsidR="00FD1724" w:rsidRPr="00323862">
        <w:rPr>
          <w:szCs w:val="28"/>
        </w:rPr>
        <w:lastRenderedPageBreak/>
        <w:t xml:space="preserve">Учебная программа составлена на основе ОСВО 1-31 80 03-2019 и учебных планов </w:t>
      </w:r>
      <w:r w:rsidR="00FD1724" w:rsidRPr="00323862">
        <w:rPr>
          <w:szCs w:val="28"/>
          <w:lang w:val="en-US"/>
        </w:rPr>
        <w:t>G</w:t>
      </w:r>
      <w:r w:rsidR="00FD1724" w:rsidRPr="00323862">
        <w:rPr>
          <w:szCs w:val="28"/>
        </w:rPr>
        <w:t>31-088/уч., №</w:t>
      </w:r>
      <w:r w:rsidR="00FD1724" w:rsidRPr="00323862">
        <w:rPr>
          <w:szCs w:val="28"/>
          <w:lang w:val="en-US"/>
        </w:rPr>
        <w:t>G</w:t>
      </w:r>
      <w:r w:rsidR="00FD1724">
        <w:rPr>
          <w:szCs w:val="28"/>
        </w:rPr>
        <w:t>31з</w:t>
      </w:r>
      <w:r w:rsidR="00FD1724" w:rsidRPr="00323862">
        <w:rPr>
          <w:szCs w:val="28"/>
        </w:rPr>
        <w:t xml:space="preserve"> -089/уч., утвержденных 11.04.2019</w:t>
      </w:r>
      <w:r w:rsidR="00FD1724">
        <w:rPr>
          <w:szCs w:val="28"/>
        </w:rPr>
        <w:t>.</w:t>
      </w:r>
    </w:p>
    <w:p w:rsidR="00EE222B" w:rsidRPr="00EE222B" w:rsidRDefault="00EE222B" w:rsidP="00FD1724">
      <w:pPr>
        <w:rPr>
          <w:szCs w:val="28"/>
        </w:rPr>
      </w:pPr>
    </w:p>
    <w:p w:rsidR="00BB35DD" w:rsidRPr="00FC56EA" w:rsidRDefault="00BB35DD" w:rsidP="00BB35DD">
      <w:pPr>
        <w:rPr>
          <w:b/>
          <w:caps/>
          <w:szCs w:val="28"/>
        </w:rPr>
      </w:pPr>
      <w:r w:rsidRPr="003F7527">
        <w:rPr>
          <w:b/>
          <w:caps/>
          <w:szCs w:val="28"/>
        </w:rPr>
        <w:t>Составители</w:t>
      </w:r>
      <w:r w:rsidRPr="00FC56EA">
        <w:rPr>
          <w:b/>
          <w:caps/>
          <w:szCs w:val="28"/>
        </w:rPr>
        <w:t>:</w:t>
      </w:r>
    </w:p>
    <w:p w:rsidR="008B405D" w:rsidRPr="00FD1724" w:rsidRDefault="008B405D" w:rsidP="00FD1724">
      <w:pPr>
        <w:widowControl w:val="0"/>
        <w:jc w:val="both"/>
        <w:rPr>
          <w:szCs w:val="28"/>
        </w:rPr>
      </w:pPr>
      <w:r w:rsidRPr="00FD1724">
        <w:rPr>
          <w:b/>
          <w:szCs w:val="28"/>
          <w:lang w:val="be-BY"/>
        </w:rPr>
        <w:t xml:space="preserve">О.Б. Долгополова </w:t>
      </w:r>
      <w:r w:rsidRPr="00FD1724">
        <w:rPr>
          <w:szCs w:val="28"/>
          <w:lang w:val="be-BY"/>
        </w:rPr>
        <w:t xml:space="preserve">– </w:t>
      </w:r>
      <w:r w:rsidRPr="00FD1724">
        <w:rPr>
          <w:szCs w:val="28"/>
        </w:rPr>
        <w:t>доцент кафедры теории функций механико-математического факультета Белорусского государственного университета, кандидат физико-математических наук, доцент.</w:t>
      </w:r>
    </w:p>
    <w:p w:rsidR="00BB35DD" w:rsidRPr="00FD1724" w:rsidRDefault="00BB35DD" w:rsidP="00FD1724">
      <w:pPr>
        <w:jc w:val="both"/>
        <w:rPr>
          <w:caps/>
          <w:szCs w:val="28"/>
        </w:rPr>
      </w:pPr>
    </w:p>
    <w:p w:rsidR="00BB35DD" w:rsidRPr="00FD1724" w:rsidRDefault="00BB35DD" w:rsidP="00FD1724">
      <w:pPr>
        <w:pStyle w:val="8"/>
        <w:spacing w:before="0"/>
        <w:jc w:val="both"/>
        <w:rPr>
          <w:b/>
          <w:i/>
          <w:sz w:val="28"/>
          <w:szCs w:val="28"/>
        </w:rPr>
      </w:pPr>
      <w:r w:rsidRPr="00FD1724">
        <w:rPr>
          <w:rFonts w:ascii="Times New Roman" w:eastAsia="Calibri" w:hAnsi="Times New Roman"/>
          <w:b/>
          <w:caps/>
          <w:color w:val="auto"/>
          <w:sz w:val="28"/>
          <w:szCs w:val="28"/>
        </w:rPr>
        <w:t>Рецензенты:</w:t>
      </w:r>
    </w:p>
    <w:p w:rsidR="004438D5" w:rsidRPr="00FD1724" w:rsidRDefault="004438D5" w:rsidP="00FD1724">
      <w:pPr>
        <w:jc w:val="both"/>
        <w:rPr>
          <w:caps/>
          <w:szCs w:val="28"/>
        </w:rPr>
      </w:pPr>
      <w:r w:rsidRPr="00FD1724">
        <w:rPr>
          <w:b/>
          <w:szCs w:val="28"/>
          <w:lang w:val="be-BY"/>
        </w:rPr>
        <w:t>Н.</w:t>
      </w:r>
      <w:r w:rsidRPr="00FD1724">
        <w:rPr>
          <w:b/>
          <w:szCs w:val="28"/>
        </w:rPr>
        <w:t>В</w:t>
      </w:r>
      <w:r w:rsidRPr="00FD1724">
        <w:rPr>
          <w:b/>
          <w:szCs w:val="28"/>
          <w:lang w:val="be-BY"/>
        </w:rPr>
        <w:t xml:space="preserve">. Бровка </w:t>
      </w:r>
      <w:r w:rsidRPr="00FD1724">
        <w:rPr>
          <w:szCs w:val="28"/>
          <w:lang w:val="be-BY"/>
        </w:rPr>
        <w:t xml:space="preserve">– </w:t>
      </w:r>
      <w:r w:rsidRPr="00FD1724">
        <w:rPr>
          <w:szCs w:val="28"/>
        </w:rPr>
        <w:t>профессор кафедры теории функций механико-математического факультета Белорусского государственного университета, доктор педагогических наук, профессор</w:t>
      </w:r>
      <w:r w:rsidR="00FD1724">
        <w:rPr>
          <w:caps/>
          <w:szCs w:val="28"/>
        </w:rPr>
        <w:t>;</w:t>
      </w:r>
    </w:p>
    <w:p w:rsidR="00BB35DD" w:rsidRPr="00FD1724" w:rsidRDefault="004438D5" w:rsidP="00FD1724">
      <w:pPr>
        <w:jc w:val="both"/>
        <w:rPr>
          <w:caps/>
          <w:szCs w:val="28"/>
        </w:rPr>
      </w:pPr>
      <w:r w:rsidRPr="00FD1724">
        <w:rPr>
          <w:b/>
          <w:szCs w:val="28"/>
          <w:lang w:val="be-BY"/>
        </w:rPr>
        <w:t>Е.</w:t>
      </w:r>
      <w:r w:rsidRPr="00FD1724">
        <w:rPr>
          <w:b/>
          <w:szCs w:val="28"/>
        </w:rPr>
        <w:t>А</w:t>
      </w:r>
      <w:r w:rsidRPr="00FD1724">
        <w:rPr>
          <w:b/>
          <w:szCs w:val="28"/>
          <w:lang w:val="be-BY"/>
        </w:rPr>
        <w:t xml:space="preserve">. Крушевский </w:t>
      </w:r>
      <w:r w:rsidRPr="00FD1724">
        <w:rPr>
          <w:szCs w:val="28"/>
          <w:lang w:val="be-BY"/>
        </w:rPr>
        <w:t xml:space="preserve">– </w:t>
      </w:r>
      <w:r w:rsidRPr="00FD1724">
        <w:rPr>
          <w:szCs w:val="28"/>
        </w:rPr>
        <w:t>доцент кафедры математические методы в строительстве Б</w:t>
      </w:r>
      <w:r w:rsidR="00FD1724">
        <w:rPr>
          <w:szCs w:val="28"/>
        </w:rPr>
        <w:t>елорусского национально-технического университета</w:t>
      </w:r>
      <w:r w:rsidRPr="00FD1724">
        <w:rPr>
          <w:szCs w:val="28"/>
        </w:rPr>
        <w:t>, кандидат физико-математических наук, доцент.</w:t>
      </w:r>
    </w:p>
    <w:p w:rsidR="00BB35DD" w:rsidRDefault="00BB35DD" w:rsidP="00BB35DD">
      <w:pPr>
        <w:rPr>
          <w:szCs w:val="28"/>
        </w:rPr>
      </w:pPr>
    </w:p>
    <w:p w:rsidR="00BB35DD" w:rsidRPr="00757DC1" w:rsidRDefault="00BB35DD" w:rsidP="00BB35DD">
      <w:pPr>
        <w:rPr>
          <w:szCs w:val="28"/>
        </w:rPr>
      </w:pPr>
    </w:p>
    <w:p w:rsidR="00BB35DD" w:rsidRPr="007D6A66" w:rsidRDefault="00BB35DD" w:rsidP="00BB35DD">
      <w:pPr>
        <w:pStyle w:val="8"/>
        <w:spacing w:before="0"/>
        <w:rPr>
          <w:rFonts w:ascii="Times New Roman" w:eastAsia="Calibri" w:hAnsi="Times New Roman"/>
          <w:b/>
          <w:caps/>
          <w:color w:val="auto"/>
          <w:sz w:val="28"/>
          <w:szCs w:val="28"/>
        </w:rPr>
      </w:pPr>
      <w:r w:rsidRPr="007D6A66">
        <w:rPr>
          <w:rFonts w:ascii="Times New Roman" w:eastAsia="Calibri" w:hAnsi="Times New Roman"/>
          <w:b/>
          <w:caps/>
          <w:color w:val="auto"/>
          <w:sz w:val="28"/>
          <w:szCs w:val="28"/>
        </w:rPr>
        <w:t>РЕКОМЕНДОВАНА К УТВЕРЖДЕНИЮ:</w:t>
      </w:r>
    </w:p>
    <w:p w:rsidR="00995160" w:rsidRDefault="00FD1724" w:rsidP="007452C1">
      <w:pPr>
        <w:widowControl w:val="0"/>
        <w:jc w:val="both"/>
        <w:rPr>
          <w:szCs w:val="28"/>
        </w:rPr>
      </w:pPr>
      <w:r>
        <w:rPr>
          <w:szCs w:val="28"/>
        </w:rPr>
        <w:t>Кафедрой</w:t>
      </w:r>
      <w:r>
        <w:rPr>
          <w:szCs w:val="28"/>
          <w:lang w:val="be-BY"/>
        </w:rPr>
        <w:t xml:space="preserve"> </w:t>
      </w:r>
      <w:r>
        <w:rPr>
          <w:szCs w:val="28"/>
        </w:rPr>
        <w:t>теории функций</w:t>
      </w:r>
    </w:p>
    <w:p w:rsidR="00FD1724" w:rsidRDefault="00FD1724" w:rsidP="007452C1">
      <w:pPr>
        <w:widowControl w:val="0"/>
        <w:jc w:val="both"/>
      </w:pPr>
      <w:r>
        <w:rPr>
          <w:szCs w:val="28"/>
        </w:rPr>
        <w:t xml:space="preserve">механико-математического факультета </w:t>
      </w:r>
      <w:r w:rsidR="007452C1" w:rsidRPr="00FD1724">
        <w:rPr>
          <w:szCs w:val="28"/>
        </w:rPr>
        <w:t>Белорусского государственного университета</w:t>
      </w:r>
    </w:p>
    <w:p w:rsidR="00FD1724" w:rsidRDefault="00FD1724" w:rsidP="007452C1">
      <w:pPr>
        <w:widowControl w:val="0"/>
        <w:jc w:val="both"/>
        <w:rPr>
          <w:szCs w:val="28"/>
        </w:rPr>
      </w:pPr>
      <w:r>
        <w:rPr>
          <w:szCs w:val="28"/>
        </w:rPr>
        <w:t xml:space="preserve">(протокол №  </w:t>
      </w:r>
      <w:r w:rsidR="009A1215">
        <w:rPr>
          <w:szCs w:val="28"/>
        </w:rPr>
        <w:t>9</w:t>
      </w:r>
      <w:r>
        <w:rPr>
          <w:szCs w:val="28"/>
        </w:rPr>
        <w:t xml:space="preserve"> </w:t>
      </w:r>
      <w:r w:rsidRPr="009C43E2">
        <w:rPr>
          <w:szCs w:val="28"/>
        </w:rPr>
        <w:t xml:space="preserve">от </w:t>
      </w:r>
      <w:r>
        <w:rPr>
          <w:szCs w:val="28"/>
        </w:rPr>
        <w:t xml:space="preserve"> </w:t>
      </w:r>
      <w:r w:rsidR="009A1215">
        <w:rPr>
          <w:szCs w:val="28"/>
        </w:rPr>
        <w:t>23</w:t>
      </w:r>
      <w:r w:rsidRPr="009C43E2">
        <w:rPr>
          <w:szCs w:val="28"/>
        </w:rPr>
        <w:t>.0</w:t>
      </w:r>
      <w:r w:rsidR="009A1215">
        <w:rPr>
          <w:szCs w:val="28"/>
        </w:rPr>
        <w:t>3</w:t>
      </w:r>
      <w:r w:rsidRPr="009C43E2">
        <w:rPr>
          <w:szCs w:val="28"/>
        </w:rPr>
        <w:t>.20</w:t>
      </w:r>
      <w:r>
        <w:rPr>
          <w:szCs w:val="28"/>
        </w:rPr>
        <w:t>20</w:t>
      </w:r>
      <w:r w:rsidRPr="009C43E2">
        <w:rPr>
          <w:szCs w:val="28"/>
        </w:rPr>
        <w:t>)</w:t>
      </w:r>
      <w:r>
        <w:rPr>
          <w:szCs w:val="28"/>
        </w:rPr>
        <w:t>;</w:t>
      </w:r>
    </w:p>
    <w:p w:rsidR="007452C1" w:rsidRPr="009C43E2" w:rsidRDefault="007452C1" w:rsidP="007452C1">
      <w:pPr>
        <w:widowControl w:val="0"/>
        <w:jc w:val="both"/>
      </w:pPr>
    </w:p>
    <w:p w:rsidR="009A1215" w:rsidRPr="00894964" w:rsidRDefault="009A1215" w:rsidP="007452C1">
      <w:pPr>
        <w:spacing w:before="120"/>
        <w:jc w:val="both"/>
        <w:rPr>
          <w:rStyle w:val="submenu-table"/>
          <w:u w:color="FF0000"/>
        </w:rPr>
      </w:pPr>
      <w:r w:rsidRPr="00894964">
        <w:rPr>
          <w:rStyle w:val="submenu-table"/>
          <w:u w:color="FF0000"/>
        </w:rPr>
        <w:t xml:space="preserve">Научно-методическим Советом </w:t>
      </w:r>
      <w:r w:rsidR="007452C1" w:rsidRPr="00FD1724">
        <w:rPr>
          <w:szCs w:val="28"/>
        </w:rPr>
        <w:t>Белорусского государственного университета</w:t>
      </w:r>
      <w:r w:rsidR="007452C1" w:rsidRPr="00894964">
        <w:rPr>
          <w:rStyle w:val="submenu-table"/>
          <w:u w:color="FF0000"/>
        </w:rPr>
        <w:t xml:space="preserve"> </w:t>
      </w:r>
      <w:r w:rsidRPr="00894964">
        <w:rPr>
          <w:rStyle w:val="submenu-table"/>
          <w:u w:color="FF0000"/>
        </w:rPr>
        <w:t>(протокол № 4 от 25.03.2020)</w:t>
      </w:r>
      <w:r>
        <w:rPr>
          <w:rStyle w:val="submenu-table"/>
          <w:u w:color="FF0000"/>
        </w:rPr>
        <w:t>.</w:t>
      </w:r>
    </w:p>
    <w:p w:rsidR="003E712C" w:rsidRDefault="003E712C" w:rsidP="00BB35DD">
      <w:pPr>
        <w:jc w:val="both"/>
        <w:rPr>
          <w:szCs w:val="28"/>
        </w:rPr>
      </w:pPr>
    </w:p>
    <w:p w:rsidR="009A1215" w:rsidRDefault="009A1215" w:rsidP="00BB35DD">
      <w:pPr>
        <w:jc w:val="both"/>
        <w:rPr>
          <w:szCs w:val="28"/>
        </w:rPr>
      </w:pPr>
    </w:p>
    <w:p w:rsidR="009A1215" w:rsidRDefault="009A1215" w:rsidP="00BB35DD">
      <w:pPr>
        <w:jc w:val="both"/>
        <w:rPr>
          <w:szCs w:val="28"/>
        </w:rPr>
      </w:pPr>
    </w:p>
    <w:p w:rsidR="009A1215" w:rsidRDefault="009A1215" w:rsidP="00BB35DD">
      <w:pPr>
        <w:jc w:val="both"/>
        <w:rPr>
          <w:szCs w:val="28"/>
        </w:rPr>
      </w:pPr>
    </w:p>
    <w:p w:rsidR="009A1215" w:rsidRDefault="009A1215" w:rsidP="00BB35DD">
      <w:pPr>
        <w:jc w:val="both"/>
        <w:rPr>
          <w:szCs w:val="28"/>
        </w:rPr>
      </w:pPr>
    </w:p>
    <w:p w:rsidR="009A1215" w:rsidRDefault="009A1215" w:rsidP="00BB35DD">
      <w:pPr>
        <w:jc w:val="both"/>
        <w:rPr>
          <w:szCs w:val="28"/>
        </w:rPr>
      </w:pPr>
    </w:p>
    <w:p w:rsidR="009A1215" w:rsidRDefault="009A1215" w:rsidP="00BB35DD">
      <w:pPr>
        <w:jc w:val="both"/>
        <w:rPr>
          <w:szCs w:val="28"/>
        </w:rPr>
      </w:pPr>
    </w:p>
    <w:p w:rsidR="00FD1724" w:rsidRDefault="00FD1724" w:rsidP="00FD1724">
      <w:pPr>
        <w:rPr>
          <w:szCs w:val="28"/>
        </w:rPr>
      </w:pPr>
      <w:r>
        <w:rPr>
          <w:szCs w:val="28"/>
        </w:rPr>
        <w:t>Зав.кафедрой теории функций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В.Г. Кротов</w:t>
      </w:r>
    </w:p>
    <w:p w:rsidR="003E712C" w:rsidRDefault="003E712C" w:rsidP="00BB35DD">
      <w:pPr>
        <w:jc w:val="both"/>
        <w:rPr>
          <w:szCs w:val="28"/>
        </w:rPr>
      </w:pPr>
    </w:p>
    <w:p w:rsidR="001163E5" w:rsidRPr="00B1087B" w:rsidRDefault="00BB35DD" w:rsidP="001163E5">
      <w:pPr>
        <w:jc w:val="center"/>
        <w:rPr>
          <w:b/>
          <w:spacing w:val="-2"/>
          <w:szCs w:val="28"/>
        </w:rPr>
      </w:pPr>
      <w:r>
        <w:rPr>
          <w:spacing w:val="-2"/>
          <w:szCs w:val="28"/>
        </w:rPr>
        <w:br w:type="page"/>
      </w:r>
      <w:r w:rsidR="001163E5" w:rsidRPr="00B1087B">
        <w:rPr>
          <w:b/>
          <w:spacing w:val="-2"/>
          <w:szCs w:val="28"/>
        </w:rPr>
        <w:lastRenderedPageBreak/>
        <w:t>ПОЯСНИТЕЛЬНАЯ ЗАПИСКА</w:t>
      </w:r>
    </w:p>
    <w:p w:rsidR="00A14AF1" w:rsidRDefault="009A1215" w:rsidP="00A14AF1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Учебная д</w:t>
      </w:r>
      <w:r w:rsidR="00A14AF1">
        <w:rPr>
          <w:color w:val="000000"/>
          <w:szCs w:val="28"/>
        </w:rPr>
        <w:t xml:space="preserve">исциплина «Методы теории функций в прикладных задачах» </w:t>
      </w:r>
      <w:r w:rsidR="00A14AF1" w:rsidRPr="00273BBF">
        <w:rPr>
          <w:color w:val="000000"/>
          <w:szCs w:val="28"/>
        </w:rPr>
        <w:t>посвящ</w:t>
      </w:r>
      <w:r w:rsidR="00A14AF1">
        <w:rPr>
          <w:color w:val="000000"/>
          <w:szCs w:val="28"/>
        </w:rPr>
        <w:t>е</w:t>
      </w:r>
      <w:r w:rsidR="00A14AF1" w:rsidRPr="00273BBF">
        <w:rPr>
          <w:color w:val="000000"/>
          <w:szCs w:val="28"/>
        </w:rPr>
        <w:t>н</w:t>
      </w:r>
      <w:r w:rsidR="00A14AF1">
        <w:rPr>
          <w:color w:val="000000"/>
          <w:szCs w:val="28"/>
        </w:rPr>
        <w:t>а</w:t>
      </w:r>
      <w:r w:rsidR="00A14AF1" w:rsidRPr="00273BBF">
        <w:rPr>
          <w:color w:val="000000"/>
          <w:szCs w:val="28"/>
        </w:rPr>
        <w:t xml:space="preserve"> современному изложению </w:t>
      </w:r>
      <w:r w:rsidR="00A14AF1">
        <w:rPr>
          <w:color w:val="000000"/>
          <w:szCs w:val="28"/>
        </w:rPr>
        <w:t xml:space="preserve">различных методов и приложений </w:t>
      </w:r>
      <w:r w:rsidR="00A14AF1" w:rsidRPr="00273BBF">
        <w:rPr>
          <w:color w:val="000000"/>
          <w:szCs w:val="28"/>
        </w:rPr>
        <w:t>теор</w:t>
      </w:r>
      <w:r w:rsidR="00A14AF1">
        <w:rPr>
          <w:color w:val="000000"/>
          <w:szCs w:val="28"/>
        </w:rPr>
        <w:t>ии аналитических функций (методов аналитического продолжения, римановых поверхностей, операционного исчисления</w:t>
      </w:r>
      <w:r w:rsidR="00A14AF1" w:rsidRPr="00273BBF">
        <w:rPr>
          <w:color w:val="000000"/>
          <w:szCs w:val="28"/>
        </w:rPr>
        <w:t xml:space="preserve">). Кроме того, изучаются связи указанных </w:t>
      </w:r>
      <w:r w:rsidR="00A14AF1">
        <w:rPr>
          <w:color w:val="000000"/>
          <w:szCs w:val="28"/>
        </w:rPr>
        <w:t>методов с прикладными задачами</w:t>
      </w:r>
    </w:p>
    <w:p w:rsidR="00886843" w:rsidRPr="008B233D" w:rsidRDefault="00886843" w:rsidP="00886843">
      <w:pPr>
        <w:jc w:val="both"/>
        <w:rPr>
          <w:b/>
          <w:color w:val="000000"/>
          <w:spacing w:val="-1"/>
          <w:szCs w:val="28"/>
        </w:rPr>
      </w:pPr>
      <w:r w:rsidRPr="008B233D">
        <w:rPr>
          <w:b/>
          <w:color w:val="000000"/>
          <w:spacing w:val="-1"/>
          <w:szCs w:val="28"/>
        </w:rPr>
        <w:tab/>
        <w:t>Ц</w:t>
      </w:r>
      <w:r>
        <w:rPr>
          <w:b/>
          <w:color w:val="000000"/>
          <w:spacing w:val="-1"/>
          <w:szCs w:val="28"/>
        </w:rPr>
        <w:t>ели и задачи учебной дисциплины</w:t>
      </w:r>
    </w:p>
    <w:p w:rsidR="001163E5" w:rsidRDefault="001163E5" w:rsidP="007D1703">
      <w:pPr>
        <w:ind w:firstLine="709"/>
        <w:jc w:val="both"/>
        <w:rPr>
          <w:spacing w:val="-2"/>
          <w:szCs w:val="28"/>
        </w:rPr>
      </w:pPr>
      <w:r w:rsidRPr="001D7051">
        <w:rPr>
          <w:b/>
          <w:spacing w:val="-2"/>
          <w:szCs w:val="28"/>
        </w:rPr>
        <w:t>Цель</w:t>
      </w:r>
      <w:r w:rsidRPr="001163E5">
        <w:rPr>
          <w:spacing w:val="-2"/>
          <w:szCs w:val="28"/>
        </w:rPr>
        <w:t xml:space="preserve"> учебной дисциплины </w:t>
      </w:r>
      <w:r w:rsidR="00A14AF1">
        <w:rPr>
          <w:color w:val="000000"/>
          <w:szCs w:val="28"/>
        </w:rPr>
        <w:t xml:space="preserve">«Методы теории функций в прикладных задачах» </w:t>
      </w:r>
      <w:r>
        <w:rPr>
          <w:spacing w:val="-2"/>
          <w:szCs w:val="28"/>
        </w:rPr>
        <w:t xml:space="preserve">– </w:t>
      </w:r>
      <w:r w:rsidR="00A14AF1">
        <w:rPr>
          <w:szCs w:val="28"/>
        </w:rPr>
        <w:t>повышение уровня профессиональной компетенции студентов в области приложений методов комплексного анализа, формирование у студентов умений самостоятельно решать различные задачи теории аналитических функций</w:t>
      </w:r>
    </w:p>
    <w:p w:rsidR="00886843" w:rsidRDefault="00FD7FCA" w:rsidP="00886843">
      <w:pPr>
        <w:shd w:val="clear" w:color="auto" w:fill="FFFFFF"/>
        <w:ind w:left="7" w:firstLine="720"/>
        <w:jc w:val="both"/>
        <w:rPr>
          <w:color w:val="000000"/>
          <w:szCs w:val="28"/>
        </w:rPr>
      </w:pPr>
      <w:r w:rsidRPr="00FD7FCA">
        <w:rPr>
          <w:b/>
          <w:color w:val="000000"/>
          <w:szCs w:val="28"/>
        </w:rPr>
        <w:t>З</w:t>
      </w:r>
      <w:r w:rsidR="00886843" w:rsidRPr="00FD7FCA">
        <w:rPr>
          <w:b/>
          <w:color w:val="000000"/>
          <w:szCs w:val="28"/>
        </w:rPr>
        <w:t>адачи учебной дисциплины</w:t>
      </w:r>
      <w:r w:rsidR="00886843" w:rsidRPr="003A6C51">
        <w:rPr>
          <w:color w:val="000000"/>
          <w:szCs w:val="28"/>
        </w:rPr>
        <w:t>:</w:t>
      </w:r>
    </w:p>
    <w:p w:rsidR="00A14AF1" w:rsidRPr="002379DE" w:rsidRDefault="004E786A" w:rsidP="00A14AF1">
      <w:pPr>
        <w:ind w:firstLine="708"/>
        <w:jc w:val="both"/>
        <w:rPr>
          <w:szCs w:val="28"/>
        </w:rPr>
      </w:pPr>
      <w:r>
        <w:rPr>
          <w:color w:val="000000"/>
          <w:szCs w:val="28"/>
        </w:rPr>
        <w:t>1.</w:t>
      </w:r>
      <w:r w:rsidR="00A14AF1">
        <w:rPr>
          <w:color w:val="000000"/>
          <w:szCs w:val="28"/>
        </w:rPr>
        <w:t xml:space="preserve"> </w:t>
      </w:r>
      <w:r w:rsidR="00A14AF1" w:rsidRPr="002379DE">
        <w:rPr>
          <w:szCs w:val="28"/>
        </w:rPr>
        <w:t xml:space="preserve"> освоение различных свойств </w:t>
      </w:r>
      <w:r w:rsidR="002432A5">
        <w:rPr>
          <w:szCs w:val="28"/>
        </w:rPr>
        <w:t>аналитических функций.</w:t>
      </w:r>
    </w:p>
    <w:p w:rsidR="004E786A" w:rsidRPr="003A6C51" w:rsidRDefault="004E786A" w:rsidP="00886843">
      <w:pPr>
        <w:shd w:val="clear" w:color="auto" w:fill="FFFFFF"/>
        <w:ind w:left="7" w:firstLine="720"/>
        <w:jc w:val="both"/>
        <w:rPr>
          <w:szCs w:val="28"/>
        </w:rPr>
      </w:pPr>
      <w:r>
        <w:rPr>
          <w:color w:val="000000"/>
          <w:szCs w:val="28"/>
        </w:rPr>
        <w:t xml:space="preserve">2. </w:t>
      </w:r>
      <w:r w:rsidR="002432A5">
        <w:rPr>
          <w:szCs w:val="28"/>
        </w:rPr>
        <w:t>применение свойств аналитических функций к решению различных задач математики и физики.</w:t>
      </w:r>
      <w:r w:rsidR="00A14AF1" w:rsidRPr="002379DE">
        <w:rPr>
          <w:szCs w:val="28"/>
        </w:rPr>
        <w:t xml:space="preserve"> </w:t>
      </w:r>
    </w:p>
    <w:p w:rsidR="00C95154" w:rsidRDefault="001D7051" w:rsidP="008B26B7">
      <w:pPr>
        <w:ind w:firstLine="709"/>
        <w:jc w:val="both"/>
        <w:rPr>
          <w:szCs w:val="28"/>
        </w:rPr>
      </w:pPr>
      <w:r>
        <w:rPr>
          <w:b/>
          <w:szCs w:val="28"/>
        </w:rPr>
        <w:t>М</w:t>
      </w:r>
      <w:r w:rsidRPr="001D7051">
        <w:rPr>
          <w:b/>
          <w:szCs w:val="28"/>
        </w:rPr>
        <w:t>есто учебной дисциплины</w:t>
      </w:r>
      <w:r w:rsidRPr="001D7051">
        <w:rPr>
          <w:szCs w:val="28"/>
        </w:rPr>
        <w:t xml:space="preserve"> в системе подготовки специалиста с</w:t>
      </w:r>
      <w:r w:rsidR="00C95154">
        <w:rPr>
          <w:szCs w:val="28"/>
        </w:rPr>
        <w:t xml:space="preserve"> высшим </w:t>
      </w:r>
      <w:r w:rsidR="00C95154" w:rsidRPr="0089160B">
        <w:rPr>
          <w:szCs w:val="28"/>
        </w:rPr>
        <w:t>образованием (магистра).</w:t>
      </w:r>
      <w:r w:rsidR="00C95154">
        <w:rPr>
          <w:szCs w:val="28"/>
        </w:rPr>
        <w:t xml:space="preserve"> </w:t>
      </w:r>
    </w:p>
    <w:p w:rsidR="002432A5" w:rsidRDefault="002432A5" w:rsidP="002432A5">
      <w:pPr>
        <w:ind w:firstLine="540"/>
        <w:jc w:val="both"/>
        <w:rPr>
          <w:szCs w:val="28"/>
        </w:rPr>
      </w:pPr>
      <w:r>
        <w:rPr>
          <w:szCs w:val="28"/>
        </w:rPr>
        <w:t>Учебная дисциплина «</w:t>
      </w:r>
      <w:r>
        <w:rPr>
          <w:color w:val="000000"/>
          <w:szCs w:val="28"/>
        </w:rPr>
        <w:t>Методы теории функций в прикладных задачах</w:t>
      </w:r>
      <w:r>
        <w:rPr>
          <w:szCs w:val="28"/>
        </w:rPr>
        <w:t xml:space="preserve">» относится к </w:t>
      </w:r>
      <w:r w:rsidR="007D1703">
        <w:rPr>
          <w:szCs w:val="28"/>
        </w:rPr>
        <w:t>д</w:t>
      </w:r>
      <w:r>
        <w:rPr>
          <w:szCs w:val="28"/>
        </w:rPr>
        <w:t>исциплин</w:t>
      </w:r>
      <w:r w:rsidR="00CF3E9B">
        <w:rPr>
          <w:szCs w:val="28"/>
        </w:rPr>
        <w:t>ам</w:t>
      </w:r>
      <w:r>
        <w:rPr>
          <w:szCs w:val="28"/>
        </w:rPr>
        <w:t xml:space="preserve"> по выбору компонента учреждения высшего образования.</w:t>
      </w:r>
    </w:p>
    <w:p w:rsidR="002432A5" w:rsidRDefault="002432A5" w:rsidP="008B26B7">
      <w:pPr>
        <w:ind w:firstLine="709"/>
        <w:jc w:val="both"/>
        <w:rPr>
          <w:szCs w:val="28"/>
        </w:rPr>
      </w:pPr>
    </w:p>
    <w:p w:rsidR="00C95154" w:rsidRDefault="00C95154" w:rsidP="008B26B7">
      <w:pPr>
        <w:ind w:firstLine="709"/>
        <w:jc w:val="both"/>
        <w:rPr>
          <w:szCs w:val="28"/>
        </w:rPr>
      </w:pPr>
      <w:r>
        <w:rPr>
          <w:b/>
          <w:szCs w:val="28"/>
        </w:rPr>
        <w:t>С</w:t>
      </w:r>
      <w:r w:rsidRPr="00941399">
        <w:rPr>
          <w:b/>
          <w:szCs w:val="28"/>
        </w:rPr>
        <w:t>вязи</w:t>
      </w:r>
      <w:r w:rsidRPr="001D7051">
        <w:rPr>
          <w:szCs w:val="28"/>
        </w:rPr>
        <w:t xml:space="preserve"> с другими учебными дисциплинами, включая учебные дисциплины компонента учреждения высшего образования, дисциплины специализации и др.</w:t>
      </w:r>
    </w:p>
    <w:p w:rsidR="002432A5" w:rsidRDefault="002432A5" w:rsidP="002432A5">
      <w:pPr>
        <w:ind w:firstLine="540"/>
        <w:jc w:val="both"/>
      </w:pPr>
      <w:r>
        <w:rPr>
          <w:color w:val="000000"/>
          <w:szCs w:val="28"/>
        </w:rPr>
        <w:t>Дисциплина «Методы теории функций в прикладных задачах» связана с дисциплиной «Теория функций комплексного переменного». Методы</w:t>
      </w:r>
      <w:r w:rsidRPr="00273BBF">
        <w:rPr>
          <w:color w:val="000000"/>
          <w:szCs w:val="28"/>
        </w:rPr>
        <w:t xml:space="preserve"> теории аналитических функций имеют большие приложения к задачам теории упругости, гидродинамики, электродинамики, теории вероятностей и теории приближе</w:t>
      </w:r>
      <w:r>
        <w:rPr>
          <w:color w:val="000000"/>
          <w:szCs w:val="28"/>
        </w:rPr>
        <w:t>ний</w:t>
      </w:r>
      <w:r>
        <w:rPr>
          <w:szCs w:val="28"/>
        </w:rPr>
        <w:t>.</w:t>
      </w:r>
    </w:p>
    <w:p w:rsidR="004E414B" w:rsidRPr="008B233D" w:rsidRDefault="004E414B" w:rsidP="004E414B">
      <w:pPr>
        <w:ind w:firstLine="709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Требования к компетенциям</w:t>
      </w:r>
    </w:p>
    <w:p w:rsidR="004E414B" w:rsidRPr="001E5768" w:rsidRDefault="004E414B" w:rsidP="004E414B">
      <w:pPr>
        <w:ind w:firstLine="709"/>
        <w:jc w:val="both"/>
        <w:rPr>
          <w:i/>
          <w:spacing w:val="-2"/>
          <w:szCs w:val="28"/>
        </w:rPr>
      </w:pPr>
      <w:r w:rsidRPr="006F1DEF">
        <w:rPr>
          <w:color w:val="000000"/>
          <w:szCs w:val="28"/>
        </w:rPr>
        <w:t xml:space="preserve">Освоение </w:t>
      </w:r>
      <w:r>
        <w:rPr>
          <w:color w:val="000000"/>
          <w:szCs w:val="28"/>
        </w:rPr>
        <w:t xml:space="preserve">учебной </w:t>
      </w:r>
      <w:r w:rsidRPr="006F1DEF">
        <w:rPr>
          <w:color w:val="000000"/>
          <w:szCs w:val="28"/>
        </w:rPr>
        <w:t xml:space="preserve">дисциплины </w:t>
      </w:r>
      <w:r w:rsidR="007D1703">
        <w:rPr>
          <w:color w:val="000000"/>
          <w:szCs w:val="28"/>
        </w:rPr>
        <w:t>«</w:t>
      </w:r>
      <w:r w:rsidR="002432A5" w:rsidRPr="007D1703">
        <w:rPr>
          <w:color w:val="000000"/>
          <w:szCs w:val="28"/>
        </w:rPr>
        <w:t>Методы теории функций в прикладных задачах</w:t>
      </w:r>
      <w:r w:rsidRPr="007D1703">
        <w:rPr>
          <w:color w:val="000000"/>
          <w:szCs w:val="28"/>
        </w:rPr>
        <w:t>»</w:t>
      </w:r>
      <w:r w:rsidRPr="00E51949">
        <w:rPr>
          <w:color w:val="000000"/>
          <w:szCs w:val="28"/>
        </w:rPr>
        <w:t xml:space="preserve"> </w:t>
      </w:r>
      <w:r w:rsidRPr="006F1DEF">
        <w:rPr>
          <w:bCs/>
          <w:szCs w:val="28"/>
        </w:rPr>
        <w:t>должно обеспечить формирование следующ</w:t>
      </w:r>
      <w:r w:rsidR="007D1703">
        <w:rPr>
          <w:bCs/>
          <w:szCs w:val="28"/>
        </w:rPr>
        <w:t>ей</w:t>
      </w:r>
      <w:r w:rsidRPr="006F1DEF">
        <w:rPr>
          <w:bCs/>
          <w:szCs w:val="28"/>
        </w:rPr>
        <w:t xml:space="preserve"> </w:t>
      </w:r>
      <w:r w:rsidR="007D1703" w:rsidRPr="001E5768">
        <w:rPr>
          <w:bCs/>
          <w:i/>
          <w:szCs w:val="28"/>
        </w:rPr>
        <w:t>специализированной компетенции:</w:t>
      </w:r>
      <w:r w:rsidRPr="001E5768">
        <w:rPr>
          <w:bCs/>
          <w:i/>
          <w:szCs w:val="28"/>
        </w:rPr>
        <w:t xml:space="preserve"> </w:t>
      </w:r>
    </w:p>
    <w:p w:rsidR="004E414B" w:rsidRDefault="007D1703" w:rsidP="004E414B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СК-3</w:t>
      </w:r>
      <w:r w:rsidR="005422DF">
        <w:rPr>
          <w:spacing w:val="-2"/>
          <w:szCs w:val="28"/>
        </w:rPr>
        <w:t>.</w:t>
      </w:r>
      <w:r>
        <w:rPr>
          <w:spacing w:val="-2"/>
          <w:szCs w:val="28"/>
        </w:rPr>
        <w:t xml:space="preserve"> Быть способным применять методы функционального анализа при решении задач естественных наук и экономики.</w:t>
      </w:r>
    </w:p>
    <w:p w:rsidR="007D1703" w:rsidRDefault="007D1703" w:rsidP="008B26B7">
      <w:pPr>
        <w:ind w:firstLine="709"/>
        <w:jc w:val="both"/>
        <w:rPr>
          <w:spacing w:val="-2"/>
          <w:szCs w:val="28"/>
        </w:rPr>
      </w:pPr>
    </w:p>
    <w:p w:rsidR="00DF088E" w:rsidRPr="00DF088E" w:rsidRDefault="00DF088E" w:rsidP="008B26B7">
      <w:pPr>
        <w:ind w:firstLine="709"/>
        <w:jc w:val="both"/>
        <w:rPr>
          <w:spacing w:val="-2"/>
          <w:szCs w:val="28"/>
        </w:rPr>
      </w:pPr>
      <w:r w:rsidRPr="00DF088E">
        <w:rPr>
          <w:spacing w:val="-2"/>
          <w:szCs w:val="28"/>
        </w:rPr>
        <w:t xml:space="preserve">В результате </w:t>
      </w:r>
      <w:r w:rsidR="0015046F">
        <w:rPr>
          <w:spacing w:val="-2"/>
          <w:szCs w:val="28"/>
        </w:rPr>
        <w:t>освоения</w:t>
      </w:r>
      <w:r w:rsidRPr="00DF088E">
        <w:rPr>
          <w:spacing w:val="-2"/>
          <w:szCs w:val="28"/>
        </w:rPr>
        <w:t xml:space="preserve"> учебной дисциплины студент должен: </w:t>
      </w:r>
    </w:p>
    <w:p w:rsidR="007452C1" w:rsidRDefault="009A1215" w:rsidP="002A4B78">
      <w:pPr>
        <w:ind w:firstLine="708"/>
        <w:jc w:val="both"/>
        <w:rPr>
          <w:szCs w:val="28"/>
        </w:rPr>
      </w:pPr>
      <w:r w:rsidRPr="007452C1">
        <w:rPr>
          <w:b/>
          <w:spacing w:val="-2"/>
          <w:szCs w:val="28"/>
        </w:rPr>
        <w:t xml:space="preserve"> </w:t>
      </w:r>
      <w:r w:rsidR="005422DF" w:rsidRPr="007452C1">
        <w:rPr>
          <w:b/>
          <w:spacing w:val="-2"/>
          <w:szCs w:val="28"/>
        </w:rPr>
        <w:t>з</w:t>
      </w:r>
      <w:r w:rsidR="00DF088E" w:rsidRPr="007452C1">
        <w:rPr>
          <w:b/>
          <w:spacing w:val="-2"/>
          <w:szCs w:val="28"/>
        </w:rPr>
        <w:t>нать</w:t>
      </w:r>
      <w:r w:rsidR="00DF088E" w:rsidRPr="007452C1">
        <w:rPr>
          <w:spacing w:val="-2"/>
          <w:szCs w:val="28"/>
        </w:rPr>
        <w:t>:</w:t>
      </w:r>
      <w:r w:rsidR="002A4B78" w:rsidRPr="007452C1">
        <w:rPr>
          <w:spacing w:val="-2"/>
          <w:szCs w:val="28"/>
        </w:rPr>
        <w:t xml:space="preserve"> </w:t>
      </w:r>
      <w:r w:rsidR="002A4B78" w:rsidRPr="007452C1">
        <w:rPr>
          <w:szCs w:val="28"/>
        </w:rPr>
        <w:t xml:space="preserve"> </w:t>
      </w:r>
    </w:p>
    <w:p w:rsidR="002A4B78" w:rsidRPr="007D1703" w:rsidRDefault="007D1703" w:rsidP="002A4B78">
      <w:pPr>
        <w:ind w:firstLine="708"/>
        <w:jc w:val="both"/>
        <w:rPr>
          <w:szCs w:val="28"/>
        </w:rPr>
      </w:pPr>
      <w:r>
        <w:rPr>
          <w:szCs w:val="28"/>
        </w:rPr>
        <w:t xml:space="preserve">– </w:t>
      </w:r>
      <w:r w:rsidR="002A4B78" w:rsidRPr="007D1703">
        <w:rPr>
          <w:szCs w:val="28"/>
        </w:rPr>
        <w:t>основные свойства аналитических функций;</w:t>
      </w:r>
    </w:p>
    <w:p w:rsidR="002A4B78" w:rsidRPr="007D1703" w:rsidRDefault="002A4B78" w:rsidP="002A4B78">
      <w:pPr>
        <w:ind w:firstLine="708"/>
        <w:jc w:val="both"/>
        <w:rPr>
          <w:szCs w:val="28"/>
        </w:rPr>
      </w:pPr>
      <w:r w:rsidRPr="007D1703">
        <w:rPr>
          <w:szCs w:val="28"/>
        </w:rPr>
        <w:t>–</w:t>
      </w:r>
      <w:r w:rsidR="007D1703">
        <w:rPr>
          <w:szCs w:val="28"/>
        </w:rPr>
        <w:t xml:space="preserve"> </w:t>
      </w:r>
      <w:r w:rsidRPr="007D1703">
        <w:rPr>
          <w:szCs w:val="28"/>
        </w:rPr>
        <w:t>определение и свойства римановых поверхностей;</w:t>
      </w:r>
    </w:p>
    <w:p w:rsidR="007D1703" w:rsidRPr="007452C1" w:rsidRDefault="009A1215" w:rsidP="008B26B7">
      <w:pPr>
        <w:ind w:firstLine="709"/>
        <w:jc w:val="both"/>
        <w:rPr>
          <w:spacing w:val="-2"/>
          <w:szCs w:val="28"/>
        </w:rPr>
      </w:pPr>
      <w:r w:rsidRPr="007452C1">
        <w:rPr>
          <w:b/>
          <w:spacing w:val="-2"/>
          <w:szCs w:val="28"/>
        </w:rPr>
        <w:t xml:space="preserve"> </w:t>
      </w:r>
      <w:r w:rsidR="00DF088E" w:rsidRPr="007452C1">
        <w:rPr>
          <w:b/>
          <w:spacing w:val="-2"/>
          <w:szCs w:val="28"/>
        </w:rPr>
        <w:t>уметь:</w:t>
      </w:r>
      <w:r w:rsidR="00DF088E" w:rsidRPr="007452C1">
        <w:rPr>
          <w:spacing w:val="-2"/>
          <w:szCs w:val="28"/>
        </w:rPr>
        <w:t xml:space="preserve"> </w:t>
      </w:r>
    </w:p>
    <w:p w:rsidR="00DF088E" w:rsidRPr="007452C1" w:rsidRDefault="007D1703" w:rsidP="008B26B7">
      <w:pPr>
        <w:ind w:firstLine="709"/>
        <w:jc w:val="both"/>
        <w:rPr>
          <w:spacing w:val="-2"/>
          <w:szCs w:val="28"/>
        </w:rPr>
      </w:pPr>
      <w:r w:rsidRPr="007452C1">
        <w:rPr>
          <w:spacing w:val="-2"/>
          <w:szCs w:val="28"/>
        </w:rPr>
        <w:t xml:space="preserve">– </w:t>
      </w:r>
      <w:r w:rsidR="002A4B78" w:rsidRPr="007452C1">
        <w:rPr>
          <w:spacing w:val="-2"/>
          <w:szCs w:val="28"/>
        </w:rPr>
        <w:t>применять принцип симметрии Римана-Шварца;</w:t>
      </w:r>
    </w:p>
    <w:p w:rsidR="002A4B78" w:rsidRPr="007452C1" w:rsidRDefault="007D1703" w:rsidP="007D1703">
      <w:pPr>
        <w:ind w:firstLine="709"/>
        <w:jc w:val="both"/>
        <w:rPr>
          <w:spacing w:val="-2"/>
          <w:szCs w:val="28"/>
        </w:rPr>
      </w:pPr>
      <w:r w:rsidRPr="007452C1">
        <w:rPr>
          <w:spacing w:val="-2"/>
          <w:szCs w:val="28"/>
        </w:rPr>
        <w:t xml:space="preserve">– </w:t>
      </w:r>
      <w:r w:rsidR="002A4B78" w:rsidRPr="007452C1">
        <w:rPr>
          <w:spacing w:val="-2"/>
          <w:szCs w:val="28"/>
        </w:rPr>
        <w:t>находить отображение полуплоскости на многоугольник с помощью интеграла Кристоффеля</w:t>
      </w:r>
      <w:r w:rsidRPr="007452C1">
        <w:rPr>
          <w:spacing w:val="-2"/>
          <w:szCs w:val="28"/>
        </w:rPr>
        <w:t>-</w:t>
      </w:r>
      <w:r w:rsidR="002A4B78" w:rsidRPr="007452C1">
        <w:rPr>
          <w:spacing w:val="-2"/>
          <w:szCs w:val="28"/>
        </w:rPr>
        <w:t>Шварца;</w:t>
      </w:r>
    </w:p>
    <w:p w:rsidR="00DF088E" w:rsidRPr="007452C1" w:rsidRDefault="007D1703" w:rsidP="002A4B78">
      <w:pPr>
        <w:ind w:firstLine="709"/>
        <w:jc w:val="both"/>
        <w:rPr>
          <w:spacing w:val="-2"/>
          <w:szCs w:val="28"/>
        </w:rPr>
      </w:pPr>
      <w:r w:rsidRPr="007452C1">
        <w:rPr>
          <w:spacing w:val="-2"/>
          <w:szCs w:val="28"/>
        </w:rPr>
        <w:lastRenderedPageBreak/>
        <w:t xml:space="preserve">– </w:t>
      </w:r>
      <w:r w:rsidR="002A4B78" w:rsidRPr="007452C1">
        <w:rPr>
          <w:spacing w:val="-2"/>
          <w:szCs w:val="28"/>
        </w:rPr>
        <w:t xml:space="preserve">применять преобразование Лапласа к решению </w:t>
      </w:r>
      <w:r w:rsidR="00427B00" w:rsidRPr="007452C1">
        <w:rPr>
          <w:spacing w:val="-2"/>
          <w:szCs w:val="28"/>
        </w:rPr>
        <w:t>линейных уравнений.</w:t>
      </w:r>
      <w:r w:rsidR="002A4B78" w:rsidRPr="007452C1">
        <w:rPr>
          <w:spacing w:val="-2"/>
          <w:szCs w:val="28"/>
        </w:rPr>
        <w:t xml:space="preserve"> </w:t>
      </w:r>
    </w:p>
    <w:p w:rsidR="007D1703" w:rsidRPr="007452C1" w:rsidRDefault="007D1703" w:rsidP="00427B00">
      <w:pPr>
        <w:ind w:firstLine="708"/>
        <w:jc w:val="both"/>
        <w:rPr>
          <w:spacing w:val="-2"/>
          <w:szCs w:val="28"/>
        </w:rPr>
      </w:pPr>
      <w:r w:rsidRPr="007452C1">
        <w:rPr>
          <w:b/>
          <w:spacing w:val="-2"/>
          <w:szCs w:val="28"/>
        </w:rPr>
        <w:t xml:space="preserve"> </w:t>
      </w:r>
      <w:r w:rsidR="00DF088E" w:rsidRPr="007452C1">
        <w:rPr>
          <w:b/>
          <w:spacing w:val="-2"/>
          <w:szCs w:val="28"/>
        </w:rPr>
        <w:t>владеть:</w:t>
      </w:r>
      <w:r w:rsidR="00DF088E" w:rsidRPr="007452C1">
        <w:rPr>
          <w:spacing w:val="-2"/>
          <w:szCs w:val="28"/>
        </w:rPr>
        <w:t xml:space="preserve"> </w:t>
      </w:r>
    </w:p>
    <w:p w:rsidR="00427B00" w:rsidRPr="007D1703" w:rsidRDefault="007D1703" w:rsidP="00427B00">
      <w:pPr>
        <w:ind w:firstLine="708"/>
        <w:jc w:val="both"/>
        <w:rPr>
          <w:szCs w:val="28"/>
        </w:rPr>
      </w:pPr>
      <w:r>
        <w:rPr>
          <w:spacing w:val="-2"/>
          <w:szCs w:val="28"/>
        </w:rPr>
        <w:t xml:space="preserve">– </w:t>
      </w:r>
      <w:r w:rsidR="00427B00" w:rsidRPr="007D1703">
        <w:rPr>
          <w:szCs w:val="28"/>
        </w:rPr>
        <w:t>методами теории аналитических функций;</w:t>
      </w:r>
    </w:p>
    <w:p w:rsidR="00DF088E" w:rsidRPr="00427B00" w:rsidRDefault="007D1703" w:rsidP="00427B00">
      <w:pPr>
        <w:ind w:firstLine="709"/>
        <w:jc w:val="both"/>
        <w:rPr>
          <w:spacing w:val="-2"/>
          <w:szCs w:val="28"/>
          <w:u w:val="single"/>
        </w:rPr>
      </w:pPr>
      <w:r>
        <w:rPr>
          <w:szCs w:val="28"/>
        </w:rPr>
        <w:t xml:space="preserve">– </w:t>
      </w:r>
      <w:r w:rsidR="00427B00" w:rsidRPr="007D1703">
        <w:rPr>
          <w:szCs w:val="28"/>
        </w:rPr>
        <w:t>методами решения основных задач теории аналитических функций.</w:t>
      </w:r>
    </w:p>
    <w:p w:rsidR="00E3345F" w:rsidRDefault="00E3345F" w:rsidP="00886843">
      <w:pPr>
        <w:ind w:firstLine="709"/>
        <w:jc w:val="both"/>
        <w:rPr>
          <w:b/>
          <w:color w:val="000000"/>
          <w:szCs w:val="28"/>
        </w:rPr>
      </w:pPr>
    </w:p>
    <w:p w:rsidR="0015046F" w:rsidRPr="008B233D" w:rsidRDefault="0015046F" w:rsidP="0015046F">
      <w:pPr>
        <w:ind w:firstLine="709"/>
        <w:jc w:val="both"/>
        <w:rPr>
          <w:b/>
          <w:szCs w:val="28"/>
        </w:rPr>
      </w:pPr>
      <w:r w:rsidRPr="008B233D">
        <w:rPr>
          <w:b/>
          <w:szCs w:val="28"/>
        </w:rPr>
        <w:t>Структура учебной дисциплины</w:t>
      </w:r>
    </w:p>
    <w:p w:rsidR="00534F76" w:rsidRPr="009B4C47" w:rsidRDefault="0015046F" w:rsidP="00534F76">
      <w:pPr>
        <w:jc w:val="both"/>
        <w:rPr>
          <w:szCs w:val="28"/>
        </w:rPr>
      </w:pPr>
      <w:r>
        <w:rPr>
          <w:szCs w:val="28"/>
        </w:rPr>
        <w:tab/>
      </w:r>
      <w:r w:rsidR="00534F76">
        <w:rPr>
          <w:szCs w:val="28"/>
        </w:rPr>
        <w:t xml:space="preserve">Дисциплина изучается в </w:t>
      </w:r>
      <w:r w:rsidR="007D1703">
        <w:rPr>
          <w:szCs w:val="28"/>
        </w:rPr>
        <w:t>3</w:t>
      </w:r>
      <w:r w:rsidR="00534F76">
        <w:rPr>
          <w:szCs w:val="28"/>
        </w:rPr>
        <w:t xml:space="preserve"> семестре. Всего н</w:t>
      </w:r>
      <w:r w:rsidR="00534F76" w:rsidRPr="00945E7D">
        <w:rPr>
          <w:szCs w:val="28"/>
        </w:rPr>
        <w:t xml:space="preserve">а изучение </w:t>
      </w:r>
      <w:r w:rsidR="00534F76">
        <w:rPr>
          <w:szCs w:val="28"/>
        </w:rPr>
        <w:t xml:space="preserve">учебной дисциплины </w:t>
      </w:r>
      <w:r w:rsidR="00534F76">
        <w:rPr>
          <w:color w:val="000000"/>
          <w:szCs w:val="28"/>
        </w:rPr>
        <w:t>«</w:t>
      </w:r>
      <w:r w:rsidR="007A32AB">
        <w:rPr>
          <w:color w:val="000000"/>
          <w:szCs w:val="28"/>
        </w:rPr>
        <w:t xml:space="preserve">Методы теории функций в прикладных задачах» </w:t>
      </w:r>
      <w:r w:rsidR="00534F76" w:rsidRPr="006F1DEF">
        <w:rPr>
          <w:szCs w:val="28"/>
        </w:rPr>
        <w:t>отведено</w:t>
      </w:r>
      <w:r w:rsidR="00534F76">
        <w:rPr>
          <w:szCs w:val="28"/>
        </w:rPr>
        <w:t>:</w:t>
      </w:r>
    </w:p>
    <w:p w:rsidR="007A32AB" w:rsidRDefault="007A32AB" w:rsidP="007A32AB">
      <w:pPr>
        <w:ind w:firstLine="567"/>
        <w:jc w:val="both"/>
      </w:pPr>
      <w:r w:rsidRPr="00735AD1">
        <w:t>– для очной формы получения высшего образования</w:t>
      </w:r>
      <w:r w:rsidR="009A1215">
        <w:t xml:space="preserve"> </w:t>
      </w:r>
      <w:r w:rsidR="009A1215" w:rsidRPr="00894964">
        <w:rPr>
          <w:rStyle w:val="submenu-table"/>
        </w:rPr>
        <w:t>- 198</w:t>
      </w:r>
      <w:r w:rsidR="009A1215" w:rsidRPr="00894964">
        <w:t xml:space="preserve"> часов</w:t>
      </w:r>
      <w:r w:rsidRPr="00735AD1">
        <w:t xml:space="preserve">, в том числе 70 аудиторных часов, из них: лекции </w:t>
      </w:r>
      <w:r w:rsidRPr="00735AD1">
        <w:rPr>
          <w:rStyle w:val="submenu-table"/>
        </w:rPr>
        <w:t>–</w:t>
      </w:r>
      <w:r w:rsidRPr="00735AD1">
        <w:t xml:space="preserve"> </w:t>
      </w:r>
      <w:r w:rsidRPr="00735AD1">
        <w:rPr>
          <w:rStyle w:val="submenu-table"/>
        </w:rPr>
        <w:t>10</w:t>
      </w:r>
      <w:r w:rsidRPr="00735AD1">
        <w:t xml:space="preserve"> час</w:t>
      </w:r>
      <w:r>
        <w:t>ов</w:t>
      </w:r>
      <w:r w:rsidRPr="00735AD1">
        <w:t xml:space="preserve">, </w:t>
      </w:r>
      <w:r>
        <w:t>лекции (</w:t>
      </w:r>
      <w:r w:rsidR="009A1215" w:rsidRPr="00894964">
        <w:rPr>
          <w:rStyle w:val="submenu-table"/>
        </w:rPr>
        <w:t>дистанционное обучение</w:t>
      </w:r>
      <w:r>
        <w:t xml:space="preserve">) – 12 часов, </w:t>
      </w:r>
      <w:r w:rsidRPr="00735AD1">
        <w:t xml:space="preserve">лабораторные занятия </w:t>
      </w:r>
      <w:r w:rsidRPr="00735AD1">
        <w:rPr>
          <w:rStyle w:val="submenu-table"/>
        </w:rPr>
        <w:t>–</w:t>
      </w:r>
      <w:r w:rsidRPr="00735AD1">
        <w:t xml:space="preserve"> </w:t>
      </w:r>
      <w:r w:rsidRPr="00735AD1">
        <w:rPr>
          <w:rStyle w:val="submenu-table"/>
        </w:rPr>
        <w:t>10</w:t>
      </w:r>
      <w:r w:rsidRPr="00735AD1">
        <w:t xml:space="preserve"> час</w:t>
      </w:r>
      <w:r>
        <w:t>ов</w:t>
      </w:r>
      <w:r w:rsidRPr="00735AD1">
        <w:t xml:space="preserve">, лабораторные занятия </w:t>
      </w:r>
      <w:r>
        <w:t>(</w:t>
      </w:r>
      <w:r w:rsidR="009A1215" w:rsidRPr="00894964">
        <w:rPr>
          <w:rStyle w:val="submenu-table"/>
        </w:rPr>
        <w:t>дистанционное обучение</w:t>
      </w:r>
      <w:r>
        <w:t xml:space="preserve">) – 12 часов, </w:t>
      </w:r>
      <w:r w:rsidRPr="00735AD1">
        <w:t>управляемая самостоятельная работа</w:t>
      </w:r>
      <w:r w:rsidR="0017236D">
        <w:t xml:space="preserve"> </w:t>
      </w:r>
      <w:r w:rsidR="0017236D" w:rsidRPr="007452C1">
        <w:t>(внеаудиторный контроль)</w:t>
      </w:r>
      <w:r w:rsidRPr="00735AD1">
        <w:t xml:space="preserve"> –</w:t>
      </w:r>
      <w:r w:rsidRPr="00735AD1">
        <w:rPr>
          <w:rStyle w:val="submenu-table"/>
        </w:rPr>
        <w:t xml:space="preserve"> 26 </w:t>
      </w:r>
      <w:r w:rsidRPr="00735AD1">
        <w:t>часов.</w:t>
      </w:r>
    </w:p>
    <w:p w:rsidR="0087079C" w:rsidRDefault="007A32AB" w:rsidP="0087079C">
      <w:pPr>
        <w:ind w:firstLine="567"/>
        <w:jc w:val="both"/>
      </w:pPr>
      <w:r w:rsidRPr="00735AD1">
        <w:t xml:space="preserve">– для </w:t>
      </w:r>
      <w:r w:rsidRPr="007452C1">
        <w:t>заочной формы получения высшего образования</w:t>
      </w:r>
      <w:r w:rsidR="009A1215" w:rsidRPr="007452C1">
        <w:t xml:space="preserve"> </w:t>
      </w:r>
      <w:r w:rsidR="009A1215" w:rsidRPr="007452C1">
        <w:rPr>
          <w:rStyle w:val="submenu-table"/>
        </w:rPr>
        <w:t>- 198</w:t>
      </w:r>
      <w:r w:rsidR="009A1215" w:rsidRPr="007452C1">
        <w:t xml:space="preserve"> часов</w:t>
      </w:r>
      <w:r w:rsidRPr="007452C1">
        <w:t xml:space="preserve">, в том числе 16 аудиторных часов, из них: лекции </w:t>
      </w:r>
      <w:r w:rsidRPr="007452C1">
        <w:rPr>
          <w:rStyle w:val="submenu-table"/>
        </w:rPr>
        <w:t>–</w:t>
      </w:r>
      <w:r w:rsidRPr="007452C1">
        <w:t xml:space="preserve"> </w:t>
      </w:r>
      <w:r w:rsidR="0087079C">
        <w:rPr>
          <w:rStyle w:val="submenu-table"/>
        </w:rPr>
        <w:t>6</w:t>
      </w:r>
      <w:r w:rsidRPr="007452C1">
        <w:t xml:space="preserve"> часов, лабораторные занятия </w:t>
      </w:r>
      <w:r w:rsidRPr="007452C1">
        <w:rPr>
          <w:rStyle w:val="submenu-table"/>
        </w:rPr>
        <w:t>–</w:t>
      </w:r>
      <w:r w:rsidRPr="007452C1">
        <w:t xml:space="preserve"> </w:t>
      </w:r>
      <w:r w:rsidR="0087079C">
        <w:rPr>
          <w:rStyle w:val="submenu-table"/>
        </w:rPr>
        <w:t>6</w:t>
      </w:r>
      <w:r w:rsidR="0087079C">
        <w:t xml:space="preserve"> часов, </w:t>
      </w:r>
      <w:r w:rsidR="00865058" w:rsidRPr="009A2C26">
        <w:t>управляемая самостоятельная работа</w:t>
      </w:r>
      <w:r w:rsidR="00865058">
        <w:t xml:space="preserve"> </w:t>
      </w:r>
      <w:r w:rsidR="0087079C" w:rsidRPr="00735AD1">
        <w:t>–</w:t>
      </w:r>
      <w:r w:rsidR="0087079C" w:rsidRPr="00735AD1">
        <w:rPr>
          <w:rStyle w:val="submenu-table"/>
        </w:rPr>
        <w:t xml:space="preserve"> </w:t>
      </w:r>
      <w:r w:rsidR="0087079C">
        <w:rPr>
          <w:rStyle w:val="submenu-table"/>
        </w:rPr>
        <w:t>4</w:t>
      </w:r>
      <w:r w:rsidR="0087079C" w:rsidRPr="00735AD1">
        <w:rPr>
          <w:rStyle w:val="submenu-table"/>
        </w:rPr>
        <w:t xml:space="preserve"> </w:t>
      </w:r>
      <w:r w:rsidR="0087079C" w:rsidRPr="00735AD1">
        <w:t>час</w:t>
      </w:r>
      <w:r w:rsidR="0087079C">
        <w:t>а</w:t>
      </w:r>
      <w:r w:rsidR="0087079C" w:rsidRPr="00735AD1">
        <w:t>.</w:t>
      </w:r>
    </w:p>
    <w:p w:rsidR="007A32AB" w:rsidRPr="00735AD1" w:rsidRDefault="007A32AB" w:rsidP="007A32AB">
      <w:pPr>
        <w:pStyle w:val="afc"/>
        <w:ind w:firstLine="567"/>
        <w:jc w:val="both"/>
        <w:rPr>
          <w:rStyle w:val="submenu-table"/>
          <w:rFonts w:ascii="Times New Roman" w:hAnsi="Times New Roman"/>
          <w:sz w:val="28"/>
          <w:szCs w:val="28"/>
        </w:rPr>
      </w:pPr>
      <w:r w:rsidRPr="00735AD1">
        <w:rPr>
          <w:rStyle w:val="submenu-table"/>
          <w:rFonts w:ascii="Times New Roman" w:hAnsi="Times New Roman"/>
          <w:sz w:val="28"/>
          <w:szCs w:val="28"/>
        </w:rPr>
        <w:t>Трудоемкость учебной дисциплины составляет 6 зачетных единиц.</w:t>
      </w:r>
    </w:p>
    <w:p w:rsidR="007A32AB" w:rsidRPr="00735AD1" w:rsidRDefault="007A32AB" w:rsidP="007A32AB">
      <w:pPr>
        <w:ind w:firstLine="567"/>
        <w:jc w:val="both"/>
        <w:rPr>
          <w:rStyle w:val="submenu-table"/>
        </w:rPr>
      </w:pPr>
      <w:r w:rsidRPr="00735AD1">
        <w:t xml:space="preserve">Форма текущей аттестации по учебной дисциплине – </w:t>
      </w:r>
      <w:r w:rsidRPr="00735AD1">
        <w:rPr>
          <w:rStyle w:val="submenu-table"/>
        </w:rPr>
        <w:t>экзамен.</w:t>
      </w:r>
    </w:p>
    <w:p w:rsidR="00F845A4" w:rsidRDefault="00F845A4" w:rsidP="003D1A2C">
      <w:pPr>
        <w:ind w:firstLine="567"/>
        <w:jc w:val="both"/>
        <w:rPr>
          <w:spacing w:val="-2"/>
          <w:szCs w:val="28"/>
        </w:rPr>
      </w:pPr>
    </w:p>
    <w:p w:rsidR="00F845A4" w:rsidRDefault="00F845A4" w:rsidP="000E2664">
      <w:pPr>
        <w:jc w:val="center"/>
        <w:rPr>
          <w:b/>
          <w:spacing w:val="-2"/>
          <w:szCs w:val="28"/>
        </w:rPr>
      </w:pPr>
    </w:p>
    <w:p w:rsidR="00F845A4" w:rsidRDefault="00F845A4" w:rsidP="000E2664">
      <w:pPr>
        <w:jc w:val="center"/>
        <w:rPr>
          <w:b/>
          <w:spacing w:val="-2"/>
          <w:szCs w:val="28"/>
        </w:rPr>
      </w:pPr>
    </w:p>
    <w:p w:rsidR="00F845A4" w:rsidRDefault="00F845A4" w:rsidP="000E2664">
      <w:pPr>
        <w:jc w:val="center"/>
        <w:rPr>
          <w:b/>
          <w:spacing w:val="-2"/>
          <w:szCs w:val="28"/>
        </w:rPr>
      </w:pPr>
    </w:p>
    <w:p w:rsidR="00F845A4" w:rsidRDefault="00F845A4" w:rsidP="000E2664">
      <w:pPr>
        <w:jc w:val="center"/>
        <w:rPr>
          <w:b/>
          <w:spacing w:val="-2"/>
          <w:szCs w:val="28"/>
        </w:rPr>
      </w:pPr>
    </w:p>
    <w:p w:rsidR="00F845A4" w:rsidRDefault="00F845A4" w:rsidP="000E2664">
      <w:pPr>
        <w:jc w:val="center"/>
        <w:rPr>
          <w:b/>
          <w:spacing w:val="-2"/>
          <w:szCs w:val="28"/>
        </w:rPr>
      </w:pPr>
    </w:p>
    <w:p w:rsidR="00F845A4" w:rsidRDefault="00F845A4" w:rsidP="000E2664">
      <w:pPr>
        <w:jc w:val="center"/>
        <w:rPr>
          <w:b/>
          <w:spacing w:val="-2"/>
          <w:szCs w:val="28"/>
        </w:rPr>
      </w:pPr>
    </w:p>
    <w:p w:rsidR="00F845A4" w:rsidRDefault="00F845A4" w:rsidP="000E2664">
      <w:pPr>
        <w:jc w:val="center"/>
        <w:rPr>
          <w:b/>
          <w:spacing w:val="-2"/>
          <w:szCs w:val="28"/>
        </w:rPr>
      </w:pPr>
    </w:p>
    <w:p w:rsidR="00F845A4" w:rsidRDefault="00F845A4" w:rsidP="000E2664">
      <w:pPr>
        <w:jc w:val="center"/>
        <w:rPr>
          <w:b/>
          <w:spacing w:val="-2"/>
          <w:szCs w:val="28"/>
        </w:rPr>
      </w:pPr>
    </w:p>
    <w:p w:rsidR="00F845A4" w:rsidRDefault="00F845A4" w:rsidP="000E2664">
      <w:pPr>
        <w:jc w:val="center"/>
        <w:rPr>
          <w:b/>
          <w:spacing w:val="-2"/>
          <w:szCs w:val="28"/>
        </w:rPr>
      </w:pPr>
    </w:p>
    <w:p w:rsidR="00F845A4" w:rsidRDefault="00F845A4" w:rsidP="000E2664">
      <w:pPr>
        <w:jc w:val="center"/>
        <w:rPr>
          <w:b/>
          <w:spacing w:val="-2"/>
          <w:szCs w:val="28"/>
        </w:rPr>
      </w:pPr>
    </w:p>
    <w:p w:rsidR="00F845A4" w:rsidRDefault="00F845A4" w:rsidP="000E2664">
      <w:pPr>
        <w:jc w:val="center"/>
        <w:rPr>
          <w:b/>
          <w:spacing w:val="-2"/>
          <w:szCs w:val="28"/>
        </w:rPr>
      </w:pPr>
    </w:p>
    <w:p w:rsidR="00F845A4" w:rsidRDefault="00F845A4" w:rsidP="000E2664">
      <w:pPr>
        <w:jc w:val="center"/>
        <w:rPr>
          <w:b/>
          <w:spacing w:val="-2"/>
          <w:szCs w:val="28"/>
        </w:rPr>
      </w:pPr>
    </w:p>
    <w:p w:rsidR="00F845A4" w:rsidRDefault="00F845A4" w:rsidP="000E2664">
      <w:pPr>
        <w:jc w:val="center"/>
        <w:rPr>
          <w:b/>
          <w:spacing w:val="-2"/>
          <w:szCs w:val="28"/>
        </w:rPr>
      </w:pPr>
    </w:p>
    <w:p w:rsidR="00F845A4" w:rsidRDefault="00F845A4" w:rsidP="000E2664">
      <w:pPr>
        <w:jc w:val="center"/>
        <w:rPr>
          <w:b/>
          <w:spacing w:val="-2"/>
          <w:szCs w:val="28"/>
        </w:rPr>
      </w:pPr>
    </w:p>
    <w:p w:rsidR="00F845A4" w:rsidRDefault="00F845A4" w:rsidP="000E2664">
      <w:pPr>
        <w:jc w:val="center"/>
        <w:rPr>
          <w:b/>
          <w:spacing w:val="-2"/>
          <w:szCs w:val="28"/>
        </w:rPr>
      </w:pPr>
    </w:p>
    <w:p w:rsidR="00F845A4" w:rsidRDefault="00F845A4" w:rsidP="000E2664">
      <w:pPr>
        <w:jc w:val="center"/>
        <w:rPr>
          <w:b/>
          <w:spacing w:val="-2"/>
          <w:szCs w:val="28"/>
        </w:rPr>
      </w:pPr>
    </w:p>
    <w:p w:rsidR="00F845A4" w:rsidRDefault="00F845A4" w:rsidP="000E2664">
      <w:pPr>
        <w:jc w:val="center"/>
        <w:rPr>
          <w:b/>
          <w:spacing w:val="-2"/>
          <w:szCs w:val="28"/>
        </w:rPr>
      </w:pPr>
    </w:p>
    <w:p w:rsidR="00F845A4" w:rsidRDefault="00F845A4" w:rsidP="000E2664">
      <w:pPr>
        <w:jc w:val="center"/>
        <w:rPr>
          <w:b/>
          <w:spacing w:val="-2"/>
          <w:szCs w:val="28"/>
        </w:rPr>
      </w:pPr>
    </w:p>
    <w:p w:rsidR="00F845A4" w:rsidRDefault="00F845A4" w:rsidP="000E2664">
      <w:pPr>
        <w:jc w:val="center"/>
        <w:rPr>
          <w:b/>
          <w:spacing w:val="-2"/>
          <w:szCs w:val="28"/>
        </w:rPr>
      </w:pPr>
    </w:p>
    <w:p w:rsidR="00F845A4" w:rsidRDefault="00F845A4" w:rsidP="000E2664">
      <w:pPr>
        <w:jc w:val="center"/>
        <w:rPr>
          <w:b/>
          <w:spacing w:val="-2"/>
          <w:szCs w:val="28"/>
        </w:rPr>
      </w:pPr>
    </w:p>
    <w:p w:rsidR="00F845A4" w:rsidRDefault="00F845A4" w:rsidP="000E2664">
      <w:pPr>
        <w:jc w:val="center"/>
        <w:rPr>
          <w:b/>
          <w:spacing w:val="-2"/>
          <w:szCs w:val="28"/>
        </w:rPr>
      </w:pPr>
    </w:p>
    <w:p w:rsidR="007452C1" w:rsidRDefault="007452C1">
      <w:pPr>
        <w:spacing w:after="160" w:line="259" w:lineRule="auto"/>
        <w:rPr>
          <w:b/>
          <w:spacing w:val="-2"/>
          <w:szCs w:val="28"/>
        </w:rPr>
      </w:pPr>
      <w:r>
        <w:rPr>
          <w:b/>
          <w:spacing w:val="-2"/>
          <w:szCs w:val="28"/>
        </w:rPr>
        <w:br w:type="page"/>
      </w:r>
    </w:p>
    <w:p w:rsidR="00BF2C8C" w:rsidRDefault="000E2664" w:rsidP="000E2664">
      <w:pPr>
        <w:jc w:val="center"/>
        <w:rPr>
          <w:b/>
          <w:spacing w:val="-2"/>
          <w:szCs w:val="28"/>
        </w:rPr>
      </w:pPr>
      <w:r w:rsidRPr="000D590B">
        <w:rPr>
          <w:b/>
          <w:spacing w:val="-2"/>
          <w:szCs w:val="28"/>
        </w:rPr>
        <w:lastRenderedPageBreak/>
        <w:t>СОДЕРЖАНИЕ УЧЕБНОГО МАТЕРИАЛА</w:t>
      </w:r>
    </w:p>
    <w:p w:rsidR="000E2664" w:rsidRPr="00013E3F" w:rsidRDefault="00B1087B" w:rsidP="00013E3F">
      <w:pPr>
        <w:jc w:val="both"/>
        <w:rPr>
          <w:b/>
          <w:spacing w:val="-2"/>
          <w:szCs w:val="28"/>
        </w:rPr>
      </w:pPr>
      <w:r w:rsidRPr="00013E3F">
        <w:rPr>
          <w:b/>
          <w:spacing w:val="-2"/>
          <w:szCs w:val="28"/>
        </w:rPr>
        <w:t xml:space="preserve">Тема </w:t>
      </w:r>
      <w:r w:rsidR="00013E3F" w:rsidRPr="00013E3F">
        <w:rPr>
          <w:b/>
          <w:spacing w:val="-2"/>
          <w:szCs w:val="28"/>
        </w:rPr>
        <w:t xml:space="preserve">1. </w:t>
      </w:r>
      <w:r w:rsidR="00570810" w:rsidRPr="00013E3F">
        <w:rPr>
          <w:b/>
          <w:spacing w:val="-2"/>
          <w:szCs w:val="28"/>
        </w:rPr>
        <w:t>Аналитическое продолжение</w:t>
      </w:r>
      <w:r w:rsidR="00013E3F" w:rsidRPr="00013E3F">
        <w:rPr>
          <w:b/>
          <w:spacing w:val="-2"/>
          <w:szCs w:val="28"/>
        </w:rPr>
        <w:t>.</w:t>
      </w:r>
    </w:p>
    <w:p w:rsidR="000E2664" w:rsidRDefault="00570810" w:rsidP="00013E3F">
      <w:pPr>
        <w:jc w:val="both"/>
        <w:rPr>
          <w:spacing w:val="-2"/>
          <w:szCs w:val="28"/>
        </w:rPr>
      </w:pPr>
      <w:r>
        <w:rPr>
          <w:spacing w:val="-2"/>
          <w:szCs w:val="28"/>
        </w:rPr>
        <w:t>Аналитическое продолжение. Продолжение по цепочке и вдоль пути. Продолжение вдоль гомотопных путей. Аналитические функции. Римановы поверхности. Римановы поверхности аналитических функций.</w:t>
      </w:r>
    </w:p>
    <w:p w:rsidR="00013E3F" w:rsidRDefault="00013E3F" w:rsidP="00013E3F">
      <w:pPr>
        <w:jc w:val="both"/>
        <w:rPr>
          <w:b/>
          <w:spacing w:val="-2"/>
          <w:szCs w:val="28"/>
        </w:rPr>
      </w:pPr>
    </w:p>
    <w:p w:rsidR="001155E7" w:rsidRPr="003A5F60" w:rsidRDefault="00B1087B" w:rsidP="00013E3F">
      <w:pPr>
        <w:jc w:val="both"/>
        <w:rPr>
          <w:b/>
          <w:vanish/>
          <w:spacing w:val="-2"/>
          <w:szCs w:val="28"/>
        </w:rPr>
      </w:pPr>
      <w:r w:rsidRPr="00013E3F">
        <w:rPr>
          <w:b/>
          <w:spacing w:val="-2"/>
          <w:szCs w:val="28"/>
        </w:rPr>
        <w:t xml:space="preserve">Тема </w:t>
      </w:r>
      <w:r w:rsidR="000E2664" w:rsidRPr="00013E3F">
        <w:rPr>
          <w:b/>
          <w:spacing w:val="-2"/>
          <w:szCs w:val="28"/>
        </w:rPr>
        <w:t xml:space="preserve">2. </w:t>
      </w:r>
      <w:r w:rsidR="001155E7" w:rsidRPr="003A5F60">
        <w:rPr>
          <w:b/>
          <w:vanish/>
          <w:spacing w:val="-2"/>
          <w:szCs w:val="28"/>
        </w:rPr>
        <w:t>Конформное отображение полуплоскости на многоугольник</w:t>
      </w:r>
      <w:r w:rsidR="00013E3F" w:rsidRPr="003A5F60">
        <w:rPr>
          <w:b/>
          <w:vanish/>
          <w:spacing w:val="-2"/>
          <w:szCs w:val="28"/>
        </w:rPr>
        <w:t>.</w:t>
      </w:r>
    </w:p>
    <w:p w:rsidR="000D590B" w:rsidRDefault="001155E7" w:rsidP="00013E3F">
      <w:pPr>
        <w:jc w:val="both"/>
        <w:rPr>
          <w:spacing w:val="-2"/>
          <w:szCs w:val="28"/>
        </w:rPr>
      </w:pPr>
      <w:r w:rsidRPr="003A5F60">
        <w:rPr>
          <w:b/>
          <w:vanish/>
          <w:spacing w:val="-2"/>
          <w:szCs w:val="28"/>
        </w:rPr>
        <w:t>Конформное отображение полуплоскости на многоугольник</w:t>
      </w:r>
      <w:r w:rsidR="00013E3F" w:rsidRPr="003A5F60">
        <w:rPr>
          <w:b/>
          <w:vanish/>
          <w:spacing w:val="-2"/>
          <w:szCs w:val="28"/>
        </w:rPr>
        <w:t xml:space="preserve">. </w:t>
      </w:r>
      <w:r w:rsidRPr="003A5F60">
        <w:rPr>
          <w:b/>
          <w:spacing w:val="-2"/>
          <w:szCs w:val="28"/>
        </w:rPr>
        <w:t>Интеграл Кристоффеля</w:t>
      </w:r>
      <w:r w:rsidR="00013E3F" w:rsidRPr="003A5F60">
        <w:rPr>
          <w:b/>
          <w:spacing w:val="-2"/>
          <w:szCs w:val="28"/>
        </w:rPr>
        <w:t>-</w:t>
      </w:r>
      <w:r w:rsidRPr="003A5F60">
        <w:rPr>
          <w:b/>
          <w:spacing w:val="-2"/>
          <w:szCs w:val="28"/>
        </w:rPr>
        <w:t>Шварца.</w:t>
      </w:r>
    </w:p>
    <w:p w:rsidR="00013E3F" w:rsidRDefault="00013E3F" w:rsidP="00013E3F">
      <w:pPr>
        <w:jc w:val="both"/>
        <w:rPr>
          <w:b/>
          <w:spacing w:val="-2"/>
          <w:szCs w:val="28"/>
        </w:rPr>
      </w:pPr>
    </w:p>
    <w:p w:rsidR="001155E7" w:rsidRPr="00013E3F" w:rsidRDefault="00A5091F" w:rsidP="00013E3F">
      <w:pPr>
        <w:jc w:val="both"/>
        <w:rPr>
          <w:b/>
          <w:spacing w:val="-2"/>
          <w:szCs w:val="28"/>
        </w:rPr>
      </w:pPr>
      <w:r w:rsidRPr="00013E3F">
        <w:rPr>
          <w:b/>
          <w:spacing w:val="-2"/>
          <w:szCs w:val="28"/>
        </w:rPr>
        <w:t xml:space="preserve">Тема </w:t>
      </w:r>
      <w:r w:rsidR="00013E3F" w:rsidRPr="00013E3F">
        <w:rPr>
          <w:b/>
          <w:spacing w:val="-2"/>
          <w:szCs w:val="28"/>
        </w:rPr>
        <w:t xml:space="preserve">3. </w:t>
      </w:r>
      <w:r w:rsidR="001155E7" w:rsidRPr="00013E3F">
        <w:rPr>
          <w:b/>
          <w:spacing w:val="-2"/>
          <w:szCs w:val="28"/>
        </w:rPr>
        <w:t>Эллиптические функции</w:t>
      </w:r>
      <w:r w:rsidR="00013E3F" w:rsidRPr="00013E3F">
        <w:rPr>
          <w:b/>
          <w:spacing w:val="-2"/>
          <w:szCs w:val="28"/>
        </w:rPr>
        <w:t>.</w:t>
      </w:r>
    </w:p>
    <w:p w:rsidR="001155E7" w:rsidRPr="001155E7" w:rsidRDefault="001155E7" w:rsidP="00013E3F">
      <w:pPr>
        <w:jc w:val="both"/>
        <w:rPr>
          <w:spacing w:val="-2"/>
          <w:szCs w:val="28"/>
        </w:rPr>
      </w:pPr>
      <w:r w:rsidRPr="001155E7">
        <w:rPr>
          <w:spacing w:val="-2"/>
          <w:szCs w:val="28"/>
        </w:rPr>
        <w:t>Эллиптический синус. Определение и свойства эллиптических функций.</w:t>
      </w:r>
      <w:r w:rsidR="00013E3F">
        <w:rPr>
          <w:spacing w:val="-2"/>
          <w:szCs w:val="28"/>
        </w:rPr>
        <w:t xml:space="preserve"> </w:t>
      </w:r>
      <w:r w:rsidRPr="001155E7">
        <w:rPr>
          <w:spacing w:val="-2"/>
          <w:szCs w:val="28"/>
        </w:rPr>
        <w:t>Функция Вейерштрасса.</w:t>
      </w:r>
    </w:p>
    <w:p w:rsidR="00013E3F" w:rsidRDefault="00013E3F" w:rsidP="00013E3F">
      <w:pPr>
        <w:jc w:val="both"/>
        <w:rPr>
          <w:b/>
          <w:spacing w:val="-2"/>
          <w:szCs w:val="28"/>
        </w:rPr>
      </w:pPr>
    </w:p>
    <w:p w:rsidR="000D590B" w:rsidRPr="00013E3F" w:rsidRDefault="00A5091F" w:rsidP="00013E3F">
      <w:pPr>
        <w:jc w:val="both"/>
        <w:rPr>
          <w:b/>
          <w:spacing w:val="-2"/>
          <w:szCs w:val="28"/>
        </w:rPr>
      </w:pPr>
      <w:r w:rsidRPr="00013E3F">
        <w:rPr>
          <w:b/>
          <w:spacing w:val="-2"/>
          <w:szCs w:val="28"/>
        </w:rPr>
        <w:t xml:space="preserve">Тема </w:t>
      </w:r>
      <w:r w:rsidR="00013E3F" w:rsidRPr="00013E3F">
        <w:rPr>
          <w:b/>
          <w:spacing w:val="-2"/>
          <w:szCs w:val="28"/>
        </w:rPr>
        <w:t xml:space="preserve">4. </w:t>
      </w:r>
      <w:r w:rsidR="001155E7" w:rsidRPr="00013E3F">
        <w:rPr>
          <w:b/>
          <w:spacing w:val="-2"/>
          <w:szCs w:val="28"/>
        </w:rPr>
        <w:t>Операционное исчисление.</w:t>
      </w:r>
    </w:p>
    <w:p w:rsidR="0073338E" w:rsidRDefault="0073338E" w:rsidP="00013E3F">
      <w:pPr>
        <w:jc w:val="both"/>
        <w:rPr>
          <w:spacing w:val="-2"/>
          <w:szCs w:val="28"/>
        </w:rPr>
      </w:pPr>
      <w:r>
        <w:rPr>
          <w:spacing w:val="-2"/>
          <w:szCs w:val="28"/>
        </w:rPr>
        <w:t>Свойства преобразования Лапласа.</w:t>
      </w:r>
      <w:r w:rsidR="00013E3F">
        <w:rPr>
          <w:spacing w:val="-2"/>
          <w:szCs w:val="28"/>
        </w:rPr>
        <w:t xml:space="preserve"> </w:t>
      </w:r>
      <w:r>
        <w:rPr>
          <w:spacing w:val="-2"/>
          <w:szCs w:val="28"/>
        </w:rPr>
        <w:t>Восстановление оригинала по изображению.</w:t>
      </w:r>
    </w:p>
    <w:p w:rsidR="0073338E" w:rsidRDefault="0073338E" w:rsidP="00013E3F">
      <w:pPr>
        <w:jc w:val="both"/>
        <w:rPr>
          <w:spacing w:val="-2"/>
          <w:szCs w:val="28"/>
        </w:rPr>
      </w:pPr>
      <w:r>
        <w:rPr>
          <w:spacing w:val="-2"/>
          <w:szCs w:val="28"/>
        </w:rPr>
        <w:t>Решение линейных уравнений.</w:t>
      </w:r>
    </w:p>
    <w:p w:rsidR="00013E3F" w:rsidRDefault="00013E3F" w:rsidP="000E2664">
      <w:pPr>
        <w:jc w:val="both"/>
        <w:rPr>
          <w:spacing w:val="-2"/>
          <w:szCs w:val="28"/>
        </w:rPr>
      </w:pPr>
    </w:p>
    <w:p w:rsidR="00013E3F" w:rsidRDefault="00013E3F" w:rsidP="000E2664">
      <w:pPr>
        <w:jc w:val="both"/>
        <w:rPr>
          <w:spacing w:val="-2"/>
          <w:szCs w:val="28"/>
        </w:rPr>
      </w:pPr>
    </w:p>
    <w:p w:rsidR="00013E3F" w:rsidRDefault="00013E3F" w:rsidP="000E2664">
      <w:pPr>
        <w:jc w:val="both"/>
        <w:rPr>
          <w:spacing w:val="-2"/>
          <w:szCs w:val="28"/>
        </w:rPr>
      </w:pPr>
    </w:p>
    <w:p w:rsidR="00013E3F" w:rsidRDefault="00013E3F" w:rsidP="000E2664">
      <w:pPr>
        <w:jc w:val="both"/>
        <w:rPr>
          <w:spacing w:val="-2"/>
          <w:szCs w:val="28"/>
        </w:rPr>
      </w:pPr>
    </w:p>
    <w:p w:rsidR="00013E3F" w:rsidRDefault="00013E3F" w:rsidP="000E2664">
      <w:pPr>
        <w:jc w:val="both"/>
        <w:rPr>
          <w:spacing w:val="-2"/>
          <w:szCs w:val="28"/>
        </w:rPr>
        <w:sectPr w:rsidR="00013E3F" w:rsidSect="00FD1724">
          <w:footerReference w:type="default" r:id="rId9"/>
          <w:headerReference w:type="first" r:id="rId10"/>
          <w:pgSz w:w="11906" w:h="16838"/>
          <w:pgMar w:top="1134" w:right="566" w:bottom="1134" w:left="1701" w:header="708" w:footer="708" w:gutter="0"/>
          <w:cols w:space="708"/>
          <w:titlePg/>
          <w:docGrid w:linePitch="381"/>
        </w:sectPr>
      </w:pPr>
    </w:p>
    <w:p w:rsidR="00871323" w:rsidRDefault="00913188" w:rsidP="00913188">
      <w:pPr>
        <w:spacing w:before="40"/>
        <w:jc w:val="center"/>
        <w:rPr>
          <w:szCs w:val="28"/>
        </w:rPr>
      </w:pPr>
      <w:r w:rsidRPr="00913188">
        <w:rPr>
          <w:b/>
          <w:szCs w:val="28"/>
        </w:rPr>
        <w:lastRenderedPageBreak/>
        <w:t>УЧЕБНО-МЕТОДИЧЕСКАЯ КАРТА УЧЕБНОЙ ДИСЦИПЛИНЫ</w:t>
      </w:r>
      <w:r w:rsidRPr="0069740C">
        <w:rPr>
          <w:szCs w:val="28"/>
        </w:rPr>
        <w:t xml:space="preserve"> </w:t>
      </w:r>
    </w:p>
    <w:p w:rsidR="00913188" w:rsidRDefault="00C84C6B" w:rsidP="00C84C6B">
      <w:pPr>
        <w:spacing w:before="40"/>
        <w:ind w:firstLine="708"/>
        <w:rPr>
          <w:szCs w:val="28"/>
        </w:rPr>
      </w:pPr>
      <w:r>
        <w:rPr>
          <w:szCs w:val="28"/>
        </w:rPr>
        <w:t xml:space="preserve">Дневная форма </w:t>
      </w:r>
      <w:r w:rsidR="00871323">
        <w:rPr>
          <w:szCs w:val="28"/>
        </w:rPr>
        <w:t xml:space="preserve">получения образования </w:t>
      </w:r>
      <w:r w:rsidR="00871323" w:rsidRPr="00077CB1">
        <w:rPr>
          <w:szCs w:val="28"/>
        </w:rPr>
        <w:t xml:space="preserve">с </w:t>
      </w:r>
      <w:r w:rsidR="00871323" w:rsidRPr="000A0DCB">
        <w:rPr>
          <w:szCs w:val="28"/>
        </w:rPr>
        <w:t xml:space="preserve">применением </w:t>
      </w:r>
      <w:r w:rsidR="008176C1" w:rsidRPr="000A0DCB">
        <w:rPr>
          <w:szCs w:val="28"/>
        </w:rPr>
        <w:t>дистанционных образовательных технологий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4085"/>
        <w:gridCol w:w="1289"/>
        <w:gridCol w:w="1291"/>
        <w:gridCol w:w="1289"/>
        <w:gridCol w:w="1291"/>
        <w:gridCol w:w="825"/>
        <w:gridCol w:w="1276"/>
        <w:gridCol w:w="2629"/>
      </w:tblGrid>
      <w:tr w:rsidR="00913188" w:rsidRPr="00EA3C58" w:rsidTr="009A2C26">
        <w:tc>
          <w:tcPr>
            <w:tcW w:w="811" w:type="dxa"/>
            <w:vMerge w:val="restart"/>
            <w:textDirection w:val="btLr"/>
          </w:tcPr>
          <w:p w:rsidR="00913188" w:rsidRPr="00C15642" w:rsidRDefault="00913188" w:rsidP="002B025E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Номер раздела, темы</w:t>
            </w:r>
          </w:p>
        </w:tc>
        <w:tc>
          <w:tcPr>
            <w:tcW w:w="4085" w:type="dxa"/>
            <w:vMerge w:val="restart"/>
          </w:tcPr>
          <w:p w:rsidR="00913188" w:rsidRPr="00C15642" w:rsidRDefault="00913188" w:rsidP="002B025E">
            <w:pPr>
              <w:jc w:val="center"/>
              <w:rPr>
                <w:sz w:val="24"/>
                <w:szCs w:val="24"/>
              </w:rPr>
            </w:pPr>
          </w:p>
          <w:p w:rsidR="00913188" w:rsidRPr="00C15642" w:rsidRDefault="00913188" w:rsidP="002B025E">
            <w:pPr>
              <w:jc w:val="center"/>
              <w:rPr>
                <w:sz w:val="24"/>
                <w:szCs w:val="24"/>
              </w:rPr>
            </w:pPr>
          </w:p>
          <w:p w:rsidR="00913188" w:rsidRPr="00C15642" w:rsidRDefault="00913188" w:rsidP="002B025E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5985" w:type="dxa"/>
            <w:gridSpan w:val="5"/>
            <w:vAlign w:val="center"/>
          </w:tcPr>
          <w:p w:rsidR="00913188" w:rsidRPr="00C15642" w:rsidRDefault="00913188" w:rsidP="00EA3C58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A1215" w:rsidRPr="00894964" w:rsidRDefault="009A1215" w:rsidP="009A1215">
            <w:pPr>
              <w:ind w:left="113" w:right="113"/>
              <w:jc w:val="center"/>
              <w:rPr>
                <w:rStyle w:val="submenu-table"/>
                <w:sz w:val="24"/>
                <w:szCs w:val="24"/>
              </w:rPr>
            </w:pPr>
            <w:r w:rsidRPr="00894964">
              <w:rPr>
                <w:rStyle w:val="submenu-table"/>
                <w:sz w:val="24"/>
                <w:szCs w:val="24"/>
              </w:rPr>
              <w:t>Количество часов</w:t>
            </w:r>
          </w:p>
          <w:p w:rsidR="003E125E" w:rsidRPr="00C15642" w:rsidRDefault="009A1215" w:rsidP="009A1215">
            <w:pPr>
              <w:jc w:val="center"/>
              <w:rPr>
                <w:sz w:val="24"/>
                <w:szCs w:val="24"/>
              </w:rPr>
            </w:pPr>
            <w:r w:rsidRPr="00894964">
              <w:rPr>
                <w:rStyle w:val="submenu-table"/>
                <w:sz w:val="24"/>
                <w:szCs w:val="24"/>
              </w:rPr>
              <w:t>УСР (внеаудиторный контроль)</w:t>
            </w:r>
          </w:p>
        </w:tc>
        <w:tc>
          <w:tcPr>
            <w:tcW w:w="2629" w:type="dxa"/>
            <w:vMerge w:val="restart"/>
            <w:vAlign w:val="center"/>
          </w:tcPr>
          <w:p w:rsidR="00913188" w:rsidRPr="00C15642" w:rsidRDefault="00913188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Форма контроля знаний</w:t>
            </w:r>
          </w:p>
        </w:tc>
      </w:tr>
      <w:tr w:rsidR="00913188" w:rsidRPr="00EA3C58" w:rsidTr="00C15642">
        <w:trPr>
          <w:cantSplit/>
          <w:trHeight w:val="1809"/>
        </w:trPr>
        <w:tc>
          <w:tcPr>
            <w:tcW w:w="811" w:type="dxa"/>
            <w:vMerge/>
          </w:tcPr>
          <w:p w:rsidR="00913188" w:rsidRPr="00C15642" w:rsidRDefault="00913188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5" w:type="dxa"/>
            <w:vMerge/>
          </w:tcPr>
          <w:p w:rsidR="00913188" w:rsidRPr="00C15642" w:rsidRDefault="00913188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extDirection w:val="btLr"/>
            <w:vAlign w:val="center"/>
          </w:tcPr>
          <w:p w:rsidR="00913188" w:rsidRPr="00C15642" w:rsidRDefault="00913188" w:rsidP="00EA3C58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Лекции</w:t>
            </w:r>
          </w:p>
        </w:tc>
        <w:tc>
          <w:tcPr>
            <w:tcW w:w="1291" w:type="dxa"/>
            <w:textDirection w:val="btLr"/>
            <w:vAlign w:val="center"/>
          </w:tcPr>
          <w:p w:rsidR="00913188" w:rsidRPr="00C15642" w:rsidRDefault="00913188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Практические</w:t>
            </w:r>
          </w:p>
          <w:p w:rsidR="00913188" w:rsidRPr="00C15642" w:rsidRDefault="00913188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занятия</w:t>
            </w:r>
          </w:p>
        </w:tc>
        <w:tc>
          <w:tcPr>
            <w:tcW w:w="1289" w:type="dxa"/>
            <w:shd w:val="clear" w:color="auto" w:fill="auto"/>
            <w:textDirection w:val="btLr"/>
            <w:vAlign w:val="center"/>
          </w:tcPr>
          <w:p w:rsidR="00913188" w:rsidRPr="00C15642" w:rsidRDefault="00913188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Семинарские</w:t>
            </w:r>
            <w:r w:rsidR="001F7D9C" w:rsidRPr="00C15642">
              <w:rPr>
                <w:sz w:val="24"/>
                <w:szCs w:val="24"/>
              </w:rPr>
              <w:t xml:space="preserve"> </w:t>
            </w:r>
          </w:p>
          <w:p w:rsidR="00913188" w:rsidRPr="00C15642" w:rsidRDefault="00913188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занятия</w:t>
            </w:r>
          </w:p>
        </w:tc>
        <w:tc>
          <w:tcPr>
            <w:tcW w:w="1291" w:type="dxa"/>
            <w:shd w:val="clear" w:color="auto" w:fill="auto"/>
            <w:textDirection w:val="btLr"/>
            <w:vAlign w:val="center"/>
          </w:tcPr>
          <w:p w:rsidR="00913188" w:rsidRPr="00C15642" w:rsidRDefault="00913188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Лабораторные</w:t>
            </w:r>
          </w:p>
          <w:p w:rsidR="00913188" w:rsidRPr="00C15642" w:rsidRDefault="00913188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занятия</w:t>
            </w:r>
          </w:p>
        </w:tc>
        <w:tc>
          <w:tcPr>
            <w:tcW w:w="825" w:type="dxa"/>
            <w:textDirection w:val="btLr"/>
            <w:vAlign w:val="center"/>
          </w:tcPr>
          <w:p w:rsidR="00913188" w:rsidRPr="00C15642" w:rsidRDefault="00E77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</w:t>
            </w:r>
          </w:p>
        </w:tc>
        <w:tc>
          <w:tcPr>
            <w:tcW w:w="1276" w:type="dxa"/>
            <w:vMerge/>
            <w:vAlign w:val="center"/>
          </w:tcPr>
          <w:p w:rsidR="00913188" w:rsidRPr="00C15642" w:rsidRDefault="00913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:rsidR="00913188" w:rsidRPr="00C15642" w:rsidRDefault="00913188">
            <w:pPr>
              <w:jc w:val="center"/>
              <w:rPr>
                <w:sz w:val="24"/>
                <w:szCs w:val="24"/>
              </w:rPr>
            </w:pPr>
          </w:p>
        </w:tc>
      </w:tr>
      <w:tr w:rsidR="00913188" w:rsidRPr="00EA3C58" w:rsidTr="0015046F">
        <w:tc>
          <w:tcPr>
            <w:tcW w:w="811" w:type="dxa"/>
          </w:tcPr>
          <w:p w:rsidR="00913188" w:rsidRPr="000A0DCB" w:rsidRDefault="00913188" w:rsidP="002B025E">
            <w:pPr>
              <w:jc w:val="center"/>
              <w:rPr>
                <w:sz w:val="16"/>
                <w:szCs w:val="16"/>
              </w:rPr>
            </w:pPr>
            <w:r w:rsidRPr="000A0DCB">
              <w:rPr>
                <w:sz w:val="16"/>
                <w:szCs w:val="16"/>
              </w:rPr>
              <w:t>1</w:t>
            </w:r>
          </w:p>
        </w:tc>
        <w:tc>
          <w:tcPr>
            <w:tcW w:w="4085" w:type="dxa"/>
          </w:tcPr>
          <w:p w:rsidR="00913188" w:rsidRPr="000A0DCB" w:rsidRDefault="00913188" w:rsidP="002B025E">
            <w:pPr>
              <w:jc w:val="center"/>
              <w:rPr>
                <w:sz w:val="16"/>
                <w:szCs w:val="16"/>
              </w:rPr>
            </w:pPr>
            <w:r w:rsidRPr="000A0DCB">
              <w:rPr>
                <w:sz w:val="16"/>
                <w:szCs w:val="16"/>
              </w:rPr>
              <w:t>2</w:t>
            </w:r>
          </w:p>
        </w:tc>
        <w:tc>
          <w:tcPr>
            <w:tcW w:w="1289" w:type="dxa"/>
          </w:tcPr>
          <w:p w:rsidR="00913188" w:rsidRPr="000A0DCB" w:rsidRDefault="00913188" w:rsidP="002B025E">
            <w:pPr>
              <w:jc w:val="center"/>
              <w:rPr>
                <w:sz w:val="16"/>
                <w:szCs w:val="16"/>
              </w:rPr>
            </w:pPr>
            <w:r w:rsidRPr="000A0DCB">
              <w:rPr>
                <w:sz w:val="16"/>
                <w:szCs w:val="16"/>
              </w:rPr>
              <w:t>3</w:t>
            </w:r>
          </w:p>
        </w:tc>
        <w:tc>
          <w:tcPr>
            <w:tcW w:w="1291" w:type="dxa"/>
          </w:tcPr>
          <w:p w:rsidR="00913188" w:rsidRPr="000A0DCB" w:rsidRDefault="00913188" w:rsidP="002B025E">
            <w:pPr>
              <w:jc w:val="center"/>
              <w:rPr>
                <w:sz w:val="16"/>
                <w:szCs w:val="16"/>
              </w:rPr>
            </w:pPr>
            <w:r w:rsidRPr="000A0DCB">
              <w:rPr>
                <w:sz w:val="16"/>
                <w:szCs w:val="16"/>
              </w:rPr>
              <w:t>4</w:t>
            </w:r>
          </w:p>
        </w:tc>
        <w:tc>
          <w:tcPr>
            <w:tcW w:w="1289" w:type="dxa"/>
            <w:shd w:val="clear" w:color="auto" w:fill="auto"/>
          </w:tcPr>
          <w:p w:rsidR="00913188" w:rsidRPr="000A0DCB" w:rsidRDefault="00913188" w:rsidP="002B025E">
            <w:pPr>
              <w:jc w:val="center"/>
              <w:rPr>
                <w:sz w:val="16"/>
                <w:szCs w:val="16"/>
              </w:rPr>
            </w:pPr>
            <w:r w:rsidRPr="000A0DCB">
              <w:rPr>
                <w:sz w:val="16"/>
                <w:szCs w:val="16"/>
              </w:rPr>
              <w:t>5</w:t>
            </w:r>
          </w:p>
        </w:tc>
        <w:tc>
          <w:tcPr>
            <w:tcW w:w="1291" w:type="dxa"/>
            <w:shd w:val="clear" w:color="auto" w:fill="auto"/>
          </w:tcPr>
          <w:p w:rsidR="00913188" w:rsidRPr="000A0DCB" w:rsidRDefault="00913188" w:rsidP="002B025E">
            <w:pPr>
              <w:jc w:val="center"/>
              <w:rPr>
                <w:sz w:val="16"/>
                <w:szCs w:val="16"/>
              </w:rPr>
            </w:pPr>
            <w:r w:rsidRPr="000A0DCB">
              <w:rPr>
                <w:sz w:val="16"/>
                <w:szCs w:val="16"/>
              </w:rPr>
              <w:t>6</w:t>
            </w:r>
          </w:p>
        </w:tc>
        <w:tc>
          <w:tcPr>
            <w:tcW w:w="825" w:type="dxa"/>
          </w:tcPr>
          <w:p w:rsidR="00913188" w:rsidRPr="000A0DCB" w:rsidRDefault="00913188" w:rsidP="002B025E">
            <w:pPr>
              <w:jc w:val="center"/>
              <w:rPr>
                <w:sz w:val="16"/>
                <w:szCs w:val="16"/>
              </w:rPr>
            </w:pPr>
            <w:r w:rsidRPr="000A0DCB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913188" w:rsidRPr="000A0DCB" w:rsidRDefault="00913188" w:rsidP="002B025E">
            <w:pPr>
              <w:jc w:val="center"/>
              <w:rPr>
                <w:sz w:val="16"/>
                <w:szCs w:val="16"/>
              </w:rPr>
            </w:pPr>
            <w:r w:rsidRPr="000A0DCB">
              <w:rPr>
                <w:sz w:val="16"/>
                <w:szCs w:val="16"/>
              </w:rPr>
              <w:t>8</w:t>
            </w:r>
          </w:p>
        </w:tc>
        <w:tc>
          <w:tcPr>
            <w:tcW w:w="2629" w:type="dxa"/>
          </w:tcPr>
          <w:p w:rsidR="00913188" w:rsidRPr="000A0DCB" w:rsidRDefault="00913188" w:rsidP="002B025E">
            <w:pPr>
              <w:jc w:val="center"/>
              <w:rPr>
                <w:sz w:val="16"/>
                <w:szCs w:val="16"/>
              </w:rPr>
            </w:pPr>
            <w:r w:rsidRPr="000A0DCB">
              <w:rPr>
                <w:sz w:val="16"/>
                <w:szCs w:val="16"/>
              </w:rPr>
              <w:t>9</w:t>
            </w:r>
          </w:p>
        </w:tc>
      </w:tr>
      <w:tr w:rsidR="009A6480" w:rsidRPr="00EA3C58" w:rsidTr="0015046F">
        <w:tc>
          <w:tcPr>
            <w:tcW w:w="811" w:type="dxa"/>
          </w:tcPr>
          <w:p w:rsidR="009A6480" w:rsidRPr="000A0DCB" w:rsidRDefault="009A6480" w:rsidP="002B0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85" w:type="dxa"/>
          </w:tcPr>
          <w:p w:rsidR="009A6480" w:rsidRPr="000A0DCB" w:rsidRDefault="009A6480" w:rsidP="000A0DCB">
            <w:pPr>
              <w:jc w:val="both"/>
              <w:rPr>
                <w:spacing w:val="-2"/>
                <w:szCs w:val="28"/>
              </w:rPr>
            </w:pPr>
            <w:r w:rsidRPr="000A0DCB">
              <w:rPr>
                <w:spacing w:val="-2"/>
                <w:szCs w:val="28"/>
              </w:rPr>
              <w:t>Аналитическое продолжение.</w:t>
            </w:r>
          </w:p>
        </w:tc>
        <w:tc>
          <w:tcPr>
            <w:tcW w:w="1289" w:type="dxa"/>
          </w:tcPr>
          <w:p w:rsidR="009A6480" w:rsidRDefault="009A6480" w:rsidP="009A6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A6480" w:rsidRPr="000A0DCB" w:rsidRDefault="009A6480" w:rsidP="009A6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(ДО)</w:t>
            </w:r>
          </w:p>
        </w:tc>
        <w:tc>
          <w:tcPr>
            <w:tcW w:w="1291" w:type="dxa"/>
          </w:tcPr>
          <w:p w:rsidR="009A6480" w:rsidRPr="000A0DCB" w:rsidRDefault="009A6480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9A6480" w:rsidRPr="000A0DCB" w:rsidRDefault="009A6480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:rsidR="009A6480" w:rsidRDefault="009A6480" w:rsidP="009A6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A6480" w:rsidRPr="000A0DCB" w:rsidRDefault="009A6480" w:rsidP="009A6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(ДО)</w:t>
            </w:r>
          </w:p>
        </w:tc>
        <w:tc>
          <w:tcPr>
            <w:tcW w:w="825" w:type="dxa"/>
          </w:tcPr>
          <w:p w:rsidR="009A6480" w:rsidRPr="000A0DCB" w:rsidRDefault="009A6480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6480" w:rsidRPr="000A0DCB" w:rsidRDefault="00044871" w:rsidP="002B0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29" w:type="dxa"/>
          </w:tcPr>
          <w:p w:rsidR="009A6480" w:rsidRPr="007452C1" w:rsidRDefault="007452C1" w:rsidP="009154FC">
            <w:pPr>
              <w:spacing w:before="40"/>
              <w:rPr>
                <w:sz w:val="24"/>
                <w:szCs w:val="24"/>
              </w:rPr>
            </w:pPr>
            <w:r w:rsidRPr="007452C1">
              <w:t>Отчет по лабораторным работам</w:t>
            </w:r>
            <w:r w:rsidR="00276B40">
              <w:t xml:space="preserve">, </w:t>
            </w:r>
            <w:r w:rsidR="00276B40" w:rsidRPr="009A2C26">
              <w:t>выполнение индивидуальных заданий</w:t>
            </w:r>
          </w:p>
        </w:tc>
      </w:tr>
      <w:tr w:rsidR="009A6480" w:rsidRPr="00EA3C58" w:rsidTr="0015046F">
        <w:tc>
          <w:tcPr>
            <w:tcW w:w="811" w:type="dxa"/>
          </w:tcPr>
          <w:p w:rsidR="009A6480" w:rsidRPr="000A0DCB" w:rsidRDefault="009A6480" w:rsidP="002B0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85" w:type="dxa"/>
          </w:tcPr>
          <w:p w:rsidR="009A6480" w:rsidRPr="000A0DCB" w:rsidRDefault="003A5F60" w:rsidP="000A0DCB">
            <w:pPr>
              <w:jc w:val="both"/>
              <w:rPr>
                <w:vanish/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Интеграл Кристоффеля-Шварца.</w:t>
            </w:r>
            <w:r w:rsidR="009A6480" w:rsidRPr="000A0DCB">
              <w:rPr>
                <w:vanish/>
                <w:spacing w:val="-2"/>
                <w:szCs w:val="28"/>
              </w:rPr>
              <w:t>Конформное отображение полуплоскости на многоуголь</w:t>
            </w:r>
            <w:r w:rsidR="009A6480">
              <w:rPr>
                <w:vanish/>
                <w:spacing w:val="-2"/>
                <w:szCs w:val="28"/>
              </w:rPr>
              <w:t>-</w:t>
            </w:r>
            <w:r w:rsidR="009A6480" w:rsidRPr="000A0DCB">
              <w:rPr>
                <w:vanish/>
                <w:spacing w:val="-2"/>
                <w:szCs w:val="28"/>
              </w:rPr>
              <w:t>ник.</w:t>
            </w:r>
          </w:p>
        </w:tc>
        <w:tc>
          <w:tcPr>
            <w:tcW w:w="1289" w:type="dxa"/>
          </w:tcPr>
          <w:p w:rsidR="009A6480" w:rsidRDefault="009A6480" w:rsidP="009A6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A6480" w:rsidRPr="000A0DCB" w:rsidRDefault="009A6480" w:rsidP="009A6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(ДО)</w:t>
            </w:r>
          </w:p>
        </w:tc>
        <w:tc>
          <w:tcPr>
            <w:tcW w:w="1291" w:type="dxa"/>
          </w:tcPr>
          <w:p w:rsidR="009A6480" w:rsidRPr="000A0DCB" w:rsidRDefault="009A6480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9A6480" w:rsidRPr="000A0DCB" w:rsidRDefault="009A6480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:rsidR="009A6480" w:rsidRDefault="009A6480" w:rsidP="009A6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A6480" w:rsidRPr="000A0DCB" w:rsidRDefault="009A6480" w:rsidP="009A6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(ДО)</w:t>
            </w:r>
          </w:p>
        </w:tc>
        <w:tc>
          <w:tcPr>
            <w:tcW w:w="825" w:type="dxa"/>
          </w:tcPr>
          <w:p w:rsidR="009A6480" w:rsidRPr="000A0DCB" w:rsidRDefault="009A6480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6480" w:rsidRPr="000A0DCB" w:rsidRDefault="00044871" w:rsidP="002B0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29" w:type="dxa"/>
          </w:tcPr>
          <w:p w:rsidR="009A6480" w:rsidRPr="00C15642" w:rsidRDefault="009A2C26" w:rsidP="001441A4">
            <w:pPr>
              <w:rPr>
                <w:sz w:val="24"/>
                <w:szCs w:val="24"/>
              </w:rPr>
            </w:pPr>
            <w:r w:rsidRPr="007452C1">
              <w:t>Отчет по лабораторным работам</w:t>
            </w:r>
            <w:r>
              <w:t xml:space="preserve">, </w:t>
            </w:r>
            <w:r w:rsidRPr="009A2C26">
              <w:t>выполнение индивидуальных заданий</w:t>
            </w:r>
          </w:p>
        </w:tc>
      </w:tr>
      <w:tr w:rsidR="009A6480" w:rsidRPr="00EA3C58" w:rsidTr="0015046F">
        <w:tc>
          <w:tcPr>
            <w:tcW w:w="811" w:type="dxa"/>
          </w:tcPr>
          <w:p w:rsidR="009A6480" w:rsidRPr="000A0DCB" w:rsidRDefault="009A6480" w:rsidP="002B0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85" w:type="dxa"/>
          </w:tcPr>
          <w:p w:rsidR="009A6480" w:rsidRPr="000A0DCB" w:rsidRDefault="009A6480" w:rsidP="000A0DCB">
            <w:pPr>
              <w:jc w:val="both"/>
              <w:rPr>
                <w:spacing w:val="-2"/>
                <w:szCs w:val="28"/>
              </w:rPr>
            </w:pPr>
            <w:r w:rsidRPr="000A0DCB">
              <w:rPr>
                <w:spacing w:val="-2"/>
                <w:szCs w:val="28"/>
              </w:rPr>
              <w:t>Эллиптические функции.</w:t>
            </w:r>
          </w:p>
        </w:tc>
        <w:tc>
          <w:tcPr>
            <w:tcW w:w="1289" w:type="dxa"/>
          </w:tcPr>
          <w:p w:rsidR="009A6480" w:rsidRDefault="009A6480" w:rsidP="009A6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A6480" w:rsidRPr="000A0DCB" w:rsidRDefault="009A6480" w:rsidP="009A6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(ДО)</w:t>
            </w:r>
          </w:p>
        </w:tc>
        <w:tc>
          <w:tcPr>
            <w:tcW w:w="1291" w:type="dxa"/>
          </w:tcPr>
          <w:p w:rsidR="009A6480" w:rsidRPr="000A0DCB" w:rsidRDefault="009A6480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9A6480" w:rsidRPr="000A0DCB" w:rsidRDefault="009A6480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:rsidR="009A6480" w:rsidRDefault="009A6480" w:rsidP="009A6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A6480" w:rsidRPr="000A0DCB" w:rsidRDefault="009A6480" w:rsidP="009A6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(ДО)</w:t>
            </w:r>
          </w:p>
        </w:tc>
        <w:tc>
          <w:tcPr>
            <w:tcW w:w="825" w:type="dxa"/>
          </w:tcPr>
          <w:p w:rsidR="009A6480" w:rsidRPr="000A0DCB" w:rsidRDefault="009A6480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6480" w:rsidRPr="000A0DCB" w:rsidRDefault="009A6480" w:rsidP="002B0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29" w:type="dxa"/>
          </w:tcPr>
          <w:p w:rsidR="009A6480" w:rsidRPr="00C15642" w:rsidRDefault="009A2C26" w:rsidP="001441A4">
            <w:pPr>
              <w:rPr>
                <w:sz w:val="24"/>
                <w:szCs w:val="24"/>
              </w:rPr>
            </w:pPr>
            <w:r w:rsidRPr="007452C1">
              <w:t>Отчет по лабораторным работам</w:t>
            </w:r>
            <w:r>
              <w:t xml:space="preserve">, </w:t>
            </w:r>
            <w:r w:rsidRPr="009A2C26">
              <w:t>выполнение индивидуальных заданий</w:t>
            </w:r>
          </w:p>
        </w:tc>
      </w:tr>
      <w:tr w:rsidR="009A6480" w:rsidRPr="00EA3C58" w:rsidTr="0015046F">
        <w:tc>
          <w:tcPr>
            <w:tcW w:w="811" w:type="dxa"/>
          </w:tcPr>
          <w:p w:rsidR="009A6480" w:rsidRPr="000A0DCB" w:rsidRDefault="009A6480" w:rsidP="002B0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085" w:type="dxa"/>
          </w:tcPr>
          <w:p w:rsidR="009A6480" w:rsidRPr="000A0DCB" w:rsidRDefault="009A6480" w:rsidP="000A0DCB">
            <w:pPr>
              <w:jc w:val="both"/>
              <w:rPr>
                <w:spacing w:val="-2"/>
                <w:szCs w:val="28"/>
              </w:rPr>
            </w:pPr>
            <w:r w:rsidRPr="000A0DCB">
              <w:rPr>
                <w:spacing w:val="-2"/>
                <w:szCs w:val="28"/>
              </w:rPr>
              <w:t>Операционное исчисление.</w:t>
            </w:r>
          </w:p>
        </w:tc>
        <w:tc>
          <w:tcPr>
            <w:tcW w:w="1289" w:type="dxa"/>
          </w:tcPr>
          <w:p w:rsidR="009A6480" w:rsidRDefault="009A6480" w:rsidP="009A6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9A6480" w:rsidRPr="000A0DCB" w:rsidRDefault="009A6480" w:rsidP="009A6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(ДО)</w:t>
            </w:r>
          </w:p>
        </w:tc>
        <w:tc>
          <w:tcPr>
            <w:tcW w:w="1291" w:type="dxa"/>
          </w:tcPr>
          <w:p w:rsidR="009A6480" w:rsidRPr="000A0DCB" w:rsidRDefault="009A6480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9A6480" w:rsidRPr="000A0DCB" w:rsidRDefault="009A6480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:rsidR="009A6480" w:rsidRDefault="009A6480" w:rsidP="009A6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9A6480" w:rsidRPr="000A0DCB" w:rsidRDefault="009A6480" w:rsidP="009A6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(ДО)</w:t>
            </w:r>
          </w:p>
        </w:tc>
        <w:tc>
          <w:tcPr>
            <w:tcW w:w="825" w:type="dxa"/>
          </w:tcPr>
          <w:p w:rsidR="009A6480" w:rsidRPr="000A0DCB" w:rsidRDefault="009A6480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6480" w:rsidRPr="000A0DCB" w:rsidRDefault="009A6480" w:rsidP="002B0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29" w:type="dxa"/>
          </w:tcPr>
          <w:p w:rsidR="009A6480" w:rsidRPr="00C15642" w:rsidRDefault="009A2C26" w:rsidP="001441A4">
            <w:pPr>
              <w:rPr>
                <w:sz w:val="24"/>
                <w:szCs w:val="24"/>
              </w:rPr>
            </w:pPr>
            <w:r w:rsidRPr="007452C1">
              <w:t>Отчет по лабораторным работам</w:t>
            </w:r>
            <w:r>
              <w:t xml:space="preserve">, </w:t>
            </w:r>
            <w:r w:rsidRPr="009A2C26">
              <w:t>выполнение индивидуальных заданий</w:t>
            </w:r>
          </w:p>
        </w:tc>
      </w:tr>
      <w:tr w:rsidR="009A6480" w:rsidRPr="00EA3C58" w:rsidTr="0015046F">
        <w:tc>
          <w:tcPr>
            <w:tcW w:w="811" w:type="dxa"/>
          </w:tcPr>
          <w:p w:rsidR="009A6480" w:rsidRDefault="009A6480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5" w:type="dxa"/>
          </w:tcPr>
          <w:p w:rsidR="009A6480" w:rsidRPr="000A0DCB" w:rsidRDefault="009A6480" w:rsidP="000A0DCB">
            <w:pPr>
              <w:jc w:val="right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Всего по дисциплине</w:t>
            </w:r>
          </w:p>
        </w:tc>
        <w:tc>
          <w:tcPr>
            <w:tcW w:w="1289" w:type="dxa"/>
          </w:tcPr>
          <w:p w:rsidR="009A6480" w:rsidRDefault="009A6480" w:rsidP="002B0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9A6480" w:rsidRPr="000A0DCB" w:rsidRDefault="009A6480" w:rsidP="002B0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(ДО)</w:t>
            </w:r>
          </w:p>
        </w:tc>
        <w:tc>
          <w:tcPr>
            <w:tcW w:w="1291" w:type="dxa"/>
          </w:tcPr>
          <w:p w:rsidR="009A6480" w:rsidRPr="000A0DCB" w:rsidRDefault="009A6480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9A6480" w:rsidRPr="000A0DCB" w:rsidRDefault="009A6480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:rsidR="009A6480" w:rsidRDefault="009A6480" w:rsidP="009A6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9A6480" w:rsidRPr="000A0DCB" w:rsidRDefault="009A6480" w:rsidP="009A6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(ДО)</w:t>
            </w:r>
          </w:p>
        </w:tc>
        <w:tc>
          <w:tcPr>
            <w:tcW w:w="825" w:type="dxa"/>
          </w:tcPr>
          <w:p w:rsidR="009A6480" w:rsidRPr="000A0DCB" w:rsidRDefault="009A6480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6480" w:rsidRPr="000A0DCB" w:rsidRDefault="009A6480" w:rsidP="002B0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629" w:type="dxa"/>
          </w:tcPr>
          <w:p w:rsidR="009A6480" w:rsidRDefault="009A6480" w:rsidP="001441A4">
            <w:pPr>
              <w:rPr>
                <w:sz w:val="24"/>
                <w:szCs w:val="24"/>
              </w:rPr>
            </w:pPr>
          </w:p>
        </w:tc>
      </w:tr>
    </w:tbl>
    <w:p w:rsidR="0089160B" w:rsidRDefault="0089160B" w:rsidP="00913188">
      <w:pPr>
        <w:ind w:firstLine="709"/>
        <w:jc w:val="both"/>
        <w:rPr>
          <w:szCs w:val="28"/>
        </w:rPr>
      </w:pPr>
    </w:p>
    <w:p w:rsidR="009A6480" w:rsidRDefault="000A0DCB" w:rsidP="004A678C">
      <w:pPr>
        <w:spacing w:after="160" w:line="259" w:lineRule="auto"/>
      </w:pPr>
      <w:r>
        <w:rPr>
          <w:szCs w:val="28"/>
        </w:rPr>
        <w:br w:type="page"/>
      </w:r>
      <w:r w:rsidR="009A6480">
        <w:lastRenderedPageBreak/>
        <w:t>Заочная форма</w:t>
      </w:r>
      <w:r w:rsidR="00B616F2">
        <w:t xml:space="preserve"> </w:t>
      </w:r>
    </w:p>
    <w:tbl>
      <w:tblPr>
        <w:tblStyle w:val="TableNormal"/>
        <w:tblW w:w="1351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12"/>
        <w:gridCol w:w="5114"/>
        <w:gridCol w:w="850"/>
        <w:gridCol w:w="993"/>
        <w:gridCol w:w="992"/>
        <w:gridCol w:w="992"/>
        <w:gridCol w:w="1129"/>
        <w:gridCol w:w="2629"/>
      </w:tblGrid>
      <w:tr w:rsidR="009A6480" w:rsidTr="009A6480">
        <w:trPr>
          <w:trHeight w:val="30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9A6480" w:rsidRDefault="009A6480" w:rsidP="009A6480">
            <w:pPr>
              <w:ind w:left="113" w:right="113"/>
              <w:jc w:val="center"/>
            </w:pPr>
            <w:r>
              <w:rPr>
                <w:rStyle w:val="submenu-table"/>
                <w:sz w:val="24"/>
                <w:szCs w:val="24"/>
              </w:rPr>
              <w:t>Номер раздела, темы</w:t>
            </w:r>
          </w:p>
        </w:tc>
        <w:tc>
          <w:tcPr>
            <w:tcW w:w="5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6480" w:rsidRDefault="009A6480" w:rsidP="009A6480">
            <w:pPr>
              <w:jc w:val="center"/>
              <w:rPr>
                <w:rStyle w:val="submenu-table"/>
                <w:sz w:val="24"/>
                <w:szCs w:val="24"/>
              </w:rPr>
            </w:pPr>
          </w:p>
          <w:p w:rsidR="009A6480" w:rsidRDefault="009A6480" w:rsidP="009A6480">
            <w:pPr>
              <w:jc w:val="center"/>
              <w:rPr>
                <w:rStyle w:val="submenu-table"/>
                <w:sz w:val="24"/>
                <w:szCs w:val="24"/>
              </w:rPr>
            </w:pPr>
          </w:p>
          <w:p w:rsidR="009A6480" w:rsidRDefault="009A6480" w:rsidP="009A6480">
            <w:pPr>
              <w:jc w:val="center"/>
            </w:pPr>
            <w:r>
              <w:rPr>
                <w:rStyle w:val="submenu-table"/>
                <w:sz w:val="24"/>
                <w:szCs w:val="24"/>
              </w:rPr>
              <w:t>Название раздела, темы</w:t>
            </w:r>
          </w:p>
        </w:tc>
        <w:tc>
          <w:tcPr>
            <w:tcW w:w="49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6480" w:rsidRDefault="009A6480" w:rsidP="009A6480">
            <w:pPr>
              <w:jc w:val="center"/>
            </w:pPr>
            <w:r>
              <w:rPr>
                <w:rStyle w:val="submenu-table"/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2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6480" w:rsidRDefault="009A6480" w:rsidP="009A6480">
            <w:pPr>
              <w:jc w:val="center"/>
            </w:pPr>
            <w:r>
              <w:rPr>
                <w:rStyle w:val="submenu-table"/>
                <w:sz w:val="24"/>
                <w:szCs w:val="24"/>
              </w:rPr>
              <w:t>Форма контроля знаний</w:t>
            </w:r>
          </w:p>
        </w:tc>
      </w:tr>
      <w:tr w:rsidR="009A6480" w:rsidTr="00865058">
        <w:trPr>
          <w:cantSplit/>
          <w:trHeight w:val="1961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480" w:rsidRDefault="009A6480" w:rsidP="009A6480"/>
        </w:tc>
        <w:tc>
          <w:tcPr>
            <w:tcW w:w="5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480" w:rsidRDefault="009A6480" w:rsidP="009A648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9A6480" w:rsidRDefault="009A6480" w:rsidP="009A6480">
            <w:pPr>
              <w:ind w:left="113" w:right="113"/>
              <w:jc w:val="center"/>
            </w:pPr>
            <w:r>
              <w:rPr>
                <w:rStyle w:val="submenu-table"/>
                <w:sz w:val="24"/>
                <w:szCs w:val="24"/>
              </w:rPr>
              <w:t>Лекции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9A6480" w:rsidRDefault="009A6480" w:rsidP="009A6480">
            <w:pPr>
              <w:ind w:left="113" w:right="113"/>
              <w:jc w:val="center"/>
              <w:rPr>
                <w:rStyle w:val="submenu-table"/>
                <w:sz w:val="24"/>
                <w:szCs w:val="24"/>
              </w:rPr>
            </w:pPr>
            <w:r>
              <w:rPr>
                <w:rStyle w:val="submenu-table"/>
                <w:sz w:val="24"/>
                <w:szCs w:val="24"/>
              </w:rPr>
              <w:t>Практические</w:t>
            </w:r>
          </w:p>
          <w:p w:rsidR="009A6480" w:rsidRDefault="009A6480" w:rsidP="009A6480">
            <w:pPr>
              <w:ind w:left="113" w:right="113"/>
              <w:jc w:val="center"/>
            </w:pPr>
            <w:r>
              <w:rPr>
                <w:rStyle w:val="submenu-table"/>
                <w:sz w:val="24"/>
                <w:szCs w:val="24"/>
              </w:rPr>
              <w:t>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9A6480" w:rsidRDefault="009A6480" w:rsidP="009A6480">
            <w:pPr>
              <w:ind w:left="113" w:right="113"/>
              <w:jc w:val="center"/>
              <w:rPr>
                <w:rStyle w:val="submenu-table"/>
                <w:sz w:val="24"/>
                <w:szCs w:val="24"/>
              </w:rPr>
            </w:pPr>
            <w:r>
              <w:rPr>
                <w:rStyle w:val="submenu-table"/>
                <w:sz w:val="24"/>
                <w:szCs w:val="24"/>
              </w:rPr>
              <w:t xml:space="preserve">Семинарские </w:t>
            </w:r>
          </w:p>
          <w:p w:rsidR="009A6480" w:rsidRDefault="009A6480" w:rsidP="009A6480">
            <w:pPr>
              <w:ind w:left="113" w:right="113"/>
              <w:jc w:val="center"/>
            </w:pPr>
            <w:r>
              <w:rPr>
                <w:rStyle w:val="submenu-table"/>
                <w:sz w:val="24"/>
                <w:szCs w:val="24"/>
              </w:rPr>
              <w:t>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9A6480" w:rsidRDefault="009A6480" w:rsidP="009A6480">
            <w:pPr>
              <w:ind w:left="113" w:right="113"/>
              <w:jc w:val="center"/>
              <w:rPr>
                <w:rStyle w:val="submenu-table"/>
                <w:sz w:val="24"/>
                <w:szCs w:val="24"/>
              </w:rPr>
            </w:pPr>
            <w:r>
              <w:rPr>
                <w:rStyle w:val="submenu-table"/>
                <w:sz w:val="24"/>
                <w:szCs w:val="24"/>
              </w:rPr>
              <w:t>Лабораторные</w:t>
            </w:r>
          </w:p>
          <w:p w:rsidR="009A6480" w:rsidRDefault="009A6480" w:rsidP="009A6480">
            <w:pPr>
              <w:ind w:left="113" w:right="113"/>
              <w:jc w:val="center"/>
            </w:pPr>
            <w:r>
              <w:rPr>
                <w:rStyle w:val="submenu-table"/>
                <w:sz w:val="24"/>
                <w:szCs w:val="24"/>
              </w:rPr>
              <w:t>занятия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865058" w:rsidRPr="009A2C26" w:rsidRDefault="00865058" w:rsidP="00865058">
            <w:pPr>
              <w:ind w:left="113" w:right="113"/>
              <w:jc w:val="center"/>
              <w:rPr>
                <w:rStyle w:val="submenu-table"/>
                <w:sz w:val="24"/>
                <w:szCs w:val="24"/>
              </w:rPr>
            </w:pPr>
            <w:r w:rsidRPr="009A2C26">
              <w:rPr>
                <w:rStyle w:val="submenu-table"/>
                <w:sz w:val="24"/>
                <w:szCs w:val="24"/>
              </w:rPr>
              <w:t>Количество часов</w:t>
            </w:r>
          </w:p>
          <w:p w:rsidR="009A6480" w:rsidRPr="00865058" w:rsidRDefault="00865058" w:rsidP="009A6480">
            <w:pPr>
              <w:ind w:left="113" w:right="113"/>
              <w:jc w:val="center"/>
              <w:rPr>
                <w:color w:val="FF0000"/>
              </w:rPr>
            </w:pPr>
            <w:r w:rsidRPr="009A2C26">
              <w:t>УСР</w:t>
            </w:r>
          </w:p>
        </w:tc>
        <w:tc>
          <w:tcPr>
            <w:tcW w:w="2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480" w:rsidRDefault="009A6480" w:rsidP="009A6480"/>
        </w:tc>
      </w:tr>
      <w:tr w:rsidR="009A6480" w:rsidTr="00865058">
        <w:trPr>
          <w:trHeight w:val="30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6480" w:rsidRPr="00D13708" w:rsidRDefault="009A6480" w:rsidP="009A6480">
            <w:pPr>
              <w:jc w:val="center"/>
              <w:rPr>
                <w:sz w:val="16"/>
                <w:szCs w:val="16"/>
              </w:rPr>
            </w:pPr>
            <w:r w:rsidRPr="00D13708">
              <w:rPr>
                <w:rStyle w:val="submenu-table"/>
                <w:sz w:val="16"/>
                <w:szCs w:val="16"/>
              </w:rPr>
              <w:t>1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6480" w:rsidRPr="00D13708" w:rsidRDefault="009A6480" w:rsidP="009A6480">
            <w:pPr>
              <w:jc w:val="center"/>
              <w:rPr>
                <w:sz w:val="16"/>
                <w:szCs w:val="16"/>
              </w:rPr>
            </w:pPr>
            <w:r w:rsidRPr="00D13708">
              <w:rPr>
                <w:rStyle w:val="submenu-table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6480" w:rsidRPr="00D13708" w:rsidRDefault="009A6480" w:rsidP="009A6480">
            <w:pPr>
              <w:jc w:val="center"/>
              <w:rPr>
                <w:sz w:val="16"/>
                <w:szCs w:val="16"/>
              </w:rPr>
            </w:pPr>
            <w:r w:rsidRPr="00D13708">
              <w:rPr>
                <w:rStyle w:val="submenu-table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6480" w:rsidRPr="00D13708" w:rsidRDefault="009A6480" w:rsidP="009A6480">
            <w:pPr>
              <w:jc w:val="center"/>
              <w:rPr>
                <w:sz w:val="16"/>
                <w:szCs w:val="16"/>
              </w:rPr>
            </w:pPr>
            <w:r w:rsidRPr="00D13708">
              <w:rPr>
                <w:rStyle w:val="submenu-table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6480" w:rsidRPr="00D13708" w:rsidRDefault="009A6480" w:rsidP="009A6480">
            <w:pPr>
              <w:jc w:val="center"/>
              <w:rPr>
                <w:sz w:val="16"/>
                <w:szCs w:val="16"/>
              </w:rPr>
            </w:pPr>
            <w:r w:rsidRPr="00D13708">
              <w:rPr>
                <w:rStyle w:val="submenu-table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6480" w:rsidRPr="00D13708" w:rsidRDefault="009A6480" w:rsidP="009A6480">
            <w:pPr>
              <w:jc w:val="center"/>
              <w:rPr>
                <w:sz w:val="16"/>
                <w:szCs w:val="16"/>
              </w:rPr>
            </w:pPr>
            <w:r w:rsidRPr="00D13708">
              <w:rPr>
                <w:rStyle w:val="submenu-table"/>
                <w:sz w:val="16"/>
                <w:szCs w:val="16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6480" w:rsidRPr="00D13708" w:rsidRDefault="009A6480" w:rsidP="009A6480">
            <w:pPr>
              <w:jc w:val="center"/>
              <w:rPr>
                <w:sz w:val="16"/>
                <w:szCs w:val="16"/>
              </w:rPr>
            </w:pPr>
            <w:r w:rsidRPr="00D13708">
              <w:rPr>
                <w:rStyle w:val="submenu-table"/>
                <w:sz w:val="16"/>
                <w:szCs w:val="16"/>
              </w:rPr>
              <w:t>7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6480" w:rsidRPr="00D13708" w:rsidRDefault="009A6480" w:rsidP="009A6480">
            <w:pPr>
              <w:jc w:val="center"/>
              <w:rPr>
                <w:sz w:val="16"/>
                <w:szCs w:val="16"/>
              </w:rPr>
            </w:pPr>
            <w:r w:rsidRPr="00D13708">
              <w:rPr>
                <w:rStyle w:val="submenu-table"/>
                <w:sz w:val="16"/>
                <w:szCs w:val="16"/>
              </w:rPr>
              <w:t>8</w:t>
            </w:r>
          </w:p>
        </w:tc>
      </w:tr>
      <w:tr w:rsidR="007452C1" w:rsidTr="00865058">
        <w:trPr>
          <w:trHeight w:val="30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2C1" w:rsidRPr="00064AD5" w:rsidRDefault="007452C1" w:rsidP="009A6480">
            <w:r w:rsidRPr="00064AD5">
              <w:t>1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2C1" w:rsidRPr="000A0DCB" w:rsidRDefault="007452C1" w:rsidP="009A6480">
            <w:pPr>
              <w:jc w:val="both"/>
              <w:rPr>
                <w:spacing w:val="-2"/>
                <w:szCs w:val="28"/>
              </w:rPr>
            </w:pPr>
            <w:r w:rsidRPr="000A0DCB">
              <w:rPr>
                <w:spacing w:val="-2"/>
                <w:szCs w:val="28"/>
              </w:rPr>
              <w:t>Аналитическое продолжение.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2C1" w:rsidRDefault="0087079C" w:rsidP="009A6480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2C1" w:rsidRDefault="007452C1" w:rsidP="009A64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2C1" w:rsidRDefault="007452C1" w:rsidP="009A64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2C1" w:rsidRDefault="0087079C" w:rsidP="009A6480">
            <w:pPr>
              <w:jc w:val="center"/>
            </w:pPr>
            <w:r>
              <w:t>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2C1" w:rsidRDefault="0087079C" w:rsidP="009A6480">
            <w:pPr>
              <w:jc w:val="center"/>
            </w:pPr>
            <w:r>
              <w:t>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2C1" w:rsidRPr="009A2C26" w:rsidRDefault="009A2C26" w:rsidP="00E1345C">
            <w:pPr>
              <w:spacing w:before="40"/>
              <w:rPr>
                <w:sz w:val="24"/>
                <w:szCs w:val="24"/>
              </w:rPr>
            </w:pPr>
            <w:r w:rsidRPr="007452C1">
              <w:t>Отчет по лабораторным работам</w:t>
            </w:r>
            <w:r>
              <w:t xml:space="preserve">, </w:t>
            </w:r>
            <w:r w:rsidRPr="009A2C26">
              <w:t>выполнение индивидуальных заданий</w:t>
            </w:r>
          </w:p>
        </w:tc>
      </w:tr>
      <w:tr w:rsidR="007452C1" w:rsidTr="00865058">
        <w:trPr>
          <w:trHeight w:val="30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2C1" w:rsidRPr="00064AD5" w:rsidRDefault="007452C1" w:rsidP="009A6480">
            <w:r w:rsidRPr="00064AD5">
              <w:t>2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2C1" w:rsidRPr="000A0DCB" w:rsidRDefault="007452C1" w:rsidP="009A6480">
            <w:pPr>
              <w:jc w:val="both"/>
              <w:rPr>
                <w:vanish/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 xml:space="preserve">Интеграл Кристоффеля-Шварца. </w:t>
            </w:r>
            <w:r w:rsidRPr="000A0DCB">
              <w:rPr>
                <w:vanish/>
                <w:spacing w:val="-2"/>
                <w:szCs w:val="28"/>
              </w:rPr>
              <w:t>Кон</w:t>
            </w:r>
            <w:r>
              <w:rPr>
                <w:vanish/>
                <w:spacing w:val="-2"/>
                <w:szCs w:val="28"/>
              </w:rPr>
              <w:t>-</w:t>
            </w:r>
            <w:r w:rsidRPr="000A0DCB">
              <w:rPr>
                <w:vanish/>
                <w:spacing w:val="-2"/>
                <w:szCs w:val="28"/>
              </w:rPr>
              <w:t>формное отображение полуплоскости на многоугольник.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2C1" w:rsidRDefault="007452C1" w:rsidP="009A6480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2C1" w:rsidRDefault="007452C1" w:rsidP="009A64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2C1" w:rsidRDefault="007452C1" w:rsidP="009A64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2C1" w:rsidRDefault="007452C1" w:rsidP="009A6480">
            <w:pPr>
              <w:jc w:val="center"/>
            </w:pPr>
            <w:r>
              <w:t>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2C1" w:rsidRDefault="0087079C" w:rsidP="009A6480">
            <w:pPr>
              <w:jc w:val="center"/>
            </w:pPr>
            <w:r>
              <w:t>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2C1" w:rsidRPr="00C15642" w:rsidRDefault="009A2C26" w:rsidP="00E1345C">
            <w:pPr>
              <w:rPr>
                <w:sz w:val="24"/>
                <w:szCs w:val="24"/>
              </w:rPr>
            </w:pPr>
            <w:r w:rsidRPr="007452C1">
              <w:t>Отчет по лабораторным работам</w:t>
            </w:r>
            <w:r>
              <w:t xml:space="preserve">, </w:t>
            </w:r>
            <w:r w:rsidRPr="009A2C26">
              <w:t>выполнение индивидуальных заданий</w:t>
            </w:r>
          </w:p>
        </w:tc>
      </w:tr>
      <w:tr w:rsidR="007452C1" w:rsidTr="00865058">
        <w:trPr>
          <w:trHeight w:val="30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2C1" w:rsidRPr="00064AD5" w:rsidRDefault="007452C1" w:rsidP="009A6480">
            <w:r w:rsidRPr="00064AD5">
              <w:t>3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2C1" w:rsidRPr="000A0DCB" w:rsidRDefault="007452C1" w:rsidP="009A6480">
            <w:pPr>
              <w:jc w:val="both"/>
              <w:rPr>
                <w:spacing w:val="-2"/>
                <w:szCs w:val="28"/>
              </w:rPr>
            </w:pPr>
            <w:r w:rsidRPr="000A0DCB">
              <w:rPr>
                <w:spacing w:val="-2"/>
                <w:szCs w:val="28"/>
              </w:rPr>
              <w:t>Эллиптические функции.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2C1" w:rsidRDefault="007452C1" w:rsidP="009A6480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2C1" w:rsidRDefault="007452C1" w:rsidP="009A64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2C1" w:rsidRDefault="007452C1" w:rsidP="009A64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2C1" w:rsidRDefault="007452C1" w:rsidP="009A6480">
            <w:pPr>
              <w:jc w:val="center"/>
            </w:pPr>
            <w:r>
              <w:t>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2C1" w:rsidRDefault="0087079C" w:rsidP="009A6480">
            <w:pPr>
              <w:jc w:val="center"/>
            </w:pPr>
            <w:r>
              <w:t>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2C1" w:rsidRPr="00C15642" w:rsidRDefault="009A2C26" w:rsidP="00E1345C">
            <w:pPr>
              <w:rPr>
                <w:sz w:val="24"/>
                <w:szCs w:val="24"/>
              </w:rPr>
            </w:pPr>
            <w:r w:rsidRPr="007452C1">
              <w:t>Отчет по лабораторным работам</w:t>
            </w:r>
            <w:r>
              <w:t xml:space="preserve">, </w:t>
            </w:r>
            <w:r w:rsidRPr="009A2C26">
              <w:lastRenderedPageBreak/>
              <w:t>выполнение индивидуальных заданий</w:t>
            </w:r>
          </w:p>
        </w:tc>
      </w:tr>
      <w:tr w:rsidR="007452C1" w:rsidTr="00865058">
        <w:trPr>
          <w:trHeight w:val="30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2C1" w:rsidRPr="00064AD5" w:rsidRDefault="007452C1" w:rsidP="009A6480">
            <w:r w:rsidRPr="00064AD5">
              <w:lastRenderedPageBreak/>
              <w:t>4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2C1" w:rsidRPr="000A0DCB" w:rsidRDefault="007452C1" w:rsidP="009A6480">
            <w:pPr>
              <w:jc w:val="both"/>
              <w:rPr>
                <w:spacing w:val="-2"/>
                <w:szCs w:val="28"/>
              </w:rPr>
            </w:pPr>
            <w:r w:rsidRPr="000A0DCB">
              <w:rPr>
                <w:spacing w:val="-2"/>
                <w:szCs w:val="28"/>
              </w:rPr>
              <w:t>Операционное исчисление.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2C1" w:rsidRDefault="0087079C" w:rsidP="009A6480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2C1" w:rsidRDefault="007452C1" w:rsidP="009A64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2C1" w:rsidRDefault="007452C1" w:rsidP="009A64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2C1" w:rsidRDefault="0087079C" w:rsidP="009A6480">
            <w:pPr>
              <w:jc w:val="center"/>
            </w:pPr>
            <w:r>
              <w:t>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2C1" w:rsidRDefault="0087079C" w:rsidP="009A6480">
            <w:pPr>
              <w:jc w:val="center"/>
            </w:pPr>
            <w:r>
              <w:t>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52C1" w:rsidRPr="00C15642" w:rsidRDefault="009A2C26" w:rsidP="00E1345C">
            <w:pPr>
              <w:rPr>
                <w:sz w:val="24"/>
                <w:szCs w:val="24"/>
              </w:rPr>
            </w:pPr>
            <w:r w:rsidRPr="007452C1">
              <w:t>Отчет по лабораторным работам</w:t>
            </w:r>
            <w:r>
              <w:t xml:space="preserve">, </w:t>
            </w:r>
            <w:r w:rsidRPr="009A2C26">
              <w:t>выполнение индивидуальных заданий</w:t>
            </w:r>
          </w:p>
        </w:tc>
      </w:tr>
      <w:tr w:rsidR="009A6480" w:rsidTr="00865058">
        <w:trPr>
          <w:trHeight w:val="30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6480" w:rsidRPr="00064AD5" w:rsidRDefault="009A6480" w:rsidP="009A6480"/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6480" w:rsidRPr="00064AD5" w:rsidRDefault="009A6480" w:rsidP="009A6480">
            <w:pPr>
              <w:jc w:val="right"/>
            </w:pPr>
            <w:r w:rsidRPr="00064AD5">
              <w:t>Всего по дисциплине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6480" w:rsidRDefault="0087079C" w:rsidP="009A6480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6480" w:rsidRDefault="009A6480" w:rsidP="009A64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6480" w:rsidRDefault="009A6480" w:rsidP="009A64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6480" w:rsidRDefault="0087079C" w:rsidP="009A6480">
            <w:pPr>
              <w:jc w:val="center"/>
            </w:pPr>
            <w: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6480" w:rsidRDefault="0087079C" w:rsidP="009A6480">
            <w:pPr>
              <w:jc w:val="center"/>
            </w:pPr>
            <w:r>
              <w:t>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6480" w:rsidRDefault="009A6480" w:rsidP="009A6480"/>
        </w:tc>
      </w:tr>
    </w:tbl>
    <w:p w:rsidR="00F90859" w:rsidRDefault="00F90859">
      <w:pPr>
        <w:spacing w:after="160" w:line="259" w:lineRule="auto"/>
        <w:rPr>
          <w:spacing w:val="-2"/>
          <w:szCs w:val="28"/>
        </w:rPr>
      </w:pPr>
      <w:r>
        <w:rPr>
          <w:spacing w:val="-2"/>
          <w:szCs w:val="28"/>
        </w:rPr>
        <w:br w:type="page"/>
      </w:r>
    </w:p>
    <w:p w:rsidR="0013033F" w:rsidRDefault="0013033F" w:rsidP="00F90859">
      <w:pPr>
        <w:spacing w:after="160" w:line="259" w:lineRule="auto"/>
        <w:jc w:val="center"/>
        <w:rPr>
          <w:spacing w:val="-2"/>
          <w:szCs w:val="28"/>
        </w:rPr>
        <w:sectPr w:rsidR="0013033F" w:rsidSect="00C15642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</w:p>
    <w:p w:rsidR="000E2664" w:rsidRPr="0006409C" w:rsidRDefault="000E2664" w:rsidP="00C15642">
      <w:pPr>
        <w:spacing w:after="160" w:line="259" w:lineRule="auto"/>
        <w:jc w:val="center"/>
        <w:rPr>
          <w:b/>
          <w:spacing w:val="-2"/>
          <w:szCs w:val="28"/>
        </w:rPr>
      </w:pPr>
      <w:r w:rsidRPr="00333020">
        <w:rPr>
          <w:b/>
          <w:spacing w:val="-2"/>
          <w:szCs w:val="28"/>
        </w:rPr>
        <w:lastRenderedPageBreak/>
        <w:t>ИНФОРМАЦИОННО-МЕТОДИЧЕСКАЯ ЧАСТЬ</w:t>
      </w:r>
    </w:p>
    <w:p w:rsidR="003E125E" w:rsidRDefault="003E125E" w:rsidP="003E125E">
      <w:pPr>
        <w:jc w:val="center"/>
        <w:rPr>
          <w:b/>
          <w:bCs/>
          <w:iCs/>
          <w:szCs w:val="28"/>
        </w:rPr>
      </w:pPr>
      <w:r w:rsidRPr="00D4177C">
        <w:rPr>
          <w:b/>
          <w:bCs/>
          <w:iCs/>
          <w:szCs w:val="28"/>
        </w:rPr>
        <w:t>Перечень основной литературы</w:t>
      </w:r>
      <w:r>
        <w:rPr>
          <w:b/>
          <w:bCs/>
          <w:iCs/>
          <w:szCs w:val="28"/>
        </w:rPr>
        <w:t xml:space="preserve"> </w:t>
      </w:r>
    </w:p>
    <w:p w:rsidR="002753B7" w:rsidRPr="00D4177C" w:rsidRDefault="002753B7" w:rsidP="003E125E">
      <w:pPr>
        <w:jc w:val="center"/>
        <w:rPr>
          <w:b/>
          <w:bCs/>
          <w:iCs/>
          <w:szCs w:val="28"/>
        </w:rPr>
      </w:pPr>
    </w:p>
    <w:p w:rsidR="003B7A91" w:rsidRDefault="003B7A91" w:rsidP="002878FA">
      <w:pPr>
        <w:pStyle w:val="a6"/>
        <w:numPr>
          <w:ilvl w:val="0"/>
          <w:numId w:val="3"/>
        </w:numPr>
        <w:ind w:left="993" w:hanging="284"/>
        <w:jc w:val="both"/>
        <w:rPr>
          <w:szCs w:val="28"/>
        </w:rPr>
      </w:pPr>
      <w:r w:rsidRPr="000D4608">
        <w:rPr>
          <w:szCs w:val="28"/>
        </w:rPr>
        <w:t>В.Г.Кротов, Е.А.Ровба, А.П.Старовойтов  Теория функций комплексного переменного.– Минск, Вышэйшая школа, 2019.</w:t>
      </w:r>
    </w:p>
    <w:p w:rsidR="00570810" w:rsidRPr="000D4608" w:rsidRDefault="00570810" w:rsidP="002878FA">
      <w:pPr>
        <w:pStyle w:val="a6"/>
        <w:numPr>
          <w:ilvl w:val="0"/>
          <w:numId w:val="3"/>
        </w:numPr>
        <w:ind w:left="993" w:hanging="284"/>
        <w:jc w:val="both"/>
        <w:rPr>
          <w:szCs w:val="28"/>
        </w:rPr>
      </w:pPr>
      <w:r>
        <w:rPr>
          <w:szCs w:val="28"/>
        </w:rPr>
        <w:t>Ю.В.Сидоров, М.В.Федорюк, М.И.Шабунин – Лекции по теории функций комплексного переменногоМосква, Наука,1982</w:t>
      </w:r>
    </w:p>
    <w:p w:rsidR="003B7A91" w:rsidRPr="000D4608" w:rsidRDefault="003B7A91" w:rsidP="003B7A91">
      <w:pPr>
        <w:rPr>
          <w:sz w:val="16"/>
          <w:szCs w:val="16"/>
        </w:rPr>
      </w:pPr>
    </w:p>
    <w:p w:rsidR="002753B7" w:rsidRDefault="002753B7" w:rsidP="003E125E">
      <w:pPr>
        <w:jc w:val="center"/>
        <w:rPr>
          <w:b/>
          <w:bCs/>
          <w:iCs/>
          <w:szCs w:val="28"/>
        </w:rPr>
      </w:pPr>
    </w:p>
    <w:p w:rsidR="003E125E" w:rsidRPr="00D4177C" w:rsidRDefault="003E125E" w:rsidP="003E125E">
      <w:pPr>
        <w:jc w:val="center"/>
        <w:rPr>
          <w:b/>
          <w:bCs/>
          <w:iCs/>
          <w:szCs w:val="28"/>
        </w:rPr>
      </w:pPr>
      <w:r w:rsidRPr="00D4177C">
        <w:rPr>
          <w:b/>
          <w:bCs/>
          <w:iCs/>
          <w:szCs w:val="28"/>
        </w:rPr>
        <w:t xml:space="preserve">Перечень </w:t>
      </w:r>
      <w:r>
        <w:rPr>
          <w:b/>
          <w:bCs/>
          <w:iCs/>
          <w:szCs w:val="28"/>
        </w:rPr>
        <w:t>дополнительной</w:t>
      </w:r>
      <w:r w:rsidRPr="00D4177C">
        <w:rPr>
          <w:b/>
          <w:bCs/>
          <w:iCs/>
          <w:szCs w:val="28"/>
        </w:rPr>
        <w:t xml:space="preserve"> литературы</w:t>
      </w:r>
      <w:r>
        <w:rPr>
          <w:b/>
          <w:bCs/>
          <w:iCs/>
          <w:szCs w:val="28"/>
        </w:rPr>
        <w:t xml:space="preserve"> </w:t>
      </w:r>
    </w:p>
    <w:p w:rsidR="003B7A91" w:rsidRDefault="003B7A91" w:rsidP="002878FA">
      <w:pPr>
        <w:numPr>
          <w:ilvl w:val="0"/>
          <w:numId w:val="2"/>
        </w:numPr>
        <w:jc w:val="both"/>
        <w:rPr>
          <w:szCs w:val="28"/>
        </w:rPr>
      </w:pPr>
      <w:r w:rsidRPr="000D4608">
        <w:rPr>
          <w:szCs w:val="28"/>
        </w:rPr>
        <w:t xml:space="preserve">Э.И. Зверович. Линейные краевые задачи теории аналитических функций.– Минск, БГУ, 2015. </w:t>
      </w:r>
    </w:p>
    <w:p w:rsidR="00C15642" w:rsidRDefault="00C15642" w:rsidP="0006409C">
      <w:pPr>
        <w:rPr>
          <w:spacing w:val="-2"/>
          <w:szCs w:val="28"/>
        </w:rPr>
      </w:pPr>
    </w:p>
    <w:p w:rsidR="002F685B" w:rsidRDefault="002F685B" w:rsidP="002F685B">
      <w:pPr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П</w:t>
      </w:r>
      <w:r w:rsidRPr="002F685B">
        <w:rPr>
          <w:b/>
          <w:bCs/>
          <w:iCs/>
          <w:szCs w:val="28"/>
        </w:rPr>
        <w:t>еречень рекомендуемых средств диагностики</w:t>
      </w:r>
      <w:r w:rsidR="008E59E9">
        <w:rPr>
          <w:b/>
          <w:bCs/>
          <w:iCs/>
          <w:szCs w:val="28"/>
        </w:rPr>
        <w:t xml:space="preserve"> и методика формирования итоговой оценки</w:t>
      </w:r>
      <w:r w:rsidRPr="002F685B">
        <w:rPr>
          <w:b/>
          <w:bCs/>
          <w:iCs/>
          <w:szCs w:val="28"/>
        </w:rPr>
        <w:t xml:space="preserve"> </w:t>
      </w:r>
    </w:p>
    <w:p w:rsidR="009A6480" w:rsidRPr="009A2C26" w:rsidRDefault="009A6480" w:rsidP="009A6480">
      <w:pPr>
        <w:ind w:firstLine="567"/>
        <w:jc w:val="both"/>
      </w:pPr>
      <w:r>
        <w:t xml:space="preserve">Контроль освоения навыков </w:t>
      </w:r>
      <w:r w:rsidR="00C54033" w:rsidRPr="009A2C26">
        <w:t>по у</w:t>
      </w:r>
      <w:r w:rsidR="007452C1" w:rsidRPr="009A2C26">
        <w:t>чебной дисциплин</w:t>
      </w:r>
      <w:r w:rsidR="00C54033" w:rsidRPr="009A2C26">
        <w:t>е</w:t>
      </w:r>
      <w:r w:rsidR="007452C1" w:rsidRPr="007452C1">
        <w:t xml:space="preserve"> «</w:t>
      </w:r>
      <w:r w:rsidR="007452C1" w:rsidRPr="007452C1">
        <w:rPr>
          <w:szCs w:val="28"/>
        </w:rPr>
        <w:t>Методы теории функций в прикладных задачах</w:t>
      </w:r>
      <w:r w:rsidR="007452C1" w:rsidRPr="007452C1">
        <w:t xml:space="preserve">» </w:t>
      </w:r>
      <w:r w:rsidRPr="007452C1">
        <w:t>о</w:t>
      </w:r>
      <w:r>
        <w:t xml:space="preserve">существляется в форме </w:t>
      </w:r>
      <w:r w:rsidR="0040137A" w:rsidRPr="009A2C26">
        <w:t xml:space="preserve">выполнения </w:t>
      </w:r>
      <w:r w:rsidR="003911EE" w:rsidRPr="009A2C26">
        <w:t>индивидуальных заданий</w:t>
      </w:r>
      <w:r w:rsidR="0040137A" w:rsidRPr="009A2C26">
        <w:t xml:space="preserve"> и отчет</w:t>
      </w:r>
      <w:r w:rsidR="00423565" w:rsidRPr="009A2C26">
        <w:t>а</w:t>
      </w:r>
      <w:r w:rsidR="0040137A" w:rsidRPr="009A2C26">
        <w:t xml:space="preserve"> по лабораторным работам.</w:t>
      </w:r>
    </w:p>
    <w:p w:rsidR="009A6480" w:rsidRDefault="009A6480" w:rsidP="009A6480">
      <w:pPr>
        <w:pStyle w:val="Default"/>
        <w:ind w:firstLine="720"/>
        <w:jc w:val="both"/>
        <w:rPr>
          <w:rStyle w:val="submenu-table"/>
          <w:sz w:val="28"/>
          <w:szCs w:val="28"/>
        </w:rPr>
      </w:pPr>
      <w:r>
        <w:rPr>
          <w:rStyle w:val="submenu-table"/>
          <w:sz w:val="28"/>
          <w:szCs w:val="28"/>
        </w:rPr>
        <w:t>При формировании итоговой оценки используется рейтинговая оценка знаний студента, дающая возможность проследить и оценить динамику процесса достижения целей обучения. Рейтинговая оценка предусматривает использование весовых коэффициентов для текущего контроля знаний и текущей аттестации студентов по дисциплине.</w:t>
      </w:r>
    </w:p>
    <w:p w:rsidR="009A6480" w:rsidRDefault="009A6480" w:rsidP="009A6480">
      <w:pPr>
        <w:pStyle w:val="Default"/>
        <w:ind w:firstLine="720"/>
        <w:jc w:val="both"/>
        <w:rPr>
          <w:rStyle w:val="submenu-table"/>
          <w:sz w:val="28"/>
          <w:szCs w:val="28"/>
        </w:rPr>
      </w:pPr>
      <w:r>
        <w:rPr>
          <w:rStyle w:val="submenu-table"/>
          <w:sz w:val="28"/>
          <w:szCs w:val="28"/>
        </w:rPr>
        <w:t>Формой текущей аттестации по дисциплине учебным планом предусмотрен экзамен</w:t>
      </w:r>
      <w:r>
        <w:rPr>
          <w:rStyle w:val="submenu-table"/>
          <w:u w:color="FF0000"/>
        </w:rPr>
        <w:t>.</w:t>
      </w:r>
    </w:p>
    <w:p w:rsidR="009A6480" w:rsidRPr="007452C1" w:rsidRDefault="009A6480" w:rsidP="009A6480">
      <w:pPr>
        <w:spacing w:line="276" w:lineRule="auto"/>
        <w:ind w:firstLine="567"/>
        <w:jc w:val="both"/>
        <w:rPr>
          <w:rStyle w:val="submenu-table"/>
        </w:rPr>
      </w:pPr>
      <w:r w:rsidRPr="007452C1">
        <w:rPr>
          <w:rStyle w:val="submenu-table"/>
        </w:rPr>
        <w:t>Итоговая оценка формируется на основе 3-х документов:</w:t>
      </w:r>
    </w:p>
    <w:p w:rsidR="009A6480" w:rsidRPr="007452C1" w:rsidRDefault="009A6480" w:rsidP="002878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Style w:val="submenu-table"/>
        </w:rPr>
      </w:pPr>
      <w:r w:rsidRPr="007452C1">
        <w:rPr>
          <w:rStyle w:val="submenu-table"/>
        </w:rPr>
        <w:t xml:space="preserve">Правила проведения аттестации </w:t>
      </w:r>
      <w:r w:rsidR="00D84EE9" w:rsidRPr="007452C1">
        <w:rPr>
          <w:szCs w:val="28"/>
        </w:rPr>
        <w:t xml:space="preserve">студентов, курсантов, слушателей при освоении содержания образовательных программ высшего образования </w:t>
      </w:r>
      <w:r w:rsidRPr="007452C1">
        <w:rPr>
          <w:rStyle w:val="submenu-table"/>
        </w:rPr>
        <w:t>(Постановление Министерства образования Республики Беларусь №</w:t>
      </w:r>
      <w:r w:rsidR="00423565">
        <w:rPr>
          <w:rStyle w:val="submenu-table"/>
        </w:rPr>
        <w:t xml:space="preserve"> </w:t>
      </w:r>
      <w:r w:rsidRPr="007452C1">
        <w:rPr>
          <w:rStyle w:val="submenu-table"/>
        </w:rPr>
        <w:t>53 от 29.05.2012 г.).</w:t>
      </w:r>
    </w:p>
    <w:p w:rsidR="00D84EE9" w:rsidRPr="007452C1" w:rsidRDefault="009A6480" w:rsidP="00D84EE9">
      <w:pPr>
        <w:pStyle w:val="a6"/>
        <w:numPr>
          <w:ilvl w:val="0"/>
          <w:numId w:val="5"/>
        </w:numPr>
        <w:jc w:val="both"/>
        <w:rPr>
          <w:szCs w:val="28"/>
        </w:rPr>
      </w:pPr>
      <w:r w:rsidRPr="007452C1">
        <w:rPr>
          <w:rStyle w:val="submenu-table"/>
        </w:rPr>
        <w:t>Положение о рейтинговой системе</w:t>
      </w:r>
      <w:r w:rsidR="00D84EE9" w:rsidRPr="007452C1">
        <w:rPr>
          <w:szCs w:val="28"/>
        </w:rPr>
        <w:t xml:space="preserve"> оценки знаний студентов по дисциплине в Белорусском государственном университете</w:t>
      </w:r>
      <w:r w:rsidRPr="007452C1">
        <w:rPr>
          <w:rStyle w:val="submenu-table"/>
        </w:rPr>
        <w:t xml:space="preserve"> (Приказ ректора БГУ от 18.08.2015 № 382-ОД)</w:t>
      </w:r>
      <w:r w:rsidR="00D84EE9" w:rsidRPr="007452C1">
        <w:rPr>
          <w:rStyle w:val="submenu-table"/>
        </w:rPr>
        <w:t>,</w:t>
      </w:r>
      <w:r w:rsidR="00D84EE9" w:rsidRPr="007452C1">
        <w:rPr>
          <w:szCs w:val="28"/>
        </w:rPr>
        <w:t xml:space="preserve"> (с изменениями, согласно приказу 491-ОД от 29.08.2018г.)</w:t>
      </w:r>
    </w:p>
    <w:p w:rsidR="009A6480" w:rsidRPr="007452C1" w:rsidRDefault="009A6480" w:rsidP="002878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Style w:val="submenu-table"/>
        </w:rPr>
      </w:pPr>
      <w:r w:rsidRPr="007452C1">
        <w:rPr>
          <w:rStyle w:val="submenu-table"/>
        </w:rPr>
        <w:t xml:space="preserve">Критерии оценки </w:t>
      </w:r>
      <w:r w:rsidR="00D84EE9" w:rsidRPr="007452C1">
        <w:rPr>
          <w:szCs w:val="28"/>
        </w:rPr>
        <w:t xml:space="preserve">знаний и компетенций студентов по 10-балльной шкале </w:t>
      </w:r>
      <w:r w:rsidRPr="007452C1">
        <w:rPr>
          <w:rStyle w:val="submenu-table"/>
        </w:rPr>
        <w:t>(Письмо Министерства образования Республики Беларусь  от 22.12.2003 № 21-04-1/105).</w:t>
      </w:r>
    </w:p>
    <w:p w:rsidR="009A6480" w:rsidRPr="007452C1" w:rsidRDefault="009A6480" w:rsidP="009A6480">
      <w:pPr>
        <w:tabs>
          <w:tab w:val="left" w:pos="9748"/>
        </w:tabs>
        <w:ind w:firstLine="709"/>
        <w:jc w:val="both"/>
        <w:rPr>
          <w:rStyle w:val="submenu-table"/>
        </w:rPr>
      </w:pPr>
      <w:r w:rsidRPr="007452C1">
        <w:rPr>
          <w:rStyle w:val="submenu-table"/>
        </w:rPr>
        <w:t>Весовые коэффициенты, определяющие вклад текущего контроля знаний и текущей аттестации в рейтинговую оценку:</w:t>
      </w:r>
    </w:p>
    <w:p w:rsidR="009A6480" w:rsidRPr="007452C1" w:rsidRDefault="009A6480" w:rsidP="009A6480">
      <w:pPr>
        <w:ind w:firstLine="709"/>
        <w:jc w:val="both"/>
        <w:rPr>
          <w:rStyle w:val="submenu-table"/>
        </w:rPr>
      </w:pPr>
      <w:r w:rsidRPr="007452C1">
        <w:rPr>
          <w:rStyle w:val="submenu-table"/>
        </w:rPr>
        <w:t>Формирование оценки за текущую успеваемость:</w:t>
      </w:r>
    </w:p>
    <w:p w:rsidR="005B5E7A" w:rsidRPr="005B5E7A" w:rsidRDefault="007452C1" w:rsidP="002878FA">
      <w:pPr>
        <w:pStyle w:val="a6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Style w:val="submenu-table"/>
        </w:rPr>
      </w:pPr>
      <w:r>
        <w:t>о</w:t>
      </w:r>
      <w:r w:rsidRPr="007452C1">
        <w:t>тчет по лабораторным работам</w:t>
      </w:r>
      <w:r w:rsidR="003911EE">
        <w:rPr>
          <w:rStyle w:val="submenu-table"/>
        </w:rPr>
        <w:t xml:space="preserve"> </w:t>
      </w:r>
      <w:r w:rsidR="009A6480">
        <w:rPr>
          <w:rStyle w:val="submenu-table"/>
        </w:rPr>
        <w:t xml:space="preserve">– </w:t>
      </w:r>
      <w:r w:rsidR="005B5E7A">
        <w:rPr>
          <w:rStyle w:val="submenu-table"/>
        </w:rPr>
        <w:t>40</w:t>
      </w:r>
      <w:r w:rsidR="009A6480">
        <w:rPr>
          <w:rStyle w:val="submenu-table"/>
        </w:rPr>
        <w:t xml:space="preserve"> %</w:t>
      </w:r>
      <w:r w:rsidR="005B5E7A">
        <w:rPr>
          <w:rStyle w:val="submenu-table"/>
        </w:rPr>
        <w:t>;</w:t>
      </w:r>
    </w:p>
    <w:p w:rsidR="005B5E7A" w:rsidRPr="005B5E7A" w:rsidRDefault="00571FBA" w:rsidP="005B5E7A">
      <w:pPr>
        <w:pStyle w:val="a6"/>
        <w:pBdr>
          <w:top w:val="nil"/>
          <w:left w:val="nil"/>
          <w:bottom w:val="nil"/>
          <w:right w:val="nil"/>
          <w:between w:val="nil"/>
          <w:bar w:val="nil"/>
        </w:pBdr>
        <w:ind w:left="1416"/>
        <w:contextualSpacing w:val="0"/>
        <w:jc w:val="both"/>
      </w:pPr>
      <w:r w:rsidRPr="005B5E7A">
        <w:t>выполнение индивидуальных заданий</w:t>
      </w:r>
      <w:r w:rsidR="00AB7B76" w:rsidRPr="005B5E7A">
        <w:t xml:space="preserve"> </w:t>
      </w:r>
      <w:r w:rsidR="005B5E7A" w:rsidRPr="005B5E7A">
        <w:t>– 60 %.</w:t>
      </w:r>
    </w:p>
    <w:p w:rsidR="009A6480" w:rsidRDefault="009A6480" w:rsidP="005B5E7A">
      <w:pPr>
        <w:pStyle w:val="a6"/>
        <w:pBdr>
          <w:top w:val="nil"/>
          <w:left w:val="nil"/>
          <w:bottom w:val="nil"/>
          <w:right w:val="nil"/>
          <w:between w:val="nil"/>
          <w:bar w:val="nil"/>
        </w:pBdr>
        <w:ind w:left="0" w:firstLine="567"/>
        <w:contextualSpacing w:val="0"/>
        <w:jc w:val="both"/>
        <w:rPr>
          <w:rStyle w:val="submenu-table"/>
        </w:rPr>
      </w:pPr>
      <w:r>
        <w:rPr>
          <w:rStyle w:val="submenu-table"/>
        </w:rPr>
        <w:lastRenderedPageBreak/>
        <w:t xml:space="preserve">Рейтинговая оценка по дисциплине рассчитывается на основе оценки текущей успеваемости и экзаменационной оценки с учетом их весовых коэффициентов. Вес оценка по текущей успеваемости составляет 50 %, экзаменационная оценка – 50 %. </w:t>
      </w:r>
    </w:p>
    <w:p w:rsidR="003911EE" w:rsidRDefault="003911EE">
      <w:pPr>
        <w:spacing w:after="160" w:line="259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br w:type="page"/>
      </w:r>
    </w:p>
    <w:p w:rsidR="0098249E" w:rsidRPr="00A5178D" w:rsidRDefault="00001D57" w:rsidP="00C2643C">
      <w:pPr>
        <w:jc w:val="center"/>
        <w:rPr>
          <w:bCs/>
          <w:i/>
          <w:color w:val="000000"/>
          <w:szCs w:val="28"/>
        </w:rPr>
      </w:pPr>
      <w:r>
        <w:rPr>
          <w:b/>
          <w:bCs/>
          <w:color w:val="000000"/>
          <w:szCs w:val="28"/>
        </w:rPr>
        <w:lastRenderedPageBreak/>
        <w:t>П</w:t>
      </w:r>
      <w:r w:rsidR="00C84C6B">
        <w:rPr>
          <w:b/>
          <w:bCs/>
          <w:color w:val="000000"/>
          <w:szCs w:val="28"/>
        </w:rPr>
        <w:t>римерны</w:t>
      </w:r>
      <w:r w:rsidR="002F685B">
        <w:rPr>
          <w:b/>
          <w:bCs/>
          <w:color w:val="000000"/>
          <w:szCs w:val="28"/>
        </w:rPr>
        <w:t>й</w:t>
      </w:r>
      <w:r w:rsidR="00C84C6B">
        <w:rPr>
          <w:b/>
          <w:bCs/>
          <w:color w:val="000000"/>
          <w:szCs w:val="28"/>
        </w:rPr>
        <w:t xml:space="preserve"> переч</w:t>
      </w:r>
      <w:r w:rsidR="002F685B">
        <w:rPr>
          <w:b/>
          <w:bCs/>
          <w:color w:val="000000"/>
          <w:szCs w:val="28"/>
        </w:rPr>
        <w:t>е</w:t>
      </w:r>
      <w:r w:rsidR="00C84C6B">
        <w:rPr>
          <w:b/>
          <w:bCs/>
          <w:color w:val="000000"/>
          <w:szCs w:val="28"/>
        </w:rPr>
        <w:t>н</w:t>
      </w:r>
      <w:r w:rsidR="002F685B">
        <w:rPr>
          <w:b/>
          <w:bCs/>
          <w:color w:val="000000"/>
          <w:szCs w:val="28"/>
        </w:rPr>
        <w:t>ь</w:t>
      </w:r>
      <w:r w:rsidR="00C84C6B">
        <w:rPr>
          <w:b/>
          <w:bCs/>
          <w:color w:val="000000"/>
          <w:szCs w:val="28"/>
        </w:rPr>
        <w:t xml:space="preserve"> </w:t>
      </w:r>
      <w:r w:rsidR="00EA3C58">
        <w:rPr>
          <w:b/>
          <w:bCs/>
          <w:color w:val="000000"/>
          <w:szCs w:val="28"/>
        </w:rPr>
        <w:t xml:space="preserve">заданий для </w:t>
      </w:r>
      <w:r w:rsidR="00C84C6B" w:rsidRPr="00CE1B73">
        <w:rPr>
          <w:b/>
          <w:bCs/>
          <w:color w:val="000000"/>
          <w:szCs w:val="28"/>
        </w:rPr>
        <w:t xml:space="preserve">управляемой самостоятельной работы </w:t>
      </w:r>
      <w:r w:rsidR="00C84C6B" w:rsidRPr="002753B7">
        <w:rPr>
          <w:b/>
          <w:bCs/>
          <w:color w:val="000000"/>
          <w:szCs w:val="28"/>
        </w:rPr>
        <w:t>студентов</w:t>
      </w:r>
      <w:r w:rsidR="002F685B" w:rsidRPr="00A5178D">
        <w:rPr>
          <w:bCs/>
          <w:iCs/>
          <w:szCs w:val="28"/>
        </w:rPr>
        <w:t xml:space="preserve"> </w:t>
      </w:r>
    </w:p>
    <w:p w:rsidR="00C2643C" w:rsidRPr="009A6480" w:rsidRDefault="00C2643C" w:rsidP="00234895">
      <w:pPr>
        <w:rPr>
          <w:bCs/>
          <w:color w:val="000000"/>
          <w:szCs w:val="28"/>
        </w:rPr>
      </w:pPr>
    </w:p>
    <w:p w:rsidR="00044871" w:rsidRPr="00044871" w:rsidRDefault="00044871" w:rsidP="00044871">
      <w:pPr>
        <w:ind w:firstLine="708"/>
        <w:jc w:val="both"/>
        <w:rPr>
          <w:b/>
          <w:szCs w:val="28"/>
        </w:rPr>
      </w:pPr>
      <w:r w:rsidRPr="00044871">
        <w:rPr>
          <w:b/>
          <w:szCs w:val="28"/>
        </w:rPr>
        <w:t xml:space="preserve">Тема 1. </w:t>
      </w:r>
      <w:r w:rsidRPr="00044871">
        <w:rPr>
          <w:b/>
          <w:spacing w:val="-2"/>
          <w:szCs w:val="28"/>
        </w:rPr>
        <w:t>Аналитическое продолжение</w:t>
      </w:r>
      <w:r>
        <w:rPr>
          <w:b/>
          <w:spacing w:val="-2"/>
          <w:szCs w:val="28"/>
        </w:rPr>
        <w:t xml:space="preserve"> (2 часа)</w:t>
      </w:r>
    </w:p>
    <w:p w:rsidR="00044871" w:rsidRDefault="00044871" w:rsidP="00044871">
      <w:pPr>
        <w:jc w:val="both"/>
        <w:rPr>
          <w:szCs w:val="28"/>
        </w:rPr>
      </w:pPr>
      <w:r>
        <w:rPr>
          <w:szCs w:val="28"/>
        </w:rPr>
        <w:t>1. Доказать, что  не существует двоякопериодической мероморфной функции имеющей в параллелограмме периодов единственный простой полюс.</w:t>
      </w:r>
    </w:p>
    <w:p w:rsidR="00044871" w:rsidRDefault="00044871" w:rsidP="00044871">
      <w:pPr>
        <w:jc w:val="both"/>
        <w:rPr>
          <w:szCs w:val="28"/>
        </w:rPr>
      </w:pPr>
      <w:r>
        <w:rPr>
          <w:szCs w:val="28"/>
        </w:rPr>
        <w:t>2. Какова размерность пространства абелевых дифференциалов аналитических всюду на римановой поверхности?</w:t>
      </w:r>
    </w:p>
    <w:p w:rsidR="00044871" w:rsidRDefault="00044871" w:rsidP="00044871">
      <w:pPr>
        <w:jc w:val="both"/>
        <w:rPr>
          <w:szCs w:val="28"/>
        </w:rPr>
      </w:pPr>
      <w:r>
        <w:rPr>
          <w:szCs w:val="28"/>
        </w:rPr>
        <w:t>3. Доказать, что  тор  является римановой поверхностью, привести пример атласа.</w:t>
      </w:r>
    </w:p>
    <w:p w:rsidR="00044871" w:rsidRDefault="00044871" w:rsidP="00044871">
      <w:pPr>
        <w:jc w:val="both"/>
        <w:rPr>
          <w:szCs w:val="28"/>
        </w:rPr>
      </w:pPr>
      <w:r>
        <w:rPr>
          <w:szCs w:val="28"/>
        </w:rPr>
        <w:t xml:space="preserve">4. Какова размерность пространства аналитических функций на римановой поверхности рода </w:t>
      </w:r>
      <w:r w:rsidRPr="00D36BFE">
        <w:rPr>
          <w:i/>
          <w:szCs w:val="28"/>
          <w:lang w:val="en-US"/>
        </w:rPr>
        <w:t>h</w:t>
      </w:r>
      <w:r>
        <w:rPr>
          <w:szCs w:val="28"/>
        </w:rPr>
        <w:t>?</w:t>
      </w:r>
    </w:p>
    <w:p w:rsidR="00044871" w:rsidRPr="005B5E7A" w:rsidRDefault="00044871" w:rsidP="00044871">
      <w:pPr>
        <w:ind w:firstLine="708"/>
        <w:jc w:val="both"/>
        <w:rPr>
          <w:szCs w:val="28"/>
        </w:rPr>
      </w:pPr>
      <w:r>
        <w:rPr>
          <w:szCs w:val="28"/>
        </w:rPr>
        <w:t>(Форма контроля –</w:t>
      </w:r>
      <w:r w:rsidR="005B5E7A">
        <w:rPr>
          <w:szCs w:val="28"/>
        </w:rPr>
        <w:t xml:space="preserve"> </w:t>
      </w:r>
      <w:r w:rsidR="0005102A" w:rsidRPr="005B5E7A">
        <w:t>выполнение индивидуальных заданий</w:t>
      </w:r>
      <w:r w:rsidR="005B5E7A" w:rsidRPr="005B5E7A">
        <w:t>)</w:t>
      </w:r>
      <w:r w:rsidR="0005102A" w:rsidRPr="005B5E7A">
        <w:t xml:space="preserve"> </w:t>
      </w:r>
    </w:p>
    <w:p w:rsidR="00044871" w:rsidRDefault="00044871" w:rsidP="00044871">
      <w:pPr>
        <w:jc w:val="center"/>
        <w:rPr>
          <w:szCs w:val="28"/>
        </w:rPr>
      </w:pPr>
    </w:p>
    <w:p w:rsidR="007452C1" w:rsidRDefault="00044871" w:rsidP="00044871">
      <w:pPr>
        <w:jc w:val="center"/>
        <w:rPr>
          <w:b/>
          <w:vanish/>
          <w:spacing w:val="-2"/>
          <w:szCs w:val="28"/>
        </w:rPr>
      </w:pPr>
      <w:r w:rsidRPr="00044871">
        <w:rPr>
          <w:b/>
          <w:szCs w:val="28"/>
        </w:rPr>
        <w:t>Тема 2</w:t>
      </w:r>
      <w:r>
        <w:rPr>
          <w:b/>
          <w:szCs w:val="28"/>
        </w:rPr>
        <w:t>.</w:t>
      </w:r>
      <w:r w:rsidRPr="00044871">
        <w:rPr>
          <w:b/>
          <w:szCs w:val="28"/>
        </w:rPr>
        <w:t xml:space="preserve"> </w:t>
      </w:r>
      <w:r w:rsidR="007541F1" w:rsidRPr="007452C1">
        <w:rPr>
          <w:b/>
          <w:spacing w:val="-2"/>
          <w:szCs w:val="28"/>
        </w:rPr>
        <w:t>Интеграл Кристоффеля-Шварца</w:t>
      </w:r>
      <w:r w:rsidR="007452C1">
        <w:rPr>
          <w:b/>
          <w:spacing w:val="-2"/>
          <w:szCs w:val="28"/>
        </w:rPr>
        <w:t>.</w:t>
      </w:r>
      <w:r w:rsidR="007541F1" w:rsidRPr="007452C1">
        <w:rPr>
          <w:b/>
          <w:vanish/>
          <w:spacing w:val="-2"/>
          <w:szCs w:val="28"/>
        </w:rPr>
        <w:t xml:space="preserve"> </w:t>
      </w:r>
    </w:p>
    <w:p w:rsidR="00044871" w:rsidRDefault="00044871" w:rsidP="00044871">
      <w:pPr>
        <w:jc w:val="center"/>
        <w:rPr>
          <w:b/>
          <w:vanish/>
          <w:spacing w:val="-2"/>
          <w:szCs w:val="28"/>
        </w:rPr>
      </w:pPr>
      <w:r w:rsidRPr="00044871">
        <w:rPr>
          <w:b/>
          <w:vanish/>
          <w:spacing w:val="-2"/>
          <w:szCs w:val="28"/>
        </w:rPr>
        <w:t>Конформное отображение полуплоскости на многоугольник</w:t>
      </w:r>
    </w:p>
    <w:p w:rsidR="00044871" w:rsidRPr="00044871" w:rsidRDefault="00044871" w:rsidP="00044871">
      <w:pPr>
        <w:jc w:val="center"/>
        <w:rPr>
          <w:b/>
          <w:szCs w:val="28"/>
        </w:rPr>
      </w:pPr>
      <w:r w:rsidRPr="00044871">
        <w:rPr>
          <w:b/>
          <w:vanish/>
          <w:spacing w:val="-2"/>
          <w:szCs w:val="28"/>
        </w:rPr>
        <w:t xml:space="preserve"> </w:t>
      </w:r>
      <w:r w:rsidRPr="00044871">
        <w:rPr>
          <w:b/>
          <w:spacing w:val="-2"/>
          <w:szCs w:val="28"/>
        </w:rPr>
        <w:t>(4 часа)</w:t>
      </w:r>
    </w:p>
    <w:p w:rsidR="00044871" w:rsidRPr="003347C9" w:rsidRDefault="00044871" w:rsidP="002878FA">
      <w:pPr>
        <w:pStyle w:val="a6"/>
        <w:numPr>
          <w:ilvl w:val="0"/>
          <w:numId w:val="9"/>
        </w:numPr>
        <w:spacing w:after="160" w:line="259" w:lineRule="auto"/>
        <w:rPr>
          <w:szCs w:val="28"/>
        </w:rPr>
      </w:pPr>
      <w:r w:rsidRPr="003347C9">
        <w:rPr>
          <w:szCs w:val="28"/>
        </w:rPr>
        <w:t>Отобразить верхнюю полуплоскость на область</w:t>
      </w:r>
    </w:p>
    <w:p w:rsidR="00044871" w:rsidRDefault="00044871" w:rsidP="00044871">
      <w:pPr>
        <w:rPr>
          <w:szCs w:val="28"/>
        </w:rPr>
      </w:pPr>
      <w:r>
        <w:rPr>
          <w:szCs w:val="28"/>
        </w:rPr>
        <w:t xml:space="preserve"> </w:t>
      </w:r>
      <w:r>
        <w:rPr>
          <w:noProof/>
          <w:szCs w:val="28"/>
          <w:lang w:eastAsia="ru-RU"/>
        </w:rPr>
        <w:drawing>
          <wp:inline distT="0" distB="0" distL="0" distR="0">
            <wp:extent cx="1069664" cy="1352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ымянный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720" cy="139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871" w:rsidRDefault="00044871" w:rsidP="00044871">
      <w:pPr>
        <w:rPr>
          <w:rFonts w:eastAsiaTheme="minorEastAsia"/>
          <w:szCs w:val="28"/>
        </w:rPr>
      </w:pPr>
      <w:r>
        <w:rPr>
          <w:szCs w:val="28"/>
        </w:rPr>
        <w:t xml:space="preserve">при соответствии точек </w:t>
      </w:r>
      <m:oMath>
        <m:r>
          <w:rPr>
            <w:rFonts w:ascii="Cambria Math" w:hAnsi="Cambria Math"/>
            <w:szCs w:val="28"/>
          </w:rPr>
          <m:t>w(A=0, B=1, C=∞)→z(0,1,∞)</m:t>
        </m:r>
      </m:oMath>
    </w:p>
    <w:p w:rsidR="00044871" w:rsidRDefault="00044871" w:rsidP="00044871">
      <w:pPr>
        <w:rPr>
          <w:rFonts w:eastAsiaTheme="minorEastAsia"/>
          <w:szCs w:val="28"/>
        </w:rPr>
      </w:pPr>
    </w:p>
    <w:p w:rsidR="00044871" w:rsidRPr="003347C9" w:rsidRDefault="00044871" w:rsidP="002878FA">
      <w:pPr>
        <w:pStyle w:val="a6"/>
        <w:numPr>
          <w:ilvl w:val="0"/>
          <w:numId w:val="9"/>
        </w:numPr>
        <w:spacing w:after="160" w:line="259" w:lineRule="auto"/>
        <w:rPr>
          <w:szCs w:val="28"/>
        </w:rPr>
      </w:pPr>
      <w:r w:rsidRPr="003347C9">
        <w:rPr>
          <w:szCs w:val="28"/>
        </w:rPr>
        <w:t>Отобразить верхнюю полуплоскость на область</w:t>
      </w:r>
    </w:p>
    <w:p w:rsidR="00044871" w:rsidRDefault="00044871" w:rsidP="00044871">
      <w:pPr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1238250" cy="1406071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езымянный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756" cy="142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871" w:rsidRPr="003347C9" w:rsidRDefault="00044871" w:rsidP="00044871">
      <w:pPr>
        <w:rPr>
          <w:szCs w:val="28"/>
        </w:rPr>
      </w:pPr>
      <w:r>
        <w:rPr>
          <w:szCs w:val="28"/>
        </w:rPr>
        <w:t xml:space="preserve">при соответствии точек </w:t>
      </w:r>
      <m:oMath>
        <m:r>
          <w:rPr>
            <w:rFonts w:ascii="Cambria Math" w:hAnsi="Cambria Math"/>
            <w:szCs w:val="28"/>
          </w:rPr>
          <m:t>w(A=0, B=1, C=∞)→z(0,1,∞)</m:t>
        </m:r>
      </m:oMath>
    </w:p>
    <w:p w:rsidR="005B5E7A" w:rsidRPr="005B5E7A" w:rsidRDefault="005B5E7A" w:rsidP="005B5E7A">
      <w:pPr>
        <w:ind w:firstLine="708"/>
        <w:jc w:val="both"/>
        <w:rPr>
          <w:szCs w:val="28"/>
        </w:rPr>
      </w:pPr>
      <w:r>
        <w:rPr>
          <w:szCs w:val="28"/>
        </w:rPr>
        <w:t xml:space="preserve">(Форма контроля – </w:t>
      </w:r>
      <w:r w:rsidRPr="005B5E7A">
        <w:t xml:space="preserve">выполнение индивидуальных заданий) </w:t>
      </w:r>
    </w:p>
    <w:p w:rsidR="00044871" w:rsidRDefault="00044871" w:rsidP="00044871">
      <w:pPr>
        <w:jc w:val="center"/>
        <w:rPr>
          <w:szCs w:val="28"/>
        </w:rPr>
      </w:pPr>
    </w:p>
    <w:p w:rsidR="00044871" w:rsidRPr="00044871" w:rsidRDefault="00044871" w:rsidP="00044871">
      <w:pPr>
        <w:ind w:firstLine="360"/>
        <w:jc w:val="both"/>
        <w:rPr>
          <w:b/>
          <w:spacing w:val="-2"/>
          <w:szCs w:val="28"/>
        </w:rPr>
      </w:pPr>
      <w:r w:rsidRPr="00044871">
        <w:rPr>
          <w:b/>
          <w:bCs/>
          <w:color w:val="000000"/>
          <w:szCs w:val="28"/>
        </w:rPr>
        <w:t xml:space="preserve">Тема 3. </w:t>
      </w:r>
      <w:r w:rsidRPr="00044871">
        <w:rPr>
          <w:b/>
          <w:spacing w:val="-2"/>
          <w:szCs w:val="28"/>
        </w:rPr>
        <w:t>Эллиптические функции</w:t>
      </w:r>
      <w:r w:rsidR="003911EE">
        <w:rPr>
          <w:b/>
          <w:spacing w:val="-2"/>
          <w:szCs w:val="28"/>
        </w:rPr>
        <w:t xml:space="preserve"> (10 часов)</w:t>
      </w:r>
    </w:p>
    <w:p w:rsidR="00044871" w:rsidRPr="00DC1646" w:rsidRDefault="00044871" w:rsidP="002878FA">
      <w:pPr>
        <w:pStyle w:val="a6"/>
        <w:numPr>
          <w:ilvl w:val="0"/>
          <w:numId w:val="10"/>
        </w:numPr>
        <w:rPr>
          <w:bCs/>
          <w:color w:val="000000"/>
          <w:szCs w:val="28"/>
        </w:rPr>
      </w:pPr>
      <w:r w:rsidRPr="00DC1646">
        <w:rPr>
          <w:szCs w:val="28"/>
        </w:rPr>
        <w:t xml:space="preserve">Отобразить </w:t>
      </w:r>
      <w:r>
        <w:rPr>
          <w:szCs w:val="28"/>
        </w:rPr>
        <w:t xml:space="preserve"> на </w:t>
      </w:r>
      <w:r w:rsidRPr="00DC1646">
        <w:rPr>
          <w:szCs w:val="28"/>
        </w:rPr>
        <w:t>верхнюю полуплоскость</w:t>
      </w:r>
      <w:r>
        <w:rPr>
          <w:szCs w:val="28"/>
        </w:rPr>
        <w:t xml:space="preserve"> треугольник </w:t>
      </w:r>
      <w:r>
        <w:rPr>
          <w:szCs w:val="28"/>
          <w:lang w:val="en-US"/>
        </w:rPr>
        <w:t>ABC</w:t>
      </w:r>
      <w:r w:rsidRPr="00DC1646">
        <w:rPr>
          <w:szCs w:val="28"/>
        </w:rPr>
        <w:t xml:space="preserve"> </w:t>
      </w:r>
      <w:r>
        <w:rPr>
          <w:szCs w:val="28"/>
        </w:rPr>
        <w:t xml:space="preserve">при условии </w:t>
      </w:r>
      <m:oMath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A=0, B=</m:t>
            </m:r>
            <m:r>
              <w:rPr>
                <w:rFonts w:ascii="Cambria Math" w:hAnsi="Cambria Math"/>
                <w:szCs w:val="28"/>
                <w:lang w:val="en-US"/>
              </w:rPr>
              <m:t>w</m:t>
            </m:r>
            <m:r>
              <w:rPr>
                <w:rFonts w:ascii="Cambria Math" w:hAnsi="Cambria Math"/>
                <w:szCs w:val="28"/>
              </w:rPr>
              <m:t>&gt;0, C=w</m:t>
            </m:r>
            <m:d>
              <m:dPr>
                <m:ctrlPr>
                  <w:rPr>
                    <w:rFonts w:ascii="Cambria Math" w:hAnsi="Cambria Math"/>
                    <w:i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Cs w:val="28"/>
                  </w:rPr>
                  <m:t>1+i</m:t>
                </m:r>
              </m:e>
            </m:d>
          </m:e>
        </m:d>
        <m:r>
          <w:rPr>
            <w:rFonts w:ascii="Cambria Math" w:hAnsi="Cambria Math"/>
            <w:szCs w:val="28"/>
          </w:rPr>
          <m:t>→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∞,-1, 0</m:t>
            </m:r>
          </m:e>
        </m:d>
        <m:r>
          <w:rPr>
            <w:rFonts w:ascii="Cambria Math" w:hAnsi="Cambria Math"/>
            <w:szCs w:val="28"/>
          </w:rPr>
          <m:t>.</m:t>
        </m:r>
      </m:oMath>
    </w:p>
    <w:p w:rsidR="00044871" w:rsidRPr="00AC317A" w:rsidRDefault="00044871" w:rsidP="002878FA">
      <w:pPr>
        <w:pStyle w:val="a6"/>
        <w:numPr>
          <w:ilvl w:val="0"/>
          <w:numId w:val="10"/>
        </w:numPr>
        <w:rPr>
          <w:bCs/>
          <w:color w:val="000000"/>
          <w:szCs w:val="28"/>
        </w:rPr>
      </w:pPr>
      <w:r w:rsidRPr="00DC1646">
        <w:rPr>
          <w:szCs w:val="28"/>
        </w:rPr>
        <w:t xml:space="preserve">Отобразить </w:t>
      </w:r>
      <w:r>
        <w:rPr>
          <w:szCs w:val="28"/>
        </w:rPr>
        <w:t xml:space="preserve"> на </w:t>
      </w:r>
      <w:r w:rsidRPr="00DC1646">
        <w:rPr>
          <w:szCs w:val="28"/>
        </w:rPr>
        <w:t>верхнюю полуплоскость</w:t>
      </w:r>
      <w:r>
        <w:rPr>
          <w:szCs w:val="28"/>
        </w:rPr>
        <w:t xml:space="preserve"> треугольник </w:t>
      </w:r>
      <w:r>
        <w:rPr>
          <w:szCs w:val="28"/>
          <w:lang w:val="en-US"/>
        </w:rPr>
        <w:t>ABC</w:t>
      </w:r>
      <w:r w:rsidRPr="00DC1646">
        <w:rPr>
          <w:szCs w:val="28"/>
        </w:rPr>
        <w:t xml:space="preserve"> </w:t>
      </w:r>
      <w:r>
        <w:rPr>
          <w:szCs w:val="28"/>
        </w:rPr>
        <w:t xml:space="preserve">при условии </w:t>
      </w:r>
      <m:oMath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A=0, B=∝&gt;0, C=</m:t>
            </m:r>
            <m:f>
              <m:fPr>
                <m:ctrlPr>
                  <w:rPr>
                    <w:rFonts w:ascii="Cambria Math" w:hAnsi="Cambria Math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</w:rPr>
                  <m:t>∝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8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Cs w:val="28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iπ/3</m:t>
                </m:r>
              </m:sup>
            </m:sSup>
          </m:e>
        </m:d>
        <m:r>
          <w:rPr>
            <w:rFonts w:ascii="Cambria Math" w:hAnsi="Cambria Math"/>
            <w:szCs w:val="28"/>
          </w:rPr>
          <m:t>→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∞,-1, 1</m:t>
            </m:r>
          </m:e>
        </m:d>
        <m:r>
          <w:rPr>
            <w:rFonts w:ascii="Cambria Math" w:hAnsi="Cambria Math"/>
            <w:szCs w:val="28"/>
          </w:rPr>
          <m:t>.</m:t>
        </m:r>
      </m:oMath>
    </w:p>
    <w:p w:rsidR="005B5E7A" w:rsidRPr="005B5E7A" w:rsidRDefault="005B5E7A" w:rsidP="005B5E7A">
      <w:pPr>
        <w:pStyle w:val="a6"/>
        <w:numPr>
          <w:ilvl w:val="0"/>
          <w:numId w:val="10"/>
        </w:numPr>
        <w:jc w:val="both"/>
        <w:rPr>
          <w:szCs w:val="28"/>
        </w:rPr>
      </w:pPr>
      <w:r w:rsidRPr="005B5E7A">
        <w:rPr>
          <w:szCs w:val="28"/>
        </w:rPr>
        <w:lastRenderedPageBreak/>
        <w:t xml:space="preserve">(Форма контроля – </w:t>
      </w:r>
      <w:r w:rsidRPr="005B5E7A">
        <w:t xml:space="preserve">выполнение индивидуальных заданий) </w:t>
      </w:r>
    </w:p>
    <w:p w:rsidR="00044871" w:rsidRDefault="00044871" w:rsidP="00044871">
      <w:pPr>
        <w:pStyle w:val="a6"/>
        <w:jc w:val="center"/>
        <w:rPr>
          <w:szCs w:val="28"/>
        </w:rPr>
      </w:pPr>
    </w:p>
    <w:p w:rsidR="00044871" w:rsidRPr="003911EE" w:rsidRDefault="00044871" w:rsidP="003911EE">
      <w:pPr>
        <w:pStyle w:val="a6"/>
        <w:jc w:val="both"/>
        <w:rPr>
          <w:b/>
          <w:spacing w:val="-2"/>
          <w:szCs w:val="28"/>
        </w:rPr>
      </w:pPr>
      <w:r w:rsidRPr="003911EE">
        <w:rPr>
          <w:b/>
          <w:szCs w:val="28"/>
        </w:rPr>
        <w:t xml:space="preserve">Тема </w:t>
      </w:r>
      <w:r w:rsidR="003911EE" w:rsidRPr="003911EE">
        <w:rPr>
          <w:b/>
          <w:szCs w:val="28"/>
        </w:rPr>
        <w:t>4</w:t>
      </w:r>
      <w:r w:rsidRPr="003911EE">
        <w:rPr>
          <w:b/>
          <w:szCs w:val="28"/>
        </w:rPr>
        <w:t>.</w:t>
      </w:r>
      <w:r w:rsidR="003911EE" w:rsidRPr="003911EE">
        <w:rPr>
          <w:b/>
          <w:szCs w:val="28"/>
        </w:rPr>
        <w:t xml:space="preserve"> </w:t>
      </w:r>
      <w:r w:rsidRPr="003911EE">
        <w:rPr>
          <w:b/>
          <w:spacing w:val="-2"/>
          <w:szCs w:val="28"/>
        </w:rPr>
        <w:t xml:space="preserve">Операционное </w:t>
      </w:r>
      <w:r w:rsidR="003911EE">
        <w:rPr>
          <w:b/>
          <w:spacing w:val="-2"/>
          <w:szCs w:val="28"/>
        </w:rPr>
        <w:t>исчисление (10 часов)</w:t>
      </w:r>
    </w:p>
    <w:p w:rsidR="00044871" w:rsidRPr="00B52F95" w:rsidRDefault="00044871" w:rsidP="002878FA">
      <w:pPr>
        <w:pStyle w:val="a6"/>
        <w:numPr>
          <w:ilvl w:val="0"/>
          <w:numId w:val="11"/>
        </w:numPr>
        <w:jc w:val="center"/>
        <w:rPr>
          <w:spacing w:val="-2"/>
          <w:szCs w:val="28"/>
        </w:rPr>
      </w:pPr>
      <m:oMath>
        <m:r>
          <w:rPr>
            <w:rFonts w:ascii="Cambria Math" w:hAnsi="Cambria Math"/>
            <w:spacing w:val="-2"/>
            <w:szCs w:val="28"/>
          </w:rPr>
          <m:t>Решить уравнение  y</m:t>
        </m:r>
        <m:r>
          <w:rPr>
            <w:rFonts w:ascii="Cambria Math" w:hAnsi="Cambria Math"/>
            <w:spacing w:val="-2"/>
            <w:szCs w:val="28"/>
            <w:lang w:val="en-US"/>
          </w:rPr>
          <m:t>"</m:t>
        </m:r>
        <m:r>
          <w:rPr>
            <w:rFonts w:ascii="Cambria Math" w:hAnsi="Cambria Math"/>
            <w:spacing w:val="-2"/>
            <w:szCs w:val="28"/>
          </w:rPr>
          <m:t>+3</m:t>
        </m:r>
        <m:sSup>
          <m:sSupPr>
            <m:ctrlPr>
              <w:rPr>
                <w:rFonts w:ascii="Cambria Math" w:hAnsi="Cambria Math"/>
                <w:i/>
                <w:spacing w:val="-2"/>
                <w:szCs w:val="28"/>
              </w:rPr>
            </m:ctrlPr>
          </m:sSupPr>
          <m:e>
            <m:r>
              <w:rPr>
                <w:rFonts w:ascii="Cambria Math" w:hAnsi="Cambria Math"/>
                <w:spacing w:val="-2"/>
                <w:szCs w:val="28"/>
                <w:lang w:val="en-US"/>
              </w:rPr>
              <m:t>y</m:t>
            </m:r>
            <m:ctrlPr>
              <w:rPr>
                <w:rFonts w:ascii="Cambria Math" w:hAnsi="Cambria Math"/>
                <w:i/>
                <w:spacing w:val="-2"/>
                <w:szCs w:val="28"/>
                <w:lang w:val="en-US"/>
              </w:rPr>
            </m:ctrlPr>
          </m:e>
          <m:sup>
            <m:r>
              <w:rPr>
                <w:rFonts w:ascii="Cambria Math" w:hAnsi="Cambria Math"/>
                <w:spacing w:val="-2"/>
                <w:szCs w:val="28"/>
              </w:rPr>
              <m:t>'</m:t>
            </m:r>
          </m:sup>
        </m:sSup>
        <m:r>
          <w:rPr>
            <w:rFonts w:ascii="Cambria Math" w:hAnsi="Cambria Math"/>
            <w:spacing w:val="-2"/>
            <w:szCs w:val="28"/>
          </w:rPr>
          <m:t>+2</m:t>
        </m:r>
        <m:r>
          <w:rPr>
            <w:rFonts w:ascii="Cambria Math" w:hAnsi="Cambria Math"/>
            <w:spacing w:val="-2"/>
            <w:szCs w:val="28"/>
            <w:lang w:val="en-US"/>
          </w:rPr>
          <m:t>y</m:t>
        </m:r>
        <m:r>
          <w:rPr>
            <w:rFonts w:ascii="Cambria Math" w:hAnsi="Cambria Math"/>
            <w:spacing w:val="-2"/>
            <w:szCs w:val="28"/>
          </w:rPr>
          <m:t xml:space="preserve">=0, </m:t>
        </m:r>
        <m:r>
          <w:rPr>
            <w:rFonts w:ascii="Cambria Math" w:hAnsi="Cambria Math"/>
            <w:spacing w:val="-2"/>
            <w:szCs w:val="28"/>
            <w:lang w:val="en-US"/>
          </w:rPr>
          <m:t>y</m:t>
        </m:r>
        <m:d>
          <m:dPr>
            <m:ctrlPr>
              <w:rPr>
                <w:rFonts w:ascii="Cambria Math" w:hAnsi="Cambria Math"/>
                <w:i/>
                <w:spacing w:val="-2"/>
                <w:szCs w:val="28"/>
              </w:rPr>
            </m:ctrlPr>
          </m:dPr>
          <m:e>
            <m:r>
              <w:rPr>
                <w:rFonts w:ascii="Cambria Math" w:hAnsi="Cambria Math"/>
                <w:spacing w:val="-2"/>
                <w:szCs w:val="28"/>
              </w:rPr>
              <m:t>0</m:t>
            </m:r>
          </m:e>
        </m:d>
        <m:r>
          <w:rPr>
            <w:rFonts w:ascii="Cambria Math" w:hAnsi="Cambria Math"/>
            <w:spacing w:val="-2"/>
            <w:szCs w:val="28"/>
          </w:rPr>
          <m:t xml:space="preserve">=1, </m:t>
        </m:r>
        <m:sSup>
          <m:sSupPr>
            <m:ctrlPr>
              <w:rPr>
                <w:rFonts w:ascii="Cambria Math" w:hAnsi="Cambria Math"/>
                <w:i/>
                <w:spacing w:val="-2"/>
                <w:szCs w:val="28"/>
              </w:rPr>
            </m:ctrlPr>
          </m:sSupPr>
          <m:e>
            <m:r>
              <w:rPr>
                <w:rFonts w:ascii="Cambria Math" w:hAnsi="Cambria Math"/>
                <w:spacing w:val="-2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pacing w:val="-2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pacing w:val="-2"/>
                <w:szCs w:val="28"/>
              </w:rPr>
            </m:ctrlPr>
          </m:dPr>
          <m:e>
            <m:r>
              <w:rPr>
                <w:rFonts w:ascii="Cambria Math" w:hAnsi="Cambria Math"/>
                <w:spacing w:val="-2"/>
                <w:szCs w:val="28"/>
              </w:rPr>
              <m:t>0</m:t>
            </m:r>
          </m:e>
        </m:d>
        <m:r>
          <w:rPr>
            <w:rFonts w:ascii="Cambria Math" w:hAnsi="Cambria Math"/>
            <w:spacing w:val="-2"/>
            <w:szCs w:val="28"/>
          </w:rPr>
          <m:t>=2.</m:t>
        </m:r>
      </m:oMath>
    </w:p>
    <w:p w:rsidR="00044871" w:rsidRPr="00B52F95" w:rsidRDefault="00044871" w:rsidP="002878FA">
      <w:pPr>
        <w:pStyle w:val="a6"/>
        <w:numPr>
          <w:ilvl w:val="0"/>
          <w:numId w:val="11"/>
        </w:numPr>
        <w:jc w:val="center"/>
        <w:rPr>
          <w:spacing w:val="-2"/>
          <w:szCs w:val="28"/>
        </w:rPr>
      </w:pPr>
      <m:oMath>
        <m:r>
          <w:rPr>
            <w:rFonts w:ascii="Cambria Math" w:hAnsi="Cambria Math"/>
            <w:spacing w:val="-2"/>
            <w:szCs w:val="28"/>
          </w:rPr>
          <m:t xml:space="preserve">Решить уравнение  y"-4y=t-1,  </m:t>
        </m:r>
        <m:r>
          <w:rPr>
            <w:rFonts w:ascii="Cambria Math" w:hAnsi="Cambria Math"/>
            <w:spacing w:val="-2"/>
            <w:szCs w:val="28"/>
            <w:lang w:val="en-US"/>
          </w:rPr>
          <m:t>y</m:t>
        </m:r>
        <m:d>
          <m:dPr>
            <m:ctrlPr>
              <w:rPr>
                <w:rFonts w:ascii="Cambria Math" w:hAnsi="Cambria Math"/>
                <w:i/>
                <w:spacing w:val="-2"/>
                <w:szCs w:val="28"/>
              </w:rPr>
            </m:ctrlPr>
          </m:dPr>
          <m:e>
            <m:r>
              <w:rPr>
                <w:rFonts w:ascii="Cambria Math" w:hAnsi="Cambria Math"/>
                <w:spacing w:val="-2"/>
                <w:szCs w:val="28"/>
              </w:rPr>
              <m:t>0</m:t>
            </m:r>
          </m:e>
        </m:d>
        <m:r>
          <w:rPr>
            <w:rFonts w:ascii="Cambria Math" w:hAnsi="Cambria Math"/>
            <w:spacing w:val="-2"/>
            <w:szCs w:val="28"/>
          </w:rPr>
          <m:t xml:space="preserve">=0, </m:t>
        </m:r>
        <m:sSup>
          <m:sSupPr>
            <m:ctrlPr>
              <w:rPr>
                <w:rFonts w:ascii="Cambria Math" w:hAnsi="Cambria Math"/>
                <w:i/>
                <w:spacing w:val="-2"/>
                <w:szCs w:val="28"/>
              </w:rPr>
            </m:ctrlPr>
          </m:sSupPr>
          <m:e>
            <m:r>
              <w:rPr>
                <w:rFonts w:ascii="Cambria Math" w:hAnsi="Cambria Math"/>
                <w:spacing w:val="-2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pacing w:val="-2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pacing w:val="-2"/>
                <w:szCs w:val="28"/>
              </w:rPr>
            </m:ctrlPr>
          </m:dPr>
          <m:e>
            <m:r>
              <w:rPr>
                <w:rFonts w:ascii="Cambria Math" w:hAnsi="Cambria Math"/>
                <w:spacing w:val="-2"/>
                <w:szCs w:val="28"/>
              </w:rPr>
              <m:t>0</m:t>
            </m:r>
          </m:e>
        </m:d>
        <m:r>
          <w:rPr>
            <w:rFonts w:ascii="Cambria Math" w:hAnsi="Cambria Math"/>
            <w:spacing w:val="-2"/>
            <w:szCs w:val="28"/>
          </w:rPr>
          <m:t>=0.</m:t>
        </m:r>
      </m:oMath>
    </w:p>
    <w:p w:rsidR="005B5E7A" w:rsidRPr="005B5E7A" w:rsidRDefault="005B5E7A" w:rsidP="005B5E7A">
      <w:pPr>
        <w:pStyle w:val="a6"/>
        <w:ind w:left="435"/>
        <w:jc w:val="center"/>
        <w:rPr>
          <w:szCs w:val="28"/>
        </w:rPr>
      </w:pPr>
      <w:r w:rsidRPr="005B5E7A">
        <w:rPr>
          <w:szCs w:val="28"/>
        </w:rPr>
        <w:t xml:space="preserve">(Форма контроля – </w:t>
      </w:r>
      <w:r w:rsidRPr="005B5E7A">
        <w:t>выполнение индивидуальных заданий)</w:t>
      </w:r>
      <w:r>
        <w:t>.</w:t>
      </w:r>
    </w:p>
    <w:p w:rsidR="00044871" w:rsidRDefault="00044871" w:rsidP="009A6480">
      <w:pPr>
        <w:ind w:firstLine="708"/>
        <w:jc w:val="both"/>
        <w:rPr>
          <w:rStyle w:val="submenu-table"/>
          <w:u w:color="FF0000"/>
        </w:rPr>
      </w:pPr>
    </w:p>
    <w:p w:rsidR="00C84C6B" w:rsidRPr="00AA291B" w:rsidRDefault="00C84C6B" w:rsidP="007452C1">
      <w:pPr>
        <w:ind w:firstLine="709"/>
        <w:jc w:val="center"/>
        <w:rPr>
          <w:b/>
          <w:bCs/>
          <w:color w:val="000000"/>
          <w:szCs w:val="28"/>
        </w:rPr>
      </w:pPr>
      <w:r w:rsidRPr="00AA291B">
        <w:rPr>
          <w:b/>
          <w:bCs/>
          <w:color w:val="000000"/>
          <w:szCs w:val="28"/>
        </w:rPr>
        <w:t>Примерн</w:t>
      </w:r>
      <w:r w:rsidR="0067453C" w:rsidRPr="00AA291B">
        <w:rPr>
          <w:b/>
          <w:bCs/>
          <w:color w:val="000000"/>
          <w:szCs w:val="28"/>
        </w:rPr>
        <w:t xml:space="preserve">ая тематика </w:t>
      </w:r>
      <w:r w:rsidR="00C15642" w:rsidRPr="00AA291B">
        <w:rPr>
          <w:b/>
          <w:bCs/>
          <w:color w:val="000000"/>
          <w:szCs w:val="28"/>
        </w:rPr>
        <w:t>лабораторных</w:t>
      </w:r>
      <w:r w:rsidRPr="00AA291B">
        <w:rPr>
          <w:b/>
          <w:bCs/>
          <w:color w:val="000000"/>
          <w:szCs w:val="28"/>
        </w:rPr>
        <w:t>) занятий</w:t>
      </w:r>
    </w:p>
    <w:p w:rsidR="00C84C6B" w:rsidRPr="00AA291B" w:rsidRDefault="009A6480" w:rsidP="0051748C">
      <w:pPr>
        <w:ind w:firstLine="709"/>
        <w:jc w:val="both"/>
        <w:rPr>
          <w:bCs/>
          <w:color w:val="000000"/>
          <w:szCs w:val="28"/>
        </w:rPr>
      </w:pPr>
      <w:r w:rsidRPr="00AA291B">
        <w:rPr>
          <w:bCs/>
          <w:color w:val="000000"/>
          <w:szCs w:val="28"/>
        </w:rPr>
        <w:t>Занятие</w:t>
      </w:r>
      <w:r w:rsidR="00C84C6B" w:rsidRPr="00AA291B">
        <w:rPr>
          <w:bCs/>
          <w:color w:val="000000"/>
          <w:szCs w:val="28"/>
        </w:rPr>
        <w:t xml:space="preserve"> № 1.</w:t>
      </w:r>
      <w:r w:rsidRPr="00AA291B">
        <w:rPr>
          <w:bCs/>
          <w:color w:val="000000"/>
          <w:szCs w:val="28"/>
        </w:rPr>
        <w:t xml:space="preserve"> </w:t>
      </w:r>
      <w:r w:rsidRPr="00AA291B">
        <w:rPr>
          <w:spacing w:val="-2"/>
          <w:szCs w:val="28"/>
        </w:rPr>
        <w:t>Аналитическое продолжение.</w:t>
      </w:r>
    </w:p>
    <w:p w:rsidR="009A6480" w:rsidRPr="00AA291B" w:rsidRDefault="009A6480" w:rsidP="009A6480">
      <w:pPr>
        <w:ind w:firstLine="709"/>
        <w:jc w:val="both"/>
        <w:rPr>
          <w:bCs/>
          <w:color w:val="000000"/>
          <w:szCs w:val="28"/>
        </w:rPr>
      </w:pPr>
      <w:r w:rsidRPr="00AA291B">
        <w:rPr>
          <w:bCs/>
          <w:color w:val="000000"/>
          <w:szCs w:val="28"/>
        </w:rPr>
        <w:t xml:space="preserve">Занятие № 2. </w:t>
      </w:r>
      <w:r w:rsidR="003A5F60" w:rsidRPr="00AA291B">
        <w:rPr>
          <w:bCs/>
          <w:color w:val="000000"/>
          <w:szCs w:val="28"/>
        </w:rPr>
        <w:t>Интеграл Кристоффеля-Шварца</w:t>
      </w:r>
      <w:r w:rsidRPr="00AA291B">
        <w:rPr>
          <w:vanish/>
          <w:spacing w:val="-2"/>
          <w:szCs w:val="28"/>
        </w:rPr>
        <w:t>Конформное отображение полуплоскости на многоуголь-ник.</w:t>
      </w:r>
    </w:p>
    <w:p w:rsidR="009A6480" w:rsidRPr="00AA291B" w:rsidRDefault="009A6480" w:rsidP="009A6480">
      <w:pPr>
        <w:ind w:firstLine="709"/>
        <w:jc w:val="both"/>
        <w:rPr>
          <w:bCs/>
          <w:color w:val="000000"/>
          <w:szCs w:val="28"/>
        </w:rPr>
      </w:pPr>
      <w:r w:rsidRPr="00AA291B">
        <w:rPr>
          <w:bCs/>
          <w:color w:val="000000"/>
          <w:szCs w:val="28"/>
        </w:rPr>
        <w:t xml:space="preserve">Занятие № 3. </w:t>
      </w:r>
      <w:r w:rsidRPr="00AA291B">
        <w:rPr>
          <w:spacing w:val="-2"/>
          <w:szCs w:val="28"/>
        </w:rPr>
        <w:t>Эллиптические функции.</w:t>
      </w:r>
    </w:p>
    <w:p w:rsidR="00C84C6B" w:rsidRDefault="009A6480" w:rsidP="0051748C">
      <w:pPr>
        <w:ind w:firstLine="709"/>
        <w:jc w:val="both"/>
        <w:rPr>
          <w:bCs/>
          <w:color w:val="000000"/>
          <w:szCs w:val="28"/>
        </w:rPr>
      </w:pPr>
      <w:r w:rsidRPr="00AA291B">
        <w:rPr>
          <w:bCs/>
          <w:color w:val="000000"/>
          <w:szCs w:val="28"/>
        </w:rPr>
        <w:t>Занятие</w:t>
      </w:r>
      <w:r w:rsidR="00C84C6B" w:rsidRPr="00AA291B">
        <w:rPr>
          <w:bCs/>
          <w:color w:val="000000"/>
          <w:szCs w:val="28"/>
        </w:rPr>
        <w:t xml:space="preserve"> № </w:t>
      </w:r>
      <w:r w:rsidRPr="00AA291B">
        <w:rPr>
          <w:bCs/>
          <w:color w:val="000000"/>
          <w:szCs w:val="28"/>
        </w:rPr>
        <w:t>4</w:t>
      </w:r>
      <w:r w:rsidR="00C84C6B" w:rsidRPr="00AA291B">
        <w:rPr>
          <w:bCs/>
          <w:color w:val="000000"/>
          <w:szCs w:val="28"/>
        </w:rPr>
        <w:t>.</w:t>
      </w:r>
      <w:r w:rsidRPr="00AA291B">
        <w:rPr>
          <w:bCs/>
          <w:color w:val="000000"/>
          <w:szCs w:val="28"/>
        </w:rPr>
        <w:t xml:space="preserve"> </w:t>
      </w:r>
      <w:r w:rsidRPr="00AA291B">
        <w:rPr>
          <w:spacing w:val="-2"/>
          <w:szCs w:val="28"/>
        </w:rPr>
        <w:t>Операционное</w:t>
      </w:r>
      <w:r w:rsidRPr="000A0DCB">
        <w:rPr>
          <w:spacing w:val="-2"/>
          <w:szCs w:val="28"/>
        </w:rPr>
        <w:t xml:space="preserve"> исчисление.</w:t>
      </w:r>
    </w:p>
    <w:p w:rsidR="00C054AB" w:rsidRDefault="00C054AB" w:rsidP="00E33503">
      <w:pPr>
        <w:keepNext/>
        <w:jc w:val="center"/>
        <w:outlineLvl w:val="1"/>
        <w:rPr>
          <w:rFonts w:eastAsia="Times New Roman"/>
          <w:b/>
          <w:bCs/>
          <w:szCs w:val="28"/>
          <w:lang w:eastAsia="ru-RU"/>
        </w:rPr>
      </w:pPr>
    </w:p>
    <w:p w:rsidR="005E5540" w:rsidRDefault="00E33503" w:rsidP="005E5540">
      <w:pPr>
        <w:keepNext/>
        <w:jc w:val="center"/>
        <w:outlineLvl w:val="1"/>
        <w:rPr>
          <w:rFonts w:eastAsia="Times New Roman"/>
          <w:b/>
          <w:bCs/>
          <w:szCs w:val="28"/>
          <w:lang w:eastAsia="ru-RU"/>
        </w:rPr>
      </w:pPr>
      <w:r w:rsidRPr="00E33503">
        <w:rPr>
          <w:rFonts w:eastAsia="Times New Roman"/>
          <w:b/>
          <w:bCs/>
          <w:szCs w:val="28"/>
          <w:lang w:eastAsia="ru-RU"/>
        </w:rPr>
        <w:t xml:space="preserve">Описание </w:t>
      </w:r>
      <w:r w:rsidR="000846D7">
        <w:rPr>
          <w:rFonts w:eastAsia="Times New Roman"/>
          <w:b/>
          <w:bCs/>
          <w:szCs w:val="28"/>
          <w:lang w:eastAsia="ru-RU"/>
        </w:rPr>
        <w:t>инновационных</w:t>
      </w:r>
      <w:r w:rsidRPr="00E33503">
        <w:rPr>
          <w:rFonts w:eastAsia="Times New Roman"/>
          <w:b/>
          <w:bCs/>
          <w:szCs w:val="28"/>
          <w:lang w:eastAsia="ru-RU"/>
        </w:rPr>
        <w:t xml:space="preserve"> подходов </w:t>
      </w:r>
      <w:r w:rsidR="00077CB1">
        <w:rPr>
          <w:rFonts w:eastAsia="Times New Roman"/>
          <w:b/>
          <w:bCs/>
          <w:szCs w:val="28"/>
          <w:lang w:eastAsia="ru-RU"/>
        </w:rPr>
        <w:t xml:space="preserve">и методов </w:t>
      </w:r>
      <w:r w:rsidRPr="00E33503">
        <w:rPr>
          <w:rFonts w:eastAsia="Times New Roman"/>
          <w:b/>
          <w:bCs/>
          <w:szCs w:val="28"/>
          <w:lang w:eastAsia="ru-RU"/>
        </w:rPr>
        <w:t xml:space="preserve">к преподаванию </w:t>
      </w:r>
    </w:p>
    <w:p w:rsidR="000846D7" w:rsidRDefault="00E33503" w:rsidP="009A1215">
      <w:pPr>
        <w:keepNext/>
        <w:jc w:val="center"/>
        <w:outlineLvl w:val="1"/>
        <w:rPr>
          <w:rFonts w:eastAsia="Times New Roman"/>
          <w:b/>
          <w:bCs/>
          <w:szCs w:val="28"/>
          <w:lang w:eastAsia="ru-RU"/>
        </w:rPr>
      </w:pPr>
      <w:r w:rsidRPr="00E33503">
        <w:rPr>
          <w:rFonts w:eastAsia="Times New Roman"/>
          <w:b/>
          <w:bCs/>
          <w:szCs w:val="28"/>
          <w:lang w:eastAsia="ru-RU"/>
        </w:rPr>
        <w:t>учебной дисциплины</w:t>
      </w:r>
      <w:r w:rsidR="00077CB1">
        <w:rPr>
          <w:rFonts w:eastAsia="Times New Roman"/>
          <w:b/>
          <w:bCs/>
          <w:szCs w:val="28"/>
          <w:lang w:eastAsia="ru-RU"/>
        </w:rPr>
        <w:t xml:space="preserve"> </w:t>
      </w:r>
    </w:p>
    <w:p w:rsidR="003911EE" w:rsidRPr="00C054AB" w:rsidRDefault="003911EE" w:rsidP="003911EE">
      <w:pPr>
        <w:keepNext/>
        <w:ind w:firstLine="435"/>
        <w:jc w:val="both"/>
        <w:outlineLvl w:val="1"/>
        <w:rPr>
          <w:rFonts w:eastAsia="Times New Roman"/>
          <w:b/>
          <w:bCs/>
          <w:szCs w:val="28"/>
          <w:lang w:eastAsia="ru-RU"/>
        </w:rPr>
      </w:pPr>
      <w:r w:rsidRPr="00FA772F">
        <w:rPr>
          <w:rFonts w:eastAsia="Times New Roman"/>
          <w:bCs/>
          <w:szCs w:val="28"/>
          <w:lang w:eastAsia="ru-RU"/>
        </w:rPr>
        <w:t>При</w:t>
      </w:r>
      <w:r w:rsidRPr="00EA5616">
        <w:rPr>
          <w:rFonts w:eastAsia="Times New Roman"/>
          <w:bCs/>
          <w:szCs w:val="28"/>
          <w:lang w:eastAsia="ru-RU"/>
        </w:rPr>
        <w:t xml:space="preserve"> </w:t>
      </w:r>
      <w:r w:rsidRPr="00FA772F">
        <w:rPr>
          <w:rFonts w:eastAsia="Times New Roman"/>
          <w:bCs/>
          <w:szCs w:val="28"/>
          <w:lang w:eastAsia="ru-RU"/>
        </w:rPr>
        <w:t>организации образовательного процесса используется</w:t>
      </w:r>
      <w:r>
        <w:rPr>
          <w:rFonts w:eastAsia="Times New Roman"/>
          <w:bCs/>
          <w:szCs w:val="28"/>
          <w:lang w:eastAsia="ru-RU"/>
        </w:rPr>
        <w:t xml:space="preserve"> </w:t>
      </w:r>
      <w:r w:rsidRPr="00C054AB">
        <w:rPr>
          <w:rFonts w:eastAsia="Times New Roman"/>
          <w:b/>
          <w:bCs/>
          <w:i/>
          <w:szCs w:val="28"/>
          <w:lang w:eastAsia="ru-RU"/>
        </w:rPr>
        <w:t xml:space="preserve">практико-ориентированный подход, </w:t>
      </w:r>
      <w:r w:rsidRPr="0094431B">
        <w:rPr>
          <w:rFonts w:eastAsia="Times New Roman"/>
          <w:bCs/>
          <w:szCs w:val="28"/>
          <w:lang w:eastAsia="ru-RU"/>
        </w:rPr>
        <w:t>который предполагает</w:t>
      </w:r>
      <w:r w:rsidRPr="00C054AB">
        <w:rPr>
          <w:rFonts w:eastAsia="Times New Roman"/>
          <w:b/>
          <w:bCs/>
          <w:i/>
          <w:szCs w:val="28"/>
          <w:lang w:eastAsia="ru-RU"/>
        </w:rPr>
        <w:t>:</w:t>
      </w:r>
    </w:p>
    <w:p w:rsidR="003911EE" w:rsidRDefault="003911EE" w:rsidP="003911EE">
      <w:pPr>
        <w:keepNext/>
        <w:ind w:firstLine="435"/>
        <w:jc w:val="both"/>
        <w:outlineLvl w:val="1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- освоение содержание образования через решения практических задач;</w:t>
      </w:r>
    </w:p>
    <w:p w:rsidR="003911EE" w:rsidRDefault="003911EE" w:rsidP="003911EE">
      <w:pPr>
        <w:keepNext/>
        <w:ind w:firstLine="435"/>
        <w:jc w:val="both"/>
        <w:outlineLvl w:val="1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- приобретение навыков эффективного выполнения разных видов профессиональной деятельности;</w:t>
      </w:r>
    </w:p>
    <w:p w:rsidR="003911EE" w:rsidRDefault="003911EE" w:rsidP="003911EE">
      <w:pPr>
        <w:keepNext/>
        <w:ind w:firstLine="435"/>
        <w:jc w:val="both"/>
        <w:outlineLvl w:val="1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- ориентацию на генерирование идей, реализацию групповых студенческих проектов, развитие предпринимательской культуры;</w:t>
      </w:r>
    </w:p>
    <w:p w:rsidR="003911EE" w:rsidRDefault="003911EE" w:rsidP="003911EE">
      <w:pPr>
        <w:keepNext/>
        <w:ind w:firstLine="435"/>
        <w:jc w:val="both"/>
        <w:outlineLvl w:val="1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- использованию</w:t>
      </w:r>
      <w:r>
        <w:t xml:space="preserve"> процедур, способов оценивания, фиксирующих сформированность профессиональных компетенций.</w:t>
      </w:r>
    </w:p>
    <w:p w:rsidR="00C054AB" w:rsidRPr="003911EE" w:rsidRDefault="00C054AB" w:rsidP="00083AC9">
      <w:pPr>
        <w:ind w:firstLine="709"/>
        <w:rPr>
          <w:b/>
          <w:bCs/>
          <w:sz w:val="20"/>
          <w:szCs w:val="20"/>
        </w:rPr>
      </w:pPr>
    </w:p>
    <w:p w:rsidR="00083AC9" w:rsidRDefault="00083AC9" w:rsidP="00664618">
      <w:pPr>
        <w:jc w:val="center"/>
        <w:rPr>
          <w:b/>
          <w:spacing w:val="-2"/>
          <w:szCs w:val="28"/>
        </w:rPr>
      </w:pPr>
    </w:p>
    <w:p w:rsidR="00664618" w:rsidRDefault="00664618" w:rsidP="00664618">
      <w:pPr>
        <w:jc w:val="center"/>
        <w:rPr>
          <w:b/>
          <w:spacing w:val="-2"/>
          <w:szCs w:val="28"/>
        </w:rPr>
      </w:pPr>
      <w:r w:rsidRPr="0006409C">
        <w:rPr>
          <w:b/>
          <w:spacing w:val="-2"/>
          <w:szCs w:val="28"/>
        </w:rPr>
        <w:t xml:space="preserve">Методические рекомендации по организации </w:t>
      </w:r>
    </w:p>
    <w:p w:rsidR="00664618" w:rsidRDefault="00664618" w:rsidP="00664618">
      <w:pPr>
        <w:jc w:val="center"/>
        <w:rPr>
          <w:b/>
          <w:spacing w:val="-2"/>
          <w:szCs w:val="28"/>
        </w:rPr>
      </w:pPr>
      <w:r w:rsidRPr="0006409C">
        <w:rPr>
          <w:b/>
          <w:spacing w:val="-2"/>
          <w:szCs w:val="28"/>
        </w:rPr>
        <w:t>самостоятельной работы обучающихся</w:t>
      </w:r>
    </w:p>
    <w:p w:rsidR="008C0F72" w:rsidRDefault="008C0F72" w:rsidP="008C0F72">
      <w:pPr>
        <w:ind w:firstLine="709"/>
        <w:jc w:val="both"/>
        <w:rPr>
          <w:rStyle w:val="submenu-table"/>
          <w:u w:color="5B9BD5"/>
        </w:rPr>
      </w:pPr>
      <w:r>
        <w:rPr>
          <w:rStyle w:val="submenu-table"/>
          <w:u w:color="5B9BD5"/>
        </w:rPr>
        <w:t xml:space="preserve">При изучении учебной дисциплины </w:t>
      </w:r>
      <w:r w:rsidR="00CC6EF8" w:rsidRPr="005B5E7A">
        <w:rPr>
          <w:rStyle w:val="submenu-table"/>
          <w:u w:color="5B9BD5"/>
        </w:rPr>
        <w:t>применяются</w:t>
      </w:r>
      <w:r w:rsidR="00CC6EF8">
        <w:rPr>
          <w:rStyle w:val="submenu-table"/>
          <w:u w:color="5B9BD5"/>
        </w:rPr>
        <w:t xml:space="preserve"> </w:t>
      </w:r>
      <w:r>
        <w:rPr>
          <w:rStyle w:val="submenu-table"/>
          <w:u w:color="5B9BD5"/>
        </w:rPr>
        <w:t>следующие формы самостоятельной работы:</w:t>
      </w:r>
    </w:p>
    <w:p w:rsidR="008C0F72" w:rsidRDefault="008C0F72" w:rsidP="008C0F72">
      <w:pPr>
        <w:ind w:firstLine="709"/>
        <w:jc w:val="both"/>
        <w:rPr>
          <w:rStyle w:val="submenu-table"/>
          <w:u w:color="5B9BD5"/>
        </w:rPr>
      </w:pPr>
      <w:r>
        <w:rPr>
          <w:rStyle w:val="submenu-table"/>
          <w:u w:color="5B9BD5"/>
        </w:rPr>
        <w:t xml:space="preserve"> – поиск (подбор) и обзор литературы и электронных источников по индивидуально заданной проблеме дисциплины; </w:t>
      </w:r>
    </w:p>
    <w:p w:rsidR="008C0F72" w:rsidRDefault="008C0F72" w:rsidP="008C0F72">
      <w:pPr>
        <w:ind w:firstLine="709"/>
        <w:jc w:val="both"/>
        <w:rPr>
          <w:rStyle w:val="submenu-table"/>
          <w:u w:color="5B9BD5"/>
        </w:rPr>
      </w:pPr>
      <w:r>
        <w:rPr>
          <w:rStyle w:val="submenu-table"/>
          <w:u w:color="5B9BD5"/>
        </w:rPr>
        <w:t>– изучение материала, вынесенного на самостоятельную проработку;</w:t>
      </w:r>
    </w:p>
    <w:p w:rsidR="008C0F72" w:rsidRDefault="008C0F72" w:rsidP="008C0F72">
      <w:pPr>
        <w:ind w:firstLine="709"/>
        <w:jc w:val="both"/>
        <w:rPr>
          <w:rStyle w:val="submenu-table"/>
          <w:u w:color="5B9BD5"/>
        </w:rPr>
      </w:pPr>
      <w:r>
        <w:rPr>
          <w:rStyle w:val="submenu-table"/>
          <w:u w:color="5B9BD5"/>
        </w:rPr>
        <w:t xml:space="preserve"> – подготовка к лекциям и лабораторным занятиям;</w:t>
      </w:r>
    </w:p>
    <w:p w:rsidR="003911EE" w:rsidRDefault="008C0F72" w:rsidP="003911EE">
      <w:pPr>
        <w:ind w:firstLine="709"/>
        <w:jc w:val="both"/>
        <w:rPr>
          <w:rStyle w:val="submenu-table"/>
          <w:u w:color="5B9BD5"/>
        </w:rPr>
      </w:pPr>
      <w:r>
        <w:rPr>
          <w:rStyle w:val="submenu-table"/>
          <w:u w:color="5B9BD5"/>
        </w:rPr>
        <w:t xml:space="preserve"> – работы, предусматривающие подготовку отчетов по индивидуальным заданиям</w:t>
      </w:r>
      <w:r w:rsidR="003911EE">
        <w:rPr>
          <w:rStyle w:val="submenu-table"/>
          <w:u w:color="5B9BD5"/>
        </w:rPr>
        <w:t>.</w:t>
      </w:r>
    </w:p>
    <w:p w:rsidR="008C0F72" w:rsidRDefault="008C0F72" w:rsidP="003911EE">
      <w:pPr>
        <w:ind w:firstLine="709"/>
        <w:jc w:val="both"/>
        <w:rPr>
          <w:rStyle w:val="submenu-table"/>
          <w:u w:color="5B9BD5"/>
        </w:rPr>
      </w:pPr>
      <w:r>
        <w:rPr>
          <w:rStyle w:val="submenu-table"/>
          <w:u w:color="5B9BD5"/>
        </w:rPr>
        <w:t xml:space="preserve">Тем самым, имеется в виду постепенное превращение обучения в самообучение, когда магистрант должен получать знания главным образом за счет креативной самостоятельной работы, самостоятельно осуществляя поиск необходимой информации и созидательно прорабатывая ее с тем, чтобы выполнить необходимые умозаключения и получить результаты. </w:t>
      </w:r>
    </w:p>
    <w:p w:rsidR="008C0F72" w:rsidRDefault="008C0F72" w:rsidP="008C0F72">
      <w:pPr>
        <w:widowControl w:val="0"/>
        <w:ind w:firstLine="567"/>
        <w:jc w:val="both"/>
        <w:rPr>
          <w:rStyle w:val="submenu-table"/>
          <w:u w:color="5B9BD5"/>
        </w:rPr>
      </w:pPr>
      <w:r>
        <w:rPr>
          <w:rStyle w:val="submenu-table"/>
          <w:u w:color="5B9BD5"/>
        </w:rPr>
        <w:t xml:space="preserve">В этом случае, выполняя учебные задачи, магистранты самостоятельно приобретают новые знания, навыки и умения (в частности, умение анализировать и принимать решения в нестандартных ситуациях), что очень </w:t>
      </w:r>
      <w:r>
        <w:rPr>
          <w:rStyle w:val="submenu-table"/>
          <w:u w:color="5B9BD5"/>
        </w:rPr>
        <w:lastRenderedPageBreak/>
        <w:t>важно для эффективной будущей самостоятельной профессиональной деятельности.</w:t>
      </w:r>
    </w:p>
    <w:p w:rsidR="008C0F72" w:rsidRDefault="008C0F72" w:rsidP="008C0F72">
      <w:pPr>
        <w:ind w:firstLine="709"/>
        <w:jc w:val="center"/>
        <w:rPr>
          <w:rStyle w:val="submenu-table"/>
        </w:rPr>
      </w:pPr>
    </w:p>
    <w:p w:rsidR="008C0F72" w:rsidRDefault="008C0F72" w:rsidP="008C0F72">
      <w:pPr>
        <w:ind w:firstLine="709"/>
        <w:jc w:val="center"/>
        <w:rPr>
          <w:rStyle w:val="submenu-table"/>
          <w:b/>
          <w:bCs/>
        </w:rPr>
      </w:pPr>
      <w:r>
        <w:rPr>
          <w:rStyle w:val="submenu-table"/>
          <w:b/>
          <w:bCs/>
        </w:rPr>
        <w:t>Примерный перечень вопросов к экзамену</w:t>
      </w:r>
    </w:p>
    <w:p w:rsidR="00EE46BF" w:rsidRDefault="00EE46BF" w:rsidP="008C0F72">
      <w:pPr>
        <w:ind w:firstLine="709"/>
        <w:jc w:val="center"/>
        <w:rPr>
          <w:rStyle w:val="submenu-table"/>
          <w:b/>
          <w:bCs/>
        </w:rPr>
      </w:pPr>
    </w:p>
    <w:p w:rsidR="003A5F60" w:rsidRDefault="003A5F60" w:rsidP="003A5F60">
      <w:pPr>
        <w:pStyle w:val="a6"/>
        <w:numPr>
          <w:ilvl w:val="0"/>
          <w:numId w:val="12"/>
        </w:numPr>
        <w:jc w:val="both"/>
        <w:rPr>
          <w:spacing w:val="-2"/>
          <w:szCs w:val="28"/>
        </w:rPr>
      </w:pPr>
      <w:r w:rsidRPr="003A5F60">
        <w:rPr>
          <w:spacing w:val="-2"/>
          <w:szCs w:val="28"/>
        </w:rPr>
        <w:t>Продолжение по цепочке и вдоль пути</w:t>
      </w:r>
      <w:r w:rsidR="0084308D">
        <w:rPr>
          <w:spacing w:val="-2"/>
          <w:szCs w:val="28"/>
        </w:rPr>
        <w:t>.</w:t>
      </w:r>
    </w:p>
    <w:p w:rsidR="003A5F60" w:rsidRDefault="003A5F60" w:rsidP="003A5F60">
      <w:pPr>
        <w:pStyle w:val="a6"/>
        <w:numPr>
          <w:ilvl w:val="0"/>
          <w:numId w:val="12"/>
        </w:numPr>
        <w:jc w:val="both"/>
        <w:rPr>
          <w:spacing w:val="-2"/>
          <w:szCs w:val="28"/>
        </w:rPr>
      </w:pPr>
      <w:r w:rsidRPr="003A5F60">
        <w:rPr>
          <w:spacing w:val="-2"/>
          <w:szCs w:val="28"/>
        </w:rPr>
        <w:t>Продолжение вдоль гомотопных путей.</w:t>
      </w:r>
      <w:r>
        <w:rPr>
          <w:spacing w:val="-2"/>
          <w:szCs w:val="28"/>
        </w:rPr>
        <w:t xml:space="preserve"> </w:t>
      </w:r>
    </w:p>
    <w:p w:rsidR="00643EAB" w:rsidRDefault="003A5F60" w:rsidP="003A5F60">
      <w:pPr>
        <w:pStyle w:val="a6"/>
        <w:numPr>
          <w:ilvl w:val="0"/>
          <w:numId w:val="12"/>
        </w:numPr>
        <w:jc w:val="both"/>
        <w:rPr>
          <w:spacing w:val="-2"/>
          <w:szCs w:val="28"/>
        </w:rPr>
      </w:pPr>
      <w:r w:rsidRPr="003A5F60">
        <w:rPr>
          <w:spacing w:val="-2"/>
          <w:szCs w:val="28"/>
        </w:rPr>
        <w:t xml:space="preserve">Аналитические функции. </w:t>
      </w:r>
      <w:r w:rsidR="00643EAB">
        <w:rPr>
          <w:spacing w:val="-2"/>
          <w:szCs w:val="28"/>
        </w:rPr>
        <w:t xml:space="preserve"> </w:t>
      </w:r>
    </w:p>
    <w:p w:rsidR="00643EAB" w:rsidRPr="00643EAB" w:rsidRDefault="003A5F60" w:rsidP="003A5F60">
      <w:pPr>
        <w:pStyle w:val="a6"/>
        <w:numPr>
          <w:ilvl w:val="0"/>
          <w:numId w:val="12"/>
        </w:numPr>
        <w:jc w:val="both"/>
        <w:rPr>
          <w:spacing w:val="-2"/>
          <w:szCs w:val="28"/>
        </w:rPr>
      </w:pPr>
      <w:r w:rsidRPr="003A5F60">
        <w:rPr>
          <w:spacing w:val="-2"/>
          <w:szCs w:val="28"/>
        </w:rPr>
        <w:t>Римановы поверхности. Римановы поверхности аналитических функций</w:t>
      </w:r>
      <w:r w:rsidR="00643EAB">
        <w:rPr>
          <w:spacing w:val="-2"/>
          <w:szCs w:val="28"/>
        </w:rPr>
        <w:t>.</w:t>
      </w:r>
      <w:r w:rsidR="00643EAB">
        <w:rPr>
          <w:bCs/>
          <w:vanish/>
          <w:spacing w:val="-2"/>
          <w:szCs w:val="28"/>
        </w:rPr>
        <w:t xml:space="preserve"> </w:t>
      </w:r>
      <w:r w:rsidRPr="00643EAB">
        <w:rPr>
          <w:bCs/>
          <w:vanish/>
          <w:spacing w:val="-2"/>
          <w:szCs w:val="28"/>
        </w:rPr>
        <w:t xml:space="preserve"> </w:t>
      </w:r>
    </w:p>
    <w:p w:rsidR="00643EAB" w:rsidRPr="00643EAB" w:rsidRDefault="003A5F60" w:rsidP="003A5F60">
      <w:pPr>
        <w:pStyle w:val="a6"/>
        <w:numPr>
          <w:ilvl w:val="0"/>
          <w:numId w:val="12"/>
        </w:numPr>
        <w:jc w:val="both"/>
        <w:rPr>
          <w:spacing w:val="-2"/>
          <w:szCs w:val="28"/>
        </w:rPr>
      </w:pPr>
      <w:r w:rsidRPr="00643EAB">
        <w:rPr>
          <w:bCs/>
          <w:vanish/>
          <w:spacing w:val="-2"/>
          <w:szCs w:val="28"/>
        </w:rPr>
        <w:t xml:space="preserve">Конформное отображение полуплоскости на многоугольник. </w:t>
      </w:r>
      <w:r w:rsidRPr="00643EAB">
        <w:rPr>
          <w:bCs/>
          <w:spacing w:val="-2"/>
          <w:szCs w:val="28"/>
        </w:rPr>
        <w:t>Интеграл Кристоффеля-Шварца.</w:t>
      </w:r>
      <w:r w:rsidR="00643EAB">
        <w:rPr>
          <w:bCs/>
          <w:spacing w:val="-2"/>
          <w:szCs w:val="28"/>
        </w:rPr>
        <w:t xml:space="preserve"> </w:t>
      </w:r>
    </w:p>
    <w:p w:rsidR="00643EAB" w:rsidRDefault="003A5F60" w:rsidP="003A5F60">
      <w:pPr>
        <w:pStyle w:val="a6"/>
        <w:numPr>
          <w:ilvl w:val="0"/>
          <w:numId w:val="12"/>
        </w:numPr>
        <w:jc w:val="both"/>
        <w:rPr>
          <w:spacing w:val="-2"/>
          <w:szCs w:val="28"/>
        </w:rPr>
      </w:pPr>
      <w:r w:rsidRPr="00643EAB">
        <w:rPr>
          <w:spacing w:val="-2"/>
          <w:szCs w:val="28"/>
        </w:rPr>
        <w:t>Эллиптический синус.</w:t>
      </w:r>
      <w:r w:rsidR="00643EAB">
        <w:rPr>
          <w:spacing w:val="-2"/>
          <w:szCs w:val="28"/>
        </w:rPr>
        <w:t xml:space="preserve"> </w:t>
      </w:r>
    </w:p>
    <w:p w:rsidR="00643EAB" w:rsidRDefault="003A5F60" w:rsidP="003A5F60">
      <w:pPr>
        <w:pStyle w:val="a6"/>
        <w:numPr>
          <w:ilvl w:val="0"/>
          <w:numId w:val="12"/>
        </w:numPr>
        <w:jc w:val="both"/>
        <w:rPr>
          <w:spacing w:val="-2"/>
          <w:szCs w:val="28"/>
        </w:rPr>
      </w:pPr>
      <w:r w:rsidRPr="00643EAB">
        <w:rPr>
          <w:spacing w:val="-2"/>
          <w:szCs w:val="28"/>
        </w:rPr>
        <w:t>Определение и свойства эллиптических функций.</w:t>
      </w:r>
      <w:r w:rsidR="00643EAB">
        <w:rPr>
          <w:spacing w:val="-2"/>
          <w:szCs w:val="28"/>
        </w:rPr>
        <w:t xml:space="preserve"> </w:t>
      </w:r>
    </w:p>
    <w:p w:rsidR="00643EAB" w:rsidRDefault="003A5F60" w:rsidP="003A5F60">
      <w:pPr>
        <w:pStyle w:val="a6"/>
        <w:numPr>
          <w:ilvl w:val="0"/>
          <w:numId w:val="12"/>
        </w:numPr>
        <w:jc w:val="both"/>
        <w:rPr>
          <w:spacing w:val="-2"/>
          <w:szCs w:val="28"/>
        </w:rPr>
      </w:pPr>
      <w:r w:rsidRPr="00643EAB">
        <w:rPr>
          <w:spacing w:val="-2"/>
          <w:szCs w:val="28"/>
        </w:rPr>
        <w:t>Функция Вейерштрасса.</w:t>
      </w:r>
      <w:r w:rsidR="00643EAB">
        <w:rPr>
          <w:spacing w:val="-2"/>
          <w:szCs w:val="28"/>
        </w:rPr>
        <w:t xml:space="preserve"> </w:t>
      </w:r>
    </w:p>
    <w:p w:rsidR="00643EAB" w:rsidRDefault="003A5F60" w:rsidP="003A5F60">
      <w:pPr>
        <w:pStyle w:val="a6"/>
        <w:numPr>
          <w:ilvl w:val="0"/>
          <w:numId w:val="12"/>
        </w:numPr>
        <w:jc w:val="both"/>
        <w:rPr>
          <w:spacing w:val="-2"/>
          <w:szCs w:val="28"/>
        </w:rPr>
      </w:pPr>
      <w:r w:rsidRPr="00643EAB">
        <w:rPr>
          <w:spacing w:val="-2"/>
          <w:szCs w:val="28"/>
        </w:rPr>
        <w:t>Свойства преобразования Лапласа.</w:t>
      </w:r>
      <w:r w:rsidR="00643EAB">
        <w:rPr>
          <w:spacing w:val="-2"/>
          <w:szCs w:val="28"/>
        </w:rPr>
        <w:t xml:space="preserve"> </w:t>
      </w:r>
    </w:p>
    <w:p w:rsidR="00643EAB" w:rsidRDefault="00643EAB" w:rsidP="003A5F60">
      <w:pPr>
        <w:pStyle w:val="a6"/>
        <w:numPr>
          <w:ilvl w:val="0"/>
          <w:numId w:val="12"/>
        </w:numPr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 </w:t>
      </w:r>
      <w:r w:rsidR="003A5F60" w:rsidRPr="00643EAB">
        <w:rPr>
          <w:spacing w:val="-2"/>
          <w:szCs w:val="28"/>
        </w:rPr>
        <w:t>Восстановление оригинала по изображению.</w:t>
      </w:r>
      <w:r>
        <w:rPr>
          <w:spacing w:val="-2"/>
          <w:szCs w:val="28"/>
        </w:rPr>
        <w:t xml:space="preserve"> </w:t>
      </w:r>
    </w:p>
    <w:p w:rsidR="003A5F60" w:rsidRPr="00643EAB" w:rsidRDefault="00643EAB" w:rsidP="003A5F60">
      <w:pPr>
        <w:pStyle w:val="a6"/>
        <w:numPr>
          <w:ilvl w:val="0"/>
          <w:numId w:val="12"/>
        </w:numPr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 </w:t>
      </w:r>
      <w:r w:rsidR="003A5F60" w:rsidRPr="00643EAB">
        <w:rPr>
          <w:spacing w:val="-2"/>
          <w:szCs w:val="28"/>
        </w:rPr>
        <w:t>Решение линейных уравнений.</w:t>
      </w:r>
    </w:p>
    <w:p w:rsidR="003A5F60" w:rsidRDefault="003A5F60" w:rsidP="003A5F60">
      <w:pPr>
        <w:jc w:val="both"/>
        <w:rPr>
          <w:spacing w:val="-2"/>
          <w:szCs w:val="28"/>
        </w:rPr>
      </w:pPr>
    </w:p>
    <w:p w:rsidR="003A5F60" w:rsidRDefault="003A5F60" w:rsidP="003A5F60">
      <w:pPr>
        <w:jc w:val="both"/>
        <w:rPr>
          <w:spacing w:val="-2"/>
          <w:szCs w:val="28"/>
        </w:rPr>
      </w:pPr>
    </w:p>
    <w:p w:rsidR="003A5F60" w:rsidRDefault="003A5F60" w:rsidP="003A5F60">
      <w:pPr>
        <w:jc w:val="both"/>
        <w:rPr>
          <w:spacing w:val="-2"/>
          <w:szCs w:val="28"/>
        </w:rPr>
      </w:pPr>
    </w:p>
    <w:p w:rsidR="00F90859" w:rsidRDefault="00F90859" w:rsidP="00C15642">
      <w:pPr>
        <w:ind w:firstLine="709"/>
        <w:jc w:val="center"/>
        <w:rPr>
          <w:bCs/>
          <w:color w:val="000000"/>
          <w:szCs w:val="28"/>
        </w:rPr>
      </w:pPr>
    </w:p>
    <w:p w:rsidR="00046B89" w:rsidRDefault="00046B89" w:rsidP="0051748C">
      <w:pPr>
        <w:ind w:firstLine="709"/>
        <w:jc w:val="both"/>
        <w:rPr>
          <w:bCs/>
          <w:color w:val="000000"/>
          <w:szCs w:val="28"/>
        </w:rPr>
      </w:pPr>
    </w:p>
    <w:p w:rsidR="002B025E" w:rsidRDefault="002B025E" w:rsidP="005764BE">
      <w:pPr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br w:type="page"/>
      </w:r>
    </w:p>
    <w:p w:rsidR="00F90859" w:rsidRPr="00FC61AF" w:rsidRDefault="00F90859" w:rsidP="00F90859">
      <w:pPr>
        <w:ind w:firstLine="720"/>
        <w:jc w:val="center"/>
        <w:rPr>
          <w:b/>
        </w:rPr>
      </w:pPr>
      <w:r w:rsidRPr="00FC61AF">
        <w:rPr>
          <w:b/>
        </w:rPr>
        <w:lastRenderedPageBreak/>
        <w:t>ПРОТОКОЛ СОГЛАСОВАНИЯ УЧЕБНОЙ ПРОГРАММЫ УВО</w:t>
      </w:r>
    </w:p>
    <w:p w:rsidR="00F90859" w:rsidRPr="00075B7F" w:rsidRDefault="00F90859" w:rsidP="00F90859">
      <w:pPr>
        <w:jc w:val="center"/>
        <w:rPr>
          <w:sz w:val="16"/>
          <w:szCs w:val="16"/>
        </w:rPr>
      </w:pPr>
    </w:p>
    <w:tbl>
      <w:tblPr>
        <w:tblW w:w="990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620"/>
        <w:gridCol w:w="3668"/>
        <w:gridCol w:w="2632"/>
      </w:tblGrid>
      <w:tr w:rsidR="00F90859" w:rsidTr="00C15642">
        <w:tc>
          <w:tcPr>
            <w:tcW w:w="1980" w:type="dxa"/>
          </w:tcPr>
          <w:p w:rsidR="00F90859" w:rsidRPr="007452C1" w:rsidRDefault="00F90859" w:rsidP="00C15642">
            <w:r w:rsidRPr="007452C1">
              <w:t xml:space="preserve">Название учебной </w:t>
            </w:r>
          </w:p>
          <w:p w:rsidR="00F90859" w:rsidRPr="007452C1" w:rsidRDefault="00F90859" w:rsidP="00C15642">
            <w:r w:rsidRPr="007452C1">
              <w:t xml:space="preserve">дисциплины, </w:t>
            </w:r>
          </w:p>
          <w:p w:rsidR="00F90859" w:rsidRPr="007452C1" w:rsidRDefault="00F90859" w:rsidP="00C15642">
            <w:r w:rsidRPr="007452C1">
              <w:t xml:space="preserve">с которой </w:t>
            </w:r>
          </w:p>
          <w:p w:rsidR="00F90859" w:rsidRPr="006708B2" w:rsidRDefault="00F90859" w:rsidP="00C15642">
            <w:r w:rsidRPr="007452C1">
              <w:t>требуется согласование</w:t>
            </w:r>
          </w:p>
        </w:tc>
        <w:tc>
          <w:tcPr>
            <w:tcW w:w="1620" w:type="dxa"/>
          </w:tcPr>
          <w:p w:rsidR="00F90859" w:rsidRPr="006708B2" w:rsidRDefault="00F90859" w:rsidP="00C15642">
            <w:pPr>
              <w:rPr>
                <w:lang w:val="en-US"/>
              </w:rPr>
            </w:pPr>
            <w:r w:rsidRPr="006708B2">
              <w:t xml:space="preserve">Название </w:t>
            </w:r>
          </w:p>
          <w:p w:rsidR="00F90859" w:rsidRPr="006708B2" w:rsidRDefault="00F90859" w:rsidP="00C15642">
            <w:r w:rsidRPr="006708B2">
              <w:t>кафедры</w:t>
            </w:r>
          </w:p>
        </w:tc>
        <w:tc>
          <w:tcPr>
            <w:tcW w:w="3668" w:type="dxa"/>
          </w:tcPr>
          <w:p w:rsidR="00F90859" w:rsidRPr="006708B2" w:rsidRDefault="00F90859" w:rsidP="00C15642">
            <w:r w:rsidRPr="006708B2">
              <w:t xml:space="preserve">Предложения </w:t>
            </w:r>
          </w:p>
          <w:p w:rsidR="00F90859" w:rsidRPr="006708B2" w:rsidRDefault="00F90859" w:rsidP="00C15642">
            <w:r w:rsidRPr="006708B2">
              <w:t xml:space="preserve">об изменениях в содержании учебной программы </w:t>
            </w:r>
          </w:p>
          <w:p w:rsidR="00F90859" w:rsidRPr="006708B2" w:rsidRDefault="00F90859" w:rsidP="00C15642">
            <w:r w:rsidRPr="006708B2">
              <w:t xml:space="preserve">учреждения высшего </w:t>
            </w:r>
          </w:p>
          <w:p w:rsidR="00F90859" w:rsidRPr="006708B2" w:rsidRDefault="00F90859" w:rsidP="00C15642">
            <w:r w:rsidRPr="006708B2">
              <w:t>образования по учебной дисциплине</w:t>
            </w:r>
          </w:p>
        </w:tc>
        <w:tc>
          <w:tcPr>
            <w:tcW w:w="2632" w:type="dxa"/>
          </w:tcPr>
          <w:p w:rsidR="00F90859" w:rsidRPr="006708B2" w:rsidRDefault="00F90859" w:rsidP="00C15642">
            <w:r w:rsidRPr="006708B2">
              <w:t xml:space="preserve">Решение, принятое кафедрой, разработавшей учебную программу (с указанием даты и </w:t>
            </w:r>
          </w:p>
          <w:p w:rsidR="00F90859" w:rsidRDefault="00F90859" w:rsidP="008C0F72">
            <w:r w:rsidRPr="006708B2">
              <w:t>номера протокола)</w:t>
            </w:r>
          </w:p>
        </w:tc>
      </w:tr>
      <w:tr w:rsidR="00F90859" w:rsidTr="00C15642">
        <w:tc>
          <w:tcPr>
            <w:tcW w:w="1980" w:type="dxa"/>
          </w:tcPr>
          <w:p w:rsidR="00F90859" w:rsidRDefault="00F90859" w:rsidP="00C15642">
            <w:r>
              <w:t>1.</w:t>
            </w:r>
          </w:p>
          <w:p w:rsidR="00F90859" w:rsidRDefault="00F90859" w:rsidP="00C15642"/>
        </w:tc>
        <w:tc>
          <w:tcPr>
            <w:tcW w:w="1620" w:type="dxa"/>
          </w:tcPr>
          <w:p w:rsidR="00F90859" w:rsidRDefault="00F90859" w:rsidP="00C15642"/>
        </w:tc>
        <w:tc>
          <w:tcPr>
            <w:tcW w:w="3668" w:type="dxa"/>
          </w:tcPr>
          <w:p w:rsidR="00F90859" w:rsidRDefault="00F90859" w:rsidP="00C15642"/>
        </w:tc>
        <w:tc>
          <w:tcPr>
            <w:tcW w:w="2632" w:type="dxa"/>
          </w:tcPr>
          <w:p w:rsidR="00F90859" w:rsidRDefault="00F90859" w:rsidP="00C15642"/>
        </w:tc>
      </w:tr>
      <w:tr w:rsidR="00F90859" w:rsidTr="00C15642">
        <w:tc>
          <w:tcPr>
            <w:tcW w:w="1980" w:type="dxa"/>
          </w:tcPr>
          <w:p w:rsidR="00F90859" w:rsidRDefault="00F90859" w:rsidP="00C15642">
            <w:r>
              <w:t>2.</w:t>
            </w:r>
          </w:p>
          <w:p w:rsidR="00F90859" w:rsidRDefault="00F90859" w:rsidP="00C15642"/>
        </w:tc>
        <w:tc>
          <w:tcPr>
            <w:tcW w:w="1620" w:type="dxa"/>
          </w:tcPr>
          <w:p w:rsidR="00F90859" w:rsidRDefault="00F90859" w:rsidP="00C15642"/>
        </w:tc>
        <w:tc>
          <w:tcPr>
            <w:tcW w:w="3668" w:type="dxa"/>
          </w:tcPr>
          <w:p w:rsidR="00F90859" w:rsidRDefault="00F90859" w:rsidP="00C15642"/>
        </w:tc>
        <w:tc>
          <w:tcPr>
            <w:tcW w:w="2632" w:type="dxa"/>
          </w:tcPr>
          <w:p w:rsidR="00F90859" w:rsidRDefault="00F90859" w:rsidP="00C15642"/>
        </w:tc>
      </w:tr>
    </w:tbl>
    <w:p w:rsidR="00F90859" w:rsidRDefault="00F90859" w:rsidP="00F90859">
      <w:pPr>
        <w:jc w:val="center"/>
        <w:rPr>
          <w:szCs w:val="28"/>
          <w:highlight w:val="magenta"/>
        </w:rPr>
      </w:pPr>
    </w:p>
    <w:p w:rsidR="00F90859" w:rsidRDefault="00F90859" w:rsidP="00F90859">
      <w:pPr>
        <w:jc w:val="center"/>
        <w:rPr>
          <w:szCs w:val="28"/>
          <w:highlight w:val="cyan"/>
        </w:rPr>
      </w:pPr>
    </w:p>
    <w:p w:rsidR="00F90859" w:rsidRPr="007452C1" w:rsidRDefault="00F90859" w:rsidP="00F90859">
      <w:pPr>
        <w:spacing w:after="160" w:line="259" w:lineRule="auto"/>
        <w:rPr>
          <w:spacing w:val="-2"/>
          <w:szCs w:val="28"/>
        </w:rPr>
      </w:pPr>
      <w:r w:rsidRPr="007452C1">
        <w:rPr>
          <w:spacing w:val="-2"/>
          <w:szCs w:val="28"/>
        </w:rPr>
        <w:br w:type="page"/>
      </w:r>
    </w:p>
    <w:p w:rsidR="00F90859" w:rsidRPr="00071AEA" w:rsidRDefault="00F90859" w:rsidP="00F90859">
      <w:pPr>
        <w:jc w:val="center"/>
        <w:rPr>
          <w:b/>
          <w:szCs w:val="28"/>
        </w:rPr>
      </w:pPr>
      <w:r w:rsidRPr="00071AEA">
        <w:rPr>
          <w:b/>
          <w:szCs w:val="28"/>
        </w:rPr>
        <w:lastRenderedPageBreak/>
        <w:t xml:space="preserve">ДОПОЛНЕНИЯ И ИЗМЕНЕНИЯ К УЧЕБНОЙ ПРОГРАММЕ </w:t>
      </w:r>
      <w:r>
        <w:rPr>
          <w:b/>
          <w:szCs w:val="28"/>
        </w:rPr>
        <w:t xml:space="preserve">ПО </w:t>
      </w:r>
      <w:r w:rsidRPr="00071AEA">
        <w:rPr>
          <w:b/>
          <w:szCs w:val="28"/>
        </w:rPr>
        <w:t>ИЗУЧАЕМОЙ УЧЕБНОЙ ДИСЦИПЛИНЕ</w:t>
      </w:r>
    </w:p>
    <w:p w:rsidR="00F90859" w:rsidRPr="001650B9" w:rsidRDefault="00F90859" w:rsidP="00F90859">
      <w:pPr>
        <w:jc w:val="center"/>
        <w:rPr>
          <w:szCs w:val="28"/>
        </w:rPr>
      </w:pPr>
      <w:r w:rsidRPr="001650B9">
        <w:rPr>
          <w:szCs w:val="28"/>
        </w:rPr>
        <w:t>на _____/_____ учебный год</w:t>
      </w:r>
    </w:p>
    <w:p w:rsidR="00F90859" w:rsidRPr="001650B9" w:rsidRDefault="00F90859" w:rsidP="00F90859">
      <w:pPr>
        <w:jc w:val="center"/>
        <w:rPr>
          <w:szCs w:val="28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71"/>
        <w:gridCol w:w="3660"/>
      </w:tblGrid>
      <w:tr w:rsidR="00F90859" w:rsidRPr="001650B9" w:rsidTr="00C15642">
        <w:tc>
          <w:tcPr>
            <w:tcW w:w="817" w:type="dxa"/>
          </w:tcPr>
          <w:p w:rsidR="00F90859" w:rsidRPr="001650B9" w:rsidRDefault="00F90859" w:rsidP="00C15642">
            <w:pPr>
              <w:jc w:val="center"/>
              <w:rPr>
                <w:szCs w:val="28"/>
              </w:rPr>
            </w:pPr>
            <w:r w:rsidRPr="001650B9">
              <w:rPr>
                <w:szCs w:val="28"/>
              </w:rPr>
              <w:t>№</w:t>
            </w:r>
          </w:p>
          <w:p w:rsidR="00F90859" w:rsidRPr="001650B9" w:rsidRDefault="00F90859" w:rsidP="00C15642">
            <w:pPr>
              <w:jc w:val="center"/>
              <w:rPr>
                <w:szCs w:val="28"/>
              </w:rPr>
            </w:pPr>
            <w:r w:rsidRPr="001650B9">
              <w:rPr>
                <w:szCs w:val="28"/>
              </w:rPr>
              <w:t>п</w:t>
            </w:r>
            <w:r>
              <w:rPr>
                <w:szCs w:val="28"/>
              </w:rPr>
              <w:t>/</w:t>
            </w:r>
            <w:r w:rsidRPr="001650B9">
              <w:rPr>
                <w:szCs w:val="28"/>
              </w:rPr>
              <w:t>п</w:t>
            </w:r>
          </w:p>
        </w:tc>
        <w:tc>
          <w:tcPr>
            <w:tcW w:w="4871" w:type="dxa"/>
          </w:tcPr>
          <w:p w:rsidR="00F90859" w:rsidRPr="001650B9" w:rsidRDefault="00F90859" w:rsidP="00C15642">
            <w:pPr>
              <w:jc w:val="center"/>
              <w:rPr>
                <w:szCs w:val="28"/>
              </w:rPr>
            </w:pPr>
            <w:r w:rsidRPr="001650B9">
              <w:rPr>
                <w:szCs w:val="28"/>
              </w:rPr>
              <w:t>Дополнения и изменения</w:t>
            </w:r>
          </w:p>
        </w:tc>
        <w:tc>
          <w:tcPr>
            <w:tcW w:w="3660" w:type="dxa"/>
          </w:tcPr>
          <w:p w:rsidR="00F90859" w:rsidRPr="001650B9" w:rsidRDefault="00F90859" w:rsidP="00C15642">
            <w:pPr>
              <w:jc w:val="center"/>
              <w:rPr>
                <w:szCs w:val="28"/>
              </w:rPr>
            </w:pPr>
            <w:r w:rsidRPr="001650B9">
              <w:rPr>
                <w:szCs w:val="28"/>
              </w:rPr>
              <w:t>Основание</w:t>
            </w:r>
          </w:p>
        </w:tc>
      </w:tr>
      <w:tr w:rsidR="00F90859" w:rsidRPr="001650B9" w:rsidTr="00C15642">
        <w:trPr>
          <w:trHeight w:val="7680"/>
        </w:trPr>
        <w:tc>
          <w:tcPr>
            <w:tcW w:w="817" w:type="dxa"/>
          </w:tcPr>
          <w:p w:rsidR="00F90859" w:rsidRPr="001650B9" w:rsidRDefault="00F90859" w:rsidP="00C15642">
            <w:pPr>
              <w:jc w:val="center"/>
              <w:rPr>
                <w:szCs w:val="28"/>
              </w:rPr>
            </w:pPr>
          </w:p>
        </w:tc>
        <w:tc>
          <w:tcPr>
            <w:tcW w:w="4871" w:type="dxa"/>
          </w:tcPr>
          <w:p w:rsidR="00F90859" w:rsidRPr="001650B9" w:rsidRDefault="00F90859" w:rsidP="00C15642">
            <w:pPr>
              <w:rPr>
                <w:szCs w:val="28"/>
              </w:rPr>
            </w:pPr>
          </w:p>
        </w:tc>
        <w:tc>
          <w:tcPr>
            <w:tcW w:w="3660" w:type="dxa"/>
          </w:tcPr>
          <w:p w:rsidR="00F90859" w:rsidRPr="001650B9" w:rsidRDefault="00F90859" w:rsidP="00C15642">
            <w:pPr>
              <w:jc w:val="center"/>
              <w:rPr>
                <w:szCs w:val="28"/>
              </w:rPr>
            </w:pPr>
          </w:p>
        </w:tc>
      </w:tr>
    </w:tbl>
    <w:p w:rsidR="00F90859" w:rsidRPr="001650B9" w:rsidRDefault="00F90859" w:rsidP="00F90859">
      <w:pPr>
        <w:jc w:val="both"/>
        <w:rPr>
          <w:szCs w:val="28"/>
        </w:rPr>
      </w:pPr>
    </w:p>
    <w:p w:rsidR="00F90859" w:rsidRPr="001650B9" w:rsidRDefault="00F90859" w:rsidP="00F90859">
      <w:pPr>
        <w:jc w:val="both"/>
        <w:rPr>
          <w:szCs w:val="28"/>
        </w:rPr>
      </w:pPr>
      <w:r w:rsidRPr="001650B9">
        <w:rPr>
          <w:szCs w:val="28"/>
        </w:rPr>
        <w:t>Учебная программа пересмотрена и одобрена на заседании кафедры</w:t>
      </w:r>
    </w:p>
    <w:p w:rsidR="00F90859" w:rsidRPr="001650B9" w:rsidRDefault="00F90859" w:rsidP="00F90859">
      <w:pPr>
        <w:jc w:val="both"/>
        <w:rPr>
          <w:szCs w:val="28"/>
        </w:rPr>
      </w:pPr>
      <w:r w:rsidRPr="001650B9">
        <w:rPr>
          <w:szCs w:val="28"/>
        </w:rPr>
        <w:t>_____________________________   (протокол № ____ от ________ 20</w:t>
      </w:r>
      <w:r w:rsidR="0084308D">
        <w:rPr>
          <w:szCs w:val="28"/>
        </w:rPr>
        <w:t>2</w:t>
      </w:r>
      <w:bookmarkStart w:id="0" w:name="_GoBack"/>
      <w:bookmarkEnd w:id="0"/>
      <w:r w:rsidRPr="001650B9">
        <w:rPr>
          <w:szCs w:val="28"/>
        </w:rPr>
        <w:t>_ г.)</w:t>
      </w:r>
    </w:p>
    <w:p w:rsidR="00F90859" w:rsidRPr="00D34C13" w:rsidRDefault="00F90859" w:rsidP="00F90859">
      <w:pPr>
        <w:jc w:val="both"/>
        <w:rPr>
          <w:vanish/>
          <w:sz w:val="18"/>
          <w:szCs w:val="18"/>
        </w:rPr>
      </w:pPr>
      <w:r w:rsidRPr="00D34C13">
        <w:rPr>
          <w:vanish/>
          <w:sz w:val="18"/>
          <w:szCs w:val="18"/>
        </w:rPr>
        <w:t xml:space="preserve">                        (название кафедры)</w:t>
      </w:r>
    </w:p>
    <w:p w:rsidR="00F90859" w:rsidRPr="001650B9" w:rsidRDefault="00F90859" w:rsidP="00F90859">
      <w:pPr>
        <w:jc w:val="both"/>
        <w:rPr>
          <w:szCs w:val="28"/>
        </w:rPr>
      </w:pPr>
    </w:p>
    <w:p w:rsidR="00F90859" w:rsidRPr="001650B9" w:rsidRDefault="00F90859" w:rsidP="00F90859">
      <w:pPr>
        <w:spacing w:before="120"/>
        <w:rPr>
          <w:szCs w:val="28"/>
        </w:rPr>
      </w:pPr>
      <w:r w:rsidRPr="001650B9">
        <w:rPr>
          <w:szCs w:val="28"/>
        </w:rPr>
        <w:t>Заведующий кафедрой</w:t>
      </w:r>
    </w:p>
    <w:p w:rsidR="00F90859" w:rsidRPr="001650B9" w:rsidRDefault="00F90859" w:rsidP="00F90859">
      <w:pPr>
        <w:rPr>
          <w:szCs w:val="28"/>
        </w:rPr>
      </w:pPr>
      <w:r w:rsidRPr="001650B9">
        <w:rPr>
          <w:szCs w:val="28"/>
        </w:rPr>
        <w:t>_____________________   _______________   __________________</w:t>
      </w:r>
    </w:p>
    <w:p w:rsidR="00F90859" w:rsidRPr="00D34C13" w:rsidRDefault="00F90859" w:rsidP="00F90859">
      <w:pPr>
        <w:ind w:left="708" w:hanging="566"/>
        <w:rPr>
          <w:vanish/>
          <w:sz w:val="18"/>
          <w:szCs w:val="18"/>
        </w:rPr>
      </w:pPr>
      <w:r w:rsidRPr="00D34C13">
        <w:rPr>
          <w:vanish/>
          <w:sz w:val="18"/>
          <w:szCs w:val="18"/>
        </w:rPr>
        <w:t>(ученая степень, ученое звание)</w:t>
      </w:r>
      <w:r w:rsidRPr="00D34C13">
        <w:rPr>
          <w:vanish/>
          <w:sz w:val="18"/>
          <w:szCs w:val="18"/>
        </w:rPr>
        <w:tab/>
      </w:r>
      <w:r w:rsidRPr="00D34C13">
        <w:rPr>
          <w:vanish/>
          <w:sz w:val="18"/>
          <w:szCs w:val="18"/>
        </w:rPr>
        <w:tab/>
        <w:t xml:space="preserve">      (подпись)</w:t>
      </w:r>
      <w:r w:rsidRPr="00D34C13">
        <w:rPr>
          <w:vanish/>
          <w:sz w:val="18"/>
          <w:szCs w:val="18"/>
        </w:rPr>
        <w:tab/>
      </w:r>
      <w:r w:rsidRPr="00D34C13">
        <w:rPr>
          <w:vanish/>
          <w:sz w:val="18"/>
          <w:szCs w:val="18"/>
        </w:rPr>
        <w:tab/>
        <w:t xml:space="preserve">             (И.О.Фамилия)</w:t>
      </w:r>
    </w:p>
    <w:p w:rsidR="00F90859" w:rsidRPr="001650B9" w:rsidRDefault="00F90859" w:rsidP="00F90859">
      <w:pPr>
        <w:ind w:left="708"/>
        <w:rPr>
          <w:szCs w:val="28"/>
        </w:rPr>
      </w:pPr>
    </w:p>
    <w:p w:rsidR="00F90859" w:rsidRPr="001650B9" w:rsidRDefault="00F90859" w:rsidP="00F90859">
      <w:pPr>
        <w:spacing w:before="120"/>
        <w:rPr>
          <w:szCs w:val="28"/>
        </w:rPr>
      </w:pPr>
      <w:r w:rsidRPr="001650B9">
        <w:rPr>
          <w:szCs w:val="28"/>
        </w:rPr>
        <w:t>УТВЕРЖДАЮ</w:t>
      </w:r>
    </w:p>
    <w:p w:rsidR="00F90859" w:rsidRPr="001650B9" w:rsidRDefault="00F90859" w:rsidP="00F90859">
      <w:pPr>
        <w:rPr>
          <w:szCs w:val="28"/>
        </w:rPr>
      </w:pPr>
      <w:r w:rsidRPr="001650B9">
        <w:rPr>
          <w:szCs w:val="28"/>
        </w:rPr>
        <w:t>Декан факультета</w:t>
      </w:r>
    </w:p>
    <w:p w:rsidR="00F90859" w:rsidRPr="001650B9" w:rsidRDefault="00F90859" w:rsidP="00F90859">
      <w:pPr>
        <w:rPr>
          <w:szCs w:val="28"/>
        </w:rPr>
      </w:pPr>
      <w:r w:rsidRPr="001650B9">
        <w:rPr>
          <w:szCs w:val="28"/>
        </w:rPr>
        <w:t>_____________________   _______________   __________________</w:t>
      </w:r>
    </w:p>
    <w:p w:rsidR="00F90859" w:rsidRDefault="00F90859" w:rsidP="00F90859">
      <w:pPr>
        <w:ind w:left="708" w:hanging="566"/>
        <w:rPr>
          <w:vanish/>
          <w:sz w:val="18"/>
          <w:szCs w:val="18"/>
        </w:rPr>
      </w:pPr>
      <w:r w:rsidRPr="00D34C13">
        <w:rPr>
          <w:vanish/>
          <w:sz w:val="18"/>
          <w:szCs w:val="18"/>
        </w:rPr>
        <w:t>(ученая степень, ученое звание)</w:t>
      </w:r>
      <w:r w:rsidRPr="00D34C13">
        <w:rPr>
          <w:vanish/>
          <w:sz w:val="18"/>
          <w:szCs w:val="18"/>
        </w:rPr>
        <w:tab/>
      </w:r>
      <w:r w:rsidRPr="00D34C13">
        <w:rPr>
          <w:vanish/>
          <w:sz w:val="18"/>
          <w:szCs w:val="18"/>
        </w:rPr>
        <w:tab/>
        <w:t xml:space="preserve">        (подпись)</w:t>
      </w:r>
      <w:r w:rsidRPr="00D34C13">
        <w:rPr>
          <w:vanish/>
          <w:sz w:val="18"/>
          <w:szCs w:val="18"/>
        </w:rPr>
        <w:tab/>
      </w:r>
      <w:r w:rsidRPr="00D34C13">
        <w:rPr>
          <w:vanish/>
          <w:sz w:val="18"/>
          <w:szCs w:val="18"/>
        </w:rPr>
        <w:tab/>
        <w:t xml:space="preserve">             (И.О.Фамилия)</w:t>
      </w:r>
    </w:p>
    <w:p w:rsidR="00BC5F9E" w:rsidRPr="008C0F72" w:rsidRDefault="00BC5F9E" w:rsidP="008C0F72">
      <w:pPr>
        <w:spacing w:after="160" w:line="259" w:lineRule="auto"/>
        <w:rPr>
          <w:szCs w:val="28"/>
        </w:rPr>
      </w:pPr>
    </w:p>
    <w:sectPr w:rsidR="00BC5F9E" w:rsidRPr="008C0F72" w:rsidSect="0004487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A1A" w:rsidRDefault="00387A1A" w:rsidP="00DB59B2">
      <w:r>
        <w:separator/>
      </w:r>
    </w:p>
  </w:endnote>
  <w:endnote w:type="continuationSeparator" w:id="0">
    <w:p w:rsidR="00387A1A" w:rsidRDefault="00387A1A" w:rsidP="00DB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2078704111"/>
      <w:docPartObj>
        <w:docPartGallery w:val="Page Numbers (Bottom of Page)"/>
        <w:docPartUnique/>
      </w:docPartObj>
    </w:sdtPr>
    <w:sdtEndPr/>
    <w:sdtContent>
      <w:p w:rsidR="009A6480" w:rsidRDefault="0073557A" w:rsidP="00C15642">
        <w:pPr>
          <w:pStyle w:val="ad"/>
          <w:jc w:val="center"/>
        </w:pPr>
        <w:r w:rsidRPr="00C15642">
          <w:rPr>
            <w:sz w:val="24"/>
            <w:szCs w:val="24"/>
          </w:rPr>
          <w:fldChar w:fldCharType="begin"/>
        </w:r>
        <w:r w:rsidR="009A6480" w:rsidRPr="00C15642">
          <w:rPr>
            <w:sz w:val="24"/>
            <w:szCs w:val="24"/>
          </w:rPr>
          <w:instrText>PAGE   \* MERGEFORMAT</w:instrText>
        </w:r>
        <w:r w:rsidRPr="00C15642">
          <w:rPr>
            <w:sz w:val="24"/>
            <w:szCs w:val="24"/>
          </w:rPr>
          <w:fldChar w:fldCharType="separate"/>
        </w:r>
        <w:r w:rsidR="0084308D">
          <w:rPr>
            <w:noProof/>
            <w:sz w:val="24"/>
            <w:szCs w:val="24"/>
          </w:rPr>
          <w:t>16</w:t>
        </w:r>
        <w:r w:rsidRPr="00C15642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A1A" w:rsidRDefault="00387A1A" w:rsidP="00DB59B2">
      <w:r>
        <w:separator/>
      </w:r>
    </w:p>
  </w:footnote>
  <w:footnote w:type="continuationSeparator" w:id="0">
    <w:p w:rsidR="00387A1A" w:rsidRDefault="00387A1A" w:rsidP="00DB5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80" w:rsidRPr="00883899" w:rsidRDefault="009A6480" w:rsidP="00883899">
    <w:pPr>
      <w:pStyle w:val="ab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12A7"/>
    <w:multiLevelType w:val="hybridMultilevel"/>
    <w:tmpl w:val="7526A2AC"/>
    <w:styleLink w:val="5"/>
    <w:lvl w:ilvl="0" w:tplc="15581F5E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D9E0616">
      <w:start w:val="1"/>
      <w:numFmt w:val="bullet"/>
      <w:lvlText w:val="o"/>
      <w:lvlJc w:val="left"/>
      <w:pPr>
        <w:tabs>
          <w:tab w:val="left" w:pos="993"/>
          <w:tab w:val="num" w:pos="1713"/>
        </w:tabs>
        <w:ind w:left="1004" w:firstLine="14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DDA3100">
      <w:start w:val="1"/>
      <w:numFmt w:val="bullet"/>
      <w:lvlText w:val="▪"/>
      <w:lvlJc w:val="left"/>
      <w:pPr>
        <w:tabs>
          <w:tab w:val="left" w:pos="993"/>
          <w:tab w:val="num" w:pos="2433"/>
        </w:tabs>
        <w:ind w:left="1724" w:firstLine="2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4101A54">
      <w:start w:val="1"/>
      <w:numFmt w:val="bullet"/>
      <w:lvlText w:val="•"/>
      <w:lvlJc w:val="left"/>
      <w:pPr>
        <w:tabs>
          <w:tab w:val="left" w:pos="993"/>
          <w:tab w:val="num" w:pos="3153"/>
        </w:tabs>
        <w:ind w:left="2444" w:firstLine="3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E4CE6B0">
      <w:start w:val="1"/>
      <w:numFmt w:val="bullet"/>
      <w:lvlText w:val="o"/>
      <w:lvlJc w:val="left"/>
      <w:pPr>
        <w:tabs>
          <w:tab w:val="left" w:pos="993"/>
          <w:tab w:val="num" w:pos="3873"/>
        </w:tabs>
        <w:ind w:left="3164" w:firstLine="50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00AF9F2">
      <w:start w:val="1"/>
      <w:numFmt w:val="bullet"/>
      <w:lvlText w:val="▪"/>
      <w:lvlJc w:val="left"/>
      <w:pPr>
        <w:tabs>
          <w:tab w:val="left" w:pos="993"/>
          <w:tab w:val="num" w:pos="4593"/>
        </w:tabs>
        <w:ind w:left="3884" w:firstLine="6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C44CC5C">
      <w:start w:val="1"/>
      <w:numFmt w:val="bullet"/>
      <w:lvlText w:val="•"/>
      <w:lvlJc w:val="left"/>
      <w:pPr>
        <w:tabs>
          <w:tab w:val="left" w:pos="993"/>
          <w:tab w:val="num" w:pos="5313"/>
        </w:tabs>
        <w:ind w:left="4604" w:firstLine="74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6A00EE6">
      <w:start w:val="1"/>
      <w:numFmt w:val="bullet"/>
      <w:lvlText w:val="o"/>
      <w:lvlJc w:val="left"/>
      <w:pPr>
        <w:tabs>
          <w:tab w:val="left" w:pos="993"/>
          <w:tab w:val="num" w:pos="6033"/>
        </w:tabs>
        <w:ind w:left="5324" w:firstLine="8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7F2DF6C">
      <w:start w:val="1"/>
      <w:numFmt w:val="bullet"/>
      <w:lvlText w:val="▪"/>
      <w:lvlJc w:val="left"/>
      <w:pPr>
        <w:tabs>
          <w:tab w:val="left" w:pos="993"/>
          <w:tab w:val="num" w:pos="6753"/>
        </w:tabs>
        <w:ind w:left="6044" w:firstLine="9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3736933"/>
    <w:multiLevelType w:val="hybridMultilevel"/>
    <w:tmpl w:val="8BAEF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F05D6"/>
    <w:multiLevelType w:val="hybridMultilevel"/>
    <w:tmpl w:val="56602978"/>
    <w:lvl w:ilvl="0" w:tplc="81029DA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0904A54"/>
    <w:multiLevelType w:val="hybridMultilevel"/>
    <w:tmpl w:val="9CA05242"/>
    <w:numStyleLink w:val="30"/>
  </w:abstractNum>
  <w:abstractNum w:abstractNumId="4">
    <w:nsid w:val="3BCC3C9D"/>
    <w:multiLevelType w:val="hybridMultilevel"/>
    <w:tmpl w:val="063EB546"/>
    <w:numStyleLink w:val="3"/>
  </w:abstractNum>
  <w:abstractNum w:abstractNumId="5">
    <w:nsid w:val="401B042F"/>
    <w:multiLevelType w:val="hybridMultilevel"/>
    <w:tmpl w:val="5EE87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67293"/>
    <w:multiLevelType w:val="hybridMultilevel"/>
    <w:tmpl w:val="39885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34EFD"/>
    <w:multiLevelType w:val="hybridMultilevel"/>
    <w:tmpl w:val="063EB546"/>
    <w:styleLink w:val="3"/>
    <w:lvl w:ilvl="0" w:tplc="D4D69882">
      <w:start w:val="1"/>
      <w:numFmt w:val="decimal"/>
      <w:lvlText w:val="%1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E8394">
      <w:start w:val="1"/>
      <w:numFmt w:val="lowerLetter"/>
      <w:lvlText w:val="%2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409D4E">
      <w:start w:val="1"/>
      <w:numFmt w:val="lowerRoman"/>
      <w:lvlText w:val="%3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8AE94BE">
      <w:start w:val="1"/>
      <w:numFmt w:val="decimal"/>
      <w:lvlText w:val="%4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B4188E">
      <w:start w:val="1"/>
      <w:numFmt w:val="lowerLetter"/>
      <w:lvlText w:val="%5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1D0216C">
      <w:start w:val="1"/>
      <w:numFmt w:val="lowerRoman"/>
      <w:lvlText w:val="%6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5B635D8">
      <w:start w:val="1"/>
      <w:numFmt w:val="decimal"/>
      <w:lvlText w:val="%7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83A938C">
      <w:start w:val="1"/>
      <w:numFmt w:val="lowerLetter"/>
      <w:lvlText w:val="%8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8FC0386">
      <w:start w:val="1"/>
      <w:numFmt w:val="lowerRoman"/>
      <w:lvlText w:val="%9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59A97198"/>
    <w:multiLevelType w:val="hybridMultilevel"/>
    <w:tmpl w:val="2EE2DFF4"/>
    <w:lvl w:ilvl="0" w:tplc="A2D663B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BAE5A4F"/>
    <w:multiLevelType w:val="hybridMultilevel"/>
    <w:tmpl w:val="1DE647B0"/>
    <w:lvl w:ilvl="0" w:tplc="48EE4B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EB10004"/>
    <w:multiLevelType w:val="hybridMultilevel"/>
    <w:tmpl w:val="9CA05242"/>
    <w:styleLink w:val="30"/>
    <w:lvl w:ilvl="0" w:tplc="21F41546">
      <w:start w:val="1"/>
      <w:numFmt w:val="bullet"/>
      <w:lvlText w:val="−"/>
      <w:lvlJc w:val="left"/>
      <w:pPr>
        <w:tabs>
          <w:tab w:val="num" w:pos="1416"/>
        </w:tabs>
        <w:ind w:left="707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2D69DAC">
      <w:start w:val="1"/>
      <w:numFmt w:val="bullet"/>
      <w:lvlText w:val="o"/>
      <w:lvlJc w:val="left"/>
      <w:pPr>
        <w:tabs>
          <w:tab w:val="num" w:pos="1416"/>
        </w:tabs>
        <w:ind w:left="707" w:firstLine="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63A6078">
      <w:start w:val="1"/>
      <w:numFmt w:val="bullet"/>
      <w:lvlText w:val="▪"/>
      <w:lvlJc w:val="left"/>
      <w:pPr>
        <w:tabs>
          <w:tab w:val="num" w:pos="1416"/>
        </w:tabs>
        <w:ind w:left="707" w:firstLine="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3CBE44">
      <w:start w:val="1"/>
      <w:numFmt w:val="bullet"/>
      <w:lvlText w:val="•"/>
      <w:lvlJc w:val="left"/>
      <w:pPr>
        <w:tabs>
          <w:tab w:val="num" w:pos="1416"/>
        </w:tabs>
        <w:ind w:left="707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C8A28D0">
      <w:start w:val="1"/>
      <w:numFmt w:val="bullet"/>
      <w:lvlText w:val="o"/>
      <w:lvlJc w:val="left"/>
      <w:pPr>
        <w:tabs>
          <w:tab w:val="num" w:pos="1416"/>
        </w:tabs>
        <w:ind w:left="707" w:firstLine="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AEAFE8A">
      <w:start w:val="1"/>
      <w:numFmt w:val="bullet"/>
      <w:lvlText w:val="▪"/>
      <w:lvlJc w:val="left"/>
      <w:pPr>
        <w:tabs>
          <w:tab w:val="num" w:pos="1416"/>
        </w:tabs>
        <w:ind w:left="707" w:firstLine="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0A6EC98">
      <w:start w:val="1"/>
      <w:numFmt w:val="bullet"/>
      <w:lvlText w:val="•"/>
      <w:lvlJc w:val="left"/>
      <w:pPr>
        <w:tabs>
          <w:tab w:val="num" w:pos="1416"/>
        </w:tabs>
        <w:ind w:left="707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17099F0">
      <w:start w:val="1"/>
      <w:numFmt w:val="bullet"/>
      <w:lvlText w:val="o"/>
      <w:lvlJc w:val="left"/>
      <w:pPr>
        <w:tabs>
          <w:tab w:val="num" w:pos="1416"/>
        </w:tabs>
        <w:ind w:left="707" w:firstLine="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94DF92">
      <w:start w:val="1"/>
      <w:numFmt w:val="bullet"/>
      <w:lvlText w:val="▪"/>
      <w:lvlJc w:val="left"/>
      <w:pPr>
        <w:tabs>
          <w:tab w:val="num" w:pos="1416"/>
        </w:tabs>
        <w:ind w:left="707" w:firstLine="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6B893883"/>
    <w:multiLevelType w:val="singleLevel"/>
    <w:tmpl w:val="D4787896"/>
    <w:lvl w:ilvl="0">
      <w:start w:val="1"/>
      <w:numFmt w:val="decimal"/>
      <w:pStyle w:val="Els-Title"/>
      <w:lvlText w:val="%1."/>
      <w:lvlJc w:val="left"/>
      <w:pPr>
        <w:tabs>
          <w:tab w:val="num" w:pos="1211"/>
        </w:tabs>
        <w:ind w:left="1211" w:hanging="360"/>
      </w:pPr>
      <w:rPr>
        <w:rFonts w:ascii="Georgia" w:hAnsi="Georgia" w:hint="default"/>
        <w:color w:val="auto"/>
        <w:sz w:val="24"/>
        <w:szCs w:val="24"/>
      </w:rPr>
    </w:lvl>
  </w:abstractNum>
  <w:abstractNum w:abstractNumId="12">
    <w:nsid w:val="77D21415"/>
    <w:multiLevelType w:val="hybridMultilevel"/>
    <w:tmpl w:val="22F20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10"/>
  </w:num>
  <w:num w:numId="7">
    <w:abstractNumId w:val="3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  <w:num w:numId="12">
    <w:abstractNumId w:val="12"/>
  </w:num>
  <w:num w:numId="1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9B2"/>
    <w:rsid w:val="00001D57"/>
    <w:rsid w:val="00003160"/>
    <w:rsid w:val="00013E3F"/>
    <w:rsid w:val="00026732"/>
    <w:rsid w:val="00031304"/>
    <w:rsid w:val="000357EF"/>
    <w:rsid w:val="00043C7C"/>
    <w:rsid w:val="00044871"/>
    <w:rsid w:val="00046B89"/>
    <w:rsid w:val="0005102A"/>
    <w:rsid w:val="00051CA7"/>
    <w:rsid w:val="00057FC2"/>
    <w:rsid w:val="00062683"/>
    <w:rsid w:val="0006409C"/>
    <w:rsid w:val="000703CE"/>
    <w:rsid w:val="0007140D"/>
    <w:rsid w:val="0007191C"/>
    <w:rsid w:val="00071AEA"/>
    <w:rsid w:val="00077CB1"/>
    <w:rsid w:val="00083AC9"/>
    <w:rsid w:val="000846D7"/>
    <w:rsid w:val="0008495F"/>
    <w:rsid w:val="000A0DCB"/>
    <w:rsid w:val="000A74BE"/>
    <w:rsid w:val="000B0E09"/>
    <w:rsid w:val="000B2D1E"/>
    <w:rsid w:val="000B3D70"/>
    <w:rsid w:val="000B5D61"/>
    <w:rsid w:val="000C0DDC"/>
    <w:rsid w:val="000C24DD"/>
    <w:rsid w:val="000C4B5A"/>
    <w:rsid w:val="000D09A3"/>
    <w:rsid w:val="000D590B"/>
    <w:rsid w:val="000E1764"/>
    <w:rsid w:val="000E2664"/>
    <w:rsid w:val="000E4B53"/>
    <w:rsid w:val="000E5938"/>
    <w:rsid w:val="000F2FA6"/>
    <w:rsid w:val="000F6CB4"/>
    <w:rsid w:val="000F7135"/>
    <w:rsid w:val="00110EFC"/>
    <w:rsid w:val="001155E7"/>
    <w:rsid w:val="001163E5"/>
    <w:rsid w:val="0013033F"/>
    <w:rsid w:val="0013391C"/>
    <w:rsid w:val="001441A4"/>
    <w:rsid w:val="0014452A"/>
    <w:rsid w:val="0015046F"/>
    <w:rsid w:val="00160BA7"/>
    <w:rsid w:val="00164C97"/>
    <w:rsid w:val="0017236D"/>
    <w:rsid w:val="001740E3"/>
    <w:rsid w:val="001770FD"/>
    <w:rsid w:val="00186357"/>
    <w:rsid w:val="00196755"/>
    <w:rsid w:val="001B2361"/>
    <w:rsid w:val="001C4653"/>
    <w:rsid w:val="001D4A59"/>
    <w:rsid w:val="001D7051"/>
    <w:rsid w:val="001E0C15"/>
    <w:rsid w:val="001E5768"/>
    <w:rsid w:val="001E6148"/>
    <w:rsid w:val="001E72C9"/>
    <w:rsid w:val="001F315B"/>
    <w:rsid w:val="001F7D9C"/>
    <w:rsid w:val="00202098"/>
    <w:rsid w:val="00205E79"/>
    <w:rsid w:val="00206F3F"/>
    <w:rsid w:val="002135A3"/>
    <w:rsid w:val="00216D47"/>
    <w:rsid w:val="00224B6D"/>
    <w:rsid w:val="002344D1"/>
    <w:rsid w:val="00234895"/>
    <w:rsid w:val="00236D49"/>
    <w:rsid w:val="002432A5"/>
    <w:rsid w:val="00243A03"/>
    <w:rsid w:val="00247FB6"/>
    <w:rsid w:val="00252503"/>
    <w:rsid w:val="002552A8"/>
    <w:rsid w:val="00255E5F"/>
    <w:rsid w:val="002751B1"/>
    <w:rsid w:val="002753B7"/>
    <w:rsid w:val="00276B40"/>
    <w:rsid w:val="0028185C"/>
    <w:rsid w:val="002829E3"/>
    <w:rsid w:val="002878FA"/>
    <w:rsid w:val="0029519F"/>
    <w:rsid w:val="002A4B78"/>
    <w:rsid w:val="002A53D2"/>
    <w:rsid w:val="002A6EF9"/>
    <w:rsid w:val="002B025E"/>
    <w:rsid w:val="002B2018"/>
    <w:rsid w:val="002C7823"/>
    <w:rsid w:val="002E0C44"/>
    <w:rsid w:val="002E65B5"/>
    <w:rsid w:val="002F1BF3"/>
    <w:rsid w:val="002F685B"/>
    <w:rsid w:val="00302707"/>
    <w:rsid w:val="00304DFD"/>
    <w:rsid w:val="00304EC4"/>
    <w:rsid w:val="00307328"/>
    <w:rsid w:val="003207C6"/>
    <w:rsid w:val="00321D35"/>
    <w:rsid w:val="00322234"/>
    <w:rsid w:val="00326E37"/>
    <w:rsid w:val="00330DD0"/>
    <w:rsid w:val="00333020"/>
    <w:rsid w:val="00337600"/>
    <w:rsid w:val="003567E8"/>
    <w:rsid w:val="0036379B"/>
    <w:rsid w:val="00364487"/>
    <w:rsid w:val="00372AD3"/>
    <w:rsid w:val="0038228C"/>
    <w:rsid w:val="00387A1A"/>
    <w:rsid w:val="003911EE"/>
    <w:rsid w:val="00392F9B"/>
    <w:rsid w:val="00394A0D"/>
    <w:rsid w:val="0039621E"/>
    <w:rsid w:val="00396FE4"/>
    <w:rsid w:val="00397B09"/>
    <w:rsid w:val="003A3C47"/>
    <w:rsid w:val="003A5F60"/>
    <w:rsid w:val="003B1857"/>
    <w:rsid w:val="003B7A91"/>
    <w:rsid w:val="003C2FC8"/>
    <w:rsid w:val="003D1A2C"/>
    <w:rsid w:val="003E125E"/>
    <w:rsid w:val="003E712C"/>
    <w:rsid w:val="003F08D3"/>
    <w:rsid w:val="004009A0"/>
    <w:rsid w:val="00401009"/>
    <w:rsid w:val="0040137A"/>
    <w:rsid w:val="00401D39"/>
    <w:rsid w:val="004121A5"/>
    <w:rsid w:val="00412F56"/>
    <w:rsid w:val="004174C0"/>
    <w:rsid w:val="00423565"/>
    <w:rsid w:val="00427B00"/>
    <w:rsid w:val="00437383"/>
    <w:rsid w:val="004438D5"/>
    <w:rsid w:val="00444775"/>
    <w:rsid w:val="004453C7"/>
    <w:rsid w:val="004461AB"/>
    <w:rsid w:val="00446ECC"/>
    <w:rsid w:val="004477C5"/>
    <w:rsid w:val="0045445E"/>
    <w:rsid w:val="00456524"/>
    <w:rsid w:val="00457A0C"/>
    <w:rsid w:val="00461F2F"/>
    <w:rsid w:val="00480AE4"/>
    <w:rsid w:val="00496694"/>
    <w:rsid w:val="004974E0"/>
    <w:rsid w:val="004A678C"/>
    <w:rsid w:val="004A6E5B"/>
    <w:rsid w:val="004B3769"/>
    <w:rsid w:val="004D005A"/>
    <w:rsid w:val="004D4EDF"/>
    <w:rsid w:val="004D76A3"/>
    <w:rsid w:val="004D7F00"/>
    <w:rsid w:val="004E1B57"/>
    <w:rsid w:val="004E30B9"/>
    <w:rsid w:val="004E3A81"/>
    <w:rsid w:val="004E414B"/>
    <w:rsid w:val="004E70AF"/>
    <w:rsid w:val="004E786A"/>
    <w:rsid w:val="004F0DEA"/>
    <w:rsid w:val="004F741E"/>
    <w:rsid w:val="00505537"/>
    <w:rsid w:val="00515FB4"/>
    <w:rsid w:val="0051748C"/>
    <w:rsid w:val="005300C3"/>
    <w:rsid w:val="005317E0"/>
    <w:rsid w:val="00531A44"/>
    <w:rsid w:val="00532797"/>
    <w:rsid w:val="00534F76"/>
    <w:rsid w:val="005422DF"/>
    <w:rsid w:val="00545180"/>
    <w:rsid w:val="00570810"/>
    <w:rsid w:val="00571FBA"/>
    <w:rsid w:val="00572E82"/>
    <w:rsid w:val="005764BE"/>
    <w:rsid w:val="00582F7F"/>
    <w:rsid w:val="005876E7"/>
    <w:rsid w:val="00590599"/>
    <w:rsid w:val="005B5E7A"/>
    <w:rsid w:val="005B6165"/>
    <w:rsid w:val="005E5540"/>
    <w:rsid w:val="005E5DD1"/>
    <w:rsid w:val="005E7C7C"/>
    <w:rsid w:val="005F3E5C"/>
    <w:rsid w:val="00605324"/>
    <w:rsid w:val="00613BE9"/>
    <w:rsid w:val="00622632"/>
    <w:rsid w:val="00623625"/>
    <w:rsid w:val="00632294"/>
    <w:rsid w:val="00633DCE"/>
    <w:rsid w:val="00643907"/>
    <w:rsid w:val="00643EAB"/>
    <w:rsid w:val="0064794B"/>
    <w:rsid w:val="00650134"/>
    <w:rsid w:val="0065122A"/>
    <w:rsid w:val="00656AB2"/>
    <w:rsid w:val="00664618"/>
    <w:rsid w:val="00666DBD"/>
    <w:rsid w:val="006673C3"/>
    <w:rsid w:val="006708B2"/>
    <w:rsid w:val="0067453C"/>
    <w:rsid w:val="00680738"/>
    <w:rsid w:val="00681374"/>
    <w:rsid w:val="006859CC"/>
    <w:rsid w:val="00694F2F"/>
    <w:rsid w:val="00694FCA"/>
    <w:rsid w:val="00697A5A"/>
    <w:rsid w:val="006A5662"/>
    <w:rsid w:val="006A60F1"/>
    <w:rsid w:val="006B46C9"/>
    <w:rsid w:val="006C611E"/>
    <w:rsid w:val="006D5D79"/>
    <w:rsid w:val="006E0986"/>
    <w:rsid w:val="006E1DF5"/>
    <w:rsid w:val="006E3BF5"/>
    <w:rsid w:val="006E52D8"/>
    <w:rsid w:val="006F49C2"/>
    <w:rsid w:val="007029BF"/>
    <w:rsid w:val="00707DA0"/>
    <w:rsid w:val="00710881"/>
    <w:rsid w:val="007262C7"/>
    <w:rsid w:val="0073338E"/>
    <w:rsid w:val="0073557A"/>
    <w:rsid w:val="007413A7"/>
    <w:rsid w:val="0074329B"/>
    <w:rsid w:val="00743457"/>
    <w:rsid w:val="00743E7A"/>
    <w:rsid w:val="007452C1"/>
    <w:rsid w:val="007541F1"/>
    <w:rsid w:val="00756BAA"/>
    <w:rsid w:val="00760D60"/>
    <w:rsid w:val="00765B0E"/>
    <w:rsid w:val="00766E62"/>
    <w:rsid w:val="007808CB"/>
    <w:rsid w:val="00781C54"/>
    <w:rsid w:val="007936F3"/>
    <w:rsid w:val="007A32AB"/>
    <w:rsid w:val="007B0ED2"/>
    <w:rsid w:val="007B32AD"/>
    <w:rsid w:val="007B3333"/>
    <w:rsid w:val="007C5BD5"/>
    <w:rsid w:val="007D1703"/>
    <w:rsid w:val="008001E3"/>
    <w:rsid w:val="008015DD"/>
    <w:rsid w:val="008021B9"/>
    <w:rsid w:val="0080717A"/>
    <w:rsid w:val="00807314"/>
    <w:rsid w:val="00813BB8"/>
    <w:rsid w:val="008176C1"/>
    <w:rsid w:val="0083095D"/>
    <w:rsid w:val="0083685E"/>
    <w:rsid w:val="0084308D"/>
    <w:rsid w:val="00844C71"/>
    <w:rsid w:val="00850462"/>
    <w:rsid w:val="00860D33"/>
    <w:rsid w:val="0086285F"/>
    <w:rsid w:val="00865058"/>
    <w:rsid w:val="008704B6"/>
    <w:rsid w:val="0087079C"/>
    <w:rsid w:val="00871323"/>
    <w:rsid w:val="00871860"/>
    <w:rsid w:val="00874852"/>
    <w:rsid w:val="008759E7"/>
    <w:rsid w:val="00883899"/>
    <w:rsid w:val="00883A1A"/>
    <w:rsid w:val="00886843"/>
    <w:rsid w:val="00891317"/>
    <w:rsid w:val="0089160B"/>
    <w:rsid w:val="0089664D"/>
    <w:rsid w:val="008A5931"/>
    <w:rsid w:val="008B26B7"/>
    <w:rsid w:val="008B34E4"/>
    <w:rsid w:val="008B405D"/>
    <w:rsid w:val="008C0F72"/>
    <w:rsid w:val="008C1E09"/>
    <w:rsid w:val="008C1E71"/>
    <w:rsid w:val="008C4144"/>
    <w:rsid w:val="008C537E"/>
    <w:rsid w:val="008C565F"/>
    <w:rsid w:val="008C66F0"/>
    <w:rsid w:val="008D3614"/>
    <w:rsid w:val="008D57ED"/>
    <w:rsid w:val="008E59E9"/>
    <w:rsid w:val="008F2AB6"/>
    <w:rsid w:val="008F6FAB"/>
    <w:rsid w:val="00913188"/>
    <w:rsid w:val="009139EB"/>
    <w:rsid w:val="009154FC"/>
    <w:rsid w:val="00923F8D"/>
    <w:rsid w:val="00924B1C"/>
    <w:rsid w:val="00936FA9"/>
    <w:rsid w:val="00941399"/>
    <w:rsid w:val="00941D3D"/>
    <w:rsid w:val="0094431B"/>
    <w:rsid w:val="009462B5"/>
    <w:rsid w:val="00952010"/>
    <w:rsid w:val="00957F0B"/>
    <w:rsid w:val="00960920"/>
    <w:rsid w:val="0096106A"/>
    <w:rsid w:val="009629FE"/>
    <w:rsid w:val="00963223"/>
    <w:rsid w:val="0098249E"/>
    <w:rsid w:val="009838C1"/>
    <w:rsid w:val="0098640D"/>
    <w:rsid w:val="009948BF"/>
    <w:rsid w:val="00995160"/>
    <w:rsid w:val="009A1215"/>
    <w:rsid w:val="009A2C26"/>
    <w:rsid w:val="009A601B"/>
    <w:rsid w:val="009A6480"/>
    <w:rsid w:val="009B0D4B"/>
    <w:rsid w:val="009B2A27"/>
    <w:rsid w:val="009B7C4D"/>
    <w:rsid w:val="009F0515"/>
    <w:rsid w:val="00A1002E"/>
    <w:rsid w:val="00A11F6C"/>
    <w:rsid w:val="00A13C6C"/>
    <w:rsid w:val="00A14AF1"/>
    <w:rsid w:val="00A153A8"/>
    <w:rsid w:val="00A362EF"/>
    <w:rsid w:val="00A36B5E"/>
    <w:rsid w:val="00A47577"/>
    <w:rsid w:val="00A5091F"/>
    <w:rsid w:val="00A5178D"/>
    <w:rsid w:val="00A609B6"/>
    <w:rsid w:val="00A80D30"/>
    <w:rsid w:val="00A869FC"/>
    <w:rsid w:val="00A879F3"/>
    <w:rsid w:val="00A9236F"/>
    <w:rsid w:val="00A94B96"/>
    <w:rsid w:val="00AA291B"/>
    <w:rsid w:val="00AB086C"/>
    <w:rsid w:val="00AB7B76"/>
    <w:rsid w:val="00AD247E"/>
    <w:rsid w:val="00AD24BF"/>
    <w:rsid w:val="00AE22B4"/>
    <w:rsid w:val="00AE3DBA"/>
    <w:rsid w:val="00AE745D"/>
    <w:rsid w:val="00AE757F"/>
    <w:rsid w:val="00AF4462"/>
    <w:rsid w:val="00AF7FED"/>
    <w:rsid w:val="00B03F70"/>
    <w:rsid w:val="00B074FC"/>
    <w:rsid w:val="00B1087B"/>
    <w:rsid w:val="00B15EEF"/>
    <w:rsid w:val="00B25031"/>
    <w:rsid w:val="00B26D1C"/>
    <w:rsid w:val="00B4214D"/>
    <w:rsid w:val="00B445CA"/>
    <w:rsid w:val="00B52963"/>
    <w:rsid w:val="00B54203"/>
    <w:rsid w:val="00B55616"/>
    <w:rsid w:val="00B616F2"/>
    <w:rsid w:val="00B75022"/>
    <w:rsid w:val="00B759C6"/>
    <w:rsid w:val="00BA5306"/>
    <w:rsid w:val="00BB05F3"/>
    <w:rsid w:val="00BB35DD"/>
    <w:rsid w:val="00BC5F9E"/>
    <w:rsid w:val="00BC6067"/>
    <w:rsid w:val="00BC69A2"/>
    <w:rsid w:val="00BD0B54"/>
    <w:rsid w:val="00BD1528"/>
    <w:rsid w:val="00BD1E1D"/>
    <w:rsid w:val="00BD6DCD"/>
    <w:rsid w:val="00BE2667"/>
    <w:rsid w:val="00BE2909"/>
    <w:rsid w:val="00BF2C8C"/>
    <w:rsid w:val="00C054AB"/>
    <w:rsid w:val="00C15642"/>
    <w:rsid w:val="00C2643C"/>
    <w:rsid w:val="00C350C1"/>
    <w:rsid w:val="00C4592F"/>
    <w:rsid w:val="00C51179"/>
    <w:rsid w:val="00C54033"/>
    <w:rsid w:val="00C553E8"/>
    <w:rsid w:val="00C562AB"/>
    <w:rsid w:val="00C57F69"/>
    <w:rsid w:val="00C72A7D"/>
    <w:rsid w:val="00C84C6B"/>
    <w:rsid w:val="00C91BEF"/>
    <w:rsid w:val="00C94A22"/>
    <w:rsid w:val="00C95154"/>
    <w:rsid w:val="00CA19E4"/>
    <w:rsid w:val="00CB08DF"/>
    <w:rsid w:val="00CC4471"/>
    <w:rsid w:val="00CC6037"/>
    <w:rsid w:val="00CC6EF8"/>
    <w:rsid w:val="00CE0E51"/>
    <w:rsid w:val="00CE35C8"/>
    <w:rsid w:val="00CE7F6B"/>
    <w:rsid w:val="00CF3E9B"/>
    <w:rsid w:val="00CF59FA"/>
    <w:rsid w:val="00CF6545"/>
    <w:rsid w:val="00D11A2B"/>
    <w:rsid w:val="00D20F79"/>
    <w:rsid w:val="00D225DD"/>
    <w:rsid w:val="00D25247"/>
    <w:rsid w:val="00D27B9D"/>
    <w:rsid w:val="00D34C13"/>
    <w:rsid w:val="00D616E5"/>
    <w:rsid w:val="00D637A1"/>
    <w:rsid w:val="00D71CAE"/>
    <w:rsid w:val="00D773A0"/>
    <w:rsid w:val="00D77C13"/>
    <w:rsid w:val="00D80925"/>
    <w:rsid w:val="00D81607"/>
    <w:rsid w:val="00D84EE9"/>
    <w:rsid w:val="00D85A48"/>
    <w:rsid w:val="00D9022B"/>
    <w:rsid w:val="00D96A9A"/>
    <w:rsid w:val="00D97E4D"/>
    <w:rsid w:val="00DB1165"/>
    <w:rsid w:val="00DB317A"/>
    <w:rsid w:val="00DB59B2"/>
    <w:rsid w:val="00DB72BC"/>
    <w:rsid w:val="00DE0F39"/>
    <w:rsid w:val="00DE2DD0"/>
    <w:rsid w:val="00DF088E"/>
    <w:rsid w:val="00DF26B9"/>
    <w:rsid w:val="00DF5CD3"/>
    <w:rsid w:val="00E07C1F"/>
    <w:rsid w:val="00E11722"/>
    <w:rsid w:val="00E12DF2"/>
    <w:rsid w:val="00E3345F"/>
    <w:rsid w:val="00E33503"/>
    <w:rsid w:val="00E5002F"/>
    <w:rsid w:val="00E5070D"/>
    <w:rsid w:val="00E52F81"/>
    <w:rsid w:val="00E54380"/>
    <w:rsid w:val="00E674AE"/>
    <w:rsid w:val="00E67857"/>
    <w:rsid w:val="00E67FD8"/>
    <w:rsid w:val="00E77F84"/>
    <w:rsid w:val="00E77FCC"/>
    <w:rsid w:val="00E86A38"/>
    <w:rsid w:val="00E91FF4"/>
    <w:rsid w:val="00E96B45"/>
    <w:rsid w:val="00EA1B0E"/>
    <w:rsid w:val="00EA2B71"/>
    <w:rsid w:val="00EA3C58"/>
    <w:rsid w:val="00EA766C"/>
    <w:rsid w:val="00EA7EEB"/>
    <w:rsid w:val="00EE222B"/>
    <w:rsid w:val="00EE46BF"/>
    <w:rsid w:val="00EE6C9C"/>
    <w:rsid w:val="00EE7FBC"/>
    <w:rsid w:val="00EF07FD"/>
    <w:rsid w:val="00F1795F"/>
    <w:rsid w:val="00F255E8"/>
    <w:rsid w:val="00F325F7"/>
    <w:rsid w:val="00F41695"/>
    <w:rsid w:val="00F42FBB"/>
    <w:rsid w:val="00F47BD7"/>
    <w:rsid w:val="00F506B2"/>
    <w:rsid w:val="00F60E51"/>
    <w:rsid w:val="00F67633"/>
    <w:rsid w:val="00F81047"/>
    <w:rsid w:val="00F82240"/>
    <w:rsid w:val="00F845A4"/>
    <w:rsid w:val="00F87995"/>
    <w:rsid w:val="00F90859"/>
    <w:rsid w:val="00F92F83"/>
    <w:rsid w:val="00FA09AD"/>
    <w:rsid w:val="00FA1BF3"/>
    <w:rsid w:val="00FC37D4"/>
    <w:rsid w:val="00FC462D"/>
    <w:rsid w:val="00FC56EA"/>
    <w:rsid w:val="00FC605E"/>
    <w:rsid w:val="00FD1724"/>
    <w:rsid w:val="00FD1AA4"/>
    <w:rsid w:val="00FD3C1B"/>
    <w:rsid w:val="00FD7FCA"/>
    <w:rsid w:val="00FF1643"/>
    <w:rsid w:val="00FF25CF"/>
    <w:rsid w:val="00FF43F4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B9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26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4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5DD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DB59B2"/>
    <w:rPr>
      <w:vertAlign w:val="superscript"/>
    </w:rPr>
  </w:style>
  <w:style w:type="paragraph" w:styleId="a4">
    <w:name w:val="footnote text"/>
    <w:basedOn w:val="a"/>
    <w:link w:val="a5"/>
    <w:uiPriority w:val="99"/>
    <w:rsid w:val="00DB59B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B59B2"/>
    <w:rPr>
      <w:rFonts w:ascii="Times New Roman" w:eastAsia="Calibri" w:hAnsi="Times New Roman" w:cs="Times New Roman"/>
      <w:sz w:val="20"/>
      <w:szCs w:val="20"/>
    </w:rPr>
  </w:style>
  <w:style w:type="paragraph" w:styleId="a6">
    <w:name w:val="List Paragraph"/>
    <w:basedOn w:val="a"/>
    <w:uiPriority w:val="1"/>
    <w:qFormat/>
    <w:rsid w:val="00DB59B2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DB59B2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B59B2"/>
    <w:rPr>
      <w:rFonts w:ascii="Times New Roman" w:eastAsia="Calibri" w:hAnsi="Times New Roman" w:cs="Times New Roman"/>
      <w:sz w:val="28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B35D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B35DD"/>
    <w:rPr>
      <w:rFonts w:ascii="Times New Roman" w:eastAsia="Calibri" w:hAnsi="Times New Roman" w:cs="Times New Roman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B35D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AD24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Hyperlink"/>
    <w:basedOn w:val="a0"/>
    <w:uiPriority w:val="99"/>
    <w:unhideWhenUsed/>
    <w:rsid w:val="00AD24BF"/>
    <w:rPr>
      <w:color w:val="0563C1" w:themeColor="hyperlink"/>
      <w:u w:val="single"/>
    </w:rPr>
  </w:style>
  <w:style w:type="table" w:styleId="aa">
    <w:name w:val="Table Grid"/>
    <w:basedOn w:val="a1"/>
    <w:uiPriority w:val="59"/>
    <w:rsid w:val="00BF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461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461AB"/>
    <w:rPr>
      <w:rFonts w:ascii="Times New Roman" w:eastAsia="Calibri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4461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461AB"/>
    <w:rPr>
      <w:rFonts w:ascii="Times New Roman" w:eastAsia="Calibri" w:hAnsi="Times New Roman" w:cs="Times New Roman"/>
      <w:sz w:val="28"/>
    </w:rPr>
  </w:style>
  <w:style w:type="character" w:styleId="af">
    <w:name w:val="FollowedHyperlink"/>
    <w:basedOn w:val="a0"/>
    <w:uiPriority w:val="99"/>
    <w:semiHidden/>
    <w:unhideWhenUsed/>
    <w:rsid w:val="001770FD"/>
    <w:rPr>
      <w:color w:val="954F72" w:themeColor="followedHyperlink"/>
      <w:u w:val="single"/>
    </w:rPr>
  </w:style>
  <w:style w:type="paragraph" w:customStyle="1" w:styleId="Default">
    <w:name w:val="Default"/>
    <w:rsid w:val="00C84C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326E37"/>
    <w:pPr>
      <w:spacing w:before="100" w:beforeAutospacing="1" w:after="96"/>
    </w:pPr>
    <w:rPr>
      <w:rFonts w:eastAsia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B376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B3769"/>
    <w:rPr>
      <w:rFonts w:ascii="Tahoma" w:eastAsia="Calibri" w:hAnsi="Tahoma" w:cs="Tahoma"/>
      <w:sz w:val="16"/>
      <w:szCs w:val="16"/>
    </w:rPr>
  </w:style>
  <w:style w:type="character" w:customStyle="1" w:styleId="af3">
    <w:name w:val="Основной шрифт"/>
    <w:uiPriority w:val="99"/>
    <w:rsid w:val="00756BAA"/>
  </w:style>
  <w:style w:type="paragraph" w:customStyle="1" w:styleId="Els-Title">
    <w:name w:val="Els-Title"/>
    <w:next w:val="a"/>
    <w:autoRedefine/>
    <w:rsid w:val="00756BAA"/>
    <w:pPr>
      <w:numPr>
        <w:numId w:val="1"/>
      </w:numPr>
      <w:tabs>
        <w:tab w:val="clear" w:pos="1211"/>
        <w:tab w:val="num" w:pos="927"/>
      </w:tabs>
      <w:suppressAutoHyphens/>
      <w:spacing w:after="0" w:line="240" w:lineRule="auto"/>
      <w:ind w:left="927"/>
      <w:jc w:val="both"/>
    </w:pPr>
    <w:rPr>
      <w:rFonts w:ascii="Georgia" w:eastAsia="SimSun" w:hAnsi="Georgia" w:cs="Times New Roman"/>
      <w:sz w:val="24"/>
      <w:szCs w:val="24"/>
    </w:rPr>
  </w:style>
  <w:style w:type="paragraph" w:styleId="af4">
    <w:name w:val="No Spacing"/>
    <w:uiPriority w:val="1"/>
    <w:qFormat/>
    <w:rsid w:val="0002673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0267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OC Heading"/>
    <w:basedOn w:val="1"/>
    <w:next w:val="a"/>
    <w:uiPriority w:val="39"/>
    <w:unhideWhenUsed/>
    <w:qFormat/>
    <w:rsid w:val="002552A8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E0C15"/>
    <w:pPr>
      <w:tabs>
        <w:tab w:val="right" w:leader="dot" w:pos="9345"/>
      </w:tabs>
      <w:spacing w:after="100"/>
    </w:pPr>
    <w:rPr>
      <w:b/>
      <w:noProof/>
    </w:rPr>
  </w:style>
  <w:style w:type="paragraph" w:styleId="23">
    <w:name w:val="Body Text 2"/>
    <w:basedOn w:val="a"/>
    <w:link w:val="24"/>
    <w:uiPriority w:val="99"/>
    <w:semiHidden/>
    <w:unhideWhenUsed/>
    <w:rsid w:val="00F9085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90859"/>
    <w:rPr>
      <w:rFonts w:ascii="Times New Roman" w:eastAsia="Calibri" w:hAnsi="Times New Roman" w:cs="Times New Roman"/>
      <w:sz w:val="28"/>
    </w:rPr>
  </w:style>
  <w:style w:type="character" w:styleId="af6">
    <w:name w:val="Placeholder Text"/>
    <w:basedOn w:val="a0"/>
    <w:uiPriority w:val="99"/>
    <w:semiHidden/>
    <w:rsid w:val="00F506B2"/>
    <w:rPr>
      <w:color w:val="808080"/>
    </w:rPr>
  </w:style>
  <w:style w:type="character" w:customStyle="1" w:styleId="12">
    <w:name w:val="Стиль1"/>
    <w:basedOn w:val="a0"/>
    <w:uiPriority w:val="1"/>
    <w:rsid w:val="00A153A8"/>
    <w:rPr>
      <w:b w:val="0"/>
      <w:i w:val="0"/>
      <w:sz w:val="24"/>
      <w:u w:color="E7E6E6" w:themeColor="background2"/>
    </w:rPr>
  </w:style>
  <w:style w:type="paragraph" w:styleId="af7">
    <w:name w:val="endnote text"/>
    <w:basedOn w:val="a"/>
    <w:link w:val="af8"/>
    <w:uiPriority w:val="99"/>
    <w:semiHidden/>
    <w:unhideWhenUsed/>
    <w:rsid w:val="001E72C9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E72C9"/>
    <w:rPr>
      <w:rFonts w:ascii="Times New Roman" w:eastAsia="Calibri" w:hAnsi="Times New Roman" w:cs="Times New Roman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1E72C9"/>
    <w:rPr>
      <w:vertAlign w:val="superscript"/>
    </w:rPr>
  </w:style>
  <w:style w:type="character" w:customStyle="1" w:styleId="submenu-table">
    <w:name w:val="submenu-table"/>
    <w:rsid w:val="005E7C7C"/>
    <w:rPr>
      <w:rFonts w:cs="Times New Roman"/>
    </w:rPr>
  </w:style>
  <w:style w:type="character" w:customStyle="1" w:styleId="25">
    <w:name w:val="Стиль2"/>
    <w:basedOn w:val="a0"/>
    <w:uiPriority w:val="1"/>
    <w:rsid w:val="008E59E9"/>
  </w:style>
  <w:style w:type="paragraph" w:styleId="afa">
    <w:name w:val="Body Text Indent"/>
    <w:basedOn w:val="a"/>
    <w:link w:val="afb"/>
    <w:uiPriority w:val="99"/>
    <w:semiHidden/>
    <w:unhideWhenUsed/>
    <w:rsid w:val="00BC5F9E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BC5F9E"/>
    <w:rPr>
      <w:rFonts w:ascii="Times New Roman" w:eastAsia="Calibri" w:hAnsi="Times New Roman" w:cs="Times New Roman"/>
      <w:sz w:val="28"/>
    </w:rPr>
  </w:style>
  <w:style w:type="character" w:customStyle="1" w:styleId="mw-headline">
    <w:name w:val="mw-headline"/>
    <w:basedOn w:val="a0"/>
    <w:rsid w:val="00BC5F9E"/>
    <w:rPr>
      <w:rFonts w:cs="Times New Roman"/>
    </w:rPr>
  </w:style>
  <w:style w:type="paragraph" w:styleId="afc">
    <w:name w:val="Plain Text"/>
    <w:basedOn w:val="a"/>
    <w:link w:val="afd"/>
    <w:rsid w:val="00534F76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d">
    <w:name w:val="Текст Знак"/>
    <w:basedOn w:val="a0"/>
    <w:link w:val="afc"/>
    <w:uiPriority w:val="99"/>
    <w:semiHidden/>
    <w:rsid w:val="00534F76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TableNormal">
    <w:name w:val="Table Normal"/>
    <w:rsid w:val="009A64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">
    <w:name w:val="Импортированный стиль 3"/>
    <w:rsid w:val="009A6480"/>
    <w:pPr>
      <w:numPr>
        <w:numId w:val="4"/>
      </w:numPr>
    </w:pPr>
  </w:style>
  <w:style w:type="numbering" w:customStyle="1" w:styleId="30">
    <w:name w:val="Импортированный стиль 3.0"/>
    <w:rsid w:val="009A6480"/>
    <w:pPr>
      <w:numPr>
        <w:numId w:val="6"/>
      </w:numPr>
    </w:pPr>
  </w:style>
  <w:style w:type="paragraph" w:customStyle="1" w:styleId="afe">
    <w:name w:val="По умолчанию"/>
    <w:rsid w:val="009A64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ru-RU"/>
    </w:rPr>
  </w:style>
  <w:style w:type="numbering" w:customStyle="1" w:styleId="5">
    <w:name w:val="Импортированный стиль 5"/>
    <w:rsid w:val="008C0F72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B9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26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4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5DD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DB59B2"/>
    <w:rPr>
      <w:vertAlign w:val="superscript"/>
    </w:rPr>
  </w:style>
  <w:style w:type="paragraph" w:styleId="a4">
    <w:name w:val="footnote text"/>
    <w:basedOn w:val="a"/>
    <w:link w:val="a5"/>
    <w:uiPriority w:val="99"/>
    <w:rsid w:val="00DB59B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B59B2"/>
    <w:rPr>
      <w:rFonts w:ascii="Times New Roman" w:eastAsia="Calibri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DB59B2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DB59B2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B59B2"/>
    <w:rPr>
      <w:rFonts w:ascii="Times New Roman" w:eastAsia="Calibri" w:hAnsi="Times New Roman" w:cs="Times New Roman"/>
      <w:sz w:val="28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B35D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B35DD"/>
    <w:rPr>
      <w:rFonts w:ascii="Times New Roman" w:eastAsia="Calibri" w:hAnsi="Times New Roman" w:cs="Times New Roman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B35D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AD24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Hyperlink"/>
    <w:basedOn w:val="a0"/>
    <w:uiPriority w:val="99"/>
    <w:unhideWhenUsed/>
    <w:rsid w:val="00AD24BF"/>
    <w:rPr>
      <w:color w:val="0563C1" w:themeColor="hyperlink"/>
      <w:u w:val="single"/>
    </w:rPr>
  </w:style>
  <w:style w:type="table" w:styleId="aa">
    <w:name w:val="Table Grid"/>
    <w:basedOn w:val="a1"/>
    <w:uiPriority w:val="59"/>
    <w:rsid w:val="00BF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461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461AB"/>
    <w:rPr>
      <w:rFonts w:ascii="Times New Roman" w:eastAsia="Calibri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4461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461AB"/>
    <w:rPr>
      <w:rFonts w:ascii="Times New Roman" w:eastAsia="Calibri" w:hAnsi="Times New Roman" w:cs="Times New Roman"/>
      <w:sz w:val="28"/>
    </w:rPr>
  </w:style>
  <w:style w:type="character" w:styleId="af">
    <w:name w:val="FollowedHyperlink"/>
    <w:basedOn w:val="a0"/>
    <w:uiPriority w:val="99"/>
    <w:semiHidden/>
    <w:unhideWhenUsed/>
    <w:rsid w:val="001770FD"/>
    <w:rPr>
      <w:color w:val="954F72" w:themeColor="followedHyperlink"/>
      <w:u w:val="single"/>
    </w:rPr>
  </w:style>
  <w:style w:type="paragraph" w:customStyle="1" w:styleId="Default">
    <w:name w:val="Default"/>
    <w:rsid w:val="00C84C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326E37"/>
    <w:pPr>
      <w:spacing w:before="100" w:beforeAutospacing="1" w:after="96"/>
    </w:pPr>
    <w:rPr>
      <w:rFonts w:eastAsia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B376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B3769"/>
    <w:rPr>
      <w:rFonts w:ascii="Tahoma" w:eastAsia="Calibri" w:hAnsi="Tahoma" w:cs="Tahoma"/>
      <w:sz w:val="16"/>
      <w:szCs w:val="16"/>
    </w:rPr>
  </w:style>
  <w:style w:type="character" w:customStyle="1" w:styleId="af3">
    <w:name w:val="Основной шрифт"/>
    <w:uiPriority w:val="99"/>
    <w:rsid w:val="00756BAA"/>
  </w:style>
  <w:style w:type="paragraph" w:customStyle="1" w:styleId="Els-Title">
    <w:name w:val="Els-Title"/>
    <w:next w:val="a"/>
    <w:autoRedefine/>
    <w:rsid w:val="00756BAA"/>
    <w:pPr>
      <w:numPr>
        <w:numId w:val="1"/>
      </w:numPr>
      <w:tabs>
        <w:tab w:val="clear" w:pos="1211"/>
        <w:tab w:val="num" w:pos="927"/>
      </w:tabs>
      <w:suppressAutoHyphens/>
      <w:spacing w:after="0" w:line="240" w:lineRule="auto"/>
      <w:ind w:left="927"/>
      <w:jc w:val="both"/>
    </w:pPr>
    <w:rPr>
      <w:rFonts w:ascii="Georgia" w:eastAsia="SimSun" w:hAnsi="Georgia" w:cs="Times New Roman"/>
      <w:sz w:val="24"/>
      <w:szCs w:val="24"/>
    </w:rPr>
  </w:style>
  <w:style w:type="paragraph" w:styleId="af4">
    <w:name w:val="No Spacing"/>
    <w:uiPriority w:val="1"/>
    <w:qFormat/>
    <w:rsid w:val="0002673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0267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OC Heading"/>
    <w:basedOn w:val="1"/>
    <w:next w:val="a"/>
    <w:uiPriority w:val="39"/>
    <w:unhideWhenUsed/>
    <w:qFormat/>
    <w:rsid w:val="002552A8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E0C15"/>
    <w:pPr>
      <w:tabs>
        <w:tab w:val="right" w:leader="dot" w:pos="9345"/>
      </w:tabs>
      <w:spacing w:after="100"/>
    </w:pPr>
    <w:rPr>
      <w:b/>
      <w:noProof/>
    </w:rPr>
  </w:style>
  <w:style w:type="paragraph" w:styleId="23">
    <w:name w:val="Body Text 2"/>
    <w:basedOn w:val="a"/>
    <w:link w:val="24"/>
    <w:uiPriority w:val="99"/>
    <w:semiHidden/>
    <w:unhideWhenUsed/>
    <w:rsid w:val="00F9085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90859"/>
    <w:rPr>
      <w:rFonts w:ascii="Times New Roman" w:eastAsia="Calibri" w:hAnsi="Times New Roman" w:cs="Times New Roman"/>
      <w:sz w:val="28"/>
    </w:rPr>
  </w:style>
  <w:style w:type="character" w:styleId="af6">
    <w:name w:val="Placeholder Text"/>
    <w:basedOn w:val="a0"/>
    <w:uiPriority w:val="99"/>
    <w:semiHidden/>
    <w:rsid w:val="00F506B2"/>
    <w:rPr>
      <w:color w:val="808080"/>
    </w:rPr>
  </w:style>
  <w:style w:type="character" w:customStyle="1" w:styleId="12">
    <w:name w:val="Стиль1"/>
    <w:basedOn w:val="a0"/>
    <w:uiPriority w:val="1"/>
    <w:rsid w:val="00A153A8"/>
    <w:rPr>
      <w:b w:val="0"/>
      <w:i w:val="0"/>
      <w:sz w:val="24"/>
      <w:u w:color="E7E6E6" w:themeColor="background2"/>
    </w:rPr>
  </w:style>
  <w:style w:type="paragraph" w:styleId="af7">
    <w:name w:val="endnote text"/>
    <w:basedOn w:val="a"/>
    <w:link w:val="af8"/>
    <w:uiPriority w:val="99"/>
    <w:semiHidden/>
    <w:unhideWhenUsed/>
    <w:rsid w:val="001E72C9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E72C9"/>
    <w:rPr>
      <w:rFonts w:ascii="Times New Roman" w:eastAsia="Calibri" w:hAnsi="Times New Roman" w:cs="Times New Roman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1E72C9"/>
    <w:rPr>
      <w:vertAlign w:val="superscript"/>
    </w:rPr>
  </w:style>
  <w:style w:type="character" w:customStyle="1" w:styleId="submenu-table">
    <w:name w:val="submenu-table"/>
    <w:rsid w:val="005E7C7C"/>
    <w:rPr>
      <w:rFonts w:cs="Times New Roman"/>
    </w:rPr>
  </w:style>
  <w:style w:type="character" w:customStyle="1" w:styleId="25">
    <w:name w:val="Стиль2"/>
    <w:basedOn w:val="a0"/>
    <w:uiPriority w:val="1"/>
    <w:rsid w:val="008E59E9"/>
  </w:style>
  <w:style w:type="paragraph" w:styleId="afa">
    <w:name w:val="Body Text Indent"/>
    <w:basedOn w:val="a"/>
    <w:link w:val="afb"/>
    <w:uiPriority w:val="99"/>
    <w:semiHidden/>
    <w:unhideWhenUsed/>
    <w:rsid w:val="00BC5F9E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BC5F9E"/>
    <w:rPr>
      <w:rFonts w:ascii="Times New Roman" w:eastAsia="Calibri" w:hAnsi="Times New Roman" w:cs="Times New Roman"/>
      <w:sz w:val="28"/>
    </w:rPr>
  </w:style>
  <w:style w:type="character" w:customStyle="1" w:styleId="mw-headline">
    <w:name w:val="mw-headline"/>
    <w:basedOn w:val="a0"/>
    <w:rsid w:val="00BC5F9E"/>
    <w:rPr>
      <w:rFonts w:cs="Times New Roman"/>
    </w:rPr>
  </w:style>
  <w:style w:type="paragraph" w:styleId="afc">
    <w:name w:val="Plain Text"/>
    <w:basedOn w:val="a"/>
    <w:link w:val="afd"/>
    <w:rsid w:val="00534F76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d">
    <w:name w:val="Текст Знак"/>
    <w:basedOn w:val="a0"/>
    <w:link w:val="afc"/>
    <w:uiPriority w:val="99"/>
    <w:semiHidden/>
    <w:rsid w:val="00534F76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TableNormal">
    <w:name w:val="Table Normal"/>
    <w:rsid w:val="009A64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">
    <w:name w:val="Импортированный стиль 3"/>
    <w:rsid w:val="009A6480"/>
    <w:pPr>
      <w:numPr>
        <w:numId w:val="4"/>
      </w:numPr>
    </w:pPr>
  </w:style>
  <w:style w:type="numbering" w:customStyle="1" w:styleId="30">
    <w:name w:val="Импортированный стиль 3.0"/>
    <w:rsid w:val="009A6480"/>
    <w:pPr>
      <w:numPr>
        <w:numId w:val="6"/>
      </w:numPr>
    </w:pPr>
  </w:style>
  <w:style w:type="paragraph" w:customStyle="1" w:styleId="afe">
    <w:name w:val="По умолчанию"/>
    <w:rsid w:val="009A64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ru-RU"/>
    </w:rPr>
  </w:style>
  <w:style w:type="numbering" w:customStyle="1" w:styleId="5">
    <w:name w:val="Импортированный стиль 5"/>
    <w:rsid w:val="008C0F7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5CFCE5-50A4-4B75-85AF-1B11FA83E8D0}"/>
      </w:docPartPr>
      <w:docPartBody>
        <w:p w:rsidR="004E0A08" w:rsidRDefault="00CF0C99">
          <w:r w:rsidRPr="007C2DC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701B"/>
    <w:rsid w:val="000B7E13"/>
    <w:rsid w:val="001B3293"/>
    <w:rsid w:val="00285553"/>
    <w:rsid w:val="00386404"/>
    <w:rsid w:val="0044360E"/>
    <w:rsid w:val="00475397"/>
    <w:rsid w:val="004A6F75"/>
    <w:rsid w:val="004D6782"/>
    <w:rsid w:val="004E0A08"/>
    <w:rsid w:val="00504EC0"/>
    <w:rsid w:val="0057701B"/>
    <w:rsid w:val="005C59E1"/>
    <w:rsid w:val="005F5549"/>
    <w:rsid w:val="00617AD0"/>
    <w:rsid w:val="00640FDD"/>
    <w:rsid w:val="00691368"/>
    <w:rsid w:val="006A51C8"/>
    <w:rsid w:val="0072264E"/>
    <w:rsid w:val="00753331"/>
    <w:rsid w:val="00783A06"/>
    <w:rsid w:val="007C409B"/>
    <w:rsid w:val="00891DCC"/>
    <w:rsid w:val="009229AC"/>
    <w:rsid w:val="00982766"/>
    <w:rsid w:val="009846A2"/>
    <w:rsid w:val="009A600A"/>
    <w:rsid w:val="00A22207"/>
    <w:rsid w:val="00A56869"/>
    <w:rsid w:val="00A822AF"/>
    <w:rsid w:val="00AE30A0"/>
    <w:rsid w:val="00B00E25"/>
    <w:rsid w:val="00BA286E"/>
    <w:rsid w:val="00BC087B"/>
    <w:rsid w:val="00BD0CD6"/>
    <w:rsid w:val="00BE2896"/>
    <w:rsid w:val="00C626F8"/>
    <w:rsid w:val="00C803F3"/>
    <w:rsid w:val="00CC7415"/>
    <w:rsid w:val="00CF0C99"/>
    <w:rsid w:val="00D02642"/>
    <w:rsid w:val="00D107D1"/>
    <w:rsid w:val="00F06001"/>
    <w:rsid w:val="00F2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3A06"/>
    <w:rPr>
      <w:color w:val="808080"/>
    </w:rPr>
  </w:style>
  <w:style w:type="paragraph" w:customStyle="1" w:styleId="B1FD668A13A145858E87C40F42EEA9A4">
    <w:name w:val="B1FD668A13A145858E87C40F42EEA9A4"/>
    <w:rsid w:val="0057701B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6A2AA20B78404D54A0FB3F778C1C2A9F">
    <w:name w:val="6A2AA20B78404D54A0FB3F778C1C2A9F"/>
    <w:rsid w:val="00386404"/>
  </w:style>
  <w:style w:type="paragraph" w:customStyle="1" w:styleId="41033F17781D4F129DB372DE50F1BCE0">
    <w:name w:val="41033F17781D4F129DB372DE50F1BCE0"/>
    <w:rsid w:val="0044360E"/>
  </w:style>
  <w:style w:type="paragraph" w:customStyle="1" w:styleId="EF37E1E2D14C4B13B5456B222D8F04C0">
    <w:name w:val="EF37E1E2D14C4B13B5456B222D8F04C0"/>
    <w:rsid w:val="0044360E"/>
  </w:style>
  <w:style w:type="paragraph" w:customStyle="1" w:styleId="D525000274BD444B9DDC5DB8F02FD34B">
    <w:name w:val="D525000274BD444B9DDC5DB8F02FD34B"/>
    <w:rsid w:val="00783A0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A05CF-4816-4FF8-8BA6-17010279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16</Pages>
  <Words>2148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Шарко</dc:creator>
  <cp:lastModifiedBy>Rabtsava Valiantsina P.</cp:lastModifiedBy>
  <cp:revision>19</cp:revision>
  <cp:lastPrinted>2018-06-06T10:42:00Z</cp:lastPrinted>
  <dcterms:created xsi:type="dcterms:W3CDTF">2020-05-19T12:05:00Z</dcterms:created>
  <dcterms:modified xsi:type="dcterms:W3CDTF">2020-06-17T08:13:00Z</dcterms:modified>
</cp:coreProperties>
</file>