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A4" w:rsidRDefault="00A812A4" w:rsidP="00A812A4">
      <w:pPr>
        <w:pStyle w:val="Default"/>
        <w:ind w:left="50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812A4" w:rsidRDefault="00A812A4" w:rsidP="00A812A4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на заседании кафедры</w:t>
      </w:r>
    </w:p>
    <w:p w:rsidR="00A812A4" w:rsidRDefault="00A812A4" w:rsidP="00A812A4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геодезии и космоаэрокартографии</w:t>
      </w:r>
    </w:p>
    <w:p w:rsidR="00A812A4" w:rsidRDefault="00A812A4" w:rsidP="00A812A4">
      <w:pPr>
        <w:pStyle w:val="Defaul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Протокол № 4 от 29.11.2019г.</w:t>
      </w:r>
    </w:p>
    <w:p w:rsidR="00A812A4" w:rsidRDefault="00A812A4" w:rsidP="00A812A4">
      <w:pPr>
        <w:pStyle w:val="Defaul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Заведующий кафедрой </w:t>
      </w:r>
    </w:p>
    <w:p w:rsidR="00A812A4" w:rsidRDefault="00A812A4" w:rsidP="00A812A4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>__________А.П. Романкевич</w:t>
      </w:r>
    </w:p>
    <w:p w:rsidR="007E4920" w:rsidRDefault="007E4920" w:rsidP="00220E33">
      <w:pPr>
        <w:jc w:val="center"/>
        <w:rPr>
          <w:b/>
          <w:szCs w:val="28"/>
        </w:rPr>
      </w:pPr>
    </w:p>
    <w:p w:rsidR="007E4920" w:rsidRDefault="007E4920" w:rsidP="00220E33">
      <w:pPr>
        <w:jc w:val="center"/>
        <w:rPr>
          <w:b/>
          <w:szCs w:val="28"/>
        </w:rPr>
      </w:pPr>
    </w:p>
    <w:p w:rsidR="00220E33" w:rsidRDefault="00220E33" w:rsidP="00220E33">
      <w:pPr>
        <w:jc w:val="center"/>
        <w:rPr>
          <w:b/>
          <w:szCs w:val="28"/>
        </w:rPr>
      </w:pPr>
      <w:r w:rsidRPr="007C7C15">
        <w:rPr>
          <w:b/>
          <w:szCs w:val="28"/>
        </w:rPr>
        <w:t xml:space="preserve">ВОПРОСЫ </w:t>
      </w:r>
      <w:r>
        <w:rPr>
          <w:b/>
          <w:szCs w:val="28"/>
        </w:rPr>
        <w:t xml:space="preserve">К </w:t>
      </w:r>
      <w:r w:rsidR="007E4920">
        <w:rPr>
          <w:b/>
          <w:szCs w:val="28"/>
        </w:rPr>
        <w:t>ЗАЧЕТУ</w:t>
      </w:r>
      <w:r>
        <w:rPr>
          <w:b/>
          <w:szCs w:val="28"/>
        </w:rPr>
        <w:br/>
      </w:r>
      <w:r w:rsidRPr="007C7C15">
        <w:rPr>
          <w:b/>
          <w:szCs w:val="28"/>
        </w:rPr>
        <w:t xml:space="preserve">по </w:t>
      </w:r>
      <w:r>
        <w:rPr>
          <w:b/>
          <w:szCs w:val="28"/>
        </w:rPr>
        <w:t>дисциплине</w:t>
      </w:r>
      <w:r w:rsidRPr="007C7C15">
        <w:rPr>
          <w:b/>
          <w:szCs w:val="28"/>
        </w:rPr>
        <w:t xml:space="preserve"> «</w:t>
      </w:r>
      <w:r>
        <w:rPr>
          <w:b/>
          <w:szCs w:val="28"/>
        </w:rPr>
        <w:t>Современные системы дистанционного зондирования Земли</w:t>
      </w:r>
      <w:r w:rsidRPr="007C7C15">
        <w:rPr>
          <w:b/>
          <w:szCs w:val="28"/>
        </w:rPr>
        <w:t>»</w:t>
      </w:r>
    </w:p>
    <w:p w:rsidR="00220E33" w:rsidRDefault="00220E33" w:rsidP="00220E33">
      <w:pPr>
        <w:jc w:val="center"/>
        <w:rPr>
          <w:bCs/>
          <w:color w:val="000000"/>
          <w:szCs w:val="28"/>
        </w:rPr>
      </w:pP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bCs/>
          <w:color w:val="000000"/>
          <w:szCs w:val="28"/>
        </w:rPr>
      </w:pPr>
      <w:r w:rsidRPr="00FF2A6E">
        <w:rPr>
          <w:bCs/>
          <w:color w:val="000000"/>
          <w:szCs w:val="28"/>
        </w:rPr>
        <w:t xml:space="preserve">Предмет и задачи учебной дисциплины.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bCs/>
          <w:color w:val="000000"/>
          <w:szCs w:val="28"/>
        </w:rPr>
      </w:pPr>
      <w:r w:rsidRPr="00FF2A6E">
        <w:rPr>
          <w:bCs/>
          <w:color w:val="000000"/>
          <w:szCs w:val="28"/>
        </w:rPr>
        <w:t>Значение методов дистанционного зондирования в исследовании географической оболочки и их применение в науке и в прикладных сферах деятельности.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bCs/>
          <w:color w:val="000000"/>
          <w:szCs w:val="28"/>
        </w:rPr>
        <w:t>Изобретение ф</w:t>
      </w:r>
      <w:r w:rsidRPr="00FF2A6E">
        <w:rPr>
          <w:color w:val="000000"/>
          <w:szCs w:val="28"/>
        </w:rPr>
        <w:t xml:space="preserve">отографии (дагерротипия) и сущность фотографического процесса.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Развитие фотографии в </w:t>
      </w:r>
      <w:r w:rsidRPr="00FF2A6E">
        <w:rPr>
          <w:color w:val="000000"/>
          <w:szCs w:val="28"/>
          <w:lang w:val="en-US"/>
        </w:rPr>
        <w:t>XIX</w:t>
      </w:r>
      <w:r w:rsidRPr="00FF2A6E">
        <w:rPr>
          <w:color w:val="000000"/>
          <w:szCs w:val="28"/>
        </w:rPr>
        <w:t>–</w:t>
      </w:r>
      <w:r w:rsidRPr="00FF2A6E">
        <w:rPr>
          <w:color w:val="000000"/>
          <w:szCs w:val="28"/>
          <w:lang w:val="en-US"/>
        </w:rPr>
        <w:t>XX</w:t>
      </w:r>
      <w:r w:rsidRPr="00FF2A6E">
        <w:rPr>
          <w:color w:val="000000"/>
          <w:szCs w:val="28"/>
        </w:rPr>
        <w:t xml:space="preserve"> вв. Возникновение и развитие воздухоплавания.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Опыт выполнения воздушного фотографирования в </w:t>
      </w:r>
      <w:r w:rsidRPr="00FF2A6E">
        <w:rPr>
          <w:color w:val="000000"/>
          <w:szCs w:val="28"/>
          <w:lang w:val="en-US"/>
        </w:rPr>
        <w:t>XIX</w:t>
      </w:r>
      <w:r w:rsidRPr="00FF2A6E">
        <w:rPr>
          <w:color w:val="000000"/>
          <w:szCs w:val="28"/>
        </w:rPr>
        <w:t xml:space="preserve">– 1-й пол. </w:t>
      </w:r>
      <w:r w:rsidRPr="00FF2A6E">
        <w:rPr>
          <w:color w:val="000000"/>
          <w:szCs w:val="28"/>
          <w:lang w:val="en-US"/>
        </w:rPr>
        <w:t>XX</w:t>
      </w:r>
      <w:r w:rsidRPr="00FF2A6E">
        <w:rPr>
          <w:color w:val="000000"/>
          <w:szCs w:val="28"/>
        </w:rPr>
        <w:t xml:space="preserve"> вв. Развитие авиации в </w:t>
      </w:r>
      <w:r w:rsidRPr="00FF2A6E">
        <w:rPr>
          <w:color w:val="000000"/>
          <w:szCs w:val="28"/>
          <w:lang w:val="en-US"/>
        </w:rPr>
        <w:t>XIX</w:t>
      </w:r>
      <w:r w:rsidRPr="00FF2A6E">
        <w:rPr>
          <w:color w:val="000000"/>
          <w:szCs w:val="28"/>
        </w:rPr>
        <w:t xml:space="preserve">– нач. </w:t>
      </w:r>
      <w:r w:rsidRPr="00FF2A6E">
        <w:rPr>
          <w:color w:val="000000"/>
          <w:szCs w:val="28"/>
          <w:lang w:val="en-US"/>
        </w:rPr>
        <w:t>XXI</w:t>
      </w:r>
      <w:r w:rsidRPr="00FF2A6E">
        <w:rPr>
          <w:color w:val="000000"/>
          <w:szCs w:val="28"/>
        </w:rPr>
        <w:t xml:space="preserve"> вв. </w:t>
      </w:r>
    </w:p>
    <w:p w:rsidR="00220E33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Основные технические требования к летательным  аппаратам для воздушной съемки.</w:t>
      </w:r>
    </w:p>
    <w:p w:rsidR="00220E33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Понятие об аэрофотосъемке и ее виды.</w:t>
      </w:r>
    </w:p>
    <w:p w:rsidR="003E611D" w:rsidRPr="00FF2A6E" w:rsidRDefault="003E611D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Планирование  и порядок выполнения аэрофотосъемочных работ.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Основные авиационные носители съемочной аппаратуры.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spacing w:after="200"/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Аэрофотосъемочные самолеты и их классификация.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spacing w:after="200"/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Летно-технические характеристики аэрофотосъемочных самолетов.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spacing w:after="200"/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Размещение оборудования на борту аэрофотосъемочного самолета.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spacing w:after="200"/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Оборудование аэрофотосъемочного самолета.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spacing w:after="200"/>
        <w:rPr>
          <w:color w:val="000000"/>
          <w:szCs w:val="28"/>
        </w:rPr>
      </w:pPr>
      <w:r w:rsidRPr="00FF2A6E">
        <w:rPr>
          <w:color w:val="000000"/>
          <w:szCs w:val="28"/>
        </w:rPr>
        <w:t>Беспилотные летательные аппараты и их классификация.</w:t>
      </w:r>
    </w:p>
    <w:p w:rsidR="00220E33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proofErr w:type="spellStart"/>
      <w:r w:rsidRPr="00FF2A6E">
        <w:rPr>
          <w:color w:val="000000"/>
          <w:szCs w:val="28"/>
        </w:rPr>
        <w:t>Аэрофотоаппараты</w:t>
      </w:r>
      <w:proofErr w:type="spellEnd"/>
      <w:r w:rsidRPr="00FF2A6E">
        <w:rPr>
          <w:color w:val="000000"/>
          <w:szCs w:val="28"/>
        </w:rPr>
        <w:t>, их классификация, назначение, принцип действия.</w:t>
      </w:r>
    </w:p>
    <w:p w:rsidR="00566F1A" w:rsidRPr="004E6C33" w:rsidRDefault="00566F1A" w:rsidP="00566F1A">
      <w:pPr>
        <w:numPr>
          <w:ilvl w:val="0"/>
          <w:numId w:val="1"/>
        </w:numPr>
        <w:spacing w:line="240" w:lineRule="auto"/>
        <w:rPr>
          <w:bCs/>
          <w:szCs w:val="28"/>
          <w:lang w:val="be-BY"/>
        </w:rPr>
      </w:pPr>
      <w:r w:rsidRPr="004E6C33">
        <w:rPr>
          <w:bCs/>
          <w:szCs w:val="28"/>
          <w:lang w:val="be-BY"/>
        </w:rPr>
        <w:t>Объективы и их основные характеристики. Классификация объективов.</w:t>
      </w:r>
    </w:p>
    <w:p w:rsidR="00220E33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Основные аберрации оптических систем АФА.</w:t>
      </w:r>
      <w:bookmarkStart w:id="0" w:name="_GoBack"/>
      <w:bookmarkEnd w:id="0"/>
    </w:p>
    <w:p w:rsidR="008F56E5" w:rsidRDefault="008F56E5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Фотографические материалы и их классификация.</w:t>
      </w:r>
    </w:p>
    <w:p w:rsidR="00566F1A" w:rsidRPr="004E6C33" w:rsidRDefault="00566F1A" w:rsidP="00566F1A">
      <w:pPr>
        <w:widowControl w:val="0"/>
        <w:numPr>
          <w:ilvl w:val="0"/>
          <w:numId w:val="1"/>
        </w:numPr>
        <w:spacing w:line="240" w:lineRule="auto"/>
        <w:rPr>
          <w:szCs w:val="28"/>
        </w:rPr>
      </w:pPr>
      <w:r w:rsidRPr="004E6C33">
        <w:rPr>
          <w:bCs/>
          <w:szCs w:val="28"/>
        </w:rPr>
        <w:t>Светофильтры и их назначение. Классификация светофильтров.</w:t>
      </w:r>
    </w:p>
    <w:p w:rsidR="00566F1A" w:rsidRDefault="00566F1A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566F1A">
        <w:rPr>
          <w:color w:val="000000"/>
          <w:szCs w:val="28"/>
        </w:rPr>
        <w:t>Датчики цифрового изображения</w:t>
      </w:r>
      <w:r w:rsidR="008F56E5" w:rsidRPr="00566F1A">
        <w:rPr>
          <w:color w:val="000000"/>
          <w:szCs w:val="28"/>
        </w:rPr>
        <w:t xml:space="preserve"> (ПЗС и КМОП)</w:t>
      </w:r>
      <w:r w:rsidRPr="00566F1A">
        <w:rPr>
          <w:color w:val="000000"/>
          <w:szCs w:val="28"/>
        </w:rPr>
        <w:t>, их устройство и принцип работы</w:t>
      </w:r>
      <w:r w:rsidR="008F56E5" w:rsidRPr="00566F1A">
        <w:rPr>
          <w:color w:val="000000"/>
          <w:szCs w:val="28"/>
        </w:rPr>
        <w:t xml:space="preserve">. </w:t>
      </w:r>
    </w:p>
    <w:p w:rsidR="00566F1A" w:rsidRPr="00FF2A6E" w:rsidRDefault="00566F1A" w:rsidP="00566F1A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566F1A">
        <w:rPr>
          <w:color w:val="000000"/>
          <w:szCs w:val="28"/>
        </w:rPr>
        <w:t>Датчики цифрового изображения</w:t>
      </w:r>
      <w:r>
        <w:rPr>
          <w:color w:val="000000"/>
          <w:szCs w:val="28"/>
        </w:rPr>
        <w:t>. Их преимущества и недостатки.</w:t>
      </w:r>
    </w:p>
    <w:p w:rsidR="00220E33" w:rsidRPr="00566F1A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566F1A">
        <w:rPr>
          <w:color w:val="000000"/>
          <w:szCs w:val="28"/>
        </w:rPr>
        <w:lastRenderedPageBreak/>
        <w:t xml:space="preserve">Видеосистемы дистанционного зондирования, их преимущества и недостатки.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Аппаратура для инфракрасной съемки земной поверхности.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Технические характеристики инфракрасных систем дистанционного зондирования.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Спектрометрическая аппаратура дистанционного зондирования. </w:t>
      </w:r>
    </w:p>
    <w:p w:rsidR="00220E33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СВЧ-радиометры, назначение и принцип действия.</w:t>
      </w:r>
    </w:p>
    <w:p w:rsidR="008F56E5" w:rsidRPr="00FF2A6E" w:rsidRDefault="008F56E5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Орбиты КЛА и их основные параметры.</w:t>
      </w:r>
    </w:p>
    <w:p w:rsidR="00220E33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Классификация ИСЗ.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>
        <w:rPr>
          <w:color w:val="000000"/>
          <w:szCs w:val="28"/>
        </w:rPr>
        <w:t>Конструкционно-компоновочная схема ИСЗ.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Метеорологические ИСЗ.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 xml:space="preserve">Геодезические ИСЗ. 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Ресурсные ИСЗ.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Общие требования к основным системам и агрегатам пилотируемых космических кораблей.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Принципиальная конструкционно-</w:t>
      </w:r>
      <w:r>
        <w:rPr>
          <w:color w:val="000000"/>
          <w:szCs w:val="28"/>
        </w:rPr>
        <w:t>компоновочная</w:t>
      </w:r>
      <w:r w:rsidRPr="00FF2A6E">
        <w:rPr>
          <w:color w:val="000000"/>
          <w:szCs w:val="28"/>
        </w:rPr>
        <w:t xml:space="preserve"> схема пилотируемого космического корабля.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Многоразовые космические летательные аппараты.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Бортовые системы КЛА, их назначение и классификация.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Системы терморегулирования КЛА.</w:t>
      </w:r>
    </w:p>
    <w:p w:rsidR="00220E33" w:rsidRPr="00FF2A6E" w:rsidRDefault="00220E33" w:rsidP="00220E3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FF2A6E">
        <w:rPr>
          <w:color w:val="000000"/>
          <w:szCs w:val="28"/>
        </w:rPr>
        <w:t>Системы энергообеспечения. Потребители энергии на борту КЛА.</w:t>
      </w:r>
    </w:p>
    <w:p w:rsidR="00220E33" w:rsidRPr="00FF2A6E" w:rsidRDefault="00220E33" w:rsidP="00220E33">
      <w:pPr>
        <w:pStyle w:val="a3"/>
        <w:numPr>
          <w:ilvl w:val="0"/>
          <w:numId w:val="1"/>
        </w:numPr>
      </w:pPr>
      <w:r w:rsidRPr="00FF2A6E">
        <w:rPr>
          <w:color w:val="000000"/>
          <w:szCs w:val="28"/>
        </w:rPr>
        <w:t>Системы навигации и ориентации КЛА и их классификация.</w:t>
      </w:r>
    </w:p>
    <w:p w:rsidR="00220E33" w:rsidRPr="00FF2A6E" w:rsidRDefault="00220E33" w:rsidP="00220E33">
      <w:pPr>
        <w:pStyle w:val="a3"/>
        <w:numPr>
          <w:ilvl w:val="0"/>
          <w:numId w:val="1"/>
        </w:numPr>
      </w:pPr>
      <w:r w:rsidRPr="00FF2A6E">
        <w:rPr>
          <w:color w:val="000000"/>
          <w:szCs w:val="28"/>
        </w:rPr>
        <w:t>КФА, их устройство и принцип действия. Классификация КФА.</w:t>
      </w:r>
    </w:p>
    <w:p w:rsidR="00220E33" w:rsidRPr="00FF2A6E" w:rsidRDefault="00220E33" w:rsidP="00220E33">
      <w:pPr>
        <w:pStyle w:val="a3"/>
        <w:numPr>
          <w:ilvl w:val="0"/>
          <w:numId w:val="1"/>
        </w:numPr>
      </w:pPr>
      <w:proofErr w:type="spellStart"/>
      <w:r w:rsidRPr="00FF2A6E">
        <w:rPr>
          <w:color w:val="000000"/>
          <w:szCs w:val="28"/>
        </w:rPr>
        <w:t>Скаттерометры</w:t>
      </w:r>
      <w:proofErr w:type="spellEnd"/>
      <w:r w:rsidRPr="00FF2A6E">
        <w:rPr>
          <w:color w:val="000000"/>
          <w:szCs w:val="28"/>
        </w:rPr>
        <w:t xml:space="preserve"> и их назначение.</w:t>
      </w:r>
    </w:p>
    <w:p w:rsidR="00220E33" w:rsidRPr="00FF2A6E" w:rsidRDefault="00220E33" w:rsidP="00220E33">
      <w:pPr>
        <w:pStyle w:val="a3"/>
        <w:numPr>
          <w:ilvl w:val="0"/>
          <w:numId w:val="1"/>
        </w:numPr>
      </w:pPr>
      <w:r w:rsidRPr="00FF2A6E">
        <w:rPr>
          <w:color w:val="000000"/>
          <w:szCs w:val="28"/>
        </w:rPr>
        <w:t xml:space="preserve">Радиолокационная аппаратура КЛА. </w:t>
      </w:r>
    </w:p>
    <w:p w:rsidR="00220E33" w:rsidRPr="00FF2A6E" w:rsidRDefault="00220E33" w:rsidP="00220E33">
      <w:pPr>
        <w:pStyle w:val="a3"/>
        <w:numPr>
          <w:ilvl w:val="0"/>
          <w:numId w:val="1"/>
        </w:numPr>
      </w:pPr>
      <w:r w:rsidRPr="00FF2A6E">
        <w:rPr>
          <w:color w:val="000000"/>
          <w:szCs w:val="28"/>
        </w:rPr>
        <w:t xml:space="preserve">Сканирующие съемочные системы. Классификация сканеров. </w:t>
      </w:r>
    </w:p>
    <w:p w:rsidR="00220E33" w:rsidRPr="00FF2A6E" w:rsidRDefault="00220E33" w:rsidP="00220E33">
      <w:pPr>
        <w:pStyle w:val="a3"/>
        <w:numPr>
          <w:ilvl w:val="0"/>
          <w:numId w:val="1"/>
        </w:numPr>
      </w:pPr>
      <w:r w:rsidRPr="00FF2A6E">
        <w:rPr>
          <w:color w:val="000000"/>
          <w:szCs w:val="28"/>
        </w:rPr>
        <w:t>Лазерные съемочные системы космического базирования.</w:t>
      </w:r>
    </w:p>
    <w:p w:rsidR="00220E33" w:rsidRPr="00FF2A6E" w:rsidRDefault="00220E33" w:rsidP="00220E33">
      <w:pPr>
        <w:pStyle w:val="a3"/>
        <w:numPr>
          <w:ilvl w:val="0"/>
          <w:numId w:val="1"/>
        </w:numPr>
      </w:pPr>
      <w:r w:rsidRPr="00FF2A6E">
        <w:rPr>
          <w:bCs/>
          <w:color w:val="000000"/>
          <w:szCs w:val="28"/>
        </w:rPr>
        <w:t>Наземная инфраструктура дистанционного зондирования</w:t>
      </w:r>
    </w:p>
    <w:p w:rsidR="00220E33" w:rsidRDefault="00220E33" w:rsidP="00220E33"/>
    <w:p w:rsidR="00220E33" w:rsidRDefault="00220E33" w:rsidP="00220E33"/>
    <w:p w:rsidR="00753342" w:rsidRPr="00F7731F" w:rsidRDefault="00753342" w:rsidP="00753342">
      <w:pPr>
        <w:rPr>
          <w:szCs w:val="28"/>
        </w:rPr>
      </w:pPr>
    </w:p>
    <w:p w:rsidR="00753342" w:rsidRPr="00F7731F" w:rsidRDefault="00753342" w:rsidP="00753342">
      <w:pPr>
        <w:ind w:firstLine="540"/>
        <w:jc w:val="left"/>
        <w:rPr>
          <w:caps/>
          <w:szCs w:val="28"/>
        </w:rPr>
      </w:pPr>
      <w:r w:rsidRPr="00F7731F">
        <w:rPr>
          <w:szCs w:val="28"/>
        </w:rPr>
        <w:t>Доцент</w:t>
      </w:r>
      <w:r>
        <w:rPr>
          <w:szCs w:val="28"/>
        </w:rPr>
        <w:t xml:space="preserve"> </w:t>
      </w:r>
      <w:r w:rsidRPr="00F7731F">
        <w:rPr>
          <w:szCs w:val="28"/>
        </w:rPr>
        <w:t xml:space="preserve"> кафедры геодезии </w:t>
      </w:r>
      <w:r>
        <w:rPr>
          <w:szCs w:val="28"/>
        </w:rPr>
        <w:br/>
      </w:r>
      <w:r>
        <w:rPr>
          <w:szCs w:val="28"/>
        </w:rPr>
        <w:tab/>
      </w:r>
      <w:r w:rsidRPr="00F7731F">
        <w:rPr>
          <w:szCs w:val="28"/>
        </w:rPr>
        <w:t>и космоаэрокартографии</w:t>
      </w:r>
      <w:r w:rsidRPr="00F7731F">
        <w:rPr>
          <w:szCs w:val="28"/>
        </w:rPr>
        <w:tab/>
      </w:r>
      <w:r w:rsidRPr="00F7731F">
        <w:rPr>
          <w:szCs w:val="28"/>
        </w:rPr>
        <w:tab/>
      </w:r>
      <w:r w:rsidRPr="00F7731F">
        <w:rPr>
          <w:szCs w:val="28"/>
        </w:rPr>
        <w:tab/>
      </w:r>
      <w:r w:rsidRPr="00F7731F">
        <w:rPr>
          <w:szCs w:val="28"/>
        </w:rPr>
        <w:tab/>
      </w:r>
      <w:r w:rsidRPr="00F7731F">
        <w:rPr>
          <w:szCs w:val="28"/>
        </w:rPr>
        <w:tab/>
        <w:t xml:space="preserve">П.В. Жумарь </w:t>
      </w:r>
    </w:p>
    <w:p w:rsidR="00753342" w:rsidRDefault="00753342" w:rsidP="00753342"/>
    <w:p w:rsidR="00753342" w:rsidRDefault="00753342" w:rsidP="00753342"/>
    <w:p w:rsidR="000400DD" w:rsidRDefault="000400DD" w:rsidP="00753342"/>
    <w:sectPr w:rsidR="000400DD" w:rsidSect="0025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0052"/>
    <w:multiLevelType w:val="hybridMultilevel"/>
    <w:tmpl w:val="E4CCF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30A"/>
    <w:multiLevelType w:val="hybridMultilevel"/>
    <w:tmpl w:val="3BBE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33"/>
    <w:rsid w:val="000400DD"/>
    <w:rsid w:val="000460E0"/>
    <w:rsid w:val="00220E33"/>
    <w:rsid w:val="00254254"/>
    <w:rsid w:val="002B72A4"/>
    <w:rsid w:val="003E611D"/>
    <w:rsid w:val="00566F1A"/>
    <w:rsid w:val="00685080"/>
    <w:rsid w:val="00741EF3"/>
    <w:rsid w:val="00753342"/>
    <w:rsid w:val="007B1E01"/>
    <w:rsid w:val="007E4920"/>
    <w:rsid w:val="008F56E5"/>
    <w:rsid w:val="00916850"/>
    <w:rsid w:val="00A812A4"/>
    <w:rsid w:val="00AF7A47"/>
    <w:rsid w:val="00F8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33"/>
    <w:pPr>
      <w:ind w:left="720"/>
      <w:contextualSpacing/>
    </w:pPr>
  </w:style>
  <w:style w:type="paragraph" w:customStyle="1" w:styleId="Default">
    <w:name w:val="Default"/>
    <w:rsid w:val="00A812A4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2019-12-03T10:54:00Z</dcterms:created>
  <dcterms:modified xsi:type="dcterms:W3CDTF">2019-12-06T10:08:00Z</dcterms:modified>
</cp:coreProperties>
</file>