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FD" w:rsidRPr="000104F7" w:rsidRDefault="002D33FD" w:rsidP="002D33FD">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 xml:space="preserve">А.Р. </w:t>
      </w:r>
      <w:proofErr w:type="spellStart"/>
      <w:r w:rsidRPr="000104F7">
        <w:rPr>
          <w:rFonts w:ascii="Times New Roman" w:hAnsi="Times New Roman"/>
          <w:b/>
          <w:i/>
          <w:sz w:val="28"/>
          <w:szCs w:val="28"/>
        </w:rPr>
        <w:t>Ракова</w:t>
      </w:r>
      <w:proofErr w:type="spellEnd"/>
    </w:p>
    <w:p w:rsidR="002D33FD" w:rsidRPr="000104F7" w:rsidRDefault="002D33FD" w:rsidP="002D33FD">
      <w:pPr>
        <w:spacing w:after="0" w:line="240" w:lineRule="auto"/>
        <w:ind w:firstLine="709"/>
        <w:jc w:val="right"/>
        <w:rPr>
          <w:rFonts w:ascii="Times New Roman" w:hAnsi="Times New Roman"/>
          <w:sz w:val="28"/>
          <w:szCs w:val="28"/>
        </w:rPr>
      </w:pPr>
    </w:p>
    <w:p w:rsidR="002D33FD" w:rsidRPr="000104F7" w:rsidRDefault="002D33FD" w:rsidP="002D33FD">
      <w:pPr>
        <w:spacing w:after="0" w:line="240" w:lineRule="auto"/>
        <w:jc w:val="center"/>
        <w:rPr>
          <w:rFonts w:ascii="Times New Roman" w:hAnsi="Times New Roman"/>
          <w:b/>
          <w:sz w:val="28"/>
          <w:szCs w:val="28"/>
        </w:rPr>
      </w:pPr>
      <w:r w:rsidRPr="000104F7">
        <w:rPr>
          <w:rFonts w:ascii="Times New Roman" w:hAnsi="Times New Roman"/>
          <w:b/>
          <w:sz w:val="28"/>
          <w:szCs w:val="28"/>
        </w:rPr>
        <w:t xml:space="preserve">АВТОРСКОЕ ИМЯ СОБСТВЕННОЕ </w:t>
      </w:r>
      <w:r w:rsidRPr="000104F7">
        <w:rPr>
          <w:rFonts w:ascii="Times New Roman" w:hAnsi="Times New Roman"/>
          <w:b/>
          <w:sz w:val="28"/>
          <w:szCs w:val="28"/>
        </w:rPr>
        <w:br/>
        <w:t>В ПРОИЗВЕДЕНИЯХ ЛИАНОЗОВЦЕВ</w:t>
      </w:r>
    </w:p>
    <w:p w:rsidR="002D33FD" w:rsidRPr="000104F7" w:rsidRDefault="002D33FD" w:rsidP="002D33FD">
      <w:pPr>
        <w:spacing w:after="0" w:line="240" w:lineRule="auto"/>
        <w:ind w:firstLine="709"/>
        <w:jc w:val="center"/>
        <w:rPr>
          <w:rFonts w:ascii="Times New Roman" w:hAnsi="Times New Roman"/>
          <w:sz w:val="28"/>
          <w:szCs w:val="28"/>
        </w:rPr>
      </w:pP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Введение в текст авторского имени собственного исторически восходит к Античности, с разными обоснованиями реализовывало себя в литературе на протяжении веков, являясь значимым средством экспрессивности и </w:t>
      </w:r>
      <w:r w:rsidRPr="000104F7">
        <w:rPr>
          <w:rFonts w:ascii="Times New Roman" w:hAnsi="Times New Roman"/>
          <w:sz w:val="28"/>
          <w:szCs w:val="28"/>
          <w:lang w:bidi="he-IL"/>
        </w:rPr>
        <w:t>важным фактором формирования</w:t>
      </w:r>
      <w:r w:rsidRPr="000104F7">
        <w:rPr>
          <w:rFonts w:ascii="Times New Roman" w:hAnsi="Times New Roman"/>
          <w:sz w:val="28"/>
          <w:szCs w:val="28"/>
        </w:rPr>
        <w:t xml:space="preserve"> авторского мифа. В. </w:t>
      </w:r>
      <w:proofErr w:type="spellStart"/>
      <w:r w:rsidRPr="000104F7">
        <w:rPr>
          <w:rFonts w:ascii="Times New Roman" w:hAnsi="Times New Roman"/>
          <w:sz w:val="28"/>
          <w:szCs w:val="28"/>
        </w:rPr>
        <w:t>Мароши</w:t>
      </w:r>
      <w:proofErr w:type="spellEnd"/>
      <w:r w:rsidRPr="000104F7">
        <w:rPr>
          <w:rFonts w:ascii="Times New Roman" w:hAnsi="Times New Roman"/>
          <w:sz w:val="28"/>
          <w:szCs w:val="28"/>
        </w:rPr>
        <w:t xml:space="preserve"> выявляет динамику в использовании имени автора в движении от «</w:t>
      </w:r>
      <w:proofErr w:type="spellStart"/>
      <w:r w:rsidRPr="000104F7">
        <w:rPr>
          <w:rFonts w:ascii="Times New Roman" w:hAnsi="Times New Roman"/>
          <w:sz w:val="28"/>
          <w:szCs w:val="28"/>
        </w:rPr>
        <w:t>риторико</w:t>
      </w:r>
      <w:proofErr w:type="spellEnd"/>
      <w:r w:rsidRPr="000104F7">
        <w:rPr>
          <w:rFonts w:ascii="Times New Roman" w:hAnsi="Times New Roman"/>
          <w:sz w:val="28"/>
          <w:szCs w:val="28"/>
        </w:rPr>
        <w:t xml:space="preserve">-эмблематической “хвалы”» (высокой самооценке сделанного с целью закрепиться в памяти потомков) к </w:t>
      </w:r>
      <w:proofErr w:type="spellStart"/>
      <w:r w:rsidRPr="000104F7">
        <w:rPr>
          <w:rFonts w:ascii="Times New Roman" w:hAnsi="Times New Roman"/>
          <w:sz w:val="28"/>
          <w:szCs w:val="28"/>
        </w:rPr>
        <w:t>самопрезентации</w:t>
      </w:r>
      <w:proofErr w:type="spellEnd"/>
      <w:r w:rsidRPr="000104F7">
        <w:rPr>
          <w:rFonts w:ascii="Times New Roman" w:hAnsi="Times New Roman"/>
          <w:sz w:val="28"/>
          <w:szCs w:val="28"/>
        </w:rPr>
        <w:t xml:space="preserve"> реалистического типа (допускающей и «хвалу», и нейтральную персонализацию, и подтрунивание над собой) и нарастающей </w:t>
      </w:r>
      <w:proofErr w:type="spellStart"/>
      <w:r w:rsidRPr="000104F7">
        <w:rPr>
          <w:rFonts w:ascii="Times New Roman" w:hAnsi="Times New Roman"/>
          <w:sz w:val="28"/>
          <w:szCs w:val="28"/>
        </w:rPr>
        <w:t>авторефлексии</w:t>
      </w:r>
      <w:proofErr w:type="spellEnd"/>
      <w:r w:rsidRPr="000104F7">
        <w:rPr>
          <w:rFonts w:ascii="Times New Roman" w:hAnsi="Times New Roman"/>
          <w:sz w:val="28"/>
          <w:szCs w:val="28"/>
        </w:rPr>
        <w:t xml:space="preserve">, особенно «модернистского словесного “колдовства”», подготовившей </w:t>
      </w:r>
      <w:proofErr w:type="spellStart"/>
      <w:r w:rsidRPr="000104F7">
        <w:rPr>
          <w:rFonts w:ascii="Times New Roman" w:hAnsi="Times New Roman"/>
          <w:sz w:val="28"/>
          <w:szCs w:val="28"/>
        </w:rPr>
        <w:t>ономатургию</w:t>
      </w:r>
      <w:proofErr w:type="spellEnd"/>
      <w:r w:rsidRPr="000104F7">
        <w:rPr>
          <w:rFonts w:ascii="Times New Roman" w:hAnsi="Times New Roman"/>
          <w:sz w:val="28"/>
          <w:szCs w:val="28"/>
        </w:rPr>
        <w:t xml:space="preserve"> авангарда, основанную «на </w:t>
      </w:r>
      <w:proofErr w:type="spellStart"/>
      <w:r w:rsidRPr="000104F7">
        <w:rPr>
          <w:rFonts w:ascii="Times New Roman" w:hAnsi="Times New Roman"/>
          <w:sz w:val="28"/>
          <w:szCs w:val="28"/>
        </w:rPr>
        <w:t>всеприсутствии</w:t>
      </w:r>
      <w:proofErr w:type="spellEnd"/>
      <w:r w:rsidRPr="000104F7">
        <w:rPr>
          <w:rFonts w:ascii="Times New Roman" w:hAnsi="Times New Roman"/>
          <w:sz w:val="28"/>
          <w:szCs w:val="28"/>
        </w:rPr>
        <w:t xml:space="preserve"> авторского имени в художественном пространстве и времени», распространяющуюся и «за пределы уникального художественного мира» [1, с. 266]; [2]. Вытеснение литературы как формы авторского сознания литературой идеологического внушения – социалистическим реализмом – трансформировало фигуру автора в выразителя коллективного мифа, чем далее, тем менее </w:t>
      </w:r>
      <w:proofErr w:type="spellStart"/>
      <w:r w:rsidRPr="000104F7">
        <w:rPr>
          <w:rFonts w:ascii="Times New Roman" w:hAnsi="Times New Roman"/>
          <w:sz w:val="28"/>
          <w:szCs w:val="28"/>
        </w:rPr>
        <w:t>стыковавшегося</w:t>
      </w:r>
      <w:proofErr w:type="spellEnd"/>
      <w:r w:rsidRPr="000104F7">
        <w:rPr>
          <w:rFonts w:ascii="Times New Roman" w:hAnsi="Times New Roman"/>
          <w:sz w:val="28"/>
          <w:szCs w:val="28"/>
        </w:rPr>
        <w:t xml:space="preserve"> с реальной действительностью. Официальный советский писатель позиционировал себя как оракул-ясновидящий, пророк коммунизма, </w:t>
      </w:r>
      <w:proofErr w:type="spellStart"/>
      <w:r w:rsidRPr="000104F7">
        <w:rPr>
          <w:rFonts w:ascii="Times New Roman" w:hAnsi="Times New Roman"/>
          <w:sz w:val="28"/>
          <w:szCs w:val="28"/>
        </w:rPr>
        <w:t>суперидейный</w:t>
      </w:r>
      <w:proofErr w:type="spellEnd"/>
      <w:r w:rsidRPr="000104F7">
        <w:rPr>
          <w:rFonts w:ascii="Times New Roman" w:hAnsi="Times New Roman"/>
          <w:sz w:val="28"/>
          <w:szCs w:val="28"/>
        </w:rPr>
        <w:t xml:space="preserve"> наставник масс, на деле же способствуя </w:t>
      </w:r>
      <w:proofErr w:type="spellStart"/>
      <w:r w:rsidRPr="000104F7">
        <w:rPr>
          <w:rFonts w:ascii="Times New Roman" w:hAnsi="Times New Roman"/>
          <w:sz w:val="28"/>
          <w:szCs w:val="28"/>
        </w:rPr>
        <w:t>зомбированию</w:t>
      </w:r>
      <w:proofErr w:type="spellEnd"/>
      <w:r w:rsidRPr="000104F7">
        <w:rPr>
          <w:rFonts w:ascii="Times New Roman" w:hAnsi="Times New Roman"/>
          <w:sz w:val="28"/>
          <w:szCs w:val="28"/>
        </w:rPr>
        <w:t xml:space="preserve"> людей. Появившаяся в </w:t>
      </w:r>
      <w:proofErr w:type="spellStart"/>
      <w:r w:rsidRPr="000104F7">
        <w:rPr>
          <w:rFonts w:ascii="Times New Roman" w:hAnsi="Times New Roman"/>
          <w:sz w:val="28"/>
          <w:szCs w:val="28"/>
        </w:rPr>
        <w:t>послесталинские</w:t>
      </w:r>
      <w:proofErr w:type="spellEnd"/>
      <w:r w:rsidRPr="000104F7">
        <w:rPr>
          <w:rFonts w:ascii="Times New Roman" w:hAnsi="Times New Roman"/>
          <w:sz w:val="28"/>
          <w:szCs w:val="28"/>
        </w:rPr>
        <w:t xml:space="preserve"> годы контркультура отказалась от </w:t>
      </w:r>
      <w:proofErr w:type="spellStart"/>
      <w:r w:rsidRPr="000104F7">
        <w:rPr>
          <w:rFonts w:ascii="Times New Roman" w:hAnsi="Times New Roman"/>
          <w:sz w:val="28"/>
          <w:szCs w:val="28"/>
        </w:rPr>
        <w:t>кастрирующе</w:t>
      </w:r>
      <w:proofErr w:type="spellEnd"/>
      <w:r w:rsidRPr="000104F7">
        <w:rPr>
          <w:rFonts w:ascii="Times New Roman" w:hAnsi="Times New Roman"/>
          <w:sz w:val="28"/>
          <w:szCs w:val="28"/>
        </w:rPr>
        <w:t>-нормативных требований, в одной из своих ветвей приступила к возрождению авангардистской линии русской литературы. Весьма значимой в данном отношении оказалась художественная практика членов «лианозовской группы» Я. </w:t>
      </w:r>
      <w:proofErr w:type="spellStart"/>
      <w:r w:rsidRPr="000104F7">
        <w:rPr>
          <w:rFonts w:ascii="Times New Roman" w:hAnsi="Times New Roman"/>
          <w:sz w:val="28"/>
          <w:szCs w:val="28"/>
        </w:rPr>
        <w:t>Сатуновского</w:t>
      </w:r>
      <w:proofErr w:type="spellEnd"/>
      <w:r w:rsidRPr="000104F7">
        <w:rPr>
          <w:rFonts w:ascii="Times New Roman" w:hAnsi="Times New Roman"/>
          <w:sz w:val="28"/>
          <w:szCs w:val="28"/>
        </w:rPr>
        <w:t>, И. Холина, Г. Сапгира, Вс. Нек</w:t>
      </w:r>
      <w:r w:rsidRPr="000104F7">
        <w:rPr>
          <w:rFonts w:ascii="Times New Roman" w:hAnsi="Times New Roman"/>
          <w:sz w:val="28"/>
          <w:szCs w:val="28"/>
        </w:rPr>
        <w:softHyphen/>
        <w:t>расова, В. </w:t>
      </w:r>
      <w:proofErr w:type="spellStart"/>
      <w:r w:rsidRPr="000104F7">
        <w:rPr>
          <w:rFonts w:ascii="Times New Roman" w:hAnsi="Times New Roman"/>
          <w:sz w:val="28"/>
          <w:szCs w:val="28"/>
        </w:rPr>
        <w:t>Бахчаняна</w:t>
      </w:r>
      <w:proofErr w:type="spellEnd"/>
      <w:r w:rsidRPr="000104F7">
        <w:rPr>
          <w:rFonts w:ascii="Times New Roman" w:hAnsi="Times New Roman"/>
          <w:sz w:val="28"/>
          <w:szCs w:val="28"/>
        </w:rPr>
        <w:t xml:space="preserve">, выступавших уже как </w:t>
      </w:r>
      <w:proofErr w:type="spellStart"/>
      <w:r w:rsidRPr="000104F7">
        <w:rPr>
          <w:rFonts w:ascii="Times New Roman" w:hAnsi="Times New Roman"/>
          <w:sz w:val="28"/>
          <w:szCs w:val="28"/>
        </w:rPr>
        <w:t>неоавангардисты</w:t>
      </w:r>
      <w:proofErr w:type="spellEnd"/>
      <w:r w:rsidRPr="000104F7">
        <w:rPr>
          <w:rFonts w:ascii="Times New Roman" w:hAnsi="Times New Roman"/>
          <w:sz w:val="28"/>
          <w:szCs w:val="28"/>
        </w:rPr>
        <w:t>.</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Разрабатывавшаяся </w:t>
      </w:r>
      <w:proofErr w:type="spellStart"/>
      <w:r w:rsidRPr="000104F7">
        <w:rPr>
          <w:rFonts w:ascii="Times New Roman" w:hAnsi="Times New Roman"/>
          <w:sz w:val="28"/>
          <w:szCs w:val="28"/>
        </w:rPr>
        <w:t>лианозовцами</w:t>
      </w:r>
      <w:proofErr w:type="spellEnd"/>
      <w:r w:rsidRPr="000104F7">
        <w:rPr>
          <w:rFonts w:ascii="Times New Roman" w:hAnsi="Times New Roman"/>
          <w:sz w:val="28"/>
          <w:szCs w:val="28"/>
        </w:rPr>
        <w:t xml:space="preserve"> поэтика </w:t>
      </w:r>
      <w:proofErr w:type="spellStart"/>
      <w:r w:rsidRPr="000104F7">
        <w:rPr>
          <w:rFonts w:ascii="Times New Roman" w:hAnsi="Times New Roman"/>
          <w:sz w:val="28"/>
          <w:szCs w:val="28"/>
        </w:rPr>
        <w:t>конкретизма</w:t>
      </w:r>
      <w:proofErr w:type="spellEnd"/>
      <w:r w:rsidRPr="000104F7">
        <w:rPr>
          <w:rFonts w:ascii="Times New Roman" w:hAnsi="Times New Roman"/>
          <w:sz w:val="28"/>
          <w:szCs w:val="28"/>
        </w:rPr>
        <w:t xml:space="preserve"> предполагала и включение в произведения имен реальных людей, в основном из ближайшего окружения. Тем самым преодолевалось «</w:t>
      </w:r>
      <w:proofErr w:type="spellStart"/>
      <w:r w:rsidRPr="000104F7">
        <w:rPr>
          <w:rFonts w:ascii="Times New Roman" w:hAnsi="Times New Roman"/>
          <w:sz w:val="28"/>
          <w:szCs w:val="28"/>
        </w:rPr>
        <w:t>несуществование</w:t>
      </w:r>
      <w:proofErr w:type="spellEnd"/>
      <w:r w:rsidRPr="000104F7">
        <w:rPr>
          <w:rFonts w:ascii="Times New Roman" w:hAnsi="Times New Roman"/>
          <w:sz w:val="28"/>
          <w:szCs w:val="28"/>
        </w:rPr>
        <w:t>» непечатающихся авторов в литературе, осуществлялась своеобразная «</w:t>
      </w:r>
      <w:proofErr w:type="spellStart"/>
      <w:r w:rsidRPr="000104F7">
        <w:rPr>
          <w:rFonts w:ascii="Times New Roman" w:hAnsi="Times New Roman"/>
          <w:sz w:val="28"/>
          <w:szCs w:val="28"/>
        </w:rPr>
        <w:t>документализация</w:t>
      </w:r>
      <w:proofErr w:type="spellEnd"/>
      <w:r w:rsidRPr="000104F7">
        <w:rPr>
          <w:rFonts w:ascii="Times New Roman" w:hAnsi="Times New Roman"/>
          <w:sz w:val="28"/>
          <w:szCs w:val="28"/>
        </w:rPr>
        <w:t xml:space="preserve">» авторской личности. Однако трактовка фигуры автора была у </w:t>
      </w:r>
      <w:proofErr w:type="spellStart"/>
      <w:r w:rsidRPr="000104F7">
        <w:rPr>
          <w:rFonts w:ascii="Times New Roman" w:hAnsi="Times New Roman"/>
          <w:sz w:val="28"/>
          <w:szCs w:val="28"/>
        </w:rPr>
        <w:t>неоавангардистов</w:t>
      </w:r>
      <w:proofErr w:type="spellEnd"/>
      <w:r w:rsidRPr="000104F7">
        <w:rPr>
          <w:rFonts w:ascii="Times New Roman" w:hAnsi="Times New Roman"/>
          <w:sz w:val="28"/>
          <w:szCs w:val="28"/>
        </w:rPr>
        <w:t xml:space="preserve"> полемичной не только по отношению к официальной культуре, но отчасти и авангардистской, где культивировались сверхчеловеческие качества, гиперболичность, </w:t>
      </w:r>
      <w:proofErr w:type="spellStart"/>
      <w:r w:rsidRPr="000104F7">
        <w:rPr>
          <w:rFonts w:ascii="Times New Roman" w:hAnsi="Times New Roman"/>
          <w:sz w:val="28"/>
          <w:szCs w:val="28"/>
        </w:rPr>
        <w:t>харизматичность</w:t>
      </w:r>
      <w:proofErr w:type="spellEnd"/>
      <w:r w:rsidRPr="000104F7">
        <w:rPr>
          <w:rFonts w:ascii="Times New Roman" w:hAnsi="Times New Roman"/>
          <w:sz w:val="28"/>
          <w:szCs w:val="28"/>
        </w:rPr>
        <w:t>.</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Одним из первых </w:t>
      </w:r>
      <w:proofErr w:type="spellStart"/>
      <w:r w:rsidRPr="000104F7">
        <w:rPr>
          <w:rFonts w:ascii="Times New Roman" w:hAnsi="Times New Roman"/>
          <w:sz w:val="28"/>
          <w:szCs w:val="28"/>
        </w:rPr>
        <w:t>лианозовцев</w:t>
      </w:r>
      <w:proofErr w:type="spellEnd"/>
      <w:r w:rsidRPr="000104F7">
        <w:rPr>
          <w:rFonts w:ascii="Times New Roman" w:hAnsi="Times New Roman"/>
          <w:sz w:val="28"/>
          <w:szCs w:val="28"/>
        </w:rPr>
        <w:t xml:space="preserve"> ввел в произведения собственную авторскую номинацию 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правда, сначала – лишь заглавную букву своей фамилии. Неявно полемизируя с советской литературоведческой наукой и восстанавливая реальную картину развития поэзии в «оттепельные» годы, свое место на «литературной карте» он обозначил так:</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Кто во что, а я поэт.</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Кто на что, а я на С.</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lastRenderedPageBreak/>
        <w:t>Стою по ранжиру</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Между Слуцким и Сапгиром [3, с. 26].</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 дожидаясь, когда его имя реально попадет в литературную энциклопедию (а при советской власти надежды на это не было), 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xml:space="preserve"> сам производит соответствующую </w:t>
      </w:r>
      <w:proofErr w:type="spellStart"/>
      <w:r w:rsidRPr="000104F7">
        <w:rPr>
          <w:rFonts w:ascii="Times New Roman" w:hAnsi="Times New Roman"/>
          <w:sz w:val="28"/>
          <w:szCs w:val="28"/>
        </w:rPr>
        <w:t>ранжировку</w:t>
      </w:r>
      <w:proofErr w:type="spellEnd"/>
      <w:r w:rsidRPr="000104F7">
        <w:rPr>
          <w:rFonts w:ascii="Times New Roman" w:hAnsi="Times New Roman"/>
          <w:sz w:val="28"/>
          <w:szCs w:val="28"/>
        </w:rPr>
        <w:t>, и (как показало время) достаточно объективную. Если поэт знает цену всему на свете, то как не знать цены самому себе? – вопрошала М. Цветаева. Тип поэтической формулы Я. </w:t>
      </w:r>
      <w:proofErr w:type="spellStart"/>
      <w:r w:rsidRPr="000104F7">
        <w:rPr>
          <w:rFonts w:ascii="Times New Roman" w:hAnsi="Times New Roman"/>
          <w:sz w:val="28"/>
          <w:szCs w:val="28"/>
        </w:rPr>
        <w:t>Сатуновского</w:t>
      </w:r>
      <w:proofErr w:type="spellEnd"/>
      <w:r w:rsidRPr="000104F7">
        <w:rPr>
          <w:rFonts w:ascii="Times New Roman" w:hAnsi="Times New Roman"/>
          <w:sz w:val="28"/>
          <w:szCs w:val="28"/>
        </w:rPr>
        <w:t xml:space="preserve"> отсылает к В. Маяковскому[4], по частотности использования авторского имени, отчества, фамилии превзошедшему всех в русской поэзии и осложнившему «инстанцию автора введением </w:t>
      </w:r>
      <w:proofErr w:type="spellStart"/>
      <w:r w:rsidRPr="000104F7">
        <w:rPr>
          <w:rFonts w:ascii="Times New Roman" w:hAnsi="Times New Roman"/>
          <w:sz w:val="28"/>
          <w:szCs w:val="28"/>
        </w:rPr>
        <w:t>автоперсонажа</w:t>
      </w:r>
      <w:proofErr w:type="spellEnd"/>
      <w:r w:rsidRPr="000104F7">
        <w:rPr>
          <w:rFonts w:ascii="Times New Roman" w:hAnsi="Times New Roman"/>
          <w:sz w:val="28"/>
          <w:szCs w:val="28"/>
        </w:rPr>
        <w:t>» [1, с. 250]. Своим именем В. Маяковский словно маркировал время.</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 то, что ценил футуризм, 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xml:space="preserve"> имплицитно указывает в стихотворении «Посещение А.Е. Крученых» (1968), ведь автор «дыр </w:t>
      </w:r>
      <w:proofErr w:type="spellStart"/>
      <w:r w:rsidRPr="000104F7">
        <w:rPr>
          <w:rFonts w:ascii="Times New Roman" w:hAnsi="Times New Roman"/>
          <w:sz w:val="28"/>
          <w:szCs w:val="28"/>
        </w:rPr>
        <w:t>бул</w:t>
      </w:r>
      <w:proofErr w:type="spellEnd"/>
      <w:r w:rsidRPr="000104F7">
        <w:rPr>
          <w:rFonts w:ascii="Times New Roman" w:hAnsi="Times New Roman"/>
          <w:sz w:val="28"/>
          <w:szCs w:val="28"/>
        </w:rPr>
        <w:t xml:space="preserve"> </w:t>
      </w:r>
      <w:proofErr w:type="spellStart"/>
      <w:r w:rsidRPr="000104F7">
        <w:rPr>
          <w:rFonts w:ascii="Times New Roman" w:hAnsi="Times New Roman"/>
          <w:sz w:val="28"/>
          <w:szCs w:val="28"/>
        </w:rPr>
        <w:t>щыла</w:t>
      </w:r>
      <w:proofErr w:type="spellEnd"/>
      <w:r w:rsidRPr="000104F7">
        <w:rPr>
          <w:rFonts w:ascii="Times New Roman" w:hAnsi="Times New Roman"/>
          <w:sz w:val="28"/>
          <w:szCs w:val="28"/>
        </w:rPr>
        <w:t>» к тому времени был выдворен из литературы и «похоронен» заживо. Его неофициальный статус обозначен эпиграфом из О. Мандельштама: «Мы с тобой на кухне посидим…». Из рук А. Крученых такой же отверженный, 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как бы принимает эстафету. Он приводит в стихотворении надпись последнего футуриста на подаренной книге:</w:t>
      </w:r>
    </w:p>
    <w:p w:rsidR="002D33FD" w:rsidRPr="000104F7" w:rsidRDefault="002D33FD" w:rsidP="002D33FD">
      <w:pPr>
        <w:spacing w:after="0" w:line="240" w:lineRule="auto"/>
        <w:ind w:firstLine="2410"/>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t>Поэту Я.А. </w:t>
      </w:r>
      <w:proofErr w:type="spellStart"/>
      <w:r w:rsidRPr="000104F7">
        <w:rPr>
          <w:rFonts w:ascii="Times New Roman" w:hAnsi="Times New Roman"/>
          <w:sz w:val="26"/>
          <w:szCs w:val="26"/>
        </w:rPr>
        <w:t>Сатуновскому</w:t>
      </w:r>
      <w:proofErr w:type="spellEnd"/>
    </w:p>
    <w:p w:rsidR="002D33FD" w:rsidRPr="000104F7" w:rsidRDefault="002D33FD" w:rsidP="002D33FD">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А. </w:t>
      </w:r>
      <w:proofErr w:type="spellStart"/>
      <w:r w:rsidRPr="000104F7">
        <w:rPr>
          <w:rFonts w:ascii="Times New Roman" w:hAnsi="Times New Roman"/>
          <w:sz w:val="26"/>
          <w:szCs w:val="26"/>
        </w:rPr>
        <w:t>Кр</w:t>
      </w:r>
      <w:proofErr w:type="spellEnd"/>
      <w:r w:rsidRPr="000104F7">
        <w:rPr>
          <w:rFonts w:ascii="Times New Roman" w:hAnsi="Times New Roman"/>
          <w:sz w:val="26"/>
          <w:szCs w:val="26"/>
        </w:rPr>
        <w:t xml:space="preserve"> – </w:t>
      </w:r>
    </w:p>
    <w:p w:rsidR="002D33FD" w:rsidRPr="000104F7" w:rsidRDefault="002D33FD" w:rsidP="002D33FD">
      <w:pPr>
        <w:spacing w:after="0" w:line="240" w:lineRule="auto"/>
        <w:ind w:firstLine="2410"/>
        <w:jc w:val="both"/>
        <w:rPr>
          <w:rFonts w:ascii="Times New Roman" w:hAnsi="Times New Roman"/>
          <w:sz w:val="26"/>
          <w:szCs w:val="26"/>
        </w:rPr>
      </w:pPr>
      <w:r w:rsidRPr="000104F7">
        <w:rPr>
          <w:rFonts w:ascii="Times New Roman" w:hAnsi="Times New Roman"/>
          <w:sz w:val="26"/>
          <w:szCs w:val="26"/>
        </w:rPr>
        <w:t>16. Х</w:t>
      </w:r>
      <w:r w:rsidRPr="000104F7">
        <w:rPr>
          <w:rFonts w:ascii="Times New Roman" w:hAnsi="Times New Roman"/>
          <w:sz w:val="26"/>
          <w:szCs w:val="26"/>
          <w:lang w:val="en-US"/>
        </w:rPr>
        <w:t>II</w:t>
      </w:r>
    </w:p>
    <w:p w:rsidR="002D33FD" w:rsidRPr="000104F7" w:rsidRDefault="002D33FD" w:rsidP="002D33FD">
      <w:pPr>
        <w:spacing w:after="0" w:line="240" w:lineRule="auto"/>
        <w:ind w:firstLine="2410"/>
        <w:jc w:val="both"/>
        <w:rPr>
          <w:rFonts w:ascii="Times New Roman" w:hAnsi="Times New Roman"/>
          <w:sz w:val="26"/>
          <w:szCs w:val="26"/>
        </w:rPr>
      </w:pPr>
      <w:r w:rsidRPr="000104F7">
        <w:rPr>
          <w:rFonts w:ascii="Times New Roman" w:hAnsi="Times New Roman"/>
          <w:sz w:val="26"/>
          <w:szCs w:val="26"/>
        </w:rPr>
        <w:t>1967 г.</w:t>
      </w:r>
    </w:p>
    <w:p w:rsidR="002D33FD" w:rsidRPr="000104F7" w:rsidRDefault="002D33FD" w:rsidP="002D33FD">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Москва [3, с. 18].</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Этой надписью уже тяжело больной А. Крученых удостоверяет, что непризнанный 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xml:space="preserve"> – поэт, и его оценка для Якова Абрамовича важнее чьей бы то ни было [6]. В морально-психологической поддержке Я. </w:t>
      </w:r>
      <w:proofErr w:type="spellStart"/>
      <w:r w:rsidRPr="000104F7">
        <w:rPr>
          <w:rFonts w:ascii="Times New Roman" w:hAnsi="Times New Roman"/>
          <w:sz w:val="28"/>
          <w:szCs w:val="28"/>
        </w:rPr>
        <w:t>Сату</w:t>
      </w:r>
      <w:r w:rsidRPr="000104F7">
        <w:rPr>
          <w:rFonts w:ascii="Times New Roman" w:hAnsi="Times New Roman"/>
          <w:sz w:val="28"/>
          <w:szCs w:val="28"/>
        </w:rPr>
        <w:softHyphen/>
        <w:t>новский</w:t>
      </w:r>
      <w:proofErr w:type="spellEnd"/>
      <w:r w:rsidRPr="000104F7">
        <w:rPr>
          <w:rFonts w:ascii="Times New Roman" w:hAnsi="Times New Roman"/>
          <w:sz w:val="28"/>
          <w:szCs w:val="28"/>
        </w:rPr>
        <w:t>, видимо, все-таки нуждался, и бытовой факт он делает литературным фактом.</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Наибольшую активность в игре с авторским именем собственным </w:t>
      </w:r>
      <w:proofErr w:type="gramStart"/>
      <w:r w:rsidRPr="000104F7">
        <w:rPr>
          <w:rFonts w:ascii="Times New Roman" w:hAnsi="Times New Roman"/>
          <w:sz w:val="28"/>
          <w:szCs w:val="28"/>
        </w:rPr>
        <w:t>про-явил</w:t>
      </w:r>
      <w:proofErr w:type="gramEnd"/>
      <w:r w:rsidRPr="000104F7">
        <w:rPr>
          <w:rFonts w:ascii="Times New Roman" w:hAnsi="Times New Roman"/>
          <w:sz w:val="28"/>
          <w:szCs w:val="28"/>
        </w:rPr>
        <w:t xml:space="preserve"> И. Холин. У него есть целый цикл стихотворений под названием «Холин». В отличие от Я. </w:t>
      </w:r>
      <w:proofErr w:type="spellStart"/>
      <w:r w:rsidRPr="000104F7">
        <w:rPr>
          <w:rFonts w:ascii="Times New Roman" w:hAnsi="Times New Roman"/>
          <w:sz w:val="28"/>
          <w:szCs w:val="28"/>
        </w:rPr>
        <w:t>Сатуновского</w:t>
      </w:r>
      <w:proofErr w:type="spellEnd"/>
      <w:r w:rsidRPr="000104F7">
        <w:rPr>
          <w:rFonts w:ascii="Times New Roman" w:hAnsi="Times New Roman"/>
          <w:sz w:val="28"/>
          <w:szCs w:val="28"/>
        </w:rPr>
        <w:t xml:space="preserve"> у И. Холина авторский имидж </w:t>
      </w:r>
      <w:proofErr w:type="spellStart"/>
      <w:r w:rsidRPr="000104F7">
        <w:rPr>
          <w:rFonts w:ascii="Times New Roman" w:hAnsi="Times New Roman"/>
          <w:sz w:val="28"/>
          <w:szCs w:val="28"/>
        </w:rPr>
        <w:t>травестирован</w:t>
      </w:r>
      <w:proofErr w:type="spellEnd"/>
      <w:r w:rsidRPr="000104F7">
        <w:rPr>
          <w:rFonts w:ascii="Times New Roman" w:hAnsi="Times New Roman"/>
          <w:sz w:val="28"/>
          <w:szCs w:val="28"/>
        </w:rPr>
        <w:t>, резко снижен, наделен исключительно негативными характеристиками:</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Вы не знаете Холина</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И не советую знать</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Это такая сука</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Это такая блядь</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Голова</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Пустой котелок</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Стихи</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 xml:space="preserve">Рвотный порошок [8, </w:t>
      </w:r>
      <w:r w:rsidRPr="000104F7">
        <w:rPr>
          <w:rFonts w:ascii="Times New Roman" w:hAnsi="Times New Roman"/>
          <w:sz w:val="26"/>
          <w:szCs w:val="26"/>
          <w:lang w:val="en-US"/>
        </w:rPr>
        <w:t>c</w:t>
      </w:r>
      <w:r w:rsidRPr="000104F7">
        <w:rPr>
          <w:rFonts w:ascii="Times New Roman" w:hAnsi="Times New Roman"/>
          <w:sz w:val="26"/>
          <w:szCs w:val="26"/>
        </w:rPr>
        <w:t>. 184].</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данном случае поэт «как бы стал на точку зрения обывателя и угадал, что тот о нем скажет» [9, с. 5], </w:t>
      </w:r>
      <w:proofErr w:type="spellStart"/>
      <w:r w:rsidRPr="000104F7">
        <w:rPr>
          <w:rFonts w:ascii="Times New Roman" w:hAnsi="Times New Roman"/>
          <w:sz w:val="28"/>
          <w:szCs w:val="28"/>
        </w:rPr>
        <w:t>вульгаризаторски</w:t>
      </w:r>
      <w:proofErr w:type="spellEnd"/>
      <w:r w:rsidRPr="000104F7">
        <w:rPr>
          <w:rFonts w:ascii="Times New Roman" w:hAnsi="Times New Roman"/>
          <w:sz w:val="28"/>
          <w:szCs w:val="28"/>
        </w:rPr>
        <w:t xml:space="preserve"> отождествляя авторский имидж с </w:t>
      </w:r>
      <w:proofErr w:type="spellStart"/>
      <w:r w:rsidRPr="000104F7">
        <w:rPr>
          <w:rFonts w:ascii="Times New Roman" w:hAnsi="Times New Roman"/>
          <w:sz w:val="28"/>
          <w:szCs w:val="28"/>
        </w:rPr>
        <w:t>персонажной</w:t>
      </w:r>
      <w:proofErr w:type="spellEnd"/>
      <w:r w:rsidRPr="000104F7">
        <w:rPr>
          <w:rFonts w:ascii="Times New Roman" w:hAnsi="Times New Roman"/>
          <w:sz w:val="28"/>
          <w:szCs w:val="28"/>
        </w:rPr>
        <w:t xml:space="preserve"> языковой маской, каковой нередко пользовался И.</w:t>
      </w:r>
      <w:r w:rsidRPr="000104F7">
        <w:rPr>
          <w:rFonts w:ascii="Times New Roman" w:hAnsi="Times New Roman"/>
          <w:sz w:val="28"/>
          <w:szCs w:val="28"/>
          <w:lang w:val="en-US"/>
        </w:rPr>
        <w:t> </w:t>
      </w:r>
      <w:r w:rsidRPr="000104F7">
        <w:rPr>
          <w:rFonts w:ascii="Times New Roman" w:hAnsi="Times New Roman"/>
          <w:sz w:val="28"/>
          <w:szCs w:val="28"/>
        </w:rPr>
        <w:t xml:space="preserve">Холин. Да и </w:t>
      </w:r>
      <w:proofErr w:type="spellStart"/>
      <w:r w:rsidRPr="000104F7">
        <w:rPr>
          <w:rFonts w:ascii="Times New Roman" w:hAnsi="Times New Roman"/>
          <w:sz w:val="28"/>
          <w:szCs w:val="28"/>
        </w:rPr>
        <w:t>холинские</w:t>
      </w:r>
      <w:proofErr w:type="spellEnd"/>
      <w:r w:rsidRPr="000104F7">
        <w:rPr>
          <w:rFonts w:ascii="Times New Roman" w:hAnsi="Times New Roman"/>
          <w:sz w:val="28"/>
          <w:szCs w:val="28"/>
        </w:rPr>
        <w:t xml:space="preserve"> высказывания от первого лица далеко не всегда </w:t>
      </w:r>
      <w:r w:rsidRPr="000104F7">
        <w:rPr>
          <w:rFonts w:ascii="Times New Roman" w:hAnsi="Times New Roman"/>
          <w:sz w:val="28"/>
          <w:szCs w:val="28"/>
        </w:rPr>
        <w:lastRenderedPageBreak/>
        <w:t xml:space="preserve">устраивали привыкших к литературному сиропу. Вот почему в стихотворении поэт прибегает к пародийному дискурсу, сводя воедино и гротескно заостряя суждения людей, укорененных в нормативности. И в ряде других произведений цикла Холин, главным образом, – объект сплетен недоброжелателей: он-де и развратник, и завистник, и эгоист, и вообще гад. Язвительным передразниванием И. Холин разит новую чернь, </w:t>
      </w:r>
      <w:proofErr w:type="spellStart"/>
      <w:r w:rsidRPr="000104F7">
        <w:rPr>
          <w:rFonts w:ascii="Times New Roman" w:hAnsi="Times New Roman"/>
          <w:sz w:val="28"/>
          <w:szCs w:val="28"/>
        </w:rPr>
        <w:t>обгавкивающую</w:t>
      </w:r>
      <w:proofErr w:type="spellEnd"/>
      <w:r w:rsidRPr="000104F7">
        <w:rPr>
          <w:rFonts w:ascii="Times New Roman" w:hAnsi="Times New Roman"/>
          <w:sz w:val="28"/>
          <w:szCs w:val="28"/>
        </w:rPr>
        <w:t xml:space="preserve"> то, что выше ее понимания.</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Однако это не единственная задача И. Холина, который мог бы ответить поносителям и в другой форме, в меньшей степени дискредитирующей его творческую личность. Налет некой </w:t>
      </w:r>
      <w:proofErr w:type="spellStart"/>
      <w:r w:rsidRPr="000104F7">
        <w:rPr>
          <w:rFonts w:ascii="Times New Roman" w:hAnsi="Times New Roman"/>
          <w:sz w:val="28"/>
          <w:szCs w:val="28"/>
        </w:rPr>
        <w:t>сниженности</w:t>
      </w:r>
      <w:proofErr w:type="spellEnd"/>
      <w:r w:rsidRPr="000104F7">
        <w:rPr>
          <w:rFonts w:ascii="Times New Roman" w:hAnsi="Times New Roman"/>
          <w:sz w:val="28"/>
          <w:szCs w:val="28"/>
        </w:rPr>
        <w:t xml:space="preserve"> авторской персоны, даже с учетом использования языковой маски злопыхателя, все-таки остается. Тут идет игра и с самой фигурой автора, отражающая общую для </w:t>
      </w:r>
      <w:proofErr w:type="spellStart"/>
      <w:r w:rsidRPr="000104F7">
        <w:rPr>
          <w:rFonts w:ascii="Times New Roman" w:hAnsi="Times New Roman"/>
          <w:sz w:val="28"/>
          <w:szCs w:val="28"/>
        </w:rPr>
        <w:t>лианозовцев</w:t>
      </w:r>
      <w:proofErr w:type="spellEnd"/>
      <w:r w:rsidRPr="000104F7">
        <w:rPr>
          <w:rFonts w:ascii="Times New Roman" w:hAnsi="Times New Roman"/>
          <w:sz w:val="28"/>
          <w:szCs w:val="28"/>
        </w:rPr>
        <w:t xml:space="preserve"> тенденцию смены ее сверхчеловеческого измерения – человеческим. Традиционное отождествление поэта с лирическим субъектом его произведений отвергалось как приукрашивание, вытеснение реального авторского облика мифом. Пророчески / </w:t>
      </w:r>
      <w:proofErr w:type="spellStart"/>
      <w:r w:rsidRPr="000104F7">
        <w:rPr>
          <w:rFonts w:ascii="Times New Roman" w:hAnsi="Times New Roman"/>
          <w:sz w:val="28"/>
          <w:szCs w:val="28"/>
        </w:rPr>
        <w:t>теургически</w:t>
      </w:r>
      <w:proofErr w:type="spellEnd"/>
      <w:r w:rsidRPr="000104F7">
        <w:rPr>
          <w:rFonts w:ascii="Times New Roman" w:hAnsi="Times New Roman"/>
          <w:sz w:val="28"/>
          <w:szCs w:val="28"/>
        </w:rPr>
        <w:t xml:space="preserve"> / учительская авторская модель воспринималась как себя исчерпавшая [10]. От вериг </w:t>
      </w:r>
      <w:proofErr w:type="spellStart"/>
      <w:r w:rsidRPr="000104F7">
        <w:rPr>
          <w:rFonts w:ascii="Times New Roman" w:hAnsi="Times New Roman"/>
          <w:sz w:val="28"/>
          <w:szCs w:val="28"/>
        </w:rPr>
        <w:t>пропагандизма</w:t>
      </w:r>
      <w:proofErr w:type="spellEnd"/>
      <w:r w:rsidRPr="000104F7">
        <w:rPr>
          <w:rFonts w:ascii="Times New Roman" w:hAnsi="Times New Roman"/>
          <w:sz w:val="28"/>
          <w:szCs w:val="28"/>
        </w:rPr>
        <w:t xml:space="preserve"> и морализаторства </w:t>
      </w:r>
      <w:proofErr w:type="spellStart"/>
      <w:r w:rsidRPr="000104F7">
        <w:rPr>
          <w:rFonts w:ascii="Times New Roman" w:hAnsi="Times New Roman"/>
          <w:sz w:val="28"/>
          <w:szCs w:val="28"/>
        </w:rPr>
        <w:t>лианозовцы</w:t>
      </w:r>
      <w:proofErr w:type="spellEnd"/>
      <w:r w:rsidRPr="000104F7">
        <w:rPr>
          <w:rFonts w:ascii="Times New Roman" w:hAnsi="Times New Roman"/>
          <w:sz w:val="28"/>
          <w:szCs w:val="28"/>
        </w:rPr>
        <w:t xml:space="preserve"> стремились освободиться. Сокрушение идеализированного образа поэта, будто бы всегда выступающего в ослепительном сиянии Высшей Истины, и повлекло за собой использование сильнодействующих средств, включая бранную лексику [12].</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Широко распространенную в писательской среде переоценку своей значимости И. Холин высмеивает, гипертрофию тщеславия доводя до абсурда:</w:t>
      </w:r>
    </w:p>
    <w:p w:rsidR="002D33FD" w:rsidRPr="000104F7" w:rsidRDefault="002D33FD" w:rsidP="002D33FD">
      <w:pPr>
        <w:spacing w:after="0" w:line="240" w:lineRule="auto"/>
        <w:ind w:firstLine="2835"/>
        <w:jc w:val="both"/>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Первый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Поэт Вселенной [8, с.186].</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Автор использует языковую маску самовлюбленного недоумка, публично расписывающегося в своей дурости. Над </w:t>
      </w:r>
      <w:proofErr w:type="spellStart"/>
      <w:r w:rsidRPr="000104F7">
        <w:rPr>
          <w:rFonts w:ascii="Times New Roman" w:hAnsi="Times New Roman"/>
          <w:sz w:val="28"/>
          <w:szCs w:val="28"/>
        </w:rPr>
        <w:t>Холиным</w:t>
      </w:r>
      <w:proofErr w:type="spellEnd"/>
      <w:r w:rsidRPr="000104F7">
        <w:rPr>
          <w:rFonts w:ascii="Times New Roman" w:hAnsi="Times New Roman"/>
          <w:sz w:val="28"/>
          <w:szCs w:val="28"/>
        </w:rPr>
        <w:t xml:space="preserve"> смеетесь? – Над собой смеетесь! – таков прочитываемый подтекст произведения.</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 Холин воскрешает традицию </w:t>
      </w:r>
      <w:proofErr w:type="spellStart"/>
      <w:r w:rsidRPr="000104F7">
        <w:rPr>
          <w:rFonts w:ascii="Times New Roman" w:hAnsi="Times New Roman"/>
          <w:sz w:val="28"/>
          <w:szCs w:val="28"/>
        </w:rPr>
        <w:t>Козьмы</w:t>
      </w:r>
      <w:proofErr w:type="spellEnd"/>
      <w:r w:rsidRPr="000104F7">
        <w:rPr>
          <w:rFonts w:ascii="Times New Roman" w:hAnsi="Times New Roman"/>
          <w:sz w:val="28"/>
          <w:szCs w:val="28"/>
        </w:rPr>
        <w:t xml:space="preserve"> Пруткова, в стихотворении «Мой портрет» посмеявшегося над неестественностью поведения, придуманной эксцентричностью, самовосхвалением желающего привлечь к себе внимание и добиться славы поэта, в одном образе синтезировав черты многих [14]. И.</w:t>
      </w:r>
      <w:r w:rsidRPr="000104F7">
        <w:rPr>
          <w:rFonts w:ascii="Times New Roman" w:hAnsi="Times New Roman"/>
          <w:sz w:val="28"/>
          <w:szCs w:val="28"/>
          <w:lang w:val="en-US"/>
        </w:rPr>
        <w:t> </w:t>
      </w:r>
      <w:r w:rsidRPr="000104F7">
        <w:rPr>
          <w:rFonts w:ascii="Times New Roman" w:hAnsi="Times New Roman"/>
          <w:sz w:val="28"/>
          <w:szCs w:val="28"/>
        </w:rPr>
        <w:t xml:space="preserve">Холин также явно имеет в виду распространенные в писательской среде негативные явления: литературную грызню, доходящую до оскорблений, </w:t>
      </w:r>
      <w:proofErr w:type="spellStart"/>
      <w:r w:rsidRPr="000104F7">
        <w:rPr>
          <w:rFonts w:ascii="Times New Roman" w:hAnsi="Times New Roman"/>
          <w:sz w:val="28"/>
          <w:szCs w:val="28"/>
        </w:rPr>
        <w:t>понты</w:t>
      </w:r>
      <w:proofErr w:type="spellEnd"/>
      <w:r w:rsidRPr="000104F7">
        <w:rPr>
          <w:rFonts w:ascii="Times New Roman" w:hAnsi="Times New Roman"/>
          <w:sz w:val="28"/>
          <w:szCs w:val="28"/>
        </w:rPr>
        <w:t>, рассчитанные на публику, возведение себя в гении. Наделяя персонажа своей фамилией, И. Холин как бы дает понять, что предпочтительнее самопародирование, предохраняющее от «порчи» непомерного честолюбия, и сам страхуется от нее.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других произведениях И. Холина («Коллективная эпитафия», «Песня без слов», «Великий праздник», «Степь», «Зайчик») образ автора окрашен достаточно нейтрально, но представлен в реальных человеческих пропорциях, чаще в бытовом антураже, а фамилия поэта нередко приводится в общем перечне фамилий представителей московского андеграунда, благодаря чему обозначается его </w:t>
      </w:r>
      <w:proofErr w:type="spellStart"/>
      <w:r w:rsidRPr="000104F7">
        <w:rPr>
          <w:rFonts w:ascii="Times New Roman" w:hAnsi="Times New Roman"/>
          <w:sz w:val="28"/>
          <w:szCs w:val="28"/>
        </w:rPr>
        <w:t>неофицальный</w:t>
      </w:r>
      <w:proofErr w:type="spellEnd"/>
      <w:r w:rsidRPr="000104F7">
        <w:rPr>
          <w:rFonts w:ascii="Times New Roman" w:hAnsi="Times New Roman"/>
          <w:sz w:val="28"/>
          <w:szCs w:val="28"/>
        </w:rPr>
        <w:t xml:space="preserve"> статус.</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В поэме «Степь», например, описывается посещение И. </w:t>
      </w:r>
      <w:proofErr w:type="spellStart"/>
      <w:r w:rsidRPr="000104F7">
        <w:rPr>
          <w:rFonts w:ascii="Times New Roman" w:hAnsi="Times New Roman"/>
          <w:sz w:val="28"/>
          <w:szCs w:val="28"/>
        </w:rPr>
        <w:t>Холиным</w:t>
      </w:r>
      <w:proofErr w:type="spellEnd"/>
      <w:r w:rsidRPr="000104F7">
        <w:rPr>
          <w:rFonts w:ascii="Times New Roman" w:hAnsi="Times New Roman"/>
          <w:sz w:val="28"/>
          <w:szCs w:val="28"/>
        </w:rPr>
        <w:t xml:space="preserve"> знакомого художника – Василия </w:t>
      </w:r>
      <w:proofErr w:type="spellStart"/>
      <w:r w:rsidRPr="000104F7">
        <w:rPr>
          <w:rFonts w:ascii="Times New Roman" w:hAnsi="Times New Roman"/>
          <w:sz w:val="28"/>
          <w:szCs w:val="28"/>
        </w:rPr>
        <w:t>Ситникова</w:t>
      </w:r>
      <w:proofErr w:type="spellEnd"/>
      <w:r w:rsidRPr="000104F7">
        <w:rPr>
          <w:rFonts w:ascii="Times New Roman" w:hAnsi="Times New Roman"/>
          <w:sz w:val="28"/>
          <w:szCs w:val="28"/>
        </w:rPr>
        <w:t>. Открывший дверь художник:</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Протягивает руку</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Говорит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Это ты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Рад тебя видеть</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Заходи в мое детство</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 мои ковыли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Которые я нарисовал</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На картине [16, с. 137].</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В дальнейшем используются обороты:</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Что ты 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&lt;…&gt;</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Может она тебя </w:t>
      </w:r>
    </w:p>
    <w:p w:rsidR="002D33FD" w:rsidRPr="000104F7" w:rsidRDefault="002D33FD" w:rsidP="002D33FD">
      <w:pPr>
        <w:spacing w:after="0" w:line="240" w:lineRule="auto"/>
        <w:ind w:firstLine="2835"/>
        <w:rPr>
          <w:rFonts w:ascii="Times New Roman" w:hAnsi="Times New Roman"/>
          <w:sz w:val="26"/>
          <w:szCs w:val="26"/>
        </w:rPr>
      </w:pPr>
      <w:proofErr w:type="spellStart"/>
      <w:r w:rsidRPr="000104F7">
        <w:rPr>
          <w:rFonts w:ascii="Times New Roman" w:hAnsi="Times New Roman"/>
          <w:sz w:val="26"/>
          <w:szCs w:val="26"/>
        </w:rPr>
        <w:t>Послушиеца</w:t>
      </w:r>
      <w:proofErr w:type="spellEnd"/>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&lt;…&gt;</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Ты ничего</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Не понимаешь [16, с. 140, 141].</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А финал поэмы таков: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Заходи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Заходи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Хоть каждый день</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 мою степь</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Рад тебя видеть [16, с. 143].</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Фамилия Холин вкладывается в уста другого человека, что дает представление о типе обращения к нему друзей и знакомых: не по имени (уже не мальчик), не по имени-отчеству (еще не выглядящий солидным человек) – по фамилии: как бы не фамильярно, но и </w:t>
      </w:r>
      <w:proofErr w:type="spellStart"/>
      <w:r w:rsidRPr="000104F7">
        <w:rPr>
          <w:rFonts w:ascii="Times New Roman" w:hAnsi="Times New Roman"/>
          <w:sz w:val="28"/>
          <w:szCs w:val="28"/>
        </w:rPr>
        <w:t>неказенно</w:t>
      </w:r>
      <w:proofErr w:type="spellEnd"/>
      <w:r w:rsidRPr="000104F7">
        <w:rPr>
          <w:rFonts w:ascii="Times New Roman" w:hAnsi="Times New Roman"/>
          <w:sz w:val="28"/>
          <w:szCs w:val="28"/>
        </w:rPr>
        <w:t xml:space="preserve"> – демократично. Кроме того, некоторое время (примерно в 1960-е – начале 1970-х гг.) существовала своеобразная московская мода обращения друг к другу даже близких людей именно по фамилии. В этом был налет «</w:t>
      </w:r>
      <w:proofErr w:type="spellStart"/>
      <w:r w:rsidRPr="000104F7">
        <w:rPr>
          <w:rFonts w:ascii="Times New Roman" w:hAnsi="Times New Roman"/>
          <w:sz w:val="28"/>
          <w:szCs w:val="28"/>
        </w:rPr>
        <w:t>понта</w:t>
      </w:r>
      <w:proofErr w:type="spellEnd"/>
      <w:r w:rsidRPr="000104F7">
        <w:rPr>
          <w:rFonts w:ascii="Times New Roman" w:hAnsi="Times New Roman"/>
          <w:sz w:val="28"/>
          <w:szCs w:val="28"/>
        </w:rPr>
        <w:t xml:space="preserve">», «продвинутости», знак принадлежности к общему слою социума. Неудивительно, что </w:t>
      </w:r>
      <w:proofErr w:type="spellStart"/>
      <w:r w:rsidRPr="000104F7">
        <w:rPr>
          <w:rFonts w:ascii="Times New Roman" w:hAnsi="Times New Roman"/>
          <w:sz w:val="28"/>
          <w:szCs w:val="28"/>
        </w:rPr>
        <w:t>холинская</w:t>
      </w:r>
      <w:proofErr w:type="spellEnd"/>
      <w:r w:rsidRPr="000104F7">
        <w:rPr>
          <w:rFonts w:ascii="Times New Roman" w:hAnsi="Times New Roman"/>
          <w:sz w:val="28"/>
          <w:szCs w:val="28"/>
        </w:rPr>
        <w:t xml:space="preserve"> фамилия в поэме не содержит никаких негативных коннотаций, напротив, дается в благожелательном сопутствующем ей ореоле.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Такой же стиль выдерживает в общении с И. </w:t>
      </w:r>
      <w:proofErr w:type="spellStart"/>
      <w:r w:rsidRPr="000104F7">
        <w:rPr>
          <w:rFonts w:ascii="Times New Roman" w:hAnsi="Times New Roman"/>
          <w:sz w:val="28"/>
          <w:szCs w:val="28"/>
        </w:rPr>
        <w:t>Холиным</w:t>
      </w:r>
      <w:proofErr w:type="spellEnd"/>
      <w:r w:rsidRPr="000104F7">
        <w:rPr>
          <w:rFonts w:ascii="Times New Roman" w:hAnsi="Times New Roman"/>
          <w:sz w:val="28"/>
          <w:szCs w:val="28"/>
        </w:rPr>
        <w:t xml:space="preserve"> лучший друг его молодости – Г. Сапгир. Вот как начинается поэма «Зайчик»:</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Позвонил Генрих Сапгир</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Слушай</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Я должен сообщить тебе</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Ужасную новость [16, с. 45].</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Сам И. Холин, неожиданно попав на похороны, ведет себя аналогичным образом:</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lastRenderedPageBreak/>
        <w:t>Голос Холина</w:t>
      </w:r>
    </w:p>
    <w:p w:rsidR="002D33FD" w:rsidRPr="000104F7" w:rsidRDefault="002D33FD" w:rsidP="002D33FD">
      <w:pPr>
        <w:spacing w:after="0" w:line="240" w:lineRule="auto"/>
        <w:ind w:firstLine="2835"/>
        <w:rPr>
          <w:rFonts w:ascii="Times New Roman" w:hAnsi="Times New Roman"/>
          <w:sz w:val="28"/>
          <w:szCs w:val="28"/>
        </w:rPr>
      </w:pPr>
      <w:r w:rsidRPr="000104F7">
        <w:rPr>
          <w:rFonts w:ascii="Times New Roman" w:hAnsi="Times New Roman"/>
          <w:sz w:val="26"/>
          <w:szCs w:val="26"/>
        </w:rPr>
        <w:t xml:space="preserve">Привет Рабин [16, с.17],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хотя</w:t>
      </w:r>
      <w:proofErr w:type="gramEnd"/>
      <w:r w:rsidRPr="000104F7">
        <w:rPr>
          <w:rFonts w:ascii="Times New Roman" w:hAnsi="Times New Roman"/>
          <w:sz w:val="28"/>
          <w:szCs w:val="28"/>
        </w:rPr>
        <w:t xml:space="preserve"> к женщине он обращается по имени: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Привет Валя [16, с.17].</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Далее идет описание похорон родственника Г. Сапгира, и автор перечисляет тех, кто нес гроб:</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Сапгир Слава Ануров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Рабин Юля Анурова Шацков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Человек у которого красивая жена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Шер Шаров Некрасов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Сергей </w:t>
      </w:r>
      <w:proofErr w:type="spellStart"/>
      <w:r w:rsidRPr="000104F7">
        <w:rPr>
          <w:rFonts w:ascii="Times New Roman" w:hAnsi="Times New Roman"/>
          <w:sz w:val="26"/>
          <w:szCs w:val="26"/>
        </w:rPr>
        <w:t>Ниточкин</w:t>
      </w:r>
      <w:proofErr w:type="spellEnd"/>
      <w:r w:rsidRPr="000104F7">
        <w:rPr>
          <w:rFonts w:ascii="Times New Roman" w:hAnsi="Times New Roman"/>
          <w:sz w:val="26"/>
          <w:szCs w:val="26"/>
        </w:rPr>
        <w:t xml:space="preserve"> [16, с.19].</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сущности, И. Холин обозначает свой ближайший круг, и все это люди, готовые в трудную минуту подставить друг другу плечо.</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 годами, когда бывшие </w:t>
      </w:r>
      <w:proofErr w:type="spellStart"/>
      <w:r w:rsidRPr="000104F7">
        <w:rPr>
          <w:rFonts w:ascii="Times New Roman" w:hAnsi="Times New Roman"/>
          <w:sz w:val="28"/>
          <w:szCs w:val="28"/>
        </w:rPr>
        <w:t>лианозовцы</w:t>
      </w:r>
      <w:proofErr w:type="spellEnd"/>
      <w:r w:rsidRPr="000104F7">
        <w:rPr>
          <w:rFonts w:ascii="Times New Roman" w:hAnsi="Times New Roman"/>
          <w:sz w:val="28"/>
          <w:szCs w:val="28"/>
        </w:rPr>
        <w:t xml:space="preserve"> и их друзья «приобрели имя», поэт и использует номинацию «имя – фамилия», в том числе применительно к себе. В поэме «Узбекский халат», поздравляя Г. Сапгира с днем рождения, он называет его другом</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Оскара Рабина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Александра Глезера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Евгения Рейна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Льва Кропивницкого</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Игоря Холина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Анатолия Зверева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 xml:space="preserve">Олега </w:t>
      </w:r>
      <w:proofErr w:type="spellStart"/>
      <w:r w:rsidRPr="000104F7">
        <w:rPr>
          <w:rFonts w:ascii="Times New Roman" w:hAnsi="Times New Roman"/>
          <w:sz w:val="26"/>
          <w:szCs w:val="26"/>
        </w:rPr>
        <w:t>Целкова</w:t>
      </w:r>
      <w:proofErr w:type="spellEnd"/>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Леонида Губанова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 xml:space="preserve">Юрия </w:t>
      </w:r>
      <w:proofErr w:type="spellStart"/>
      <w:r w:rsidRPr="000104F7">
        <w:rPr>
          <w:rFonts w:ascii="Times New Roman" w:hAnsi="Times New Roman"/>
          <w:sz w:val="26"/>
          <w:szCs w:val="26"/>
        </w:rPr>
        <w:t>Мамлеева</w:t>
      </w:r>
      <w:proofErr w:type="spellEnd"/>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 xml:space="preserve">Яна </w:t>
      </w:r>
      <w:proofErr w:type="spellStart"/>
      <w:r w:rsidRPr="000104F7">
        <w:rPr>
          <w:rFonts w:ascii="Times New Roman" w:hAnsi="Times New Roman"/>
          <w:sz w:val="26"/>
          <w:szCs w:val="26"/>
        </w:rPr>
        <w:t>Сатуновского</w:t>
      </w:r>
      <w:proofErr w:type="spellEnd"/>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Всеволода Некрасова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 xml:space="preserve">Леонида </w:t>
      </w:r>
      <w:proofErr w:type="spellStart"/>
      <w:r w:rsidRPr="000104F7">
        <w:rPr>
          <w:rFonts w:ascii="Times New Roman" w:hAnsi="Times New Roman"/>
          <w:sz w:val="26"/>
          <w:szCs w:val="26"/>
        </w:rPr>
        <w:t>Ефимыча</w:t>
      </w:r>
      <w:proofErr w:type="spellEnd"/>
      <w:r w:rsidRPr="000104F7">
        <w:rPr>
          <w:rFonts w:ascii="Times New Roman" w:hAnsi="Times New Roman"/>
          <w:sz w:val="26"/>
          <w:szCs w:val="26"/>
        </w:rPr>
        <w:t xml:space="preserve"> </w:t>
      </w:r>
      <w:proofErr w:type="spellStart"/>
      <w:r w:rsidRPr="000104F7">
        <w:rPr>
          <w:rFonts w:ascii="Times New Roman" w:hAnsi="Times New Roman"/>
          <w:sz w:val="26"/>
          <w:szCs w:val="26"/>
        </w:rPr>
        <w:t>Пинского</w:t>
      </w:r>
      <w:proofErr w:type="spellEnd"/>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r w:rsidRPr="000104F7">
        <w:rPr>
          <w:rFonts w:ascii="Times New Roman" w:hAnsi="Times New Roman"/>
          <w:sz w:val="26"/>
          <w:szCs w:val="26"/>
        </w:rPr>
        <w:t>Аркадия Штейнберга</w:t>
      </w:r>
    </w:p>
    <w:p w:rsidR="002D33FD" w:rsidRPr="000104F7" w:rsidRDefault="002D33FD" w:rsidP="002D33FD">
      <w:pPr>
        <w:tabs>
          <w:tab w:val="left" w:pos="2835"/>
        </w:tabs>
        <w:spacing w:after="0" w:line="240" w:lineRule="auto"/>
        <w:ind w:firstLine="2977"/>
        <w:jc w:val="both"/>
        <w:rPr>
          <w:rFonts w:ascii="Times New Roman" w:hAnsi="Times New Roman"/>
          <w:sz w:val="26"/>
          <w:szCs w:val="26"/>
        </w:rPr>
      </w:pPr>
      <w:proofErr w:type="spellStart"/>
      <w:r w:rsidRPr="000104F7">
        <w:rPr>
          <w:rFonts w:ascii="Times New Roman" w:hAnsi="Times New Roman"/>
          <w:sz w:val="26"/>
          <w:szCs w:val="26"/>
        </w:rPr>
        <w:t>Овсея</w:t>
      </w:r>
      <w:proofErr w:type="spellEnd"/>
      <w:r w:rsidRPr="000104F7">
        <w:rPr>
          <w:rFonts w:ascii="Times New Roman" w:hAnsi="Times New Roman"/>
          <w:sz w:val="26"/>
          <w:szCs w:val="26"/>
        </w:rPr>
        <w:t xml:space="preserve"> </w:t>
      </w:r>
      <w:proofErr w:type="spellStart"/>
      <w:r w:rsidRPr="000104F7">
        <w:rPr>
          <w:rFonts w:ascii="Times New Roman" w:hAnsi="Times New Roman"/>
          <w:sz w:val="26"/>
          <w:szCs w:val="26"/>
        </w:rPr>
        <w:t>Дриза</w:t>
      </w:r>
      <w:proofErr w:type="spellEnd"/>
      <w:r w:rsidRPr="000104F7">
        <w:rPr>
          <w:rFonts w:ascii="Times New Roman" w:hAnsi="Times New Roman"/>
          <w:sz w:val="26"/>
          <w:szCs w:val="26"/>
        </w:rPr>
        <w:t xml:space="preserve"> [16, с. 24],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еще</w:t>
      </w:r>
      <w:proofErr w:type="gramEnd"/>
      <w:r w:rsidRPr="000104F7">
        <w:rPr>
          <w:rFonts w:ascii="Times New Roman" w:hAnsi="Times New Roman"/>
          <w:sz w:val="28"/>
          <w:szCs w:val="28"/>
        </w:rPr>
        <w:t xml:space="preserve"> более расширяя состав своего круга, в который входили, по большей части, представители московского андеграунда. Бросается в глаза, что И. Холин уже не выделяет себя одного для </w:t>
      </w:r>
      <w:proofErr w:type="spellStart"/>
      <w:r w:rsidRPr="000104F7">
        <w:rPr>
          <w:rFonts w:ascii="Times New Roman" w:hAnsi="Times New Roman"/>
          <w:sz w:val="28"/>
          <w:szCs w:val="28"/>
        </w:rPr>
        <w:t>самопрезентации</w:t>
      </w:r>
      <w:proofErr w:type="spellEnd"/>
      <w:r w:rsidRPr="000104F7">
        <w:rPr>
          <w:rFonts w:ascii="Times New Roman" w:hAnsi="Times New Roman"/>
          <w:sz w:val="28"/>
          <w:szCs w:val="28"/>
        </w:rPr>
        <w:t>, а вписывает в число неофициальных поэтов и художников 1960-х – 1980-х гг. – будущих знаменитостей. Он не только фиксирует конкретное событие, но и обозначает свое место в литературном процессе.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 в поэме «Рыбина Рабина» автор приводит свои имя и фамилию в общем перечне гостей художника Оскара Рабина: </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Лев Кропивницкий</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Александр Глезер</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Генрих Сапгир</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Игорь Холин</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Сева Некрасов</w:t>
      </w:r>
    </w:p>
    <w:p w:rsidR="002D33FD" w:rsidRPr="000104F7" w:rsidRDefault="002D33FD" w:rsidP="002D33FD">
      <w:pPr>
        <w:tabs>
          <w:tab w:val="left" w:pos="2410"/>
        </w:tabs>
        <w:spacing w:after="0" w:line="240" w:lineRule="auto"/>
        <w:ind w:firstLine="2977"/>
        <w:rPr>
          <w:rFonts w:ascii="Times New Roman" w:hAnsi="Times New Roman"/>
          <w:sz w:val="26"/>
          <w:szCs w:val="26"/>
        </w:rPr>
      </w:pPr>
      <w:proofErr w:type="spellStart"/>
      <w:r w:rsidRPr="000104F7">
        <w:rPr>
          <w:rFonts w:ascii="Times New Roman" w:hAnsi="Times New Roman"/>
          <w:sz w:val="26"/>
          <w:szCs w:val="26"/>
        </w:rPr>
        <w:t>Евг</w:t>
      </w:r>
      <w:proofErr w:type="spellEnd"/>
      <w:r w:rsidRPr="000104F7">
        <w:rPr>
          <w:rFonts w:ascii="Times New Roman" w:hAnsi="Times New Roman"/>
          <w:sz w:val="26"/>
          <w:szCs w:val="26"/>
        </w:rPr>
        <w:t>. Леонид. Кропивницкий</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Андрей Амальрик</w:t>
      </w:r>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 xml:space="preserve">Н. </w:t>
      </w:r>
      <w:proofErr w:type="spellStart"/>
      <w:r w:rsidRPr="000104F7">
        <w:rPr>
          <w:rFonts w:ascii="Times New Roman" w:hAnsi="Times New Roman"/>
          <w:sz w:val="26"/>
          <w:szCs w:val="26"/>
        </w:rPr>
        <w:t>Вечтомов</w:t>
      </w:r>
      <w:proofErr w:type="spellEnd"/>
    </w:p>
    <w:p w:rsidR="002D33FD" w:rsidRPr="000104F7" w:rsidRDefault="002D33FD" w:rsidP="002D33FD">
      <w:pPr>
        <w:tabs>
          <w:tab w:val="left" w:pos="2410"/>
        </w:tabs>
        <w:spacing w:after="0" w:line="240" w:lineRule="auto"/>
        <w:ind w:firstLine="2977"/>
        <w:rPr>
          <w:rFonts w:ascii="Times New Roman" w:hAnsi="Times New Roman"/>
          <w:sz w:val="26"/>
          <w:szCs w:val="26"/>
        </w:rPr>
      </w:pPr>
      <w:proofErr w:type="spellStart"/>
      <w:r w:rsidRPr="000104F7">
        <w:rPr>
          <w:rFonts w:ascii="Times New Roman" w:hAnsi="Times New Roman"/>
          <w:sz w:val="26"/>
          <w:szCs w:val="26"/>
        </w:rPr>
        <w:lastRenderedPageBreak/>
        <w:t>Овсей</w:t>
      </w:r>
      <w:proofErr w:type="spellEnd"/>
      <w:r w:rsidRPr="000104F7">
        <w:rPr>
          <w:rFonts w:ascii="Times New Roman" w:hAnsi="Times New Roman"/>
          <w:sz w:val="26"/>
          <w:szCs w:val="26"/>
        </w:rPr>
        <w:t xml:space="preserve"> </w:t>
      </w:r>
      <w:proofErr w:type="spellStart"/>
      <w:r w:rsidRPr="000104F7">
        <w:rPr>
          <w:rFonts w:ascii="Times New Roman" w:hAnsi="Times New Roman"/>
          <w:sz w:val="26"/>
          <w:szCs w:val="26"/>
        </w:rPr>
        <w:t>Дриз</w:t>
      </w:r>
      <w:proofErr w:type="spellEnd"/>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 xml:space="preserve">Ян </w:t>
      </w:r>
      <w:proofErr w:type="spellStart"/>
      <w:r w:rsidRPr="000104F7">
        <w:rPr>
          <w:rFonts w:ascii="Times New Roman" w:hAnsi="Times New Roman"/>
          <w:sz w:val="26"/>
          <w:szCs w:val="26"/>
        </w:rPr>
        <w:t>Сатуновский</w:t>
      </w:r>
      <w:proofErr w:type="spellEnd"/>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 xml:space="preserve">Г. </w:t>
      </w:r>
      <w:proofErr w:type="spellStart"/>
      <w:r w:rsidRPr="000104F7">
        <w:rPr>
          <w:rFonts w:ascii="Times New Roman" w:hAnsi="Times New Roman"/>
          <w:sz w:val="26"/>
          <w:szCs w:val="26"/>
        </w:rPr>
        <w:t>Недгар</w:t>
      </w:r>
      <w:proofErr w:type="spellEnd"/>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 xml:space="preserve">Алик </w:t>
      </w:r>
      <w:proofErr w:type="spellStart"/>
      <w:r w:rsidRPr="000104F7">
        <w:rPr>
          <w:rFonts w:ascii="Times New Roman" w:hAnsi="Times New Roman"/>
          <w:sz w:val="26"/>
          <w:szCs w:val="26"/>
        </w:rPr>
        <w:t>Русанов</w:t>
      </w:r>
      <w:proofErr w:type="spellEnd"/>
    </w:p>
    <w:p w:rsidR="002D33FD" w:rsidRPr="000104F7" w:rsidRDefault="002D33FD" w:rsidP="002D33FD">
      <w:pPr>
        <w:tabs>
          <w:tab w:val="left" w:pos="2410"/>
        </w:tabs>
        <w:spacing w:after="0" w:line="240" w:lineRule="auto"/>
        <w:ind w:firstLine="2977"/>
        <w:rPr>
          <w:rFonts w:ascii="Times New Roman" w:hAnsi="Times New Roman"/>
          <w:sz w:val="26"/>
          <w:szCs w:val="26"/>
        </w:rPr>
      </w:pPr>
      <w:r w:rsidRPr="000104F7">
        <w:rPr>
          <w:rFonts w:ascii="Times New Roman" w:hAnsi="Times New Roman"/>
          <w:sz w:val="26"/>
          <w:szCs w:val="26"/>
        </w:rPr>
        <w:t>Алик Гинзбург</w:t>
      </w:r>
    </w:p>
    <w:p w:rsidR="002D33FD" w:rsidRPr="000104F7" w:rsidRDefault="002D33FD" w:rsidP="002D33FD">
      <w:pPr>
        <w:tabs>
          <w:tab w:val="left" w:pos="2823"/>
          <w:tab w:val="center" w:pos="4677"/>
        </w:tabs>
        <w:spacing w:after="0" w:line="240" w:lineRule="auto"/>
        <w:ind w:firstLine="2977"/>
        <w:rPr>
          <w:rFonts w:ascii="Times New Roman" w:hAnsi="Times New Roman"/>
          <w:sz w:val="26"/>
          <w:szCs w:val="26"/>
        </w:rPr>
      </w:pPr>
      <w:r w:rsidRPr="000104F7">
        <w:rPr>
          <w:rFonts w:ascii="Times New Roman" w:hAnsi="Times New Roman"/>
          <w:sz w:val="26"/>
          <w:szCs w:val="26"/>
        </w:rPr>
        <w:t xml:space="preserve">Леонид </w:t>
      </w:r>
      <w:proofErr w:type="spellStart"/>
      <w:r w:rsidRPr="000104F7">
        <w:rPr>
          <w:rFonts w:ascii="Times New Roman" w:hAnsi="Times New Roman"/>
          <w:sz w:val="26"/>
          <w:szCs w:val="26"/>
        </w:rPr>
        <w:t>Пинский</w:t>
      </w:r>
      <w:proofErr w:type="spellEnd"/>
      <w:r w:rsidRPr="000104F7">
        <w:rPr>
          <w:rFonts w:ascii="Times New Roman" w:hAnsi="Times New Roman"/>
          <w:sz w:val="26"/>
          <w:szCs w:val="26"/>
        </w:rPr>
        <w:t xml:space="preserve"> [16, с. 29].</w:t>
      </w:r>
    </w:p>
    <w:p w:rsidR="002D33FD" w:rsidRPr="000104F7" w:rsidRDefault="002D33FD" w:rsidP="002D33FD">
      <w:pPr>
        <w:spacing w:after="0" w:line="240" w:lineRule="auto"/>
        <w:ind w:firstLine="709"/>
        <w:jc w:val="both"/>
        <w:rPr>
          <w:rFonts w:ascii="Times New Roman" w:hAnsi="Times New Roman"/>
          <w:sz w:val="28"/>
          <w:szCs w:val="28"/>
        </w:rPr>
      </w:pPr>
      <w:proofErr w:type="spellStart"/>
      <w:r w:rsidRPr="000104F7">
        <w:rPr>
          <w:rFonts w:ascii="Times New Roman" w:hAnsi="Times New Roman"/>
          <w:sz w:val="28"/>
          <w:szCs w:val="28"/>
        </w:rPr>
        <w:t>Конкретизм</w:t>
      </w:r>
      <w:proofErr w:type="spellEnd"/>
      <w:r w:rsidRPr="000104F7">
        <w:rPr>
          <w:rFonts w:ascii="Times New Roman" w:hAnsi="Times New Roman"/>
          <w:sz w:val="28"/>
          <w:szCs w:val="28"/>
        </w:rPr>
        <w:t xml:space="preserve"> И.</w:t>
      </w:r>
      <w:r w:rsidRPr="000104F7">
        <w:rPr>
          <w:rFonts w:ascii="Times New Roman" w:hAnsi="Times New Roman"/>
          <w:sz w:val="28"/>
          <w:szCs w:val="28"/>
          <w:lang w:val="en-US"/>
        </w:rPr>
        <w:t> </w:t>
      </w:r>
      <w:r w:rsidRPr="000104F7">
        <w:rPr>
          <w:rFonts w:ascii="Times New Roman" w:hAnsi="Times New Roman"/>
          <w:sz w:val="28"/>
          <w:szCs w:val="28"/>
        </w:rPr>
        <w:t>Холина лишается всякой язвительности, напротив, продиктован уважительным отношением к сотоварищам, стремлением сохранить их имена в стихах вопреки официальному замалчиванию.</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поэме «День рождения» фигурируют как Холин, так и Игорь Сергеич Холин. Последнее указывает на немолодой уже возраст поэта. По имени отчеству к нему обращается художник Михаил </w:t>
      </w:r>
      <w:proofErr w:type="spellStart"/>
      <w:r w:rsidRPr="000104F7">
        <w:rPr>
          <w:rFonts w:ascii="Times New Roman" w:hAnsi="Times New Roman"/>
          <w:sz w:val="28"/>
          <w:szCs w:val="28"/>
        </w:rPr>
        <w:t>Гробман</w:t>
      </w:r>
      <w:proofErr w:type="spellEnd"/>
      <w:r w:rsidRPr="000104F7">
        <w:rPr>
          <w:rFonts w:ascii="Times New Roman" w:hAnsi="Times New Roman"/>
          <w:sz w:val="28"/>
          <w:szCs w:val="28"/>
        </w:rPr>
        <w:t>:</w:t>
      </w:r>
    </w:p>
    <w:p w:rsidR="002D33FD" w:rsidRPr="000104F7" w:rsidRDefault="002D33FD" w:rsidP="002D33FD">
      <w:pPr>
        <w:spacing w:after="0" w:line="240" w:lineRule="auto"/>
        <w:ind w:firstLine="2977"/>
        <w:rPr>
          <w:rFonts w:ascii="Times New Roman" w:hAnsi="Times New Roman"/>
          <w:sz w:val="26"/>
          <w:szCs w:val="26"/>
        </w:rPr>
      </w:pPr>
      <w:proofErr w:type="spellStart"/>
      <w:r w:rsidRPr="000104F7">
        <w:rPr>
          <w:rFonts w:ascii="Times New Roman" w:hAnsi="Times New Roman"/>
          <w:sz w:val="26"/>
          <w:szCs w:val="26"/>
        </w:rPr>
        <w:t>Гробман</w:t>
      </w:r>
      <w:proofErr w:type="spellEnd"/>
      <w:r w:rsidRPr="000104F7">
        <w:rPr>
          <w:rFonts w:ascii="Times New Roman" w:hAnsi="Times New Roman"/>
          <w:sz w:val="26"/>
          <w:szCs w:val="26"/>
        </w:rPr>
        <w:t>. Видишь</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Игорь Сергеич</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 xml:space="preserve">Какое жилье [16, с. 43],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хотя</w:t>
      </w:r>
      <w:proofErr w:type="gramEnd"/>
      <w:r w:rsidRPr="000104F7">
        <w:rPr>
          <w:rFonts w:ascii="Times New Roman" w:hAnsi="Times New Roman"/>
          <w:sz w:val="28"/>
          <w:szCs w:val="28"/>
        </w:rPr>
        <w:t xml:space="preserve">, адресуясь к жене, именует его </w:t>
      </w:r>
      <w:proofErr w:type="spellStart"/>
      <w:r w:rsidRPr="000104F7">
        <w:rPr>
          <w:rFonts w:ascii="Times New Roman" w:hAnsi="Times New Roman"/>
          <w:sz w:val="28"/>
          <w:szCs w:val="28"/>
        </w:rPr>
        <w:t>Холиным</w:t>
      </w:r>
      <w:proofErr w:type="spellEnd"/>
      <w:r w:rsidRPr="000104F7">
        <w:rPr>
          <w:rFonts w:ascii="Times New Roman" w:hAnsi="Times New Roman"/>
          <w:sz w:val="28"/>
          <w:szCs w:val="28"/>
        </w:rPr>
        <w:t>:</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Жена</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Принимай гостя</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 xml:space="preserve">Угощай Холина [16, с. 44],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да</w:t>
      </w:r>
      <w:proofErr w:type="gramEnd"/>
      <w:r w:rsidRPr="000104F7">
        <w:rPr>
          <w:rFonts w:ascii="Times New Roman" w:hAnsi="Times New Roman"/>
          <w:sz w:val="28"/>
          <w:szCs w:val="28"/>
        </w:rPr>
        <w:t xml:space="preserve"> и сам по мере поглощения спиртного переходит на более привычное и менее торжественное – Холин:</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Для хорошего человека</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Ничего не жаль</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 xml:space="preserve">Хороший человек [16, с. 45],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а</w:t>
      </w:r>
      <w:proofErr w:type="gramEnd"/>
      <w:r w:rsidRPr="000104F7">
        <w:rPr>
          <w:rFonts w:ascii="Times New Roman" w:hAnsi="Times New Roman"/>
          <w:sz w:val="28"/>
          <w:szCs w:val="28"/>
        </w:rPr>
        <w:t xml:space="preserve"> на недоумение по поводу его картины с копченой женщиной реагирует словами:</w:t>
      </w:r>
    </w:p>
    <w:p w:rsidR="002D33FD" w:rsidRPr="000104F7" w:rsidRDefault="002D33FD" w:rsidP="002D33FD">
      <w:pPr>
        <w:spacing w:after="0" w:line="240" w:lineRule="auto"/>
        <w:ind w:firstLine="2977"/>
        <w:rPr>
          <w:rFonts w:ascii="Times New Roman" w:hAnsi="Times New Roman"/>
          <w:sz w:val="26"/>
          <w:szCs w:val="26"/>
        </w:rPr>
      </w:pPr>
      <w:proofErr w:type="spellStart"/>
      <w:r w:rsidRPr="000104F7">
        <w:rPr>
          <w:rFonts w:ascii="Times New Roman" w:hAnsi="Times New Roman"/>
          <w:sz w:val="26"/>
          <w:szCs w:val="26"/>
        </w:rPr>
        <w:t>Гробман</w:t>
      </w:r>
      <w:proofErr w:type="spellEnd"/>
      <w:r w:rsidRPr="000104F7">
        <w:rPr>
          <w:rFonts w:ascii="Times New Roman" w:hAnsi="Times New Roman"/>
          <w:sz w:val="26"/>
          <w:szCs w:val="26"/>
        </w:rPr>
        <w:t>. Ты Холин</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Не смыслишь</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В подобном [16, с. 46].</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Двойное именное обозначение, думается, не только отражает жизненную реальность, но и проясняет, какой Игорь Сергеич имеется в виду.</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Помимо того, перечислением гостей М. </w:t>
      </w:r>
      <w:proofErr w:type="spellStart"/>
      <w:r w:rsidRPr="000104F7">
        <w:rPr>
          <w:rFonts w:ascii="Times New Roman" w:hAnsi="Times New Roman"/>
          <w:sz w:val="28"/>
          <w:szCs w:val="28"/>
        </w:rPr>
        <w:t>Гробмана</w:t>
      </w:r>
      <w:proofErr w:type="spellEnd"/>
      <w:r w:rsidRPr="000104F7">
        <w:rPr>
          <w:rFonts w:ascii="Times New Roman" w:hAnsi="Times New Roman"/>
          <w:sz w:val="28"/>
          <w:szCs w:val="28"/>
        </w:rPr>
        <w:t xml:space="preserve"> И. Холин отмечает отсутствие национальных предрассудков в </w:t>
      </w:r>
      <w:proofErr w:type="spellStart"/>
      <w:r w:rsidRPr="000104F7">
        <w:rPr>
          <w:rFonts w:ascii="Times New Roman" w:hAnsi="Times New Roman"/>
          <w:sz w:val="28"/>
          <w:szCs w:val="28"/>
        </w:rPr>
        <w:t>андеграундной</w:t>
      </w:r>
      <w:proofErr w:type="spellEnd"/>
      <w:r w:rsidRPr="000104F7">
        <w:rPr>
          <w:rFonts w:ascii="Times New Roman" w:hAnsi="Times New Roman"/>
          <w:sz w:val="28"/>
          <w:szCs w:val="28"/>
        </w:rPr>
        <w:t xml:space="preserve"> среде:</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На день рождения</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К Михаилу Яковлевичу</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Приглашены все</w:t>
      </w:r>
    </w:p>
    <w:p w:rsidR="002D33FD" w:rsidRPr="000104F7" w:rsidRDefault="002D33FD" w:rsidP="002D33FD">
      <w:pPr>
        <w:spacing w:after="0" w:line="240" w:lineRule="auto"/>
        <w:ind w:firstLine="2835"/>
        <w:rPr>
          <w:rFonts w:ascii="Times New Roman" w:hAnsi="Times New Roman"/>
          <w:sz w:val="26"/>
          <w:szCs w:val="26"/>
        </w:rPr>
      </w:pPr>
      <w:proofErr w:type="spellStart"/>
      <w:r w:rsidRPr="000104F7">
        <w:rPr>
          <w:rFonts w:ascii="Times New Roman" w:hAnsi="Times New Roman"/>
          <w:sz w:val="26"/>
          <w:szCs w:val="26"/>
        </w:rPr>
        <w:t>Еврорусы</w:t>
      </w:r>
      <w:proofErr w:type="spellEnd"/>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И </w:t>
      </w:r>
      <w:proofErr w:type="spellStart"/>
      <w:r w:rsidRPr="000104F7">
        <w:rPr>
          <w:rFonts w:ascii="Times New Roman" w:hAnsi="Times New Roman"/>
          <w:sz w:val="26"/>
          <w:szCs w:val="26"/>
        </w:rPr>
        <w:t>русоевры</w:t>
      </w:r>
      <w:proofErr w:type="spellEnd"/>
    </w:p>
    <w:p w:rsidR="002D33FD" w:rsidRPr="000104F7" w:rsidRDefault="002D33FD" w:rsidP="002D33FD">
      <w:pPr>
        <w:spacing w:after="0" w:line="240" w:lineRule="auto"/>
        <w:ind w:firstLine="2835"/>
        <w:rPr>
          <w:rFonts w:ascii="Times New Roman" w:hAnsi="Times New Roman"/>
          <w:sz w:val="26"/>
          <w:szCs w:val="26"/>
        </w:rPr>
      </w:pPr>
      <w:proofErr w:type="spellStart"/>
      <w:r w:rsidRPr="000104F7">
        <w:rPr>
          <w:rFonts w:ascii="Times New Roman" w:hAnsi="Times New Roman"/>
          <w:sz w:val="26"/>
          <w:szCs w:val="26"/>
        </w:rPr>
        <w:t>Либин</w:t>
      </w:r>
      <w:proofErr w:type="spellEnd"/>
      <w:r w:rsidRPr="000104F7">
        <w:rPr>
          <w:rFonts w:ascii="Times New Roman" w:hAnsi="Times New Roman"/>
          <w:sz w:val="26"/>
          <w:szCs w:val="26"/>
        </w:rPr>
        <w:t xml:space="preserve"> с женой Леной</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Бачурин с Мариной</w:t>
      </w:r>
    </w:p>
    <w:p w:rsidR="002D33FD" w:rsidRPr="000104F7" w:rsidRDefault="002D33FD" w:rsidP="002D33FD">
      <w:pPr>
        <w:spacing w:after="0" w:line="240" w:lineRule="auto"/>
        <w:ind w:firstLine="2835"/>
        <w:rPr>
          <w:rFonts w:ascii="Times New Roman" w:hAnsi="Times New Roman"/>
          <w:sz w:val="26"/>
          <w:szCs w:val="26"/>
        </w:rPr>
      </w:pPr>
      <w:proofErr w:type="spellStart"/>
      <w:r w:rsidRPr="000104F7">
        <w:rPr>
          <w:rFonts w:ascii="Times New Roman" w:hAnsi="Times New Roman"/>
          <w:sz w:val="26"/>
          <w:szCs w:val="26"/>
        </w:rPr>
        <w:t>Стесин</w:t>
      </w:r>
      <w:proofErr w:type="spellEnd"/>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Илья Кабаков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Штерн с Верой</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Эдик Лимонов с Аней</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Гершуни [16, с. 47].</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Подвыпив, присутствующие друг друга обнимают – реально или мысленно: всем хорошо.</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Когда же И. Холин ведет речь о себе самом, как например в поэме «Три барана», то не обходится без самоиронии, ибо показан таким нализавшимся к концу вечера у французов, что не может самостоятельно добраться до дома. Принцип сниженной авторской самооценки сохраняется, ведь поэта никто не заставлял писать об этом </w:t>
      </w:r>
      <w:proofErr w:type="spellStart"/>
      <w:r w:rsidRPr="000104F7">
        <w:rPr>
          <w:rFonts w:ascii="Times New Roman" w:hAnsi="Times New Roman"/>
          <w:sz w:val="28"/>
          <w:szCs w:val="28"/>
        </w:rPr>
        <w:t>проишествии</w:t>
      </w:r>
      <w:proofErr w:type="spellEnd"/>
      <w:r w:rsidRPr="000104F7">
        <w:rPr>
          <w:rFonts w:ascii="Times New Roman" w:hAnsi="Times New Roman"/>
          <w:sz w:val="28"/>
          <w:szCs w:val="28"/>
        </w:rPr>
        <w:t>.</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поэме же «Умер Земной шар» последняя глава содержит фамилию Холин в каждом стихе, но со </w:t>
      </w:r>
      <w:proofErr w:type="spellStart"/>
      <w:r w:rsidRPr="000104F7">
        <w:rPr>
          <w:rFonts w:ascii="Times New Roman" w:hAnsi="Times New Roman"/>
          <w:sz w:val="28"/>
          <w:szCs w:val="28"/>
        </w:rPr>
        <w:t>взаимоотрицающими</w:t>
      </w:r>
      <w:proofErr w:type="spellEnd"/>
      <w:r w:rsidRPr="000104F7">
        <w:rPr>
          <w:rFonts w:ascii="Times New Roman" w:hAnsi="Times New Roman"/>
          <w:sz w:val="28"/>
          <w:szCs w:val="28"/>
        </w:rPr>
        <w:t xml:space="preserve"> характеристиками типа: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сволочь</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превосходный человек [16, с. 134, 135],</w:t>
      </w:r>
      <w:r w:rsidRPr="000104F7">
        <w:rPr>
          <w:rFonts w:ascii="Times New Roman" w:hAnsi="Times New Roman"/>
          <w:sz w:val="28"/>
          <w:szCs w:val="28"/>
        </w:rPr>
        <w:t xml:space="preserve"> –</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и</w:t>
      </w:r>
      <w:proofErr w:type="gramEnd"/>
      <w:r w:rsidRPr="000104F7">
        <w:rPr>
          <w:rFonts w:ascii="Times New Roman" w:hAnsi="Times New Roman"/>
          <w:sz w:val="28"/>
          <w:szCs w:val="28"/>
        </w:rPr>
        <w:t xml:space="preserve"> завершается словами: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Да здравствует</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pacing w:val="60"/>
          <w:sz w:val="26"/>
          <w:szCs w:val="26"/>
        </w:rPr>
        <w:t>ХОЛИН</w:t>
      </w:r>
      <w:r w:rsidRPr="000104F7">
        <w:rPr>
          <w:rFonts w:ascii="Times New Roman" w:hAnsi="Times New Roman"/>
          <w:sz w:val="26"/>
          <w:szCs w:val="26"/>
        </w:rPr>
        <w:t>[</w:t>
      </w:r>
      <w:proofErr w:type="gramEnd"/>
      <w:r w:rsidRPr="000104F7">
        <w:rPr>
          <w:rFonts w:ascii="Times New Roman" w:hAnsi="Times New Roman"/>
          <w:sz w:val="26"/>
          <w:szCs w:val="26"/>
        </w:rPr>
        <w:t>16, с. 135].</w:t>
      </w:r>
    </w:p>
    <w:p w:rsidR="002D33FD" w:rsidRPr="000104F7" w:rsidRDefault="002D33FD" w:rsidP="002D33FD">
      <w:pPr>
        <w:spacing w:after="0" w:line="240" w:lineRule="auto"/>
        <w:ind w:firstLine="709"/>
        <w:jc w:val="both"/>
        <w:rPr>
          <w:rFonts w:ascii="Times New Roman" w:hAnsi="Times New Roman"/>
          <w:sz w:val="28"/>
          <w:szCs w:val="28"/>
        </w:rPr>
      </w:pPr>
      <w:proofErr w:type="spellStart"/>
      <w:r w:rsidRPr="000104F7">
        <w:rPr>
          <w:rFonts w:ascii="Times New Roman" w:hAnsi="Times New Roman"/>
          <w:sz w:val="28"/>
          <w:szCs w:val="28"/>
        </w:rPr>
        <w:t>Холинская</w:t>
      </w:r>
      <w:proofErr w:type="spellEnd"/>
      <w:r w:rsidRPr="000104F7">
        <w:rPr>
          <w:rFonts w:ascii="Times New Roman" w:hAnsi="Times New Roman"/>
          <w:sz w:val="28"/>
          <w:szCs w:val="28"/>
        </w:rPr>
        <w:t xml:space="preserve"> здравница в свою честь воспринимается как пародийная – не заслуживают же прославления «гад», «сука», «подлец», поминаемые наряду с «добрым человеком», «обаятельным человеком», «гениальным человеком». Автор передразнивает официальные «</w:t>
      </w:r>
      <w:proofErr w:type="spellStart"/>
      <w:r w:rsidRPr="000104F7">
        <w:rPr>
          <w:rFonts w:ascii="Times New Roman" w:hAnsi="Times New Roman"/>
          <w:sz w:val="28"/>
          <w:szCs w:val="28"/>
        </w:rPr>
        <w:t>даздравствования</w:t>
      </w:r>
      <w:proofErr w:type="spellEnd"/>
      <w:r w:rsidRPr="000104F7">
        <w:rPr>
          <w:rFonts w:ascii="Times New Roman" w:hAnsi="Times New Roman"/>
          <w:sz w:val="28"/>
          <w:szCs w:val="28"/>
        </w:rPr>
        <w:t xml:space="preserve">» и осмеивает культ личности в литературе. Антитеза у И. Холина подрывает власть однозначности любого типа – возводящей человека в ранг святого либо негодяя, на котором клейма ставить негде. Используемые поэтом формулы: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Я</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Ты</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Он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 Мы [16, с. 134],</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думается</w:t>
      </w:r>
      <w:proofErr w:type="gramEnd"/>
      <w:r w:rsidRPr="000104F7">
        <w:rPr>
          <w:rFonts w:ascii="Times New Roman" w:hAnsi="Times New Roman"/>
          <w:sz w:val="28"/>
          <w:szCs w:val="28"/>
        </w:rPr>
        <w:t>, – не только формы, в которых используется эта фамилия (речь от первого лица, обращение к поэту во втором лице, использование его фамилии в третьем лице в чьем-то разговоре или статье), а и скрытое указание на то, что автор – такой же человек, как все (я, ты, он, мы), с достоинствами и недостатками, но еще и Холин – талант, поэт, нонконформист.</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У Г. Сапгира авторская фамилия (наряду с </w:t>
      </w:r>
      <w:proofErr w:type="spellStart"/>
      <w:r w:rsidRPr="000104F7">
        <w:rPr>
          <w:rFonts w:ascii="Times New Roman" w:hAnsi="Times New Roman"/>
          <w:sz w:val="28"/>
          <w:szCs w:val="28"/>
        </w:rPr>
        <w:t>холинской</w:t>
      </w:r>
      <w:proofErr w:type="spellEnd"/>
      <w:r w:rsidRPr="000104F7">
        <w:rPr>
          <w:rFonts w:ascii="Times New Roman" w:hAnsi="Times New Roman"/>
          <w:sz w:val="28"/>
          <w:szCs w:val="28"/>
        </w:rPr>
        <w:t>) появляется уже в первом сборнике «Голоса» (1958</w:t>
      </w:r>
      <w:r w:rsidRPr="000104F7">
        <w:rPr>
          <w:rFonts w:ascii="Times New Roman" w:hAnsi="Times New Roman"/>
        </w:rPr>
        <w:t>–</w:t>
      </w:r>
      <w:r w:rsidRPr="000104F7">
        <w:rPr>
          <w:rFonts w:ascii="Times New Roman" w:hAnsi="Times New Roman"/>
          <w:sz w:val="28"/>
          <w:szCs w:val="28"/>
        </w:rPr>
        <w:t xml:space="preserve">1962), в стихотворении «Два поэта». Оба предстают и как персонажи стихотворения, будучи помещенными в сюрреалистическую обстановку окружающего кошмара, ибо встречают на дороге движущуюся шкуру, то ли бычью, то ли овечью, то ли человечью, на которой топором вырублены правила морали. Таков образный </w:t>
      </w:r>
      <w:proofErr w:type="spellStart"/>
      <w:r w:rsidRPr="000104F7">
        <w:rPr>
          <w:rFonts w:ascii="Times New Roman" w:hAnsi="Times New Roman"/>
          <w:sz w:val="28"/>
          <w:szCs w:val="28"/>
        </w:rPr>
        <w:t>адекват</w:t>
      </w:r>
      <w:proofErr w:type="spellEnd"/>
      <w:r w:rsidRPr="000104F7">
        <w:rPr>
          <w:rFonts w:ascii="Times New Roman" w:hAnsi="Times New Roman"/>
          <w:sz w:val="28"/>
          <w:szCs w:val="28"/>
        </w:rPr>
        <w:t xml:space="preserve"> советской действительности как повседневного фона жизни поэтов, даваемый Г. Сапгиром.</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связи с И. Холином </w:t>
      </w:r>
      <w:proofErr w:type="spellStart"/>
      <w:r w:rsidRPr="000104F7">
        <w:rPr>
          <w:rFonts w:ascii="Times New Roman" w:hAnsi="Times New Roman"/>
          <w:sz w:val="28"/>
          <w:szCs w:val="28"/>
        </w:rPr>
        <w:t>сапгировская</w:t>
      </w:r>
      <w:proofErr w:type="spellEnd"/>
      <w:r w:rsidRPr="000104F7">
        <w:rPr>
          <w:rFonts w:ascii="Times New Roman" w:hAnsi="Times New Roman"/>
          <w:sz w:val="28"/>
          <w:szCs w:val="28"/>
        </w:rPr>
        <w:t xml:space="preserve"> фамилия появляется и в стихотворении «Утро Холина». Оно содержит вызов традиционно-нормативному изображению фигуры поэта, поскольку Холин показан занимающимся сексом, а Сапгир с утра пораньше явившимся к нему, чтобы выпить, и все это происходит под оглушительный шум работающего за окном и сотрясающего дом экскаватора. Стихотворение – шутливое, с налетом </w:t>
      </w:r>
      <w:proofErr w:type="spellStart"/>
      <w:r w:rsidRPr="000104F7">
        <w:rPr>
          <w:rFonts w:ascii="Times New Roman" w:hAnsi="Times New Roman"/>
          <w:sz w:val="28"/>
          <w:szCs w:val="28"/>
        </w:rPr>
        <w:lastRenderedPageBreak/>
        <w:t>остранения</w:t>
      </w:r>
      <w:proofErr w:type="spellEnd"/>
      <w:r w:rsidRPr="000104F7">
        <w:rPr>
          <w:rFonts w:ascii="Times New Roman" w:hAnsi="Times New Roman"/>
          <w:sz w:val="28"/>
          <w:szCs w:val="28"/>
        </w:rPr>
        <w:t>, призванное раздразнить поборников табуированных зон в литературе.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«компрометирующем», а не возвышенном виде Г. Сапгир изображает себя и в стихотворении «Кира и гашиш». Он предстает в контексте бедлама, увенчавшего сборище гостей:</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Слабый пол</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Свалился на пол.</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Декламирует стихи.</w:t>
      </w:r>
    </w:p>
    <w:p w:rsidR="002D33FD" w:rsidRPr="000104F7" w:rsidRDefault="002D33FD" w:rsidP="002D33FD">
      <w:pPr>
        <w:spacing w:after="0" w:line="240" w:lineRule="auto"/>
        <w:ind w:firstLine="2835"/>
        <w:rPr>
          <w:rFonts w:ascii="Times New Roman" w:hAnsi="Times New Roman"/>
          <w:sz w:val="26"/>
          <w:szCs w:val="26"/>
        </w:rPr>
      </w:pPr>
    </w:p>
    <w:p w:rsidR="002D33FD" w:rsidRPr="000104F7" w:rsidRDefault="002D33FD" w:rsidP="002D33FD">
      <w:pPr>
        <w:keepNext/>
        <w:spacing w:after="0" w:line="240" w:lineRule="auto"/>
        <w:ind w:firstLine="2835"/>
        <w:rPr>
          <w:rFonts w:ascii="Times New Roman" w:hAnsi="Times New Roman"/>
          <w:sz w:val="26"/>
          <w:szCs w:val="26"/>
        </w:rPr>
      </w:pPr>
      <w:r w:rsidRPr="000104F7">
        <w:rPr>
          <w:rFonts w:ascii="Times New Roman" w:hAnsi="Times New Roman"/>
          <w:sz w:val="26"/>
          <w:szCs w:val="26"/>
        </w:rPr>
        <w:t>Схватили вора.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Бьют Сапгира. [17, с. 88].</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 xml:space="preserve">Бьют, скорее всего, за оскорбления, каковые перли из пьяного Сапгира, всех обличавшего. Можно было, казалось бы, в стихах не афишировать свои слабости. Однако, как и </w:t>
      </w:r>
      <w:proofErr w:type="spellStart"/>
      <w:r w:rsidRPr="000104F7">
        <w:rPr>
          <w:rFonts w:ascii="Times New Roman" w:hAnsi="Times New Roman"/>
          <w:sz w:val="28"/>
          <w:szCs w:val="28"/>
        </w:rPr>
        <w:t>И</w:t>
      </w:r>
      <w:proofErr w:type="spellEnd"/>
      <w:r w:rsidRPr="000104F7">
        <w:rPr>
          <w:rFonts w:ascii="Times New Roman" w:hAnsi="Times New Roman"/>
          <w:sz w:val="28"/>
          <w:szCs w:val="28"/>
        </w:rPr>
        <w:t xml:space="preserve">. Холин, Г. Сапгир следует принципу иронической редукции фигуры поэта и в этом тоже отделяет себя от официальной литературы. Заметим, что в </w:t>
      </w:r>
      <w:proofErr w:type="spellStart"/>
      <w:r w:rsidRPr="000104F7">
        <w:rPr>
          <w:rFonts w:ascii="Times New Roman" w:hAnsi="Times New Roman"/>
          <w:sz w:val="28"/>
          <w:szCs w:val="28"/>
        </w:rPr>
        <w:t>фимиамном</w:t>
      </w:r>
      <w:proofErr w:type="spellEnd"/>
      <w:r w:rsidRPr="000104F7">
        <w:rPr>
          <w:rFonts w:ascii="Times New Roman" w:hAnsi="Times New Roman"/>
          <w:sz w:val="28"/>
          <w:szCs w:val="28"/>
        </w:rPr>
        <w:t xml:space="preserve"> контексте фамилия Сапгир не появляется, хотя, скажем, В. Пивоваров не переставал удивляться тому, как много написал поэт при всем своем разгульном образе жизни и всегдашней готовности откликнуться на приглашение – энергия в нем просто клокотала.</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цикл «Генрих </w:t>
      </w:r>
      <w:proofErr w:type="spellStart"/>
      <w:r w:rsidRPr="000104F7">
        <w:rPr>
          <w:rFonts w:ascii="Times New Roman" w:hAnsi="Times New Roman"/>
          <w:sz w:val="28"/>
          <w:szCs w:val="28"/>
        </w:rPr>
        <w:t>Буфарев</w:t>
      </w:r>
      <w:proofErr w:type="spellEnd"/>
      <w:r w:rsidRPr="000104F7">
        <w:rPr>
          <w:rFonts w:ascii="Times New Roman" w:hAnsi="Times New Roman"/>
          <w:sz w:val="28"/>
          <w:szCs w:val="28"/>
        </w:rPr>
        <w:t xml:space="preserve">. </w:t>
      </w:r>
      <w:proofErr w:type="spellStart"/>
      <w:r w:rsidRPr="000104F7">
        <w:rPr>
          <w:rFonts w:ascii="Times New Roman" w:hAnsi="Times New Roman"/>
          <w:sz w:val="28"/>
          <w:szCs w:val="28"/>
        </w:rPr>
        <w:t>Терцихи</w:t>
      </w:r>
      <w:proofErr w:type="spellEnd"/>
      <w:r w:rsidRPr="000104F7">
        <w:rPr>
          <w:rFonts w:ascii="Times New Roman" w:hAnsi="Times New Roman"/>
          <w:sz w:val="28"/>
          <w:szCs w:val="28"/>
        </w:rPr>
        <w:t xml:space="preserve">» (1984, 1987) входит стихотворение «Послание – Сапгиру», написанное от лица созданного Г. Сапгиром персонажа. Это своеобразный </w:t>
      </w:r>
      <w:proofErr w:type="spellStart"/>
      <w:r w:rsidRPr="000104F7">
        <w:rPr>
          <w:rFonts w:ascii="Times New Roman" w:hAnsi="Times New Roman"/>
          <w:sz w:val="28"/>
          <w:szCs w:val="28"/>
        </w:rPr>
        <w:t>трикстер</w:t>
      </w:r>
      <w:proofErr w:type="spellEnd"/>
      <w:r w:rsidRPr="000104F7">
        <w:rPr>
          <w:rFonts w:ascii="Times New Roman" w:hAnsi="Times New Roman"/>
          <w:sz w:val="28"/>
          <w:szCs w:val="28"/>
        </w:rPr>
        <w:t xml:space="preserve">, прошедший школу авангардизма и творящий из слов цирк, бурлеск, веселую буффонаду, переиначивая привычное / надоевшее / истрепавшееся и, как фокусник, производя из «хлама» то, чего до него на свете не было. Тем самым автор дает понять, что в нем самом, несмотря на почтенный возраст, живет проказник, выдумщик, хохмач, заводила, артист языка, а потребность игры со словом – экспериментирования, словотворчества с годами не только не угасла, а бьет фонтаном окказионализмов. На это указывает общее для поэта и его </w:t>
      </w:r>
      <w:proofErr w:type="spellStart"/>
      <w:r w:rsidRPr="000104F7">
        <w:rPr>
          <w:rFonts w:ascii="Times New Roman" w:hAnsi="Times New Roman"/>
          <w:sz w:val="28"/>
          <w:szCs w:val="28"/>
        </w:rPr>
        <w:t>мистификационного</w:t>
      </w:r>
      <w:proofErr w:type="spellEnd"/>
      <w:r w:rsidRPr="000104F7">
        <w:rPr>
          <w:rFonts w:ascii="Times New Roman" w:hAnsi="Times New Roman"/>
          <w:sz w:val="28"/>
          <w:szCs w:val="28"/>
        </w:rPr>
        <w:t xml:space="preserve"> персонажа имя – Генрих и сам адресный акт дара:</w:t>
      </w:r>
    </w:p>
    <w:p w:rsidR="002D33FD" w:rsidRPr="000104F7" w:rsidRDefault="002D33FD" w:rsidP="002D33FD">
      <w:pPr>
        <w:tabs>
          <w:tab w:val="left" w:pos="0"/>
        </w:tabs>
        <w:spacing w:after="0" w:line="240" w:lineRule="auto"/>
        <w:ind w:firstLine="709"/>
        <w:jc w:val="center"/>
        <w:rPr>
          <w:rFonts w:ascii="Times New Roman" w:hAnsi="Times New Roman"/>
          <w:sz w:val="26"/>
          <w:szCs w:val="26"/>
        </w:rPr>
      </w:pPr>
      <w:r w:rsidRPr="000104F7">
        <w:rPr>
          <w:rFonts w:ascii="Times New Roman" w:hAnsi="Times New Roman"/>
          <w:sz w:val="26"/>
          <w:szCs w:val="26"/>
        </w:rPr>
        <w:t xml:space="preserve">Бери, Сапгир, дарю свои </w:t>
      </w:r>
      <w:proofErr w:type="spellStart"/>
      <w:r w:rsidRPr="000104F7">
        <w:rPr>
          <w:rFonts w:ascii="Times New Roman" w:hAnsi="Times New Roman"/>
          <w:sz w:val="26"/>
          <w:szCs w:val="26"/>
        </w:rPr>
        <w:t>терцихи</w:t>
      </w:r>
      <w:proofErr w:type="spellEnd"/>
      <w:r w:rsidRPr="000104F7">
        <w:rPr>
          <w:rFonts w:ascii="Times New Roman" w:hAnsi="Times New Roman"/>
          <w:sz w:val="26"/>
          <w:szCs w:val="26"/>
        </w:rPr>
        <w:t xml:space="preserve"> [17, с. 278], </w:t>
      </w:r>
      <w:r w:rsidRPr="000104F7">
        <w:rPr>
          <w:rFonts w:ascii="Times New Roman" w:hAnsi="Times New Roman"/>
          <w:sz w:val="28"/>
          <w:szCs w:val="28"/>
        </w:rPr>
        <w:t xml:space="preserve">– </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ведь</w:t>
      </w:r>
      <w:proofErr w:type="gramEnd"/>
      <w:r w:rsidRPr="000104F7">
        <w:rPr>
          <w:rFonts w:ascii="Times New Roman" w:hAnsi="Times New Roman"/>
          <w:sz w:val="28"/>
          <w:szCs w:val="28"/>
        </w:rPr>
        <w:t xml:space="preserve"> чужого бы поэт не взял (это означало бы плагиат). Используемым приемом Г. Сапгир удостоверяет полноценность фигуры </w:t>
      </w:r>
      <w:proofErr w:type="spellStart"/>
      <w:r w:rsidRPr="000104F7">
        <w:rPr>
          <w:rFonts w:ascii="Times New Roman" w:hAnsi="Times New Roman"/>
          <w:sz w:val="28"/>
          <w:szCs w:val="28"/>
        </w:rPr>
        <w:t>Буфарева</w:t>
      </w:r>
      <w:proofErr w:type="spellEnd"/>
      <w:r w:rsidRPr="000104F7">
        <w:rPr>
          <w:rFonts w:ascii="Times New Roman" w:hAnsi="Times New Roman"/>
          <w:sz w:val="28"/>
          <w:szCs w:val="28"/>
        </w:rPr>
        <w:t xml:space="preserve"> и вместе с тем </w:t>
      </w:r>
      <w:proofErr w:type="gramStart"/>
      <w:r w:rsidRPr="000104F7">
        <w:rPr>
          <w:rFonts w:ascii="Times New Roman" w:hAnsi="Times New Roman"/>
          <w:sz w:val="28"/>
          <w:szCs w:val="28"/>
        </w:rPr>
        <w:t>при-открывает</w:t>
      </w:r>
      <w:proofErr w:type="gramEnd"/>
      <w:r w:rsidRPr="000104F7">
        <w:rPr>
          <w:rFonts w:ascii="Times New Roman" w:hAnsi="Times New Roman"/>
          <w:sz w:val="28"/>
          <w:szCs w:val="28"/>
        </w:rPr>
        <w:t xml:space="preserve"> завесу над тайной его «происхождения». Вместе со своим </w:t>
      </w:r>
      <w:proofErr w:type="gramStart"/>
      <w:r w:rsidRPr="000104F7">
        <w:rPr>
          <w:rFonts w:ascii="Times New Roman" w:hAnsi="Times New Roman"/>
          <w:sz w:val="28"/>
          <w:szCs w:val="28"/>
        </w:rPr>
        <w:t>персо-</w:t>
      </w:r>
      <w:proofErr w:type="spellStart"/>
      <w:r w:rsidRPr="000104F7">
        <w:rPr>
          <w:rFonts w:ascii="Times New Roman" w:hAnsi="Times New Roman"/>
          <w:sz w:val="28"/>
          <w:szCs w:val="28"/>
        </w:rPr>
        <w:t>нажем</w:t>
      </w:r>
      <w:proofErr w:type="spellEnd"/>
      <w:proofErr w:type="gramEnd"/>
      <w:r w:rsidRPr="000104F7">
        <w:rPr>
          <w:rFonts w:ascii="Times New Roman" w:hAnsi="Times New Roman"/>
          <w:sz w:val="28"/>
          <w:szCs w:val="28"/>
        </w:rPr>
        <w:t xml:space="preserve"> он включается в творимую </w:t>
      </w:r>
      <w:proofErr w:type="spellStart"/>
      <w:r w:rsidRPr="000104F7">
        <w:rPr>
          <w:rFonts w:ascii="Times New Roman" w:hAnsi="Times New Roman"/>
          <w:sz w:val="28"/>
          <w:szCs w:val="28"/>
        </w:rPr>
        <w:t>карнавализацию</w:t>
      </w:r>
      <w:proofErr w:type="spellEnd"/>
      <w:r w:rsidRPr="000104F7">
        <w:rPr>
          <w:rFonts w:ascii="Times New Roman" w:hAnsi="Times New Roman"/>
          <w:sz w:val="28"/>
          <w:szCs w:val="28"/>
        </w:rPr>
        <w:t>, преображающую жизнь.</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«Эпиграмме на самого себя» (1988) Г. Сапгир ведет игру с собственной фамилией, усекая в ней последние буквы: </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так</w:t>
      </w:r>
      <w:proofErr w:type="gramEnd"/>
      <w:r w:rsidRPr="000104F7">
        <w:rPr>
          <w:rFonts w:ascii="Times New Roman" w:hAnsi="Times New Roman"/>
          <w:sz w:val="26"/>
          <w:szCs w:val="26"/>
        </w:rPr>
        <w:t xml:space="preserve"> что мне – </w:t>
      </w:r>
      <w:proofErr w:type="spellStart"/>
      <w:r w:rsidRPr="000104F7">
        <w:rPr>
          <w:rFonts w:ascii="Times New Roman" w:hAnsi="Times New Roman"/>
          <w:sz w:val="26"/>
          <w:szCs w:val="26"/>
        </w:rPr>
        <w:t>Сапги</w:t>
      </w:r>
      <w:proofErr w:type="spellEnd"/>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и</w:t>
      </w:r>
      <w:proofErr w:type="gramEnd"/>
      <w:r w:rsidRPr="000104F7">
        <w:rPr>
          <w:rFonts w:ascii="Times New Roman" w:hAnsi="Times New Roman"/>
          <w:sz w:val="26"/>
          <w:szCs w:val="26"/>
        </w:rPr>
        <w:t xml:space="preserve"> сам бог велит [17, с. 327].</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На приеме усечения основаны вообще все стихи поэтической книги «Дети в саду. Коктебель. 1988», куда входит эпиграмма. Автор как бы имитирует подпорченную временем рукопись, многие слова которой прочитываются не полностью. Корневой части оказывается, однако, достаточно, чтобы мысленно восстановить все слово. По ходу чтения читатель </w:t>
      </w:r>
      <w:r w:rsidRPr="000104F7">
        <w:rPr>
          <w:rFonts w:ascii="Times New Roman" w:hAnsi="Times New Roman"/>
          <w:sz w:val="28"/>
          <w:szCs w:val="28"/>
        </w:rPr>
        <w:lastRenderedPageBreak/>
        <w:t>как бы дешифрует текст. Угадываемая, несмотря на «обрезание», фамилия Сапгир сигнализирует о том, что у поэта уже есть определенная известность – в противном случае разгадать полное имя собственное автора было бы вряд ли возможно.</w:t>
      </w:r>
    </w:p>
    <w:p w:rsidR="002D33FD" w:rsidRPr="000104F7" w:rsidRDefault="002D33FD" w:rsidP="002D33FD">
      <w:pPr>
        <w:spacing w:after="0" w:line="240" w:lineRule="auto"/>
        <w:ind w:firstLine="709"/>
        <w:jc w:val="both"/>
        <w:rPr>
          <w:rFonts w:ascii="Times New Roman" w:hAnsi="Times New Roman"/>
          <w:sz w:val="26"/>
          <w:szCs w:val="26"/>
        </w:rPr>
      </w:pPr>
      <w:r w:rsidRPr="000104F7">
        <w:rPr>
          <w:rFonts w:ascii="Times New Roman" w:hAnsi="Times New Roman"/>
          <w:sz w:val="28"/>
          <w:szCs w:val="28"/>
        </w:rPr>
        <w:t>Творчество Г. Сапгира, как и творчество И. Холина, подтверждает тезис В. </w:t>
      </w:r>
      <w:proofErr w:type="spellStart"/>
      <w:r w:rsidRPr="000104F7">
        <w:rPr>
          <w:rFonts w:ascii="Times New Roman" w:hAnsi="Times New Roman"/>
          <w:sz w:val="28"/>
          <w:szCs w:val="28"/>
        </w:rPr>
        <w:t>Мароши</w:t>
      </w:r>
      <w:proofErr w:type="spellEnd"/>
      <w:r w:rsidRPr="000104F7">
        <w:rPr>
          <w:rFonts w:ascii="Times New Roman" w:hAnsi="Times New Roman"/>
          <w:sz w:val="28"/>
          <w:szCs w:val="28"/>
        </w:rPr>
        <w:t xml:space="preserve">: «…типичен для авангарда настоящий </w:t>
      </w:r>
      <w:proofErr w:type="spellStart"/>
      <w:r w:rsidRPr="000104F7">
        <w:rPr>
          <w:rFonts w:ascii="Times New Roman" w:hAnsi="Times New Roman"/>
          <w:sz w:val="28"/>
          <w:szCs w:val="28"/>
        </w:rPr>
        <w:t>перформанс</w:t>
      </w:r>
      <w:proofErr w:type="spellEnd"/>
      <w:r w:rsidRPr="000104F7">
        <w:rPr>
          <w:rFonts w:ascii="Times New Roman" w:hAnsi="Times New Roman"/>
          <w:sz w:val="28"/>
          <w:szCs w:val="28"/>
        </w:rPr>
        <w:t xml:space="preserve"> имени» [1, с. 266]</w:t>
      </w:r>
      <w:r w:rsidRPr="000104F7">
        <w:rPr>
          <w:rFonts w:ascii="Times New Roman" w:hAnsi="Times New Roman"/>
          <w:sz w:val="26"/>
          <w:szCs w:val="26"/>
        </w:rPr>
        <w:t xml:space="preserve"> – </w:t>
      </w:r>
      <w:r w:rsidRPr="000104F7">
        <w:rPr>
          <w:rFonts w:ascii="Times New Roman" w:hAnsi="Times New Roman"/>
          <w:sz w:val="28"/>
          <w:szCs w:val="28"/>
        </w:rPr>
        <w:t>игровое его преподнесение, отрицающее пафосно</w:t>
      </w:r>
      <w:proofErr w:type="gramStart"/>
      <w:r w:rsidRPr="000104F7">
        <w:rPr>
          <w:rFonts w:ascii="Times New Roman" w:hAnsi="Times New Roman"/>
          <w:sz w:val="28"/>
          <w:szCs w:val="28"/>
        </w:rPr>
        <w:t>-«</w:t>
      </w:r>
      <w:proofErr w:type="gramEnd"/>
      <w:r w:rsidRPr="000104F7">
        <w:rPr>
          <w:rFonts w:ascii="Times New Roman" w:hAnsi="Times New Roman"/>
          <w:sz w:val="28"/>
          <w:szCs w:val="28"/>
        </w:rPr>
        <w:t xml:space="preserve">героическую» </w:t>
      </w:r>
      <w:proofErr w:type="spellStart"/>
      <w:r w:rsidRPr="000104F7">
        <w:rPr>
          <w:rFonts w:ascii="Times New Roman" w:hAnsi="Times New Roman"/>
          <w:sz w:val="28"/>
          <w:szCs w:val="28"/>
        </w:rPr>
        <w:t>самопрезентацию</w:t>
      </w:r>
      <w:proofErr w:type="spellEnd"/>
      <w:r w:rsidRPr="000104F7">
        <w:rPr>
          <w:rFonts w:ascii="Times New Roman" w:hAnsi="Times New Roman"/>
          <w:sz w:val="28"/>
          <w:szCs w:val="28"/>
        </w:rPr>
        <w:t>.</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Спустя годы подводя жизненные итоги, Г. Сапгир создаст «Мемуары с ангелами, написанные в </w:t>
      </w:r>
      <w:proofErr w:type="spellStart"/>
      <w:r w:rsidRPr="000104F7">
        <w:rPr>
          <w:rFonts w:ascii="Times New Roman" w:hAnsi="Times New Roman"/>
          <w:sz w:val="28"/>
          <w:szCs w:val="28"/>
        </w:rPr>
        <w:t>Красково</w:t>
      </w:r>
      <w:proofErr w:type="spellEnd"/>
      <w:r w:rsidRPr="000104F7">
        <w:rPr>
          <w:rFonts w:ascii="Times New Roman" w:hAnsi="Times New Roman"/>
          <w:sz w:val="28"/>
          <w:szCs w:val="28"/>
        </w:rPr>
        <w:t xml:space="preserve"> / 1990» – поэтический памятник андеграунду. Поскольку в летопись «второй культуры» вписано и его имя, оно – в числе прочих – появляется в стихах и поэмах. Для лианозовского патриарха Е. Кропивницкого и его жены О. Потаповой юный Сапгир был Генрихом – так он и обозначен в стихотворениях «Ольга Потапова», «Поэт Игорь Холин» (где упоминаются прогулки последнего с «Учителем и Генрихом» [11, с. 836]). Здесь применительно к себе автор следует принципу </w:t>
      </w:r>
      <w:proofErr w:type="spellStart"/>
      <w:r w:rsidRPr="000104F7">
        <w:rPr>
          <w:rFonts w:ascii="Times New Roman" w:hAnsi="Times New Roman"/>
          <w:sz w:val="28"/>
          <w:szCs w:val="28"/>
        </w:rPr>
        <w:t>конкретистской</w:t>
      </w:r>
      <w:proofErr w:type="spellEnd"/>
      <w:r w:rsidRPr="000104F7">
        <w:rPr>
          <w:rFonts w:ascii="Times New Roman" w:hAnsi="Times New Roman"/>
          <w:sz w:val="28"/>
          <w:szCs w:val="28"/>
        </w:rPr>
        <w:t xml:space="preserve"> фактичности.</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стихотворении же «Ангел Веничка», посвященном Вен. Ерофееву, Г. Сапгир использует свою фамилию с амбивалентными характеристиками, показывая, что в жизни он направляем как ангелом-хранителем («Ангел </w:t>
      </w:r>
      <w:proofErr w:type="gramStart"/>
      <w:r w:rsidRPr="000104F7">
        <w:rPr>
          <w:rFonts w:ascii="Times New Roman" w:hAnsi="Times New Roman"/>
          <w:sz w:val="28"/>
          <w:szCs w:val="28"/>
        </w:rPr>
        <w:t>Сап-</w:t>
      </w:r>
      <w:proofErr w:type="spellStart"/>
      <w:r w:rsidRPr="000104F7">
        <w:rPr>
          <w:rFonts w:ascii="Times New Roman" w:hAnsi="Times New Roman"/>
          <w:sz w:val="28"/>
          <w:szCs w:val="28"/>
        </w:rPr>
        <w:t>гира</w:t>
      </w:r>
      <w:proofErr w:type="spellEnd"/>
      <w:proofErr w:type="gramEnd"/>
      <w:r w:rsidRPr="000104F7">
        <w:rPr>
          <w:rFonts w:ascii="Times New Roman" w:hAnsi="Times New Roman"/>
          <w:sz w:val="28"/>
          <w:szCs w:val="28"/>
        </w:rPr>
        <w:t>»), так и падшим ангелом – демоном («Демон Сапгира»), и аналогичными характеристиками наделяет и автора «Москвы – Петушков». Г. Сапгир допускает, что бутылка коньяка, которую он принес, навещая обреченного уже Вен. Ерофеева, для того даже важнее, чем он сам. Отсюда – оборот: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Вскоре приходит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Сапгир с коньяком</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Вернее – коньяк</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с</w:t>
      </w:r>
      <w:proofErr w:type="gramEnd"/>
      <w:r w:rsidRPr="000104F7">
        <w:rPr>
          <w:rFonts w:ascii="Times New Roman" w:hAnsi="Times New Roman"/>
          <w:sz w:val="26"/>
          <w:szCs w:val="26"/>
        </w:rPr>
        <w:t xml:space="preserve"> Сапгиром [17, с. 838–839].</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Вместе с реальными людьми у Г. Сапгира чокаются и выпивают, налаживая дружеский контакт, и два их ангела под потолком. Осеняемые своими ангелами, писатели ведут литературную беседу, выявляют свои пристрастия. У Вен. Ерофеева это М. Цветаева, И. Бродский, </w:t>
      </w:r>
      <w:proofErr w:type="spellStart"/>
      <w:r w:rsidRPr="000104F7">
        <w:rPr>
          <w:rFonts w:ascii="Times New Roman" w:hAnsi="Times New Roman"/>
          <w:sz w:val="28"/>
          <w:szCs w:val="28"/>
        </w:rPr>
        <w:t>обэриуты</w:t>
      </w:r>
      <w:proofErr w:type="spellEnd"/>
      <w:r w:rsidRPr="000104F7">
        <w:rPr>
          <w:rFonts w:ascii="Times New Roman" w:hAnsi="Times New Roman"/>
          <w:sz w:val="28"/>
          <w:szCs w:val="28"/>
        </w:rPr>
        <w:t>,</w:t>
      </w:r>
    </w:p>
    <w:p w:rsidR="002D33FD" w:rsidRPr="000104F7" w:rsidRDefault="002D33FD" w:rsidP="002D33FD">
      <w:pPr>
        <w:spacing w:after="0" w:line="240" w:lineRule="auto"/>
        <w:ind w:firstLine="2977"/>
        <w:rPr>
          <w:rFonts w:ascii="Times New Roman" w:hAnsi="Times New Roman"/>
          <w:sz w:val="26"/>
          <w:szCs w:val="26"/>
        </w:rPr>
      </w:pPr>
      <w:r w:rsidRPr="000104F7">
        <w:rPr>
          <w:rFonts w:ascii="Times New Roman" w:hAnsi="Times New Roman"/>
          <w:sz w:val="26"/>
          <w:szCs w:val="26"/>
        </w:rPr>
        <w:t>Ангел Сапгира</w:t>
      </w:r>
    </w:p>
    <w:p w:rsidR="002D33FD" w:rsidRPr="000104F7" w:rsidRDefault="002D33FD" w:rsidP="002D33FD">
      <w:pPr>
        <w:spacing w:after="0" w:line="240" w:lineRule="auto"/>
        <w:ind w:firstLine="2977"/>
        <w:rPr>
          <w:rFonts w:ascii="Times New Roman" w:hAnsi="Times New Roman"/>
          <w:sz w:val="26"/>
          <w:szCs w:val="26"/>
        </w:rPr>
      </w:pPr>
      <w:proofErr w:type="gramStart"/>
      <w:r w:rsidRPr="000104F7">
        <w:rPr>
          <w:rFonts w:ascii="Times New Roman" w:hAnsi="Times New Roman"/>
          <w:sz w:val="26"/>
          <w:szCs w:val="26"/>
        </w:rPr>
        <w:t>ему</w:t>
      </w:r>
      <w:proofErr w:type="gramEnd"/>
      <w:r w:rsidRPr="000104F7">
        <w:rPr>
          <w:rFonts w:ascii="Times New Roman" w:hAnsi="Times New Roman"/>
          <w:sz w:val="26"/>
          <w:szCs w:val="26"/>
        </w:rPr>
        <w:t xml:space="preserve"> возражает – </w:t>
      </w:r>
    </w:p>
    <w:p w:rsidR="002D33FD" w:rsidRPr="000104F7" w:rsidRDefault="002D33FD" w:rsidP="002D33FD">
      <w:pPr>
        <w:spacing w:after="0" w:line="240" w:lineRule="auto"/>
        <w:ind w:firstLine="2977"/>
        <w:rPr>
          <w:rFonts w:ascii="Times New Roman" w:hAnsi="Times New Roman"/>
          <w:sz w:val="26"/>
          <w:szCs w:val="26"/>
        </w:rPr>
      </w:pPr>
      <w:proofErr w:type="gramStart"/>
      <w:r w:rsidRPr="000104F7">
        <w:rPr>
          <w:rFonts w:ascii="Times New Roman" w:hAnsi="Times New Roman"/>
          <w:sz w:val="26"/>
          <w:szCs w:val="26"/>
        </w:rPr>
        <w:t>любит</w:t>
      </w:r>
      <w:proofErr w:type="gramEnd"/>
      <w:r w:rsidRPr="000104F7">
        <w:rPr>
          <w:rFonts w:ascii="Times New Roman" w:hAnsi="Times New Roman"/>
          <w:sz w:val="26"/>
          <w:szCs w:val="26"/>
        </w:rPr>
        <w:t xml:space="preserve"> он Холина</w:t>
      </w:r>
    </w:p>
    <w:p w:rsidR="002D33FD" w:rsidRPr="000104F7" w:rsidRDefault="002D33FD" w:rsidP="002D33FD">
      <w:pPr>
        <w:spacing w:after="0" w:line="240" w:lineRule="auto"/>
        <w:ind w:firstLine="2977"/>
        <w:rPr>
          <w:rFonts w:ascii="Times New Roman" w:hAnsi="Times New Roman"/>
          <w:sz w:val="26"/>
          <w:szCs w:val="26"/>
        </w:rPr>
      </w:pPr>
      <w:proofErr w:type="gramStart"/>
      <w:r w:rsidRPr="000104F7">
        <w:rPr>
          <w:rFonts w:ascii="Times New Roman" w:hAnsi="Times New Roman"/>
          <w:sz w:val="26"/>
          <w:szCs w:val="26"/>
        </w:rPr>
        <w:t>и</w:t>
      </w:r>
      <w:proofErr w:type="gramEnd"/>
      <w:r w:rsidRPr="000104F7">
        <w:rPr>
          <w:rFonts w:ascii="Times New Roman" w:hAnsi="Times New Roman"/>
          <w:sz w:val="26"/>
          <w:szCs w:val="26"/>
        </w:rPr>
        <w:t xml:space="preserve"> </w:t>
      </w:r>
      <w:proofErr w:type="spellStart"/>
      <w:r w:rsidRPr="000104F7">
        <w:rPr>
          <w:rFonts w:ascii="Times New Roman" w:hAnsi="Times New Roman"/>
          <w:sz w:val="26"/>
          <w:szCs w:val="26"/>
        </w:rPr>
        <w:t>Сатуновского</w:t>
      </w:r>
      <w:proofErr w:type="spellEnd"/>
    </w:p>
    <w:p w:rsidR="002D33FD" w:rsidRPr="000104F7" w:rsidRDefault="002D33FD" w:rsidP="002D33FD">
      <w:pPr>
        <w:spacing w:after="0" w:line="240" w:lineRule="auto"/>
        <w:ind w:firstLine="2977"/>
        <w:rPr>
          <w:rFonts w:ascii="Times New Roman" w:hAnsi="Times New Roman"/>
          <w:sz w:val="26"/>
          <w:szCs w:val="26"/>
        </w:rPr>
      </w:pPr>
      <w:proofErr w:type="gramStart"/>
      <w:r w:rsidRPr="000104F7">
        <w:rPr>
          <w:rFonts w:ascii="Times New Roman" w:hAnsi="Times New Roman"/>
          <w:sz w:val="26"/>
          <w:szCs w:val="26"/>
        </w:rPr>
        <w:t>больше</w:t>
      </w:r>
      <w:proofErr w:type="gramEnd"/>
      <w:r w:rsidRPr="000104F7">
        <w:rPr>
          <w:rFonts w:ascii="Times New Roman" w:hAnsi="Times New Roman"/>
          <w:sz w:val="26"/>
          <w:szCs w:val="26"/>
        </w:rPr>
        <w:t xml:space="preserve"> чем </w:t>
      </w:r>
      <w:proofErr w:type="spellStart"/>
      <w:r w:rsidRPr="000104F7">
        <w:rPr>
          <w:rFonts w:ascii="Times New Roman" w:hAnsi="Times New Roman"/>
          <w:sz w:val="26"/>
          <w:szCs w:val="26"/>
        </w:rPr>
        <w:t>обэриутов</w:t>
      </w:r>
      <w:proofErr w:type="spellEnd"/>
      <w:r w:rsidRPr="000104F7">
        <w:rPr>
          <w:rFonts w:ascii="Times New Roman" w:hAnsi="Times New Roman"/>
          <w:sz w:val="26"/>
          <w:szCs w:val="26"/>
        </w:rPr>
        <w:t xml:space="preserve"> [17, с. 840].</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Из-за несовпадения вкусов у опьяневших людей возникает ссора:</w:t>
      </w:r>
    </w:p>
    <w:p w:rsidR="002D33FD" w:rsidRPr="000104F7" w:rsidRDefault="002D33FD" w:rsidP="002D33FD">
      <w:pPr>
        <w:spacing w:after="0" w:line="240" w:lineRule="auto"/>
        <w:ind w:firstLine="2835"/>
        <w:rPr>
          <w:rFonts w:ascii="Times New Roman" w:hAnsi="Times New Roman"/>
          <w:sz w:val="26"/>
          <w:szCs w:val="26"/>
        </w:rPr>
      </w:pPr>
      <w:proofErr w:type="spellStart"/>
      <w:r w:rsidRPr="000104F7">
        <w:rPr>
          <w:rFonts w:ascii="Times New Roman" w:hAnsi="Times New Roman"/>
          <w:sz w:val="26"/>
          <w:szCs w:val="26"/>
        </w:rPr>
        <w:t>Веничкин</w:t>
      </w:r>
      <w:proofErr w:type="spellEnd"/>
      <w:r w:rsidRPr="000104F7">
        <w:rPr>
          <w:rFonts w:ascii="Times New Roman" w:hAnsi="Times New Roman"/>
          <w:sz w:val="26"/>
          <w:szCs w:val="26"/>
        </w:rPr>
        <w:t xml:space="preserve"> ангел</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злобно</w:t>
      </w:r>
      <w:proofErr w:type="gramEnd"/>
      <w:r w:rsidRPr="000104F7">
        <w:rPr>
          <w:rFonts w:ascii="Times New Roman" w:hAnsi="Times New Roman"/>
          <w:sz w:val="26"/>
          <w:szCs w:val="26"/>
        </w:rPr>
        <w:t xml:space="preserve"> скрежещет – </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смотрит</w:t>
      </w:r>
      <w:proofErr w:type="gramEnd"/>
      <w:r w:rsidRPr="000104F7">
        <w:rPr>
          <w:rFonts w:ascii="Times New Roman" w:hAnsi="Times New Roman"/>
          <w:sz w:val="26"/>
          <w:szCs w:val="26"/>
        </w:rPr>
        <w:t xml:space="preserve"> на Генриха</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демоном</w:t>
      </w:r>
      <w:proofErr w:type="gramEnd"/>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демон</w:t>
      </w:r>
      <w:proofErr w:type="gramEnd"/>
      <w:r w:rsidRPr="000104F7">
        <w:rPr>
          <w:rFonts w:ascii="Times New Roman" w:hAnsi="Times New Roman"/>
          <w:sz w:val="26"/>
          <w:szCs w:val="26"/>
        </w:rPr>
        <w:t xml:space="preserve"> Сапгира</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сердито</w:t>
      </w:r>
      <w:proofErr w:type="gramEnd"/>
      <w:r w:rsidRPr="000104F7">
        <w:rPr>
          <w:rFonts w:ascii="Times New Roman" w:hAnsi="Times New Roman"/>
          <w:sz w:val="26"/>
          <w:szCs w:val="26"/>
        </w:rPr>
        <w:t xml:space="preserve"> рычит: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«Книгу не дам – зачитаешь!» [17, с. 840].</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В конце концов описываемые ангелы превращаются в двух дерущихся </w:t>
      </w:r>
      <w:proofErr w:type="spellStart"/>
      <w:r w:rsidRPr="000104F7">
        <w:rPr>
          <w:rFonts w:ascii="Times New Roman" w:hAnsi="Times New Roman"/>
          <w:sz w:val="28"/>
          <w:szCs w:val="28"/>
        </w:rPr>
        <w:t>дьяволенков</w:t>
      </w:r>
      <w:proofErr w:type="spellEnd"/>
      <w:r w:rsidRPr="000104F7">
        <w:rPr>
          <w:rFonts w:ascii="Times New Roman" w:hAnsi="Times New Roman"/>
          <w:sz w:val="28"/>
          <w:szCs w:val="28"/>
        </w:rPr>
        <w:t>: Вен. Ерофеев отворачивается от гостя лицом к стене, Г. Сапгир, забрав принесенную книгу, уходит. Поддавшие писатели напоминают у Г.</w:t>
      </w:r>
      <w:r w:rsidRPr="000104F7">
        <w:rPr>
          <w:rFonts w:ascii="Times New Roman" w:hAnsi="Times New Roman"/>
        </w:rPr>
        <w:t> </w:t>
      </w:r>
      <w:r w:rsidRPr="000104F7">
        <w:rPr>
          <w:rFonts w:ascii="Times New Roman" w:hAnsi="Times New Roman"/>
          <w:sz w:val="28"/>
          <w:szCs w:val="28"/>
        </w:rPr>
        <w:t>Сапгира рассорившихся из-за пустяка детей. Но это отнюдь не разрыв. В стихотворении Генрих Вениаминович упоминает, что чаще других навещает умирающего Вен. Ерофеева, пусть морально это тяжело. А ссора на пустом месте предполагает легкое примирение.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Происшествие описано с юмором. Г. Сапгир не идеализирует ни себя, ни Вен. Ерофеева, но пишет о нем тепло, с участием и состраданием, упоминает свои «извиняющиеся» глаза. А в название стихотворения он все-таки вынес слова «Ангел Веничка», отразив в них свое восприятие Вен. Ерофеева как одного из ангелов-хранителей русской литературы от омертвления, писателя, прокладывавшего в ней новый вектор. Не исключено, что именно «Москва – Петушки» Вен. Ерофеева продемонстрировали Г. Сапгиру возможности постмодернизма, эстетику которого он тоже успешно опробовал наряду с различными разновидностями авангардизма.</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Веянья постмодернизма, по-видимому, сказались и в утверждении представления о множественности человеческого «я». В стихотворении «Хрустальная пробка» описаны многочисленные отражения поэта в гранях пробки хрустального штофа, поворачиваемой перед глазами:</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В каждой по Генриху Сколько их? Сколько</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Тронуть нельзя. Рассматривать только [17, с. 603].</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Но поэт интерпретирует своих двойников как потенциальных, невоплощенных Сапгиров:</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У всех сорока   Сложилось   И вышло</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О гольфе беседуют   Просто не слышно</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Любой   Отшлифован   И завершен</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Лекарства глотающий   Я   Им смешон [17, с. 604].</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Хотя и по многим руслам расплескалось дарование Г. Сапгира, тем не менее как подлинный мастер он не чувствует, что сделал все, что мог; да и жизнь его вовсе не такая ослепительная, как у сверкающих на солнце двойников. От парадного автопортрета и «поздний» Г. Сапгир-мэтр отказывается, не приукрашивает себя – состарившегося, хотя по-прежнему видит то, что не дано другим, – его творческая сила не угасла. Менять свою судьбу на более благополучную он не собирается:</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Я стольким приятным   Обязан графину</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Но в шкаф   Этот штоф   Захочу – и задвину [17, с. 604].</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Написанное Г. Сапгиром стало неотъемлемой частью русской литературы, так что собственное имя, как и у И. Холина, органично входит в стихи поэта об андеграунде.</w:t>
      </w:r>
    </w:p>
    <w:p w:rsidR="002D33FD" w:rsidRPr="000104F7" w:rsidRDefault="002D33FD" w:rsidP="002D33FD">
      <w:pPr>
        <w:spacing w:after="0" w:line="240" w:lineRule="auto"/>
        <w:ind w:firstLine="2410"/>
        <w:rPr>
          <w:rFonts w:ascii="Times New Roman" w:hAnsi="Times New Roman"/>
          <w:sz w:val="26"/>
          <w:szCs w:val="26"/>
        </w:rPr>
      </w:pPr>
      <w:r w:rsidRPr="000104F7">
        <w:rPr>
          <w:rFonts w:ascii="Times New Roman" w:hAnsi="Times New Roman"/>
          <w:sz w:val="26"/>
          <w:szCs w:val="26"/>
        </w:rPr>
        <w:t xml:space="preserve">Почитаю   Сапгира   Из древних [17, с. 600],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такими</w:t>
      </w:r>
      <w:proofErr w:type="gramEnd"/>
      <w:r w:rsidRPr="000104F7">
        <w:rPr>
          <w:rFonts w:ascii="Times New Roman" w:hAnsi="Times New Roman"/>
          <w:sz w:val="28"/>
          <w:szCs w:val="28"/>
        </w:rPr>
        <w:t xml:space="preserve"> словами завершает автор стихотворение «Золотые шары». Видимо, поэт хочет проверить, не устарели ли его стихи, написанные 50, 40, 30, 20 лет назад, и, несмотря на </w:t>
      </w:r>
      <w:proofErr w:type="spellStart"/>
      <w:r w:rsidRPr="000104F7">
        <w:rPr>
          <w:rFonts w:ascii="Times New Roman" w:hAnsi="Times New Roman"/>
          <w:sz w:val="28"/>
          <w:szCs w:val="28"/>
        </w:rPr>
        <w:t>самоподтрунивание</w:t>
      </w:r>
      <w:proofErr w:type="spellEnd"/>
      <w:r w:rsidRPr="000104F7">
        <w:rPr>
          <w:rFonts w:ascii="Times New Roman" w:hAnsi="Times New Roman"/>
          <w:sz w:val="28"/>
          <w:szCs w:val="28"/>
        </w:rPr>
        <w:t xml:space="preserve">, приравнивает их к литературным </w:t>
      </w:r>
      <w:r w:rsidRPr="000104F7">
        <w:rPr>
          <w:rFonts w:ascii="Times New Roman" w:hAnsi="Times New Roman"/>
          <w:sz w:val="28"/>
          <w:szCs w:val="28"/>
        </w:rPr>
        <w:lastRenderedPageBreak/>
        <w:t>памятникам древнего мира, которые все-таки дошли до потомков, не утратив своей ценности.</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Повлиял </w:t>
      </w:r>
      <w:proofErr w:type="spellStart"/>
      <w:r w:rsidRPr="000104F7">
        <w:rPr>
          <w:rFonts w:ascii="Times New Roman" w:hAnsi="Times New Roman"/>
          <w:sz w:val="28"/>
          <w:szCs w:val="28"/>
        </w:rPr>
        <w:t>конкретистский</w:t>
      </w:r>
      <w:proofErr w:type="spellEnd"/>
      <w:r w:rsidRPr="000104F7">
        <w:rPr>
          <w:rFonts w:ascii="Times New Roman" w:hAnsi="Times New Roman"/>
          <w:sz w:val="28"/>
          <w:szCs w:val="28"/>
        </w:rPr>
        <w:t xml:space="preserve"> принцип авторизации и на младшего из </w:t>
      </w:r>
      <w:proofErr w:type="spellStart"/>
      <w:r w:rsidRPr="000104F7">
        <w:rPr>
          <w:rFonts w:ascii="Times New Roman" w:hAnsi="Times New Roman"/>
          <w:sz w:val="28"/>
          <w:szCs w:val="28"/>
        </w:rPr>
        <w:t>лианозовцев</w:t>
      </w:r>
      <w:proofErr w:type="spellEnd"/>
      <w:r w:rsidRPr="000104F7">
        <w:rPr>
          <w:rFonts w:ascii="Times New Roman" w:hAnsi="Times New Roman"/>
          <w:sz w:val="28"/>
          <w:szCs w:val="28"/>
        </w:rPr>
        <w:t xml:space="preserve"> – Вс. Некрасова. Ближе всего он к Я. </w:t>
      </w:r>
      <w:proofErr w:type="spellStart"/>
      <w:r w:rsidRPr="000104F7">
        <w:rPr>
          <w:rFonts w:ascii="Times New Roman" w:hAnsi="Times New Roman"/>
          <w:sz w:val="28"/>
          <w:szCs w:val="28"/>
        </w:rPr>
        <w:t>Сатуновскому</w:t>
      </w:r>
      <w:proofErr w:type="spellEnd"/>
      <w:r w:rsidRPr="000104F7">
        <w:rPr>
          <w:rFonts w:ascii="Times New Roman" w:hAnsi="Times New Roman"/>
          <w:sz w:val="28"/>
          <w:szCs w:val="28"/>
        </w:rPr>
        <w:t xml:space="preserve">, но у него сильнее выражена </w:t>
      </w:r>
      <w:proofErr w:type="spellStart"/>
      <w:r w:rsidRPr="000104F7">
        <w:rPr>
          <w:rFonts w:ascii="Times New Roman" w:hAnsi="Times New Roman"/>
          <w:sz w:val="28"/>
          <w:szCs w:val="28"/>
        </w:rPr>
        <w:t>безоценочность</w:t>
      </w:r>
      <w:proofErr w:type="spellEnd"/>
      <w:r w:rsidRPr="000104F7">
        <w:rPr>
          <w:rFonts w:ascii="Times New Roman" w:hAnsi="Times New Roman"/>
          <w:sz w:val="28"/>
          <w:szCs w:val="28"/>
        </w:rPr>
        <w:t xml:space="preserve"> в использовании своего имени собственного и его трансформация, преломляющая возрастную эволюцию.</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Второй (машинописный) сборник поэта назывался «Новые стихи Севы Некрасова» (1962) [18]. «Название, очевидно, придумано не самим Некрасовым, который никогда бы не назвал себя так в третьем лице на обложке» [19, с. 6], – указывает М. Сухотин. Есть основание предполагать, что его дал Е. Кро</w:t>
      </w:r>
      <w:r w:rsidRPr="000104F7">
        <w:rPr>
          <w:rFonts w:ascii="Times New Roman" w:hAnsi="Times New Roman"/>
          <w:sz w:val="28"/>
          <w:szCs w:val="28"/>
        </w:rPr>
        <w:softHyphen/>
        <w:t xml:space="preserve">пивницкий, не только оформлявший обложку, но в уменьшительно-ласкательном варианте воспроизведший имя Вс. Некрасова в одном из своих стихотворений 1960-х гг., что особенно бросается в глаза по сравнению с обозначенным по фамилии И. </w:t>
      </w:r>
      <w:proofErr w:type="spellStart"/>
      <w:r w:rsidRPr="000104F7">
        <w:rPr>
          <w:rFonts w:ascii="Times New Roman" w:hAnsi="Times New Roman"/>
          <w:sz w:val="28"/>
          <w:szCs w:val="28"/>
        </w:rPr>
        <w:t>Холиным</w:t>
      </w:r>
      <w:proofErr w:type="spellEnd"/>
      <w:r w:rsidRPr="000104F7">
        <w:rPr>
          <w:rFonts w:ascii="Times New Roman" w:hAnsi="Times New Roman"/>
          <w:sz w:val="28"/>
          <w:szCs w:val="28"/>
        </w:rPr>
        <w:t xml:space="preserve">: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Холин.</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Ими мир доволен –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Они реальны</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И оригинальны [20, с. 257].</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Неудивительно, что и у самого Вс. Некрасова первоначально представлен только один вариант авторского имени собственного – Сева. Имя </w:t>
      </w:r>
      <w:proofErr w:type="spellStart"/>
      <w:r w:rsidRPr="000104F7">
        <w:rPr>
          <w:rFonts w:ascii="Times New Roman" w:hAnsi="Times New Roman"/>
          <w:sz w:val="28"/>
          <w:szCs w:val="28"/>
        </w:rPr>
        <w:t>одомашенное</w:t>
      </w:r>
      <w:proofErr w:type="spellEnd"/>
      <w:r w:rsidRPr="000104F7">
        <w:rPr>
          <w:rFonts w:ascii="Times New Roman" w:hAnsi="Times New Roman"/>
          <w:sz w:val="28"/>
          <w:szCs w:val="28"/>
        </w:rPr>
        <w:t>, идентифицируемое с конкретным человеком лишь в узком кругу, указывающее на его молодость, «</w:t>
      </w:r>
      <w:proofErr w:type="spellStart"/>
      <w:r w:rsidRPr="000104F7">
        <w:rPr>
          <w:rFonts w:ascii="Times New Roman" w:hAnsi="Times New Roman"/>
          <w:sz w:val="28"/>
          <w:szCs w:val="28"/>
        </w:rPr>
        <w:t>несолидность</w:t>
      </w:r>
      <w:proofErr w:type="spellEnd"/>
      <w:r w:rsidRPr="000104F7">
        <w:rPr>
          <w:rFonts w:ascii="Times New Roman" w:hAnsi="Times New Roman"/>
          <w:sz w:val="28"/>
          <w:szCs w:val="28"/>
        </w:rPr>
        <w:t xml:space="preserve">». Впервые оно появляется в стихотворении «Вроде письма», написанном «после поездки Некрасова в 1962 году в Абхазию к своему другу Валерию </w:t>
      </w:r>
      <w:proofErr w:type="spellStart"/>
      <w:r w:rsidRPr="000104F7">
        <w:rPr>
          <w:rFonts w:ascii="Times New Roman" w:hAnsi="Times New Roman"/>
          <w:sz w:val="28"/>
          <w:szCs w:val="28"/>
        </w:rPr>
        <w:t>Стигнееву</w:t>
      </w:r>
      <w:proofErr w:type="spellEnd"/>
      <w:r w:rsidRPr="000104F7">
        <w:rPr>
          <w:rFonts w:ascii="Times New Roman" w:hAnsi="Times New Roman"/>
          <w:sz w:val="28"/>
          <w:szCs w:val="28"/>
        </w:rPr>
        <w:t>» [21, с. 6]:</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Сева думает Валера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Валера думает Сева [9, с. 107].</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Имена собственные здесь скорее знаки, за которыми стоит комплекс отношений, для адресата и адресанта не нуждающихся в разжевывании.</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Стихотворение «Автопортрет» во многом зиждется на шестикратном повторе имени собственного Сева и напоминает ответ поэта на вопрос «Как дела?»: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Как, Сева?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Как Сева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Сева как все</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Сева как Сева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  </w:t>
      </w:r>
      <w:proofErr w:type="gramStart"/>
      <w:r w:rsidRPr="000104F7">
        <w:rPr>
          <w:rFonts w:ascii="Times New Roman" w:hAnsi="Times New Roman"/>
          <w:sz w:val="26"/>
          <w:szCs w:val="26"/>
        </w:rPr>
        <w:t>так</w:t>
      </w:r>
      <w:proofErr w:type="gramEnd"/>
      <w:r w:rsidRPr="000104F7">
        <w:rPr>
          <w:rFonts w:ascii="Times New Roman" w:hAnsi="Times New Roman"/>
          <w:sz w:val="26"/>
          <w:szCs w:val="26"/>
        </w:rPr>
        <w:t xml:space="preserve"> себе [22, с. 176].</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Средствами минимализма Вс. Некрасов передает свое душевное состояние («так себе»), в общем не жалуясь и опосредовано связывая его с обстановкой в стране (что передает анаграмматический оборот «</w:t>
      </w:r>
      <w:r w:rsidRPr="000104F7">
        <w:rPr>
          <w:rFonts w:ascii="Times New Roman" w:hAnsi="Times New Roman"/>
          <w:i/>
          <w:iCs/>
          <w:sz w:val="28"/>
          <w:szCs w:val="28"/>
        </w:rPr>
        <w:t>Сева</w:t>
      </w:r>
      <w:r w:rsidRPr="000104F7">
        <w:rPr>
          <w:rFonts w:ascii="Times New Roman" w:hAnsi="Times New Roman"/>
          <w:sz w:val="28"/>
          <w:szCs w:val="28"/>
        </w:rPr>
        <w:t xml:space="preserve"> как </w:t>
      </w:r>
      <w:r w:rsidRPr="000104F7">
        <w:rPr>
          <w:rFonts w:ascii="Times New Roman" w:hAnsi="Times New Roman"/>
          <w:i/>
          <w:iCs/>
          <w:sz w:val="28"/>
          <w:szCs w:val="28"/>
        </w:rPr>
        <w:t>все</w:t>
      </w:r>
      <w:r w:rsidRPr="000104F7">
        <w:rPr>
          <w:rFonts w:ascii="Times New Roman" w:hAnsi="Times New Roman"/>
          <w:sz w:val="28"/>
          <w:szCs w:val="28"/>
        </w:rPr>
        <w:t>» [23]: живет в несвободном обществе, на гроши) и тем не менее свое неофициальное положение в литературе менять не собираясь («Сева как Сева»: все тот же).</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По-разному можно интерпретировать стихотворение «Сила </w:t>
      </w:r>
      <w:proofErr w:type="spellStart"/>
      <w:r w:rsidRPr="000104F7">
        <w:rPr>
          <w:rFonts w:ascii="Times New Roman" w:hAnsi="Times New Roman"/>
          <w:sz w:val="28"/>
          <w:szCs w:val="28"/>
        </w:rPr>
        <w:t>сила</w:t>
      </w:r>
      <w:proofErr w:type="spellEnd"/>
      <w:r w:rsidRPr="000104F7">
        <w:rPr>
          <w:rFonts w:ascii="Times New Roman" w:hAnsi="Times New Roman"/>
          <w:sz w:val="28"/>
          <w:szCs w:val="28"/>
        </w:rPr>
        <w:t>». Возможно, речь идет о завалившем город снеге; возможно, это метафорическое обозначение усилившегося общественного давления, способного погрести поэта: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Сила   </w:t>
      </w:r>
      <w:proofErr w:type="spellStart"/>
      <w:r w:rsidRPr="000104F7">
        <w:rPr>
          <w:rFonts w:ascii="Times New Roman" w:hAnsi="Times New Roman"/>
          <w:sz w:val="26"/>
          <w:szCs w:val="26"/>
        </w:rPr>
        <w:t>сила</w:t>
      </w:r>
      <w:proofErr w:type="spellEnd"/>
    </w:p>
    <w:p w:rsidR="002D33FD" w:rsidRPr="000104F7" w:rsidRDefault="002D33FD" w:rsidP="002D33FD">
      <w:pPr>
        <w:spacing w:after="0" w:line="240" w:lineRule="auto"/>
        <w:ind w:firstLine="2835"/>
        <w:rPr>
          <w:rFonts w:ascii="Times New Roman" w:hAnsi="Times New Roman"/>
          <w:sz w:val="26"/>
          <w:szCs w:val="26"/>
        </w:rPr>
      </w:pP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Навалила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Осела</w:t>
      </w:r>
    </w:p>
    <w:p w:rsidR="002D33FD" w:rsidRPr="000104F7" w:rsidRDefault="002D33FD" w:rsidP="002D33FD">
      <w:pPr>
        <w:spacing w:after="0" w:line="240" w:lineRule="auto"/>
        <w:ind w:firstLine="2835"/>
        <w:rPr>
          <w:rFonts w:ascii="Times New Roman" w:hAnsi="Times New Roman"/>
          <w:sz w:val="26"/>
          <w:szCs w:val="26"/>
        </w:rPr>
      </w:pP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И сказала: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8"/>
          <w:szCs w:val="28"/>
        </w:rPr>
        <w:t>–</w:t>
      </w:r>
      <w:r w:rsidRPr="000104F7">
        <w:rPr>
          <w:rFonts w:ascii="Times New Roman" w:hAnsi="Times New Roman"/>
          <w:sz w:val="26"/>
          <w:szCs w:val="26"/>
        </w:rPr>
        <w:t xml:space="preserve"> Сева [22, с. 409]; [24].</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Ответ содержит одно из соседних стихотворений «</w:t>
      </w:r>
      <w:proofErr w:type="spellStart"/>
      <w:r w:rsidRPr="000104F7">
        <w:rPr>
          <w:rFonts w:ascii="Times New Roman" w:hAnsi="Times New Roman"/>
          <w:sz w:val="28"/>
          <w:szCs w:val="28"/>
        </w:rPr>
        <w:t>снегопогребающего</w:t>
      </w:r>
      <w:proofErr w:type="spellEnd"/>
      <w:r w:rsidRPr="000104F7">
        <w:rPr>
          <w:rFonts w:ascii="Times New Roman" w:hAnsi="Times New Roman"/>
          <w:sz w:val="28"/>
          <w:szCs w:val="28"/>
        </w:rPr>
        <w:t>» цикла: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Никогда</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Ни за что</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Ни под каким</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Снегом! [22, с. 407].</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Смысл ответа в том, что от своего Вс. Некрасов не отступится, сохранит нравственную стойкость и преданность избранному в поэзии пути, хотя он уже привлек к себе внимание опасной «силы».</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дальнейшем у Вс. Некрасова наряду с Севой («Москва столица страны», «слово / за слово», «небо </w:t>
      </w:r>
      <w:proofErr w:type="spellStart"/>
      <w:r w:rsidRPr="000104F7">
        <w:rPr>
          <w:rFonts w:ascii="Times New Roman" w:hAnsi="Times New Roman"/>
          <w:sz w:val="28"/>
          <w:szCs w:val="28"/>
        </w:rPr>
        <w:t>небо</w:t>
      </w:r>
      <w:proofErr w:type="spellEnd"/>
      <w:r w:rsidRPr="000104F7">
        <w:rPr>
          <w:rFonts w:ascii="Times New Roman" w:hAnsi="Times New Roman"/>
          <w:sz w:val="28"/>
          <w:szCs w:val="28"/>
        </w:rPr>
        <w:t xml:space="preserve"> небо») появляется и Всеволод («За весь / год»), и Всеволод </w:t>
      </w:r>
      <w:proofErr w:type="spellStart"/>
      <w:r w:rsidRPr="000104F7">
        <w:rPr>
          <w:rFonts w:ascii="Times New Roman" w:hAnsi="Times New Roman"/>
          <w:sz w:val="28"/>
          <w:szCs w:val="28"/>
        </w:rPr>
        <w:t>Николаич</w:t>
      </w:r>
      <w:proofErr w:type="spellEnd"/>
      <w:r w:rsidRPr="000104F7">
        <w:rPr>
          <w:rFonts w:ascii="Times New Roman" w:hAnsi="Times New Roman"/>
          <w:sz w:val="28"/>
          <w:szCs w:val="28"/>
        </w:rPr>
        <w:t xml:space="preserve"> («собака лает»), и Некрасов («Вот канал», «Таков </w:t>
      </w:r>
      <w:proofErr w:type="spellStart"/>
      <w:r w:rsidRPr="000104F7">
        <w:rPr>
          <w:rFonts w:ascii="Times New Roman" w:hAnsi="Times New Roman"/>
          <w:sz w:val="28"/>
          <w:szCs w:val="28"/>
        </w:rPr>
        <w:t>Мамлеев</w:t>
      </w:r>
      <w:proofErr w:type="spellEnd"/>
      <w:r w:rsidRPr="000104F7">
        <w:rPr>
          <w:rFonts w:ascii="Times New Roman" w:hAnsi="Times New Roman"/>
          <w:sz w:val="28"/>
          <w:szCs w:val="28"/>
        </w:rPr>
        <w:t>», «все / так как-то», «живу и вижу»).</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Трансформация имени собственного отразила изменение возрастного статуса Вс. Некрасова, возросшее к нему уважение как к состоявшемуся поэту, что подтверждают стихи Я. </w:t>
      </w:r>
      <w:proofErr w:type="spellStart"/>
      <w:r w:rsidRPr="000104F7">
        <w:rPr>
          <w:rFonts w:ascii="Times New Roman" w:hAnsi="Times New Roman"/>
          <w:sz w:val="28"/>
          <w:szCs w:val="28"/>
        </w:rPr>
        <w:t>Сатуновского</w:t>
      </w:r>
      <w:proofErr w:type="spellEnd"/>
      <w:r w:rsidRPr="000104F7">
        <w:rPr>
          <w:rFonts w:ascii="Times New Roman" w:hAnsi="Times New Roman"/>
          <w:sz w:val="28"/>
          <w:szCs w:val="28"/>
        </w:rPr>
        <w:t xml:space="preserve"> 1970 г.:</w:t>
      </w:r>
    </w:p>
    <w:p w:rsidR="002D33FD" w:rsidRPr="000104F7" w:rsidRDefault="002D33FD" w:rsidP="002D33FD">
      <w:pPr>
        <w:spacing w:after="0" w:line="240" w:lineRule="auto"/>
        <w:ind w:firstLine="2552"/>
        <w:rPr>
          <w:rFonts w:ascii="Times New Roman" w:hAnsi="Times New Roman"/>
          <w:sz w:val="26"/>
          <w:szCs w:val="26"/>
        </w:rPr>
      </w:pPr>
      <w:r w:rsidRPr="000104F7">
        <w:rPr>
          <w:rFonts w:ascii="Times New Roman" w:hAnsi="Times New Roman"/>
          <w:sz w:val="26"/>
          <w:szCs w:val="26"/>
        </w:rPr>
        <w:t>Поговорим с тобой</w:t>
      </w:r>
    </w:p>
    <w:p w:rsidR="002D33FD" w:rsidRPr="000104F7" w:rsidRDefault="002D33FD" w:rsidP="002D33FD">
      <w:pPr>
        <w:spacing w:after="0" w:line="240" w:lineRule="auto"/>
        <w:ind w:firstLine="2552"/>
        <w:rPr>
          <w:rFonts w:ascii="Times New Roman" w:hAnsi="Times New Roman"/>
          <w:sz w:val="26"/>
          <w:szCs w:val="26"/>
        </w:rPr>
      </w:pPr>
      <w:proofErr w:type="gramStart"/>
      <w:r w:rsidRPr="000104F7">
        <w:rPr>
          <w:rFonts w:ascii="Times New Roman" w:hAnsi="Times New Roman"/>
          <w:sz w:val="26"/>
          <w:szCs w:val="26"/>
        </w:rPr>
        <w:t>как</w:t>
      </w:r>
      <w:proofErr w:type="gramEnd"/>
      <w:r w:rsidRPr="000104F7">
        <w:rPr>
          <w:rFonts w:ascii="Times New Roman" w:hAnsi="Times New Roman"/>
          <w:sz w:val="26"/>
          <w:szCs w:val="26"/>
        </w:rPr>
        <w:t xml:space="preserve"> магнитофон с магнитофоном, </w:t>
      </w:r>
    </w:p>
    <w:p w:rsidR="002D33FD" w:rsidRPr="000104F7" w:rsidRDefault="002D33FD" w:rsidP="002D33FD">
      <w:pPr>
        <w:spacing w:after="0" w:line="240" w:lineRule="auto"/>
        <w:ind w:firstLine="2552"/>
        <w:rPr>
          <w:rFonts w:ascii="Times New Roman" w:hAnsi="Times New Roman"/>
          <w:sz w:val="26"/>
          <w:szCs w:val="26"/>
        </w:rPr>
      </w:pPr>
      <w:proofErr w:type="gramStart"/>
      <w:r w:rsidRPr="000104F7">
        <w:rPr>
          <w:rFonts w:ascii="Times New Roman" w:hAnsi="Times New Roman"/>
          <w:sz w:val="26"/>
          <w:szCs w:val="26"/>
        </w:rPr>
        <w:t>лихая</w:t>
      </w:r>
      <w:proofErr w:type="gramEnd"/>
      <w:r w:rsidRPr="000104F7">
        <w:rPr>
          <w:rFonts w:ascii="Times New Roman" w:hAnsi="Times New Roman"/>
          <w:sz w:val="26"/>
          <w:szCs w:val="26"/>
        </w:rPr>
        <w:t xml:space="preserve"> душа</w:t>
      </w:r>
    </w:p>
    <w:p w:rsidR="002D33FD" w:rsidRPr="000104F7" w:rsidRDefault="002D33FD" w:rsidP="002D33FD">
      <w:pPr>
        <w:spacing w:after="0" w:line="240" w:lineRule="auto"/>
        <w:ind w:firstLine="2552"/>
        <w:rPr>
          <w:rFonts w:ascii="Times New Roman" w:hAnsi="Times New Roman"/>
          <w:sz w:val="26"/>
          <w:szCs w:val="26"/>
        </w:rPr>
      </w:pPr>
      <w:r w:rsidRPr="000104F7">
        <w:rPr>
          <w:rFonts w:ascii="Times New Roman" w:hAnsi="Times New Roman"/>
          <w:sz w:val="26"/>
          <w:szCs w:val="26"/>
        </w:rPr>
        <w:t>Некрасов Николаевич Всеволод,</w:t>
      </w:r>
    </w:p>
    <w:p w:rsidR="002D33FD" w:rsidRPr="000104F7" w:rsidRDefault="002D33FD" w:rsidP="002D33FD">
      <w:pPr>
        <w:spacing w:after="0" w:line="240" w:lineRule="auto"/>
        <w:ind w:firstLine="2552"/>
        <w:rPr>
          <w:rFonts w:ascii="Times New Roman" w:hAnsi="Times New Roman"/>
          <w:sz w:val="26"/>
          <w:szCs w:val="26"/>
        </w:rPr>
      </w:pPr>
      <w:proofErr w:type="gramStart"/>
      <w:r w:rsidRPr="000104F7">
        <w:rPr>
          <w:rFonts w:ascii="Times New Roman" w:hAnsi="Times New Roman"/>
          <w:sz w:val="26"/>
          <w:szCs w:val="26"/>
        </w:rPr>
        <w:t>русский</w:t>
      </w:r>
      <w:proofErr w:type="gramEnd"/>
      <w:r w:rsidRPr="000104F7">
        <w:rPr>
          <w:rFonts w:ascii="Times New Roman" w:hAnsi="Times New Roman"/>
          <w:sz w:val="26"/>
          <w:szCs w:val="26"/>
        </w:rPr>
        <w:t xml:space="preserve"> японец [19, с. 17].</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 xml:space="preserve">Я. </w:t>
      </w:r>
      <w:proofErr w:type="spellStart"/>
      <w:r w:rsidRPr="000104F7">
        <w:rPr>
          <w:rFonts w:ascii="Times New Roman" w:hAnsi="Times New Roman"/>
          <w:sz w:val="28"/>
          <w:szCs w:val="28"/>
        </w:rPr>
        <w:t>Сатуновский</w:t>
      </w:r>
      <w:proofErr w:type="spellEnd"/>
      <w:r w:rsidRPr="000104F7">
        <w:rPr>
          <w:rFonts w:ascii="Times New Roman" w:hAnsi="Times New Roman"/>
          <w:sz w:val="28"/>
          <w:szCs w:val="28"/>
        </w:rPr>
        <w:t xml:space="preserve"> фиксирует и обоюдную приверженность речевому стиху, и склонность Вс. Некрасова к игре с языком (через инверсию его имени и отчества), и «самурайскую» непреклонность поэта, не признающего компромиссов.</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Между тем для Вс. Некрасова все более частые обращения по имени-отчеству – грустный признак того, что молодость прошла, а в его литературном положении на родине ничего не изменилось. Поскольку союз </w:t>
      </w:r>
      <w:proofErr w:type="spellStart"/>
      <w:r w:rsidRPr="000104F7">
        <w:rPr>
          <w:rFonts w:ascii="Times New Roman" w:hAnsi="Times New Roman"/>
          <w:sz w:val="28"/>
          <w:szCs w:val="28"/>
        </w:rPr>
        <w:t>поэтизма</w:t>
      </w:r>
      <w:proofErr w:type="spellEnd"/>
      <w:r w:rsidRPr="000104F7">
        <w:rPr>
          <w:rFonts w:ascii="Times New Roman" w:hAnsi="Times New Roman"/>
          <w:sz w:val="28"/>
          <w:szCs w:val="28"/>
        </w:rPr>
        <w:t xml:space="preserve"> с деспотизмом он отвергает, то замалчивается, и для большинства не существует:</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есть</w:t>
      </w:r>
      <w:proofErr w:type="gramEnd"/>
      <w:r w:rsidRPr="000104F7">
        <w:rPr>
          <w:rFonts w:ascii="Times New Roman" w:hAnsi="Times New Roman"/>
          <w:sz w:val="26"/>
          <w:szCs w:val="26"/>
        </w:rPr>
        <w:t xml:space="preserve">   я</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этот</w:t>
      </w:r>
      <w:proofErr w:type="gramEnd"/>
      <w:r w:rsidRPr="000104F7">
        <w:rPr>
          <w:rFonts w:ascii="Times New Roman" w:hAnsi="Times New Roman"/>
          <w:sz w:val="26"/>
          <w:szCs w:val="26"/>
        </w:rPr>
        <w:t xml:space="preserve">   я</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да</w:t>
      </w:r>
      <w:proofErr w:type="gramEnd"/>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нет</w:t>
      </w:r>
      <w:proofErr w:type="gramEnd"/>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lastRenderedPageBreak/>
        <w:t>меня</w:t>
      </w:r>
      <w:proofErr w:type="gramEnd"/>
      <w:r w:rsidRPr="000104F7">
        <w:rPr>
          <w:rFonts w:ascii="Times New Roman" w:hAnsi="Times New Roman"/>
          <w:sz w:val="26"/>
          <w:szCs w:val="26"/>
        </w:rPr>
        <w:t xml:space="preserve"> нет [21, с. 515],</w:t>
      </w:r>
      <w:r w:rsidRPr="000104F7">
        <w:rPr>
          <w:rFonts w:ascii="Times New Roman" w:hAnsi="Times New Roman"/>
        </w:rPr>
        <w:t xml:space="preserve"> –</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в</w:t>
      </w:r>
      <w:proofErr w:type="gramEnd"/>
      <w:r w:rsidRPr="000104F7">
        <w:rPr>
          <w:rFonts w:ascii="Times New Roman" w:hAnsi="Times New Roman"/>
          <w:sz w:val="28"/>
          <w:szCs w:val="28"/>
        </w:rPr>
        <w:t xml:space="preserve"> лае собаки ему слышится: </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 Всеволод </w:t>
      </w:r>
      <w:proofErr w:type="spellStart"/>
      <w:r w:rsidRPr="000104F7">
        <w:rPr>
          <w:rFonts w:ascii="Times New Roman" w:hAnsi="Times New Roman"/>
          <w:sz w:val="26"/>
          <w:szCs w:val="26"/>
        </w:rPr>
        <w:t>Николаич</w:t>
      </w:r>
      <w:proofErr w:type="spellEnd"/>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 Всеволод </w:t>
      </w:r>
      <w:proofErr w:type="spellStart"/>
      <w:r w:rsidRPr="000104F7">
        <w:rPr>
          <w:rFonts w:ascii="Times New Roman" w:hAnsi="Times New Roman"/>
          <w:sz w:val="26"/>
          <w:szCs w:val="26"/>
        </w:rPr>
        <w:t>Николаич</w:t>
      </w:r>
      <w:proofErr w:type="spellEnd"/>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 Всеволод </w:t>
      </w:r>
      <w:proofErr w:type="spellStart"/>
      <w:r w:rsidRPr="000104F7">
        <w:rPr>
          <w:rFonts w:ascii="Times New Roman" w:hAnsi="Times New Roman"/>
          <w:sz w:val="26"/>
          <w:szCs w:val="26"/>
        </w:rPr>
        <w:t>Николаич</w:t>
      </w:r>
      <w:proofErr w:type="spellEnd"/>
      <w:r w:rsidRPr="000104F7">
        <w:rPr>
          <w:rFonts w:ascii="Times New Roman" w:hAnsi="Times New Roman"/>
          <w:sz w:val="26"/>
          <w:szCs w:val="26"/>
        </w:rPr>
        <w:t xml:space="preserve"> [21, с. 168].</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Здесь обыгрывается народная примета, что собака воет по покойнику; правда, это пока еще лай-предупреждение, но тревожный, гнетущий.</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 именно в 1970-е гг. в произведения Вс. Некрасова проникает его фамилия, как бы удостоверяющая: такой поэт есть, и вводимое имя </w:t>
      </w:r>
      <w:proofErr w:type="spellStart"/>
      <w:proofErr w:type="gramStart"/>
      <w:r w:rsidRPr="000104F7">
        <w:rPr>
          <w:rFonts w:ascii="Times New Roman" w:hAnsi="Times New Roman"/>
          <w:sz w:val="28"/>
          <w:szCs w:val="28"/>
        </w:rPr>
        <w:t>соб-ственное</w:t>
      </w:r>
      <w:proofErr w:type="spellEnd"/>
      <w:proofErr w:type="gramEnd"/>
      <w:r w:rsidRPr="000104F7">
        <w:rPr>
          <w:rFonts w:ascii="Times New Roman" w:hAnsi="Times New Roman"/>
          <w:sz w:val="28"/>
          <w:szCs w:val="28"/>
        </w:rPr>
        <w:t> – одно из средств авторизации написанного. В стихотворении «живу и вижу» (1978) поэт использует прием самоидентификации, заимствованный у художников: в углу картины они ставят подпись, фиксирующую авторскую принадлежность полотна, и правую колонку своего стихотворения Вс. Некрасов завершает словами:</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стихи</w:t>
      </w:r>
      <w:proofErr w:type="gramEnd"/>
      <w:r w:rsidRPr="000104F7">
        <w:rPr>
          <w:rFonts w:ascii="Times New Roman" w:hAnsi="Times New Roman"/>
          <w:sz w:val="26"/>
          <w:szCs w:val="26"/>
        </w:rPr>
        <w:t xml:space="preserve"> </w:t>
      </w:r>
      <w:proofErr w:type="spellStart"/>
      <w:r w:rsidRPr="000104F7">
        <w:rPr>
          <w:rFonts w:ascii="Times New Roman" w:hAnsi="Times New Roman"/>
          <w:sz w:val="26"/>
          <w:szCs w:val="26"/>
        </w:rPr>
        <w:t>некрасова</w:t>
      </w:r>
      <w:proofErr w:type="spellEnd"/>
    </w:p>
    <w:p w:rsidR="002D33FD" w:rsidRPr="000104F7" w:rsidRDefault="002D33FD" w:rsidP="002D33FD">
      <w:pPr>
        <w:spacing w:after="0" w:line="240" w:lineRule="auto"/>
        <w:ind w:firstLine="2835"/>
        <w:rPr>
          <w:rFonts w:ascii="Times New Roman" w:hAnsi="Times New Roman"/>
          <w:sz w:val="26"/>
          <w:szCs w:val="26"/>
        </w:rPr>
      </w:pP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все</w:t>
      </w:r>
      <w:proofErr w:type="gramEnd"/>
    </w:p>
    <w:p w:rsidR="002D33FD" w:rsidRPr="000104F7" w:rsidRDefault="002D33FD" w:rsidP="002D33FD">
      <w:pPr>
        <w:spacing w:after="0" w:line="240" w:lineRule="auto"/>
        <w:ind w:firstLine="2835"/>
        <w:rPr>
          <w:rFonts w:ascii="Times New Roman" w:hAnsi="Times New Roman"/>
          <w:sz w:val="26"/>
          <w:szCs w:val="26"/>
        </w:rPr>
      </w:pP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не</w:t>
      </w:r>
      <w:proofErr w:type="gramEnd"/>
      <w:r w:rsidRPr="000104F7">
        <w:rPr>
          <w:rFonts w:ascii="Times New Roman" w:hAnsi="Times New Roman"/>
          <w:sz w:val="26"/>
          <w:szCs w:val="26"/>
        </w:rPr>
        <w:t xml:space="preserve"> так страшно [21, с. 504].</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Этим приемом поэт привлекает внимание и к визуально-</w:t>
      </w:r>
      <w:proofErr w:type="spellStart"/>
      <w:r w:rsidRPr="000104F7">
        <w:rPr>
          <w:rFonts w:ascii="Times New Roman" w:hAnsi="Times New Roman"/>
          <w:sz w:val="28"/>
          <w:szCs w:val="28"/>
        </w:rPr>
        <w:t>конфигуративной</w:t>
      </w:r>
      <w:proofErr w:type="spellEnd"/>
      <w:r w:rsidRPr="000104F7">
        <w:rPr>
          <w:rFonts w:ascii="Times New Roman" w:hAnsi="Times New Roman"/>
          <w:sz w:val="28"/>
          <w:szCs w:val="28"/>
        </w:rPr>
        <w:t xml:space="preserve"> стороне своих произведений, так как учитывает в них опыт неоавангардистской живописи, как бы разъясняет, что столь странная по форме и необычная вещь, как «живу и вижу», – это стихи, только стихи нового типа, – </w:t>
      </w:r>
      <w:proofErr w:type="spellStart"/>
      <w:r w:rsidRPr="000104F7">
        <w:rPr>
          <w:rFonts w:ascii="Times New Roman" w:hAnsi="Times New Roman"/>
          <w:sz w:val="28"/>
          <w:szCs w:val="28"/>
        </w:rPr>
        <w:t>аструктурированные</w:t>
      </w:r>
      <w:proofErr w:type="spellEnd"/>
      <w:r w:rsidRPr="000104F7">
        <w:rPr>
          <w:rFonts w:ascii="Times New Roman" w:hAnsi="Times New Roman"/>
          <w:sz w:val="28"/>
          <w:szCs w:val="28"/>
        </w:rPr>
        <w:t xml:space="preserve">, со сносками. Свое имя собственное в выражении «стихи </w:t>
      </w:r>
      <w:proofErr w:type="spellStart"/>
      <w:r w:rsidRPr="000104F7">
        <w:rPr>
          <w:rFonts w:ascii="Times New Roman" w:hAnsi="Times New Roman"/>
          <w:sz w:val="28"/>
          <w:szCs w:val="28"/>
        </w:rPr>
        <w:t>некрасова</w:t>
      </w:r>
      <w:proofErr w:type="spellEnd"/>
      <w:r w:rsidRPr="000104F7">
        <w:rPr>
          <w:rFonts w:ascii="Times New Roman" w:hAnsi="Times New Roman"/>
          <w:sz w:val="28"/>
          <w:szCs w:val="28"/>
        </w:rPr>
        <w:t>» автор обозначает с маленькой буквы, как нарицательное. Тем самым он подводит к мысли, что новый тип стиха будет называться его именем [25] (подобно тому как мы говорим, например, «пушкинская эпоха»). Непечатающийся поэт словно закрепляет за собой сделанный в литературу вклад, напоминает о приоритетах (ибо многие его приемы были «разворованы»).</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Вместе с тем Всеволоду Николаевичу нужно было еще отграничить себя от других Некрасовых – Николая, Виктора, Андрея, в отличие от него самого, опубликованных, известных, дабы не возникало путаницы. В стихотворении «все / так как-то» он даже оговаривается:</w:t>
      </w:r>
    </w:p>
    <w:p w:rsidR="002D33FD" w:rsidRPr="000104F7" w:rsidRDefault="002D33FD" w:rsidP="002D33FD">
      <w:pPr>
        <w:spacing w:after="0" w:line="240" w:lineRule="auto"/>
        <w:ind w:firstLine="2835"/>
        <w:rPr>
          <w:rFonts w:ascii="Times New Roman" w:hAnsi="Times New Roman"/>
          <w:sz w:val="26"/>
          <w:szCs w:val="26"/>
        </w:rPr>
      </w:pPr>
      <w:proofErr w:type="gramStart"/>
      <w:r w:rsidRPr="000104F7">
        <w:rPr>
          <w:rFonts w:ascii="Times New Roman" w:hAnsi="Times New Roman"/>
          <w:sz w:val="26"/>
          <w:szCs w:val="26"/>
        </w:rPr>
        <w:t>не</w:t>
      </w:r>
      <w:proofErr w:type="gramEnd"/>
      <w:r w:rsidRPr="000104F7">
        <w:rPr>
          <w:rFonts w:ascii="Times New Roman" w:hAnsi="Times New Roman"/>
          <w:sz w:val="26"/>
          <w:szCs w:val="26"/>
        </w:rPr>
        <w:t xml:space="preserve"> тот Некрасов [21, с. 547],</w:t>
      </w:r>
      <w:r w:rsidRPr="000104F7">
        <w:rPr>
          <w:rFonts w:ascii="Times New Roman" w:hAnsi="Times New Roman"/>
          <w:sz w:val="24"/>
          <w:szCs w:val="24"/>
        </w:rPr>
        <w:t xml:space="preserve">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хотя</w:t>
      </w:r>
      <w:proofErr w:type="gramEnd"/>
      <w:r w:rsidRPr="000104F7">
        <w:rPr>
          <w:rFonts w:ascii="Times New Roman" w:hAnsi="Times New Roman"/>
          <w:sz w:val="28"/>
          <w:szCs w:val="28"/>
        </w:rPr>
        <w:t xml:space="preserve"> не уточняет какой.</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Дабы прояснить, что имеет в виду самого себя, в стихотворении «Таков </w:t>
      </w:r>
      <w:proofErr w:type="spellStart"/>
      <w:r w:rsidRPr="000104F7">
        <w:rPr>
          <w:rFonts w:ascii="Times New Roman" w:hAnsi="Times New Roman"/>
          <w:sz w:val="28"/>
          <w:szCs w:val="28"/>
        </w:rPr>
        <w:t>Мамлеев</w:t>
      </w:r>
      <w:proofErr w:type="spellEnd"/>
      <w:r w:rsidRPr="000104F7">
        <w:rPr>
          <w:rFonts w:ascii="Times New Roman" w:hAnsi="Times New Roman"/>
          <w:sz w:val="28"/>
          <w:szCs w:val="28"/>
        </w:rPr>
        <w:t xml:space="preserve">» Вс. Некрасов включает свою фамилию в </w:t>
      </w:r>
      <w:proofErr w:type="spellStart"/>
      <w:r w:rsidRPr="000104F7">
        <w:rPr>
          <w:rFonts w:ascii="Times New Roman" w:hAnsi="Times New Roman"/>
          <w:sz w:val="28"/>
          <w:szCs w:val="28"/>
        </w:rPr>
        <w:t>андеграундный</w:t>
      </w:r>
      <w:proofErr w:type="spellEnd"/>
      <w:r w:rsidRPr="000104F7">
        <w:rPr>
          <w:rFonts w:ascii="Times New Roman" w:hAnsi="Times New Roman"/>
          <w:sz w:val="28"/>
          <w:szCs w:val="28"/>
        </w:rPr>
        <w:t xml:space="preserve"> литературный контекст, соотнося себя с Ю. </w:t>
      </w:r>
      <w:proofErr w:type="spellStart"/>
      <w:r w:rsidRPr="000104F7">
        <w:rPr>
          <w:rFonts w:ascii="Times New Roman" w:hAnsi="Times New Roman"/>
          <w:sz w:val="28"/>
          <w:szCs w:val="28"/>
        </w:rPr>
        <w:t>Мамлеевым</w:t>
      </w:r>
      <w:proofErr w:type="spellEnd"/>
      <w:r w:rsidRPr="000104F7">
        <w:rPr>
          <w:rFonts w:ascii="Times New Roman" w:hAnsi="Times New Roman"/>
          <w:sz w:val="28"/>
          <w:szCs w:val="28"/>
        </w:rPr>
        <w:t xml:space="preserve"> и Э. Лимоновым. Стихи раннего Э. Лимонова Вс. Некрасов ценил, но сам Лимонов его отталкивал претензиями на </w:t>
      </w:r>
      <w:proofErr w:type="spellStart"/>
      <w:r w:rsidRPr="000104F7">
        <w:rPr>
          <w:rFonts w:ascii="Times New Roman" w:hAnsi="Times New Roman"/>
          <w:sz w:val="28"/>
          <w:szCs w:val="28"/>
        </w:rPr>
        <w:t>суперменство</w:t>
      </w:r>
      <w:proofErr w:type="spellEnd"/>
      <w:r w:rsidRPr="000104F7">
        <w:rPr>
          <w:rFonts w:ascii="Times New Roman" w:hAnsi="Times New Roman"/>
          <w:sz w:val="28"/>
          <w:szCs w:val="28"/>
        </w:rPr>
        <w:t>. О сущности расхождений с Ю. </w:t>
      </w:r>
      <w:proofErr w:type="spellStart"/>
      <w:r w:rsidRPr="000104F7">
        <w:rPr>
          <w:rFonts w:ascii="Times New Roman" w:hAnsi="Times New Roman"/>
          <w:sz w:val="28"/>
          <w:szCs w:val="28"/>
        </w:rPr>
        <w:t>Мамлеевым</w:t>
      </w:r>
      <w:proofErr w:type="spellEnd"/>
      <w:r w:rsidRPr="000104F7">
        <w:rPr>
          <w:rFonts w:ascii="Times New Roman" w:hAnsi="Times New Roman"/>
          <w:sz w:val="28"/>
          <w:szCs w:val="28"/>
        </w:rPr>
        <w:t xml:space="preserve"> поэт умалчивает, но намекает на что-то для него неприемлемое:</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 xml:space="preserve">Таков </w:t>
      </w:r>
      <w:proofErr w:type="spellStart"/>
      <w:r w:rsidRPr="000104F7">
        <w:rPr>
          <w:rFonts w:ascii="Times New Roman" w:hAnsi="Times New Roman"/>
          <w:sz w:val="26"/>
          <w:szCs w:val="26"/>
        </w:rPr>
        <w:t>Мамлеев</w:t>
      </w:r>
      <w:proofErr w:type="spellEnd"/>
      <w:r w:rsidRPr="000104F7">
        <w:rPr>
          <w:rFonts w:ascii="Times New Roman" w:hAnsi="Times New Roman"/>
          <w:sz w:val="26"/>
          <w:szCs w:val="26"/>
        </w:rPr>
        <w:t xml:space="preserve"> [21, с. 271],</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а</w:t>
      </w:r>
      <w:proofErr w:type="gramEnd"/>
      <w:r w:rsidRPr="000104F7">
        <w:rPr>
          <w:rFonts w:ascii="Times New Roman" w:hAnsi="Times New Roman"/>
          <w:sz w:val="28"/>
          <w:szCs w:val="28"/>
        </w:rPr>
        <w:t xml:space="preserve"> чуть ниже пишет: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Таков Лимонов [21, с. 271].</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Вс. Некрасов как бы дает понять, что его отношение к названным людям таково, каковы эти люди, и резюмирует:</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Таков Некрасов [21, с. 271],</w:t>
      </w:r>
      <w:r w:rsidRPr="000104F7">
        <w:rPr>
          <w:rFonts w:ascii="Times New Roman" w:hAnsi="Times New Roman"/>
          <w:sz w:val="24"/>
          <w:szCs w:val="24"/>
        </w:rPr>
        <w:t xml:space="preserve"> </w:t>
      </w:r>
      <w:r w:rsidRPr="000104F7">
        <w:rPr>
          <w:rFonts w:ascii="Times New Roman" w:hAnsi="Times New Roman"/>
          <w:sz w:val="28"/>
          <w:szCs w:val="28"/>
        </w:rPr>
        <w:t>–</w:t>
      </w:r>
    </w:p>
    <w:p w:rsidR="002D33FD" w:rsidRPr="000104F7" w:rsidRDefault="002D33FD" w:rsidP="002D33FD">
      <w:pPr>
        <w:spacing w:after="0" w:line="240" w:lineRule="auto"/>
        <w:jc w:val="both"/>
        <w:rPr>
          <w:rFonts w:ascii="Times New Roman" w:hAnsi="Times New Roman"/>
          <w:sz w:val="28"/>
          <w:szCs w:val="28"/>
        </w:rPr>
      </w:pPr>
      <w:proofErr w:type="gramStart"/>
      <w:r w:rsidRPr="000104F7">
        <w:rPr>
          <w:rFonts w:ascii="Times New Roman" w:hAnsi="Times New Roman"/>
          <w:sz w:val="28"/>
          <w:szCs w:val="28"/>
        </w:rPr>
        <w:t>уточняя</w:t>
      </w:r>
      <w:proofErr w:type="gramEnd"/>
      <w:r w:rsidRPr="000104F7">
        <w:rPr>
          <w:rFonts w:ascii="Times New Roman" w:hAnsi="Times New Roman"/>
          <w:sz w:val="28"/>
          <w:szCs w:val="28"/>
        </w:rPr>
        <w:t xml:space="preserve"> далее, что использует это определение в ином значении:</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Да не таков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Вот [21, с. 271].</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Как бы там ни было, фамилия Вс. Некрасова закрепляется среди фамилий других представителей андеграунда, а словечко «Вот» отсылает к некрасовскому циклу с таким же заглавием.</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Значима этимология некрасовского имени собственного. Хотя фамилию знаменитого предшественника Всеволода Николаевича – Н. Некрасова русские формалисты возводили к этимону «некрасивый», применительно к Вс. Некрасову более подходит значение «не красующийся (собой)»: не позер, не зазнайка, напротив, – скромный, не любящий помпы и фанфар человек. Ведь поэт во всем предпочитал естественность, культивировал </w:t>
      </w:r>
      <w:proofErr w:type="spellStart"/>
      <w:r w:rsidRPr="000104F7">
        <w:rPr>
          <w:rFonts w:ascii="Times New Roman" w:hAnsi="Times New Roman"/>
          <w:sz w:val="28"/>
          <w:szCs w:val="28"/>
        </w:rPr>
        <w:t>ненаигранность</w:t>
      </w:r>
      <w:proofErr w:type="spellEnd"/>
      <w:r w:rsidRPr="000104F7">
        <w:rPr>
          <w:rFonts w:ascii="Times New Roman" w:hAnsi="Times New Roman"/>
          <w:sz w:val="28"/>
          <w:szCs w:val="28"/>
        </w:rPr>
        <w:t xml:space="preserve"> поведения, категорически отвергая притворство и </w:t>
      </w:r>
      <w:proofErr w:type="spellStart"/>
      <w:r w:rsidRPr="000104F7">
        <w:rPr>
          <w:rFonts w:ascii="Times New Roman" w:hAnsi="Times New Roman"/>
          <w:sz w:val="28"/>
          <w:szCs w:val="28"/>
        </w:rPr>
        <w:t>понты</w:t>
      </w:r>
      <w:proofErr w:type="spellEnd"/>
      <w:r w:rsidRPr="000104F7">
        <w:rPr>
          <w:rFonts w:ascii="Times New Roman" w:hAnsi="Times New Roman"/>
          <w:sz w:val="28"/>
          <w:szCs w:val="28"/>
        </w:rPr>
        <w:t xml:space="preserve">. Вместе с тем в сочетании фамилии с именем </w:t>
      </w:r>
      <w:r w:rsidRPr="000104F7">
        <w:rPr>
          <w:rFonts w:ascii="Times New Roman" w:hAnsi="Times New Roman"/>
          <w:b/>
          <w:sz w:val="28"/>
          <w:szCs w:val="28"/>
        </w:rPr>
        <w:t>Все</w:t>
      </w:r>
      <w:r w:rsidRPr="000104F7">
        <w:rPr>
          <w:rFonts w:ascii="Times New Roman" w:hAnsi="Times New Roman"/>
          <w:iCs/>
          <w:sz w:val="28"/>
          <w:szCs w:val="28"/>
        </w:rPr>
        <w:t>волод</w:t>
      </w:r>
      <w:r w:rsidRPr="000104F7">
        <w:rPr>
          <w:rFonts w:ascii="Times New Roman" w:hAnsi="Times New Roman"/>
          <w:sz w:val="28"/>
          <w:szCs w:val="28"/>
        </w:rPr>
        <w:t xml:space="preserve"> имя собственное содержит указание на то, что поэт как раз обладает (=</w:t>
      </w:r>
      <w:proofErr w:type="spellStart"/>
      <w:r w:rsidRPr="000104F7">
        <w:rPr>
          <w:rFonts w:ascii="Times New Roman" w:hAnsi="Times New Roman"/>
          <w:sz w:val="28"/>
          <w:szCs w:val="28"/>
        </w:rPr>
        <w:t>володеет</w:t>
      </w:r>
      <w:proofErr w:type="spellEnd"/>
      <w:r w:rsidRPr="000104F7">
        <w:rPr>
          <w:rFonts w:ascii="Times New Roman" w:hAnsi="Times New Roman"/>
          <w:sz w:val="28"/>
          <w:szCs w:val="28"/>
        </w:rPr>
        <w:t>) многими достоинствами. Корень же уменьшительно-ласкательного Севы – сев. Впрямую того не выражая, многократным повтором автор намекает на то, что производит свой «посев» в русской поэзии.</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стихотворении «Вот канал» Всеволод Николаевич не только вводит свою фамилию в текст, четырежды ее повторяя, но косвенным образом определяет свое место в русской поэзии </w:t>
      </w:r>
      <w:r w:rsidRPr="000104F7">
        <w:rPr>
          <w:rFonts w:ascii="Times New Roman" w:hAnsi="Times New Roman"/>
          <w:sz w:val="28"/>
          <w:szCs w:val="28"/>
          <w:lang w:val="en-US"/>
        </w:rPr>
        <w:t>XX</w:t>
      </w:r>
      <w:r w:rsidRPr="000104F7">
        <w:rPr>
          <w:rFonts w:ascii="Times New Roman" w:hAnsi="Times New Roman"/>
          <w:sz w:val="28"/>
          <w:szCs w:val="28"/>
        </w:rPr>
        <w:t xml:space="preserve"> в., опять-таки не избегая скрытой полемики, пусть и в шутливой форме. Вс. Некрасов воссоздает свои впечатления о пребывании в Ленинграде / Петербурге и не может не вспомнить А. Блока и </w:t>
      </w:r>
      <w:proofErr w:type="spellStart"/>
      <w:r w:rsidRPr="000104F7">
        <w:rPr>
          <w:rFonts w:ascii="Times New Roman" w:hAnsi="Times New Roman"/>
          <w:sz w:val="28"/>
          <w:szCs w:val="28"/>
        </w:rPr>
        <w:t>И</w:t>
      </w:r>
      <w:proofErr w:type="spellEnd"/>
      <w:r w:rsidRPr="000104F7">
        <w:rPr>
          <w:rFonts w:ascii="Times New Roman" w:hAnsi="Times New Roman"/>
          <w:sz w:val="28"/>
          <w:szCs w:val="28"/>
        </w:rPr>
        <w:t>. Бродского, для творчества которых «петербургский текст» весьма значим. Вид канала и фонаря рядом с ним мгновенно вызывает ассоциацию с А.</w:t>
      </w:r>
      <w:r w:rsidRPr="000104F7">
        <w:rPr>
          <w:rFonts w:ascii="Times New Roman" w:hAnsi="Times New Roman"/>
          <w:sz w:val="28"/>
          <w:szCs w:val="28"/>
          <w:lang w:val="en-US"/>
        </w:rPr>
        <w:t> </w:t>
      </w:r>
      <w:r w:rsidRPr="000104F7">
        <w:rPr>
          <w:rFonts w:ascii="Times New Roman" w:hAnsi="Times New Roman"/>
          <w:sz w:val="28"/>
          <w:szCs w:val="28"/>
        </w:rPr>
        <w:t xml:space="preserve">Блоком, и прежде всего со стихотворением «Ночь, улица, фонарь, аптека», тем более что эта строчка по-своему обыгрывалась в стихах </w:t>
      </w:r>
      <w:proofErr w:type="spellStart"/>
      <w:r w:rsidRPr="000104F7">
        <w:rPr>
          <w:rFonts w:ascii="Times New Roman" w:hAnsi="Times New Roman"/>
          <w:sz w:val="28"/>
          <w:szCs w:val="28"/>
        </w:rPr>
        <w:t>лианозовцев</w:t>
      </w:r>
      <w:proofErr w:type="spellEnd"/>
      <w:r w:rsidRPr="000104F7">
        <w:rPr>
          <w:rFonts w:ascii="Times New Roman" w:hAnsi="Times New Roman"/>
          <w:sz w:val="28"/>
          <w:szCs w:val="28"/>
        </w:rPr>
        <w:t xml:space="preserve"> – Е.</w:t>
      </w:r>
      <w:r w:rsidRPr="000104F7">
        <w:rPr>
          <w:rFonts w:ascii="Times New Roman" w:hAnsi="Times New Roman"/>
          <w:sz w:val="28"/>
          <w:szCs w:val="28"/>
          <w:lang w:val="en-US"/>
        </w:rPr>
        <w:t> </w:t>
      </w:r>
      <w:r w:rsidRPr="000104F7">
        <w:rPr>
          <w:rFonts w:ascii="Times New Roman" w:hAnsi="Times New Roman"/>
          <w:sz w:val="28"/>
          <w:szCs w:val="28"/>
        </w:rPr>
        <w:t>Кропивницкого, И. Холина, Г. Сапгира. Сам же Вс. Некрасов неоднократно полемизировал с А. Блоком по разным поводам и в названном стихотворении юмористически снижает его фигуру, побуждая А. Блока заниматься дурацким делом: макать и макать фонарь в канал; И. Бродский же помогает в этом поэту Серебряного века, традицию которого во многом наследовал. Помещая И.</w:t>
      </w:r>
      <w:r w:rsidRPr="000104F7">
        <w:rPr>
          <w:rFonts w:ascii="Times New Roman" w:hAnsi="Times New Roman"/>
          <w:sz w:val="28"/>
          <w:szCs w:val="28"/>
          <w:lang w:val="en-US"/>
        </w:rPr>
        <w:t> </w:t>
      </w:r>
      <w:r w:rsidRPr="000104F7">
        <w:rPr>
          <w:rFonts w:ascii="Times New Roman" w:hAnsi="Times New Roman"/>
          <w:sz w:val="28"/>
          <w:szCs w:val="28"/>
        </w:rPr>
        <w:t xml:space="preserve">Бродского рядом с А. Блоком, Вс. Некрасов обозначает масштаб его творческой личности, и оба поэта оказываются у него символами петербургской культуры. Это не мешает автору подвергнуть их персоны </w:t>
      </w:r>
      <w:proofErr w:type="spellStart"/>
      <w:r w:rsidRPr="000104F7">
        <w:rPr>
          <w:rFonts w:ascii="Times New Roman" w:hAnsi="Times New Roman"/>
          <w:sz w:val="28"/>
          <w:szCs w:val="28"/>
        </w:rPr>
        <w:t>травестии</w:t>
      </w:r>
      <w:proofErr w:type="spellEnd"/>
      <w:r w:rsidRPr="000104F7">
        <w:rPr>
          <w:rFonts w:ascii="Times New Roman" w:hAnsi="Times New Roman"/>
          <w:sz w:val="28"/>
          <w:szCs w:val="28"/>
        </w:rPr>
        <w:t>, лишая культовой неприкосновенности. Налетом комедийности отмечена и фигура самого Вс. Некрасова, что подчеркивает пятикратный повтор слов</w:t>
      </w:r>
    </w:p>
    <w:p w:rsidR="002D33FD" w:rsidRPr="000104F7" w:rsidRDefault="002D33FD" w:rsidP="002D33FD">
      <w:pPr>
        <w:spacing w:after="0" w:line="240" w:lineRule="auto"/>
        <w:ind w:firstLine="2835"/>
        <w:rPr>
          <w:rFonts w:ascii="Times New Roman" w:hAnsi="Times New Roman"/>
          <w:sz w:val="26"/>
          <w:szCs w:val="26"/>
        </w:rPr>
      </w:pPr>
      <w:r w:rsidRPr="000104F7">
        <w:rPr>
          <w:rFonts w:ascii="Times New Roman" w:hAnsi="Times New Roman"/>
          <w:sz w:val="26"/>
          <w:szCs w:val="26"/>
        </w:rPr>
        <w:t>Некрасов спал [21, с. 131].</w:t>
      </w:r>
    </w:p>
    <w:p w:rsidR="002D33FD" w:rsidRPr="000104F7" w:rsidRDefault="002D33FD" w:rsidP="002D33FD">
      <w:pPr>
        <w:spacing w:after="0" w:line="240" w:lineRule="auto"/>
        <w:jc w:val="both"/>
        <w:rPr>
          <w:rFonts w:ascii="Times New Roman" w:hAnsi="Times New Roman"/>
          <w:sz w:val="28"/>
          <w:szCs w:val="28"/>
        </w:rPr>
      </w:pPr>
      <w:r w:rsidRPr="000104F7">
        <w:rPr>
          <w:rFonts w:ascii="Times New Roman" w:hAnsi="Times New Roman"/>
          <w:sz w:val="28"/>
          <w:szCs w:val="28"/>
        </w:rPr>
        <w:t xml:space="preserve">Каким-то беспробудным соней показан поэт, явно не стремящийся возвести себя на пьедестал [27]. Но, возможно, он воспроизводит свой сон о Ленинграде / Петербурге? Ведь все описываемое и принадлежащее разным временам у </w:t>
      </w:r>
      <w:r w:rsidRPr="000104F7">
        <w:rPr>
          <w:rFonts w:ascii="Times New Roman" w:hAnsi="Times New Roman"/>
          <w:sz w:val="28"/>
          <w:szCs w:val="28"/>
        </w:rPr>
        <w:lastRenderedPageBreak/>
        <w:t xml:space="preserve">него происходит одновременно. Во всяком случае, Вс. Некрасов не только присоединяет И. Бродского к А. Блоку, но и себя к ним обоим, только, в отличие от И. Бродского, он А. Блоку не помогает – находится как бы несколько в стороне от них, словно не желая заниматься </w:t>
      </w:r>
      <w:proofErr w:type="spellStart"/>
      <w:r w:rsidRPr="000104F7">
        <w:rPr>
          <w:rFonts w:ascii="Times New Roman" w:hAnsi="Times New Roman"/>
          <w:sz w:val="28"/>
          <w:szCs w:val="28"/>
        </w:rPr>
        <w:t>остраняемыми</w:t>
      </w:r>
      <w:proofErr w:type="spellEnd"/>
      <w:r w:rsidRPr="000104F7">
        <w:rPr>
          <w:rFonts w:ascii="Times New Roman" w:hAnsi="Times New Roman"/>
          <w:sz w:val="28"/>
          <w:szCs w:val="28"/>
        </w:rPr>
        <w:t xml:space="preserve"> им действиями. Можно предположить, что в столь необычной форме Вс. Некрасов отразил разницу между </w:t>
      </w:r>
      <w:proofErr w:type="spellStart"/>
      <w:r w:rsidRPr="000104F7">
        <w:rPr>
          <w:rFonts w:ascii="Times New Roman" w:hAnsi="Times New Roman"/>
          <w:sz w:val="28"/>
          <w:szCs w:val="28"/>
        </w:rPr>
        <w:t>ленинградско</w:t>
      </w:r>
      <w:proofErr w:type="spellEnd"/>
      <w:r w:rsidRPr="000104F7">
        <w:rPr>
          <w:rFonts w:ascii="Times New Roman" w:hAnsi="Times New Roman"/>
          <w:sz w:val="28"/>
          <w:szCs w:val="28"/>
        </w:rPr>
        <w:t xml:space="preserve"> / петербургской и московской поэтическими школами. «…Петербургская культура сделала ставку на репрессированные советской культурой ценности» (главным образом, модернистские, созданные в эпоху Серебряного века), «а московская – на </w:t>
      </w:r>
      <w:proofErr w:type="spellStart"/>
      <w:r w:rsidRPr="000104F7">
        <w:rPr>
          <w:rFonts w:ascii="Times New Roman" w:hAnsi="Times New Roman"/>
          <w:sz w:val="28"/>
          <w:szCs w:val="28"/>
        </w:rPr>
        <w:t>сакрализированные</w:t>
      </w:r>
      <w:proofErr w:type="spellEnd"/>
      <w:r w:rsidRPr="000104F7">
        <w:rPr>
          <w:rFonts w:ascii="Times New Roman" w:hAnsi="Times New Roman"/>
          <w:sz w:val="28"/>
          <w:szCs w:val="28"/>
        </w:rPr>
        <w:t xml:space="preserve"> ею» (советско-коммунистические, подвергаемые </w:t>
      </w:r>
      <w:proofErr w:type="spellStart"/>
      <w:r w:rsidRPr="000104F7">
        <w:rPr>
          <w:rFonts w:ascii="Times New Roman" w:hAnsi="Times New Roman"/>
          <w:sz w:val="28"/>
          <w:szCs w:val="28"/>
        </w:rPr>
        <w:t>десакрализации</w:t>
      </w:r>
      <w:proofErr w:type="spellEnd"/>
      <w:r w:rsidRPr="000104F7">
        <w:rPr>
          <w:rFonts w:ascii="Times New Roman" w:hAnsi="Times New Roman"/>
          <w:sz w:val="28"/>
          <w:szCs w:val="28"/>
        </w:rPr>
        <w:t xml:space="preserve"> осмеиваемые в неоавангардистской и постмодернистской практике) (см. [28, с. 279]). Москвич-концептуалист посмеивается над собратьями-петербуржцами, усилия которых ему кажутся не слишком продуктивными, поскольку ценности самого модернизма нуждаются в известной переоценке. Возможно, именно «повторение пройденного» клонит автора ко сну, хотя на самом деле без возрождения в андеграунде модернизма вряд ли столь успешное развитие в русской литературе получил бы постмодернизм.</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Вс. Некрасов отстаивает то, что ему ближе. Вместе с тем, несмотря на </w:t>
      </w:r>
      <w:proofErr w:type="spellStart"/>
      <w:r w:rsidRPr="000104F7">
        <w:rPr>
          <w:rFonts w:ascii="Times New Roman" w:hAnsi="Times New Roman"/>
          <w:sz w:val="28"/>
          <w:szCs w:val="28"/>
        </w:rPr>
        <w:t>травестию</w:t>
      </w:r>
      <w:proofErr w:type="spellEnd"/>
      <w:r w:rsidRPr="000104F7">
        <w:rPr>
          <w:rFonts w:ascii="Times New Roman" w:hAnsi="Times New Roman"/>
          <w:sz w:val="28"/>
          <w:szCs w:val="28"/>
        </w:rPr>
        <w:t>, он вписывает свое имя в авторитетный поэтический ряд.</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У В. </w:t>
      </w:r>
      <w:proofErr w:type="spellStart"/>
      <w:r w:rsidRPr="000104F7">
        <w:rPr>
          <w:rFonts w:ascii="Times New Roman" w:hAnsi="Times New Roman"/>
          <w:sz w:val="28"/>
          <w:szCs w:val="28"/>
        </w:rPr>
        <w:t>Бахчаняна</w:t>
      </w:r>
      <w:proofErr w:type="spellEnd"/>
      <w:r w:rsidRPr="000104F7">
        <w:rPr>
          <w:rFonts w:ascii="Times New Roman" w:hAnsi="Times New Roman"/>
          <w:sz w:val="28"/>
          <w:szCs w:val="28"/>
        </w:rPr>
        <w:t xml:space="preserve">, как и у Я. </w:t>
      </w:r>
      <w:proofErr w:type="spellStart"/>
      <w:r w:rsidRPr="000104F7">
        <w:rPr>
          <w:rFonts w:ascii="Times New Roman" w:hAnsi="Times New Roman"/>
          <w:sz w:val="28"/>
          <w:szCs w:val="28"/>
        </w:rPr>
        <w:t>Сатуновского</w:t>
      </w:r>
      <w:proofErr w:type="spellEnd"/>
      <w:r w:rsidRPr="000104F7">
        <w:rPr>
          <w:rFonts w:ascii="Times New Roman" w:hAnsi="Times New Roman"/>
          <w:sz w:val="28"/>
          <w:szCs w:val="28"/>
        </w:rPr>
        <w:t xml:space="preserve">, авторских номинаций немного. Зато он ввел этот прием в драматургию – в комедийном ключе. В его пьесе-шутке «Кто это </w:t>
      </w:r>
      <w:proofErr w:type="spellStart"/>
      <w:r w:rsidRPr="000104F7">
        <w:rPr>
          <w:rFonts w:ascii="Times New Roman" w:hAnsi="Times New Roman"/>
          <w:sz w:val="28"/>
          <w:szCs w:val="28"/>
        </w:rPr>
        <w:t>накакал</w:t>
      </w:r>
      <w:proofErr w:type="spellEnd"/>
      <w:r w:rsidRPr="000104F7">
        <w:rPr>
          <w:rFonts w:ascii="Times New Roman" w:hAnsi="Times New Roman"/>
          <w:sz w:val="28"/>
          <w:szCs w:val="28"/>
        </w:rPr>
        <w:t xml:space="preserve">?» (1971–1972 г.) действующие лица – представители андеграунда, названные по фамилиям: </w:t>
      </w:r>
      <w:proofErr w:type="spellStart"/>
      <w:r w:rsidRPr="000104F7">
        <w:rPr>
          <w:rFonts w:ascii="Times New Roman" w:hAnsi="Times New Roman"/>
          <w:sz w:val="28"/>
          <w:szCs w:val="28"/>
        </w:rPr>
        <w:t>Стесин</w:t>
      </w:r>
      <w:proofErr w:type="spellEnd"/>
      <w:r w:rsidRPr="000104F7">
        <w:rPr>
          <w:rFonts w:ascii="Times New Roman" w:hAnsi="Times New Roman"/>
          <w:sz w:val="28"/>
          <w:szCs w:val="28"/>
        </w:rPr>
        <w:t xml:space="preserve">, Холин, Кабаков, Лимонов, Брусиловский, Лозин, Сундуков, </w:t>
      </w:r>
      <w:proofErr w:type="spellStart"/>
      <w:r w:rsidRPr="000104F7">
        <w:rPr>
          <w:rFonts w:ascii="Times New Roman" w:hAnsi="Times New Roman"/>
          <w:sz w:val="28"/>
          <w:szCs w:val="28"/>
        </w:rPr>
        <w:t>Туревич</w:t>
      </w:r>
      <w:proofErr w:type="spellEnd"/>
      <w:r w:rsidRPr="000104F7">
        <w:rPr>
          <w:rFonts w:ascii="Times New Roman" w:hAnsi="Times New Roman"/>
          <w:sz w:val="28"/>
          <w:szCs w:val="28"/>
        </w:rPr>
        <w:t xml:space="preserve"> и сам </w:t>
      </w:r>
      <w:proofErr w:type="spellStart"/>
      <w:r w:rsidRPr="000104F7">
        <w:rPr>
          <w:rFonts w:ascii="Times New Roman" w:hAnsi="Times New Roman"/>
          <w:sz w:val="28"/>
          <w:szCs w:val="28"/>
        </w:rPr>
        <w:t>Бахчанян</w:t>
      </w:r>
      <w:proofErr w:type="spellEnd"/>
      <w:r w:rsidRPr="000104F7">
        <w:rPr>
          <w:rFonts w:ascii="Times New Roman" w:hAnsi="Times New Roman"/>
          <w:sz w:val="28"/>
          <w:szCs w:val="28"/>
        </w:rPr>
        <w:t>. Все они даны в пародийном, клоунском виде, похожими и непохожими на самих себя. Пьеса была «разыграна в лицах на квартире Татьяны Колодзей» [29, с. 45] – и чтобы подурачиться, повеселить самих себя, и чтобы посмеяться над собственными недостатками, представленными в гротескном заострении. Самопародирование расценивалось как средство предохранения от непомерных амбиций, самообольщения, загнивания.</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Помимо того, В. </w:t>
      </w:r>
      <w:proofErr w:type="spellStart"/>
      <w:r w:rsidRPr="000104F7">
        <w:rPr>
          <w:rFonts w:ascii="Times New Roman" w:hAnsi="Times New Roman"/>
          <w:sz w:val="28"/>
          <w:szCs w:val="28"/>
        </w:rPr>
        <w:t>Бахчанян</w:t>
      </w:r>
      <w:proofErr w:type="spellEnd"/>
      <w:r w:rsidRPr="000104F7">
        <w:rPr>
          <w:rFonts w:ascii="Times New Roman" w:hAnsi="Times New Roman"/>
          <w:sz w:val="28"/>
          <w:szCs w:val="28"/>
        </w:rPr>
        <w:t xml:space="preserve"> мог вынести свое имя собственное в названия рисунков и коллажей. Таковы «Отрывной </w:t>
      </w:r>
      <w:proofErr w:type="spellStart"/>
      <w:r w:rsidRPr="000104F7">
        <w:rPr>
          <w:rFonts w:ascii="Times New Roman" w:hAnsi="Times New Roman"/>
          <w:sz w:val="28"/>
          <w:szCs w:val="28"/>
        </w:rPr>
        <w:t>Бахчанян</w:t>
      </w:r>
      <w:proofErr w:type="spellEnd"/>
      <w:r w:rsidRPr="000104F7">
        <w:rPr>
          <w:rFonts w:ascii="Times New Roman" w:hAnsi="Times New Roman"/>
          <w:sz w:val="28"/>
          <w:szCs w:val="28"/>
        </w:rPr>
        <w:t xml:space="preserve">-календарь», «Корова </w:t>
      </w:r>
      <w:proofErr w:type="spellStart"/>
      <w:r w:rsidRPr="000104F7">
        <w:rPr>
          <w:rFonts w:ascii="Times New Roman" w:hAnsi="Times New Roman"/>
          <w:sz w:val="28"/>
          <w:szCs w:val="28"/>
        </w:rPr>
        <w:t>Бахчаняна</w:t>
      </w:r>
      <w:proofErr w:type="spellEnd"/>
      <w:r w:rsidRPr="000104F7">
        <w:rPr>
          <w:rFonts w:ascii="Times New Roman" w:hAnsi="Times New Roman"/>
          <w:sz w:val="28"/>
          <w:szCs w:val="28"/>
        </w:rPr>
        <w:t xml:space="preserve">», «Работа </w:t>
      </w:r>
      <w:proofErr w:type="spellStart"/>
      <w:r w:rsidRPr="000104F7">
        <w:rPr>
          <w:rFonts w:ascii="Times New Roman" w:hAnsi="Times New Roman"/>
          <w:sz w:val="28"/>
          <w:szCs w:val="28"/>
        </w:rPr>
        <w:t>Бахчаняна</w:t>
      </w:r>
      <w:proofErr w:type="spellEnd"/>
      <w:r w:rsidRPr="000104F7">
        <w:rPr>
          <w:rFonts w:ascii="Times New Roman" w:hAnsi="Times New Roman"/>
          <w:sz w:val="28"/>
          <w:szCs w:val="28"/>
        </w:rPr>
        <w:t xml:space="preserve">». Юмор проступает при соотнесении надписи с рисунком. Например, на последнем из названных – муж с женой и их дети, но при этом женщина и девочка показаны беременными, так что слово «работа» приобретает комическую амбивалентность. Хотя данные рисунки выполнены </w:t>
      </w:r>
      <w:proofErr w:type="spellStart"/>
      <w:r w:rsidRPr="000104F7">
        <w:rPr>
          <w:rFonts w:ascii="Times New Roman" w:hAnsi="Times New Roman"/>
          <w:sz w:val="28"/>
          <w:szCs w:val="28"/>
        </w:rPr>
        <w:t>Бахчаняном</w:t>
      </w:r>
      <w:proofErr w:type="spellEnd"/>
      <w:r w:rsidRPr="000104F7">
        <w:rPr>
          <w:rFonts w:ascii="Times New Roman" w:hAnsi="Times New Roman"/>
          <w:sz w:val="28"/>
          <w:szCs w:val="28"/>
        </w:rPr>
        <w:t xml:space="preserve"> уже в эмиграции, истоки игры с </w:t>
      </w:r>
      <w:proofErr w:type="spellStart"/>
      <w:r w:rsidRPr="000104F7">
        <w:rPr>
          <w:rFonts w:ascii="Times New Roman" w:hAnsi="Times New Roman"/>
          <w:sz w:val="28"/>
          <w:szCs w:val="28"/>
        </w:rPr>
        <w:t>собстветственной</w:t>
      </w:r>
      <w:proofErr w:type="spellEnd"/>
      <w:r w:rsidRPr="000104F7">
        <w:rPr>
          <w:rFonts w:ascii="Times New Roman" w:hAnsi="Times New Roman"/>
          <w:sz w:val="28"/>
          <w:szCs w:val="28"/>
        </w:rPr>
        <w:t xml:space="preserve"> фамилией и собственным имиджем восходят к Лианозово.</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Как видим, авторское имя собственное оказывается неотъемлемой чертой поэтики </w:t>
      </w:r>
      <w:proofErr w:type="spellStart"/>
      <w:r w:rsidRPr="000104F7">
        <w:rPr>
          <w:rFonts w:ascii="Times New Roman" w:hAnsi="Times New Roman"/>
          <w:sz w:val="28"/>
          <w:szCs w:val="28"/>
        </w:rPr>
        <w:t>конкретизма</w:t>
      </w:r>
      <w:proofErr w:type="spellEnd"/>
      <w:r w:rsidRPr="000104F7">
        <w:rPr>
          <w:rFonts w:ascii="Times New Roman" w:hAnsi="Times New Roman"/>
          <w:sz w:val="28"/>
          <w:szCs w:val="28"/>
        </w:rPr>
        <w:t xml:space="preserve"> и </w:t>
      </w:r>
      <w:proofErr w:type="spellStart"/>
      <w:r w:rsidRPr="000104F7">
        <w:rPr>
          <w:rFonts w:ascii="Times New Roman" w:hAnsi="Times New Roman"/>
          <w:sz w:val="28"/>
          <w:szCs w:val="28"/>
        </w:rPr>
        <w:t>постконкретистских</w:t>
      </w:r>
      <w:proofErr w:type="spellEnd"/>
      <w:r w:rsidRPr="000104F7">
        <w:rPr>
          <w:rFonts w:ascii="Times New Roman" w:hAnsi="Times New Roman"/>
          <w:sz w:val="28"/>
          <w:szCs w:val="28"/>
        </w:rPr>
        <w:t xml:space="preserve"> произведений писателей, вышедших из «лианозовской школы», будучи связано с утверждением </w:t>
      </w:r>
      <w:proofErr w:type="spellStart"/>
      <w:r w:rsidRPr="000104F7">
        <w:rPr>
          <w:rFonts w:ascii="Times New Roman" w:hAnsi="Times New Roman"/>
          <w:sz w:val="28"/>
          <w:szCs w:val="28"/>
        </w:rPr>
        <w:t>деидеализированной</w:t>
      </w:r>
      <w:proofErr w:type="spellEnd"/>
      <w:r w:rsidRPr="000104F7">
        <w:rPr>
          <w:rFonts w:ascii="Times New Roman" w:hAnsi="Times New Roman"/>
          <w:sz w:val="28"/>
          <w:szCs w:val="28"/>
        </w:rPr>
        <w:t xml:space="preserve"> и </w:t>
      </w:r>
      <w:proofErr w:type="spellStart"/>
      <w:r w:rsidRPr="000104F7">
        <w:rPr>
          <w:rFonts w:ascii="Times New Roman" w:hAnsi="Times New Roman"/>
          <w:sz w:val="28"/>
          <w:szCs w:val="28"/>
        </w:rPr>
        <w:t>демифологизированной</w:t>
      </w:r>
      <w:proofErr w:type="spellEnd"/>
      <w:r w:rsidRPr="000104F7">
        <w:rPr>
          <w:rFonts w:ascii="Times New Roman" w:hAnsi="Times New Roman"/>
          <w:sz w:val="28"/>
          <w:szCs w:val="28"/>
        </w:rPr>
        <w:t xml:space="preserve"> модели автора. Не без влияния </w:t>
      </w:r>
      <w:proofErr w:type="spellStart"/>
      <w:r w:rsidRPr="000104F7">
        <w:rPr>
          <w:rFonts w:ascii="Times New Roman" w:hAnsi="Times New Roman"/>
          <w:sz w:val="28"/>
          <w:szCs w:val="28"/>
        </w:rPr>
        <w:t>лианозовцев</w:t>
      </w:r>
      <w:proofErr w:type="spellEnd"/>
      <w:r w:rsidRPr="000104F7">
        <w:rPr>
          <w:rFonts w:ascii="Times New Roman" w:hAnsi="Times New Roman"/>
          <w:sz w:val="28"/>
          <w:szCs w:val="28"/>
        </w:rPr>
        <w:t xml:space="preserve">, контактировавших и с другими кругами андеграунда, из поэзии авторская номинация перекочевывает в прозу, все более обрастая </w:t>
      </w:r>
      <w:r w:rsidRPr="000104F7">
        <w:rPr>
          <w:rFonts w:ascii="Times New Roman" w:hAnsi="Times New Roman"/>
          <w:sz w:val="28"/>
          <w:szCs w:val="28"/>
        </w:rPr>
        <w:lastRenderedPageBreak/>
        <w:t xml:space="preserve">литературным мясом и порождая новый тип </w:t>
      </w:r>
      <w:proofErr w:type="spellStart"/>
      <w:r w:rsidRPr="000104F7">
        <w:rPr>
          <w:rFonts w:ascii="Times New Roman" w:hAnsi="Times New Roman"/>
          <w:sz w:val="28"/>
          <w:szCs w:val="28"/>
        </w:rPr>
        <w:t>автобиографизма</w:t>
      </w:r>
      <w:proofErr w:type="spellEnd"/>
      <w:r w:rsidRPr="000104F7">
        <w:rPr>
          <w:rFonts w:ascii="Times New Roman" w:hAnsi="Times New Roman"/>
          <w:sz w:val="28"/>
          <w:szCs w:val="28"/>
        </w:rPr>
        <w:t xml:space="preserve"> и новый тип литературного героя, что особенно ярко демонстрирует роман Э. Лимонова «Это я – </w:t>
      </w:r>
      <w:proofErr w:type="spellStart"/>
      <w:r w:rsidRPr="000104F7">
        <w:rPr>
          <w:rFonts w:ascii="Times New Roman" w:hAnsi="Times New Roman"/>
          <w:sz w:val="28"/>
          <w:szCs w:val="28"/>
        </w:rPr>
        <w:t>Эдичка</w:t>
      </w:r>
      <w:proofErr w:type="spellEnd"/>
      <w:r w:rsidRPr="000104F7">
        <w:rPr>
          <w:rFonts w:ascii="Times New Roman" w:hAnsi="Times New Roman"/>
          <w:sz w:val="28"/>
          <w:szCs w:val="28"/>
        </w:rPr>
        <w:t xml:space="preserve">». Степень откровенности, включая сексуальную сферу жизни, у него резко возрастает, причем автор «не прячется» за своего героя, предъявляя миру «себя самого» и в тех ситуациях, о которых ранее писать было не принято. Границы реалистического искусства расширяются до </w:t>
      </w:r>
      <w:proofErr w:type="spellStart"/>
      <w:r w:rsidRPr="000104F7">
        <w:rPr>
          <w:rFonts w:ascii="Times New Roman" w:hAnsi="Times New Roman"/>
          <w:sz w:val="28"/>
          <w:szCs w:val="28"/>
        </w:rPr>
        <w:t>постреалистических</w:t>
      </w:r>
      <w:proofErr w:type="spellEnd"/>
      <w:r w:rsidRPr="000104F7">
        <w:rPr>
          <w:rFonts w:ascii="Times New Roman" w:hAnsi="Times New Roman"/>
          <w:sz w:val="28"/>
          <w:szCs w:val="28"/>
        </w:rPr>
        <w:t xml:space="preserve">. </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Еще более заметно воздействие </w:t>
      </w:r>
      <w:proofErr w:type="spellStart"/>
      <w:r w:rsidRPr="000104F7">
        <w:rPr>
          <w:rFonts w:ascii="Times New Roman" w:hAnsi="Times New Roman"/>
          <w:sz w:val="28"/>
          <w:szCs w:val="28"/>
        </w:rPr>
        <w:t>неоавангардистов</w:t>
      </w:r>
      <w:proofErr w:type="spellEnd"/>
      <w:r w:rsidRPr="000104F7">
        <w:rPr>
          <w:rFonts w:ascii="Times New Roman" w:hAnsi="Times New Roman"/>
          <w:sz w:val="28"/>
          <w:szCs w:val="28"/>
        </w:rPr>
        <w:t xml:space="preserve"> на будущих постмодернистов и формирование постмодернистской модели автора. В постмодернизме фигура автора </w:t>
      </w:r>
      <w:proofErr w:type="spellStart"/>
      <w:r w:rsidRPr="000104F7">
        <w:rPr>
          <w:rFonts w:ascii="Times New Roman" w:hAnsi="Times New Roman"/>
          <w:sz w:val="28"/>
          <w:szCs w:val="28"/>
        </w:rPr>
        <w:t>децентрирована</w:t>
      </w:r>
      <w:proofErr w:type="spellEnd"/>
      <w:r w:rsidRPr="000104F7">
        <w:rPr>
          <w:rFonts w:ascii="Times New Roman" w:hAnsi="Times New Roman"/>
          <w:sz w:val="28"/>
          <w:szCs w:val="28"/>
        </w:rPr>
        <w:t xml:space="preserve">, что находит выражение: </w:t>
      </w:r>
    </w:p>
    <w:p w:rsidR="002D33FD" w:rsidRPr="000104F7" w:rsidRDefault="002D33FD" w:rsidP="002D33FD">
      <w:pPr>
        <w:pStyle w:val="a5"/>
        <w:numPr>
          <w:ilvl w:val="0"/>
          <w:numId w:val="1"/>
        </w:numPr>
        <w:tabs>
          <w:tab w:val="left" w:pos="993"/>
        </w:tabs>
        <w:ind w:left="0" w:firstLine="709"/>
        <w:contextualSpacing w:val="0"/>
        <w:rPr>
          <w:rFonts w:cs="Times New Roman"/>
          <w:szCs w:val="28"/>
        </w:rPr>
      </w:pPr>
      <w:proofErr w:type="gramStart"/>
      <w:r w:rsidRPr="000104F7">
        <w:rPr>
          <w:rFonts w:cs="Times New Roman"/>
          <w:szCs w:val="28"/>
        </w:rPr>
        <w:t>в</w:t>
      </w:r>
      <w:proofErr w:type="gramEnd"/>
      <w:r w:rsidRPr="000104F7">
        <w:rPr>
          <w:rFonts w:cs="Times New Roman"/>
          <w:szCs w:val="28"/>
        </w:rPr>
        <w:t xml:space="preserve"> использовании постмодернистской авторской маски гения / клоуна («Москва – Петушки» Вен. Ерофеева, «Месяц в Дахау» В. Сорокина, «Избранные письма о куртуазном маньеризме» А. Добрынина и др.);</w:t>
      </w:r>
    </w:p>
    <w:p w:rsidR="002D33FD" w:rsidRPr="000104F7" w:rsidRDefault="002D33FD" w:rsidP="002D33FD">
      <w:pPr>
        <w:pStyle w:val="a5"/>
        <w:numPr>
          <w:ilvl w:val="0"/>
          <w:numId w:val="1"/>
        </w:numPr>
        <w:tabs>
          <w:tab w:val="left" w:pos="993"/>
        </w:tabs>
        <w:ind w:left="0" w:firstLine="709"/>
        <w:contextualSpacing w:val="0"/>
        <w:rPr>
          <w:rFonts w:cs="Times New Roman"/>
          <w:szCs w:val="28"/>
        </w:rPr>
      </w:pPr>
      <w:proofErr w:type="gramStart"/>
      <w:r w:rsidRPr="000104F7">
        <w:rPr>
          <w:rFonts w:cs="Times New Roman"/>
          <w:szCs w:val="28"/>
        </w:rPr>
        <w:t>размножении</w:t>
      </w:r>
      <w:proofErr w:type="gramEnd"/>
      <w:r w:rsidRPr="000104F7">
        <w:rPr>
          <w:rFonts w:cs="Times New Roman"/>
          <w:szCs w:val="28"/>
        </w:rPr>
        <w:t xml:space="preserve"> фигуры автора в различных имиджах (концептуалистская деятельность Д.А. </w:t>
      </w:r>
      <w:proofErr w:type="spellStart"/>
      <w:r w:rsidRPr="000104F7">
        <w:rPr>
          <w:rFonts w:cs="Times New Roman"/>
          <w:szCs w:val="28"/>
        </w:rPr>
        <w:t>Пригова</w:t>
      </w:r>
      <w:proofErr w:type="spellEnd"/>
      <w:r w:rsidRPr="000104F7">
        <w:rPr>
          <w:rFonts w:cs="Times New Roman"/>
          <w:szCs w:val="28"/>
        </w:rPr>
        <w:t>, мистификации М. Берга, роман «Оглашенные» А. </w:t>
      </w:r>
      <w:proofErr w:type="spellStart"/>
      <w:r w:rsidRPr="000104F7">
        <w:rPr>
          <w:rFonts w:cs="Times New Roman"/>
          <w:szCs w:val="28"/>
        </w:rPr>
        <w:t>Битова</w:t>
      </w:r>
      <w:proofErr w:type="spellEnd"/>
      <w:r w:rsidRPr="000104F7">
        <w:rPr>
          <w:rFonts w:cs="Times New Roman"/>
          <w:szCs w:val="28"/>
        </w:rPr>
        <w:t xml:space="preserve"> и др.); </w:t>
      </w:r>
    </w:p>
    <w:p w:rsidR="002D33FD" w:rsidRPr="000104F7" w:rsidRDefault="002D33FD" w:rsidP="002D33FD">
      <w:pPr>
        <w:pStyle w:val="a5"/>
        <w:numPr>
          <w:ilvl w:val="0"/>
          <w:numId w:val="1"/>
        </w:numPr>
        <w:tabs>
          <w:tab w:val="left" w:pos="993"/>
        </w:tabs>
        <w:ind w:left="0" w:firstLine="709"/>
        <w:contextualSpacing w:val="0"/>
        <w:rPr>
          <w:rFonts w:cs="Times New Roman"/>
          <w:szCs w:val="28"/>
        </w:rPr>
      </w:pPr>
      <w:r w:rsidRPr="000104F7">
        <w:rPr>
          <w:rFonts w:cs="Times New Roman"/>
          <w:szCs w:val="28"/>
        </w:rPr>
        <w:t>«</w:t>
      </w:r>
      <w:proofErr w:type="gramStart"/>
      <w:r w:rsidRPr="000104F7">
        <w:rPr>
          <w:rFonts w:cs="Times New Roman"/>
          <w:szCs w:val="28"/>
        </w:rPr>
        <w:t>рассеивании</w:t>
      </w:r>
      <w:proofErr w:type="gramEnd"/>
      <w:r w:rsidRPr="000104F7">
        <w:rPr>
          <w:rFonts w:cs="Times New Roman"/>
          <w:szCs w:val="28"/>
        </w:rPr>
        <w:t xml:space="preserve">» авторской фигуры в «микшированном» гибридно-цитатном письме («Венецианский карнавал» В. </w:t>
      </w:r>
      <w:proofErr w:type="spellStart"/>
      <w:r w:rsidRPr="000104F7">
        <w:rPr>
          <w:rFonts w:cs="Times New Roman"/>
          <w:szCs w:val="28"/>
        </w:rPr>
        <w:t>Лапицкого</w:t>
      </w:r>
      <w:proofErr w:type="spellEnd"/>
      <w:r w:rsidRPr="000104F7">
        <w:rPr>
          <w:rFonts w:cs="Times New Roman"/>
          <w:szCs w:val="28"/>
        </w:rPr>
        <w:t>, «</w:t>
      </w:r>
      <w:proofErr w:type="spellStart"/>
      <w:r w:rsidRPr="000104F7">
        <w:rPr>
          <w:rFonts w:cs="Times New Roman"/>
          <w:szCs w:val="28"/>
        </w:rPr>
        <w:t>Палисандрия</w:t>
      </w:r>
      <w:proofErr w:type="spellEnd"/>
      <w:r w:rsidRPr="000104F7">
        <w:rPr>
          <w:rFonts w:cs="Times New Roman"/>
          <w:szCs w:val="28"/>
        </w:rPr>
        <w:t>» С.</w:t>
      </w:r>
      <w:r w:rsidRPr="000104F7">
        <w:rPr>
          <w:rFonts w:cs="Times New Roman"/>
          <w:szCs w:val="28"/>
          <w:lang w:val="en-US"/>
        </w:rPr>
        <w:t> </w:t>
      </w:r>
      <w:r w:rsidRPr="000104F7">
        <w:rPr>
          <w:rFonts w:cs="Times New Roman"/>
          <w:szCs w:val="28"/>
        </w:rPr>
        <w:t xml:space="preserve">Соколова, «Т» В. Пелевина и др.). Обозначенное в первом пункте и характерное для лирической модификации постмодернизма воспринимается как непосредственное продолжение </w:t>
      </w:r>
      <w:proofErr w:type="spellStart"/>
      <w:r w:rsidRPr="000104F7">
        <w:rPr>
          <w:rFonts w:cs="Times New Roman"/>
          <w:szCs w:val="28"/>
        </w:rPr>
        <w:t>конкретистских</w:t>
      </w:r>
      <w:proofErr w:type="spellEnd"/>
      <w:r w:rsidRPr="000104F7">
        <w:rPr>
          <w:rFonts w:cs="Times New Roman"/>
          <w:szCs w:val="28"/>
        </w:rPr>
        <w:t xml:space="preserve"> апробаций в данной области. Да и </w:t>
      </w:r>
      <w:proofErr w:type="spellStart"/>
      <w:r w:rsidRPr="000104F7">
        <w:rPr>
          <w:rFonts w:cs="Times New Roman"/>
          <w:szCs w:val="28"/>
        </w:rPr>
        <w:t>постконцептуализм</w:t>
      </w:r>
      <w:proofErr w:type="spellEnd"/>
      <w:r w:rsidRPr="000104F7">
        <w:rPr>
          <w:rFonts w:cs="Times New Roman"/>
          <w:szCs w:val="28"/>
        </w:rPr>
        <w:t xml:space="preserve">, как представляется, в данном отношении более связан с неоавангардизмом (неоавангардистским концептуализмом), чем с постмодернизмом (постмодернистским концептуализмом). </w:t>
      </w:r>
    </w:p>
    <w:p w:rsidR="002D33FD" w:rsidRPr="000104F7" w:rsidRDefault="002D33FD" w:rsidP="002D33FD">
      <w:pPr>
        <w:pStyle w:val="a5"/>
        <w:ind w:left="0"/>
        <w:rPr>
          <w:rFonts w:cs="Times New Roman"/>
          <w:szCs w:val="28"/>
        </w:rPr>
      </w:pPr>
      <w:r w:rsidRPr="000104F7">
        <w:rPr>
          <w:rFonts w:cs="Times New Roman"/>
          <w:szCs w:val="28"/>
        </w:rPr>
        <w:t xml:space="preserve">За включенные в произведения авторские имена собственные </w:t>
      </w:r>
      <w:proofErr w:type="spellStart"/>
      <w:r w:rsidRPr="000104F7">
        <w:rPr>
          <w:rFonts w:cs="Times New Roman"/>
          <w:szCs w:val="28"/>
        </w:rPr>
        <w:t>лианозовцы</w:t>
      </w:r>
      <w:proofErr w:type="spellEnd"/>
      <w:r w:rsidRPr="000104F7">
        <w:rPr>
          <w:rFonts w:cs="Times New Roman"/>
          <w:szCs w:val="28"/>
        </w:rPr>
        <w:t xml:space="preserve"> ответили своим творчеством – сегодня они прочитываются как знаки победы над небытием.</w:t>
      </w:r>
    </w:p>
    <w:p w:rsidR="002D33FD" w:rsidRPr="000104F7" w:rsidRDefault="002D33FD" w:rsidP="002D33FD">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_________________________</w:t>
      </w:r>
    </w:p>
    <w:p w:rsidR="002D33FD" w:rsidRPr="000104F7" w:rsidRDefault="002D33FD" w:rsidP="002D33FD">
      <w:pPr>
        <w:pStyle w:val="a5"/>
        <w:numPr>
          <w:ilvl w:val="0"/>
          <w:numId w:val="2"/>
        </w:numPr>
        <w:tabs>
          <w:tab w:val="left" w:pos="284"/>
        </w:tabs>
        <w:ind w:left="0" w:firstLine="0"/>
        <w:contextualSpacing w:val="0"/>
        <w:rPr>
          <w:rFonts w:cs="Times New Roman"/>
          <w:sz w:val="24"/>
          <w:szCs w:val="24"/>
        </w:rPr>
      </w:pPr>
      <w:proofErr w:type="spellStart"/>
      <w:r w:rsidRPr="000104F7">
        <w:rPr>
          <w:rFonts w:cs="Times New Roman"/>
          <w:sz w:val="24"/>
          <w:szCs w:val="24"/>
        </w:rPr>
        <w:t>Мароши</w:t>
      </w:r>
      <w:proofErr w:type="spellEnd"/>
      <w:r w:rsidRPr="000104F7">
        <w:rPr>
          <w:rFonts w:cs="Times New Roman"/>
          <w:sz w:val="24"/>
          <w:szCs w:val="24"/>
        </w:rPr>
        <w:t xml:space="preserve">, В.В. Имя автора (историко-типологические аспекты экспрессивности) / В.В. </w:t>
      </w:r>
      <w:proofErr w:type="spellStart"/>
      <w:r w:rsidRPr="000104F7">
        <w:rPr>
          <w:rFonts w:cs="Times New Roman"/>
          <w:sz w:val="24"/>
          <w:szCs w:val="24"/>
        </w:rPr>
        <w:t>Мароши</w:t>
      </w:r>
      <w:proofErr w:type="spellEnd"/>
      <w:r w:rsidRPr="000104F7">
        <w:rPr>
          <w:rFonts w:cs="Times New Roman"/>
          <w:sz w:val="24"/>
          <w:szCs w:val="24"/>
        </w:rPr>
        <w:t>. – Новосибирск, 2000.</w:t>
      </w:r>
    </w:p>
    <w:p w:rsidR="002D33FD" w:rsidRPr="000104F7" w:rsidRDefault="002D33FD" w:rsidP="002D33FD">
      <w:pPr>
        <w:pStyle w:val="a5"/>
        <w:numPr>
          <w:ilvl w:val="0"/>
          <w:numId w:val="2"/>
        </w:numPr>
        <w:tabs>
          <w:tab w:val="left" w:pos="284"/>
        </w:tabs>
        <w:ind w:left="0" w:firstLine="0"/>
        <w:contextualSpacing w:val="0"/>
        <w:rPr>
          <w:rFonts w:cs="Times New Roman"/>
          <w:sz w:val="24"/>
          <w:szCs w:val="24"/>
        </w:rPr>
      </w:pPr>
      <w:r w:rsidRPr="000104F7">
        <w:rPr>
          <w:rFonts w:cs="Times New Roman"/>
          <w:sz w:val="24"/>
          <w:szCs w:val="24"/>
        </w:rPr>
        <w:t>Об особенностях использования авторского имени собственного в творчестве Г. </w:t>
      </w:r>
      <w:proofErr w:type="spellStart"/>
      <w:r w:rsidRPr="000104F7">
        <w:rPr>
          <w:rFonts w:cs="Times New Roman"/>
          <w:sz w:val="24"/>
          <w:szCs w:val="24"/>
        </w:rPr>
        <w:t>Дер</w:t>
      </w:r>
      <w:r w:rsidRPr="000104F7">
        <w:rPr>
          <w:rFonts w:cs="Times New Roman"/>
          <w:sz w:val="24"/>
          <w:szCs w:val="24"/>
        </w:rPr>
        <w:softHyphen/>
        <w:t>жави</w:t>
      </w:r>
      <w:r>
        <w:rPr>
          <w:rFonts w:cs="Times New Roman"/>
          <w:sz w:val="24"/>
          <w:szCs w:val="24"/>
        </w:rPr>
        <w:t>-</w:t>
      </w:r>
      <w:r w:rsidRPr="000104F7">
        <w:rPr>
          <w:rFonts w:cs="Times New Roman"/>
          <w:sz w:val="24"/>
          <w:szCs w:val="24"/>
        </w:rPr>
        <w:t>на</w:t>
      </w:r>
      <w:proofErr w:type="spellEnd"/>
      <w:r w:rsidRPr="000104F7">
        <w:rPr>
          <w:rFonts w:cs="Times New Roman"/>
          <w:sz w:val="24"/>
          <w:szCs w:val="24"/>
        </w:rPr>
        <w:t>, А. Пушкина, Н. Гоголя, И. Тургенева, Л. Толстого, Ф. Достоевского, В. Розанова, В. </w:t>
      </w:r>
      <w:proofErr w:type="spellStart"/>
      <w:proofErr w:type="gramStart"/>
      <w:r w:rsidRPr="000104F7">
        <w:rPr>
          <w:rFonts w:cs="Times New Roman"/>
          <w:sz w:val="24"/>
          <w:szCs w:val="24"/>
        </w:rPr>
        <w:t>Брю</w:t>
      </w:r>
      <w:proofErr w:type="spellEnd"/>
      <w:r>
        <w:rPr>
          <w:rFonts w:cs="Times New Roman"/>
          <w:sz w:val="24"/>
          <w:szCs w:val="24"/>
        </w:rPr>
        <w:t>-</w:t>
      </w:r>
      <w:r w:rsidRPr="000104F7">
        <w:rPr>
          <w:rFonts w:cs="Times New Roman"/>
          <w:sz w:val="24"/>
          <w:szCs w:val="24"/>
        </w:rPr>
        <w:t>сова</w:t>
      </w:r>
      <w:proofErr w:type="gramEnd"/>
      <w:r w:rsidRPr="000104F7">
        <w:rPr>
          <w:rFonts w:cs="Times New Roman"/>
          <w:sz w:val="24"/>
          <w:szCs w:val="24"/>
        </w:rPr>
        <w:t>, Ф. Сологуба, А. Белого, А. Ахматовой, М. Цветаевой, Б. Пастернака, В. Хлеб</w:t>
      </w:r>
      <w:r w:rsidRPr="000104F7">
        <w:rPr>
          <w:rFonts w:cs="Times New Roman"/>
          <w:sz w:val="24"/>
          <w:szCs w:val="24"/>
        </w:rPr>
        <w:softHyphen/>
        <w:t>никова, В. Маяковского, И. Северянина, С. Есенина, Н. Заболоцкого, Д. Хармса, М. Бул</w:t>
      </w:r>
      <w:r w:rsidRPr="000104F7">
        <w:rPr>
          <w:rFonts w:cs="Times New Roman"/>
          <w:sz w:val="24"/>
          <w:szCs w:val="24"/>
        </w:rPr>
        <w:softHyphen/>
        <w:t>га</w:t>
      </w:r>
      <w:r w:rsidRPr="000104F7">
        <w:rPr>
          <w:rFonts w:cs="Times New Roman"/>
          <w:sz w:val="24"/>
          <w:szCs w:val="24"/>
        </w:rPr>
        <w:softHyphen/>
        <w:t>кова, Л. До</w:t>
      </w:r>
      <w:r>
        <w:rPr>
          <w:rFonts w:cs="Times New Roman"/>
          <w:sz w:val="24"/>
          <w:szCs w:val="24"/>
        </w:rPr>
        <w:t>-</w:t>
      </w:r>
      <w:r w:rsidRPr="000104F7">
        <w:rPr>
          <w:rFonts w:cs="Times New Roman"/>
          <w:sz w:val="24"/>
          <w:szCs w:val="24"/>
        </w:rPr>
        <w:t>бычина, В Набокова, Э. Лимонова, А. </w:t>
      </w:r>
      <w:proofErr w:type="spellStart"/>
      <w:r w:rsidRPr="000104F7">
        <w:rPr>
          <w:rFonts w:cs="Times New Roman"/>
          <w:sz w:val="24"/>
          <w:szCs w:val="24"/>
        </w:rPr>
        <w:t>Битова</w:t>
      </w:r>
      <w:proofErr w:type="spellEnd"/>
      <w:r w:rsidRPr="000104F7">
        <w:rPr>
          <w:rFonts w:cs="Times New Roman"/>
          <w:sz w:val="24"/>
          <w:szCs w:val="24"/>
        </w:rPr>
        <w:t>, С. Соколова, частично И. Хо</w:t>
      </w:r>
      <w:r w:rsidRPr="000104F7">
        <w:rPr>
          <w:rFonts w:cs="Times New Roman"/>
          <w:sz w:val="24"/>
          <w:szCs w:val="24"/>
        </w:rPr>
        <w:softHyphen/>
        <w:t>ли</w:t>
      </w:r>
      <w:r w:rsidRPr="000104F7">
        <w:rPr>
          <w:rFonts w:cs="Times New Roman"/>
          <w:sz w:val="24"/>
          <w:szCs w:val="24"/>
        </w:rPr>
        <w:softHyphen/>
        <w:t>на, Вс. </w:t>
      </w:r>
      <w:proofErr w:type="spellStart"/>
      <w:proofErr w:type="gramStart"/>
      <w:r w:rsidRPr="000104F7">
        <w:rPr>
          <w:rFonts w:cs="Times New Roman"/>
          <w:sz w:val="24"/>
          <w:szCs w:val="24"/>
        </w:rPr>
        <w:t>Некра</w:t>
      </w:r>
      <w:proofErr w:type="spellEnd"/>
      <w:r>
        <w:rPr>
          <w:rFonts w:cs="Times New Roman"/>
          <w:sz w:val="24"/>
          <w:szCs w:val="24"/>
        </w:rPr>
        <w:t>-</w:t>
      </w:r>
      <w:r w:rsidRPr="000104F7">
        <w:rPr>
          <w:rFonts w:cs="Times New Roman"/>
          <w:sz w:val="24"/>
          <w:szCs w:val="24"/>
        </w:rPr>
        <w:t>сова</w:t>
      </w:r>
      <w:proofErr w:type="gramEnd"/>
      <w:r w:rsidRPr="000104F7">
        <w:rPr>
          <w:rFonts w:cs="Times New Roman"/>
          <w:sz w:val="24"/>
          <w:szCs w:val="24"/>
        </w:rPr>
        <w:t>, Д.А. </w:t>
      </w:r>
      <w:proofErr w:type="spellStart"/>
      <w:r w:rsidRPr="000104F7">
        <w:rPr>
          <w:rFonts w:cs="Times New Roman"/>
          <w:sz w:val="24"/>
          <w:szCs w:val="24"/>
        </w:rPr>
        <w:t>Пригова</w:t>
      </w:r>
      <w:proofErr w:type="spellEnd"/>
      <w:r w:rsidRPr="000104F7">
        <w:rPr>
          <w:rFonts w:cs="Times New Roman"/>
          <w:sz w:val="24"/>
          <w:szCs w:val="24"/>
        </w:rPr>
        <w:t xml:space="preserve"> см. [1].</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2"/>
        </w:rPr>
      </w:pPr>
      <w:proofErr w:type="spellStart"/>
      <w:r w:rsidRPr="000104F7">
        <w:rPr>
          <w:rFonts w:cs="Times New Roman"/>
          <w:sz w:val="24"/>
          <w:szCs w:val="24"/>
        </w:rPr>
        <w:t>Сатуновский</w:t>
      </w:r>
      <w:proofErr w:type="spellEnd"/>
      <w:r w:rsidRPr="000104F7">
        <w:rPr>
          <w:rFonts w:cs="Times New Roman"/>
          <w:sz w:val="24"/>
          <w:szCs w:val="24"/>
        </w:rPr>
        <w:t>, Я. Рубленая проза. Собрание стихотворений / Я. </w:t>
      </w:r>
      <w:proofErr w:type="spellStart"/>
      <w:r w:rsidRPr="000104F7">
        <w:rPr>
          <w:rFonts w:cs="Times New Roman"/>
          <w:sz w:val="24"/>
          <w:szCs w:val="24"/>
        </w:rPr>
        <w:t>Сатуновский</w:t>
      </w:r>
      <w:proofErr w:type="spellEnd"/>
      <w:r w:rsidRPr="000104F7">
        <w:rPr>
          <w:rFonts w:cs="Times New Roman"/>
          <w:sz w:val="24"/>
          <w:szCs w:val="24"/>
        </w:rPr>
        <w:t xml:space="preserve">. – </w:t>
      </w:r>
      <w:r w:rsidRPr="000104F7">
        <w:rPr>
          <w:rFonts w:cs="Times New Roman"/>
          <w:sz w:val="24"/>
          <w:szCs w:val="24"/>
          <w:lang w:val="en-US"/>
        </w:rPr>
        <w:t>M</w:t>
      </w:r>
      <w:r w:rsidRPr="000104F7">
        <w:rPr>
          <w:rFonts w:cs="Times New Roman"/>
          <w:sz w:val="24"/>
          <w:szCs w:val="24"/>
        </w:rPr>
        <w:t>ü</w:t>
      </w:r>
      <w:r w:rsidRPr="000104F7">
        <w:rPr>
          <w:rFonts w:cs="Times New Roman"/>
          <w:sz w:val="24"/>
          <w:szCs w:val="24"/>
          <w:lang w:val="de-DE"/>
        </w:rPr>
        <w:t>n</w:t>
      </w:r>
      <w:r w:rsidRPr="000104F7">
        <w:rPr>
          <w:rFonts w:cs="Times New Roman"/>
          <w:sz w:val="24"/>
          <w:szCs w:val="24"/>
        </w:rPr>
        <w:t>с</w:t>
      </w:r>
      <w:proofErr w:type="spellStart"/>
      <w:r w:rsidRPr="000104F7">
        <w:rPr>
          <w:rFonts w:cs="Times New Roman"/>
          <w:sz w:val="24"/>
          <w:szCs w:val="24"/>
          <w:lang w:val="de-DE"/>
        </w:rPr>
        <w:t>hen</w:t>
      </w:r>
      <w:proofErr w:type="spellEnd"/>
      <w:r w:rsidRPr="000104F7">
        <w:rPr>
          <w:rFonts w:cs="Times New Roman"/>
          <w:sz w:val="24"/>
          <w:szCs w:val="24"/>
        </w:rPr>
        <w:t>; М.; Минск, 1994.</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2"/>
        </w:rPr>
      </w:pPr>
      <w:r w:rsidRPr="000104F7">
        <w:rPr>
          <w:rFonts w:cs="Times New Roman"/>
          <w:sz w:val="22"/>
        </w:rPr>
        <w:t>Обращаясь к Пушкину, в стихотворении «Юбилейное» утверждавшему:</w:t>
      </w:r>
    </w:p>
    <w:p w:rsidR="002D33FD" w:rsidRPr="000104F7" w:rsidRDefault="002D33FD" w:rsidP="002D33FD">
      <w:pPr>
        <w:pStyle w:val="a3"/>
        <w:tabs>
          <w:tab w:val="left" w:pos="284"/>
        </w:tabs>
        <w:jc w:val="both"/>
        <w:rPr>
          <w:sz w:val="24"/>
          <w:szCs w:val="24"/>
        </w:rPr>
      </w:pPr>
      <w:r w:rsidRPr="000104F7">
        <w:rPr>
          <w:sz w:val="22"/>
          <w:szCs w:val="22"/>
        </w:rPr>
        <w:tab/>
      </w:r>
      <w:r w:rsidRPr="000104F7">
        <w:rPr>
          <w:sz w:val="22"/>
          <w:szCs w:val="22"/>
        </w:rPr>
        <w:tab/>
      </w:r>
      <w:r w:rsidRPr="000104F7">
        <w:rPr>
          <w:sz w:val="22"/>
          <w:szCs w:val="22"/>
        </w:rPr>
        <w:tab/>
      </w:r>
      <w:r w:rsidRPr="000104F7">
        <w:rPr>
          <w:sz w:val="24"/>
          <w:szCs w:val="24"/>
        </w:rPr>
        <w:t>После смерти</w:t>
      </w:r>
    </w:p>
    <w:p w:rsidR="002D33FD" w:rsidRPr="000104F7" w:rsidRDefault="002D33FD" w:rsidP="002D33FD">
      <w:pPr>
        <w:pStyle w:val="a3"/>
        <w:tabs>
          <w:tab w:val="left" w:pos="284"/>
        </w:tabs>
        <w:jc w:val="both"/>
        <w:rPr>
          <w:sz w:val="24"/>
          <w:szCs w:val="24"/>
        </w:rPr>
      </w:pPr>
      <w:r w:rsidRPr="000104F7">
        <w:rPr>
          <w:sz w:val="24"/>
          <w:szCs w:val="24"/>
        </w:rPr>
        <w:tab/>
      </w:r>
      <w:r w:rsidRPr="000104F7">
        <w:rPr>
          <w:sz w:val="24"/>
          <w:szCs w:val="24"/>
        </w:rPr>
        <w:tab/>
      </w:r>
      <w:r w:rsidRPr="000104F7">
        <w:rPr>
          <w:sz w:val="24"/>
          <w:szCs w:val="24"/>
        </w:rPr>
        <w:tab/>
      </w:r>
      <w:r w:rsidRPr="000104F7">
        <w:rPr>
          <w:sz w:val="24"/>
          <w:szCs w:val="24"/>
        </w:rPr>
        <w:tab/>
      </w:r>
      <w:r w:rsidRPr="000104F7">
        <w:rPr>
          <w:sz w:val="24"/>
          <w:szCs w:val="24"/>
        </w:rPr>
        <w:tab/>
      </w:r>
      <w:proofErr w:type="gramStart"/>
      <w:r w:rsidRPr="000104F7">
        <w:rPr>
          <w:sz w:val="24"/>
          <w:szCs w:val="24"/>
        </w:rPr>
        <w:t>нам</w:t>
      </w:r>
      <w:proofErr w:type="gramEnd"/>
    </w:p>
    <w:p w:rsidR="002D33FD" w:rsidRPr="000104F7" w:rsidRDefault="002D33FD" w:rsidP="002D33FD">
      <w:pPr>
        <w:pStyle w:val="a3"/>
        <w:tabs>
          <w:tab w:val="left" w:pos="284"/>
        </w:tabs>
        <w:jc w:val="both"/>
        <w:rPr>
          <w:sz w:val="24"/>
          <w:szCs w:val="24"/>
        </w:rPr>
      </w:pPr>
      <w:r w:rsidRPr="000104F7">
        <w:rPr>
          <w:sz w:val="24"/>
          <w:szCs w:val="24"/>
        </w:rPr>
        <w:tab/>
      </w:r>
      <w:r w:rsidRPr="000104F7">
        <w:rPr>
          <w:sz w:val="24"/>
          <w:szCs w:val="24"/>
        </w:rPr>
        <w:tab/>
      </w:r>
      <w:r w:rsidRPr="000104F7">
        <w:rPr>
          <w:sz w:val="24"/>
          <w:szCs w:val="24"/>
        </w:rPr>
        <w:tab/>
      </w:r>
      <w:r w:rsidRPr="000104F7">
        <w:rPr>
          <w:sz w:val="24"/>
          <w:szCs w:val="24"/>
        </w:rPr>
        <w:tab/>
      </w:r>
      <w:r w:rsidRPr="000104F7">
        <w:rPr>
          <w:sz w:val="24"/>
          <w:szCs w:val="24"/>
        </w:rPr>
        <w:tab/>
      </w:r>
      <w:r w:rsidRPr="000104F7">
        <w:rPr>
          <w:sz w:val="24"/>
          <w:szCs w:val="24"/>
        </w:rPr>
        <w:tab/>
      </w:r>
      <w:proofErr w:type="gramStart"/>
      <w:r w:rsidRPr="000104F7">
        <w:rPr>
          <w:sz w:val="24"/>
          <w:szCs w:val="24"/>
        </w:rPr>
        <w:t>стоять</w:t>
      </w:r>
      <w:proofErr w:type="gramEnd"/>
      <w:r w:rsidRPr="000104F7">
        <w:rPr>
          <w:sz w:val="24"/>
          <w:szCs w:val="24"/>
        </w:rPr>
        <w:t xml:space="preserve"> почти что рядом:</w:t>
      </w:r>
    </w:p>
    <w:p w:rsidR="002D33FD" w:rsidRPr="000104F7" w:rsidRDefault="002D33FD" w:rsidP="002D33FD">
      <w:pPr>
        <w:pStyle w:val="a3"/>
        <w:tabs>
          <w:tab w:val="left" w:pos="284"/>
        </w:tabs>
        <w:jc w:val="both"/>
        <w:rPr>
          <w:sz w:val="24"/>
          <w:szCs w:val="24"/>
        </w:rPr>
      </w:pPr>
      <w:r w:rsidRPr="000104F7">
        <w:rPr>
          <w:sz w:val="24"/>
          <w:szCs w:val="24"/>
        </w:rPr>
        <w:tab/>
      </w:r>
      <w:r w:rsidRPr="000104F7">
        <w:rPr>
          <w:sz w:val="24"/>
          <w:szCs w:val="24"/>
        </w:rPr>
        <w:tab/>
      </w:r>
      <w:r w:rsidRPr="000104F7">
        <w:rPr>
          <w:sz w:val="24"/>
          <w:szCs w:val="24"/>
        </w:rPr>
        <w:tab/>
      </w:r>
      <w:proofErr w:type="gramStart"/>
      <w:r w:rsidRPr="000104F7">
        <w:rPr>
          <w:sz w:val="24"/>
          <w:szCs w:val="24"/>
        </w:rPr>
        <w:t>вы</w:t>
      </w:r>
      <w:proofErr w:type="gramEnd"/>
      <w:r w:rsidRPr="000104F7">
        <w:rPr>
          <w:sz w:val="24"/>
          <w:szCs w:val="24"/>
        </w:rPr>
        <w:t xml:space="preserve"> на </w:t>
      </w:r>
      <w:proofErr w:type="spellStart"/>
      <w:r w:rsidRPr="000104F7">
        <w:rPr>
          <w:sz w:val="24"/>
          <w:szCs w:val="24"/>
        </w:rPr>
        <w:t>Пе</w:t>
      </w:r>
      <w:proofErr w:type="spellEnd"/>
      <w:r w:rsidRPr="000104F7">
        <w:rPr>
          <w:sz w:val="24"/>
          <w:szCs w:val="24"/>
        </w:rPr>
        <w:t xml:space="preserve">, </w:t>
      </w:r>
    </w:p>
    <w:p w:rsidR="002D33FD" w:rsidRPr="000104F7" w:rsidRDefault="002D33FD" w:rsidP="002D33FD">
      <w:pPr>
        <w:pStyle w:val="a3"/>
        <w:tabs>
          <w:tab w:val="left" w:pos="284"/>
        </w:tabs>
        <w:jc w:val="both"/>
        <w:rPr>
          <w:sz w:val="24"/>
          <w:szCs w:val="24"/>
        </w:rPr>
      </w:pPr>
      <w:proofErr w:type="gramStart"/>
      <w:r w:rsidRPr="000104F7">
        <w:rPr>
          <w:sz w:val="24"/>
          <w:szCs w:val="24"/>
        </w:rPr>
        <w:t>а</w:t>
      </w:r>
      <w:proofErr w:type="gramEnd"/>
      <w:r w:rsidRPr="000104F7">
        <w:rPr>
          <w:sz w:val="24"/>
          <w:szCs w:val="24"/>
        </w:rPr>
        <w:t xml:space="preserve"> я</w:t>
      </w:r>
    </w:p>
    <w:p w:rsidR="002D33FD" w:rsidRPr="000104F7" w:rsidRDefault="002D33FD" w:rsidP="002D33FD">
      <w:pPr>
        <w:pStyle w:val="a5"/>
        <w:tabs>
          <w:tab w:val="left" w:pos="284"/>
          <w:tab w:val="left" w:pos="426"/>
        </w:tabs>
        <w:ind w:left="0" w:firstLine="0"/>
        <w:contextualSpacing w:val="0"/>
        <w:rPr>
          <w:rFonts w:cs="Times New Roman"/>
          <w:sz w:val="24"/>
          <w:szCs w:val="24"/>
        </w:rPr>
      </w:pPr>
      <w:r w:rsidRPr="000104F7">
        <w:rPr>
          <w:rFonts w:cs="Times New Roman"/>
          <w:sz w:val="24"/>
          <w:szCs w:val="24"/>
        </w:rPr>
        <w:t xml:space="preserve"> </w:t>
      </w:r>
      <w:proofErr w:type="gramStart"/>
      <w:r w:rsidRPr="000104F7">
        <w:rPr>
          <w:rFonts w:cs="Times New Roman"/>
          <w:sz w:val="24"/>
          <w:szCs w:val="24"/>
        </w:rPr>
        <w:t>на</w:t>
      </w:r>
      <w:proofErr w:type="gramEnd"/>
      <w:r w:rsidRPr="000104F7">
        <w:rPr>
          <w:rFonts w:cs="Times New Roman"/>
          <w:sz w:val="24"/>
          <w:szCs w:val="24"/>
        </w:rPr>
        <w:t xml:space="preserve"> </w:t>
      </w:r>
      <w:proofErr w:type="spellStart"/>
      <w:r w:rsidRPr="000104F7">
        <w:rPr>
          <w:rFonts w:cs="Times New Roman"/>
          <w:sz w:val="24"/>
          <w:szCs w:val="24"/>
        </w:rPr>
        <w:t>эМ</w:t>
      </w:r>
      <w:proofErr w:type="spellEnd"/>
      <w:r w:rsidRPr="000104F7">
        <w:rPr>
          <w:rFonts w:cs="Times New Roman"/>
          <w:sz w:val="24"/>
          <w:szCs w:val="24"/>
        </w:rPr>
        <w:t>. [5, с. 219].</w:t>
      </w:r>
    </w:p>
    <w:p w:rsidR="002D33FD" w:rsidRPr="000104F7" w:rsidRDefault="002D33FD" w:rsidP="002D33FD">
      <w:pPr>
        <w:pStyle w:val="a5"/>
        <w:numPr>
          <w:ilvl w:val="0"/>
          <w:numId w:val="2"/>
        </w:numPr>
        <w:tabs>
          <w:tab w:val="left" w:pos="284"/>
        </w:tabs>
        <w:ind w:left="0" w:firstLine="0"/>
        <w:contextualSpacing w:val="0"/>
        <w:rPr>
          <w:rFonts w:cs="Times New Roman"/>
          <w:sz w:val="24"/>
          <w:szCs w:val="24"/>
        </w:rPr>
      </w:pPr>
      <w:r w:rsidRPr="000104F7">
        <w:rPr>
          <w:rFonts w:cs="Times New Roman"/>
          <w:sz w:val="24"/>
          <w:szCs w:val="24"/>
        </w:rPr>
        <w:t>Маяковский, В.В. Соч.: в 2 т. Т.1: Я сам. Стихотворения. Мое открытие Америки / В. Маяковский. – М., 1987.</w:t>
      </w:r>
    </w:p>
    <w:p w:rsidR="002D33FD" w:rsidRPr="000104F7" w:rsidRDefault="002D33FD" w:rsidP="002D33FD">
      <w:pPr>
        <w:pStyle w:val="a5"/>
        <w:numPr>
          <w:ilvl w:val="0"/>
          <w:numId w:val="2"/>
        </w:numPr>
        <w:tabs>
          <w:tab w:val="left" w:pos="284"/>
        </w:tabs>
        <w:ind w:left="0" w:firstLine="0"/>
        <w:contextualSpacing w:val="0"/>
        <w:rPr>
          <w:rFonts w:cs="Times New Roman"/>
          <w:sz w:val="24"/>
          <w:szCs w:val="24"/>
        </w:rPr>
      </w:pPr>
      <w:r w:rsidRPr="000104F7">
        <w:rPr>
          <w:rFonts w:cs="Times New Roman"/>
          <w:sz w:val="22"/>
        </w:rPr>
        <w:lastRenderedPageBreak/>
        <w:t>Предыстория стихотворения, видимо, со слов самого Я. </w:t>
      </w:r>
      <w:proofErr w:type="spellStart"/>
      <w:r w:rsidRPr="000104F7">
        <w:rPr>
          <w:rFonts w:cs="Times New Roman"/>
          <w:sz w:val="22"/>
        </w:rPr>
        <w:t>Сатуновского</w:t>
      </w:r>
      <w:proofErr w:type="spellEnd"/>
      <w:r w:rsidRPr="000104F7">
        <w:rPr>
          <w:rFonts w:cs="Times New Roman"/>
          <w:sz w:val="22"/>
        </w:rPr>
        <w:t>, рассказана Г. </w:t>
      </w:r>
      <w:proofErr w:type="spellStart"/>
      <w:r w:rsidRPr="000104F7">
        <w:rPr>
          <w:rFonts w:cs="Times New Roman"/>
          <w:sz w:val="22"/>
        </w:rPr>
        <w:t>Айги</w:t>
      </w:r>
      <w:proofErr w:type="spellEnd"/>
      <w:r w:rsidRPr="000104F7">
        <w:rPr>
          <w:rFonts w:cs="Times New Roman"/>
          <w:sz w:val="22"/>
        </w:rPr>
        <w:t xml:space="preserve">: «Алексей Крученых терпеть не мог современных поэтов, точнее – почти никого из них для него не существовало. Однажды </w:t>
      </w:r>
      <w:proofErr w:type="spellStart"/>
      <w:r w:rsidRPr="000104F7">
        <w:rPr>
          <w:rFonts w:cs="Times New Roman"/>
          <w:sz w:val="22"/>
        </w:rPr>
        <w:t>Сатуновский</w:t>
      </w:r>
      <w:proofErr w:type="spellEnd"/>
      <w:r w:rsidRPr="000104F7">
        <w:rPr>
          <w:rFonts w:cs="Times New Roman"/>
          <w:sz w:val="22"/>
        </w:rPr>
        <w:t xml:space="preserve"> позвонил не знавшему его Крученых, и ничего не объясняя, начал читать свои стихи. Крученых молча слушал. В какой-то момент Яков Абрамович остановился. «Дальше, читайте дальше», – потребовал Кру</w:t>
      </w:r>
      <w:r w:rsidRPr="000104F7">
        <w:rPr>
          <w:rFonts w:cs="Times New Roman"/>
          <w:sz w:val="24"/>
          <w:szCs w:val="24"/>
        </w:rPr>
        <w:t xml:space="preserve">ченых. Когда чтение прекратилось, </w:t>
      </w:r>
      <w:r w:rsidRPr="000104F7">
        <w:rPr>
          <w:rFonts w:cs="Times New Roman"/>
          <w:sz w:val="22"/>
        </w:rPr>
        <w:t>Крученых сказал: «Где вы находитесь? Мой адрес знаете? Сейчас же приезжайте» [</w:t>
      </w:r>
      <w:r w:rsidRPr="000104F7">
        <w:rPr>
          <w:rFonts w:cs="Times New Roman"/>
          <w:sz w:val="22"/>
          <w:lang w:val="en-US"/>
        </w:rPr>
        <w:t>7</w:t>
      </w:r>
      <w:r w:rsidRPr="000104F7">
        <w:rPr>
          <w:rFonts w:cs="Times New Roman"/>
          <w:sz w:val="22"/>
        </w:rPr>
        <w:t>, с. 308].</w:t>
      </w:r>
    </w:p>
    <w:p w:rsidR="002D33FD" w:rsidRPr="000104F7" w:rsidRDefault="002D33FD" w:rsidP="002D33FD">
      <w:pPr>
        <w:pStyle w:val="a5"/>
        <w:numPr>
          <w:ilvl w:val="0"/>
          <w:numId w:val="2"/>
        </w:numPr>
        <w:tabs>
          <w:tab w:val="left" w:pos="284"/>
        </w:tabs>
        <w:ind w:left="0" w:firstLine="0"/>
        <w:contextualSpacing w:val="0"/>
        <w:rPr>
          <w:rFonts w:cs="Times New Roman"/>
          <w:sz w:val="24"/>
          <w:szCs w:val="24"/>
        </w:rPr>
      </w:pPr>
      <w:proofErr w:type="spellStart"/>
      <w:r w:rsidRPr="000104F7">
        <w:rPr>
          <w:rFonts w:cs="Times New Roman"/>
          <w:sz w:val="24"/>
          <w:szCs w:val="24"/>
        </w:rPr>
        <w:t>Айги</w:t>
      </w:r>
      <w:proofErr w:type="spellEnd"/>
      <w:r w:rsidRPr="000104F7">
        <w:rPr>
          <w:rFonts w:cs="Times New Roman"/>
          <w:sz w:val="24"/>
          <w:szCs w:val="24"/>
        </w:rPr>
        <w:t xml:space="preserve">, Г. Летопись всей нашей жизни. О поэзии Яна </w:t>
      </w:r>
      <w:proofErr w:type="spellStart"/>
      <w:r w:rsidRPr="000104F7">
        <w:rPr>
          <w:rFonts w:cs="Times New Roman"/>
          <w:sz w:val="24"/>
          <w:szCs w:val="24"/>
        </w:rPr>
        <w:t>Сатуновского</w:t>
      </w:r>
      <w:proofErr w:type="spellEnd"/>
      <w:r w:rsidRPr="000104F7">
        <w:rPr>
          <w:rFonts w:cs="Times New Roman"/>
          <w:sz w:val="24"/>
          <w:szCs w:val="24"/>
        </w:rPr>
        <w:t xml:space="preserve"> / Г. </w:t>
      </w:r>
      <w:proofErr w:type="spellStart"/>
      <w:r w:rsidRPr="000104F7">
        <w:rPr>
          <w:rFonts w:cs="Times New Roman"/>
          <w:sz w:val="24"/>
          <w:szCs w:val="24"/>
        </w:rPr>
        <w:t>Айги</w:t>
      </w:r>
      <w:proofErr w:type="spellEnd"/>
      <w:r w:rsidRPr="000104F7">
        <w:rPr>
          <w:rFonts w:cs="Times New Roman"/>
          <w:sz w:val="24"/>
          <w:szCs w:val="24"/>
        </w:rPr>
        <w:t xml:space="preserve"> // </w:t>
      </w:r>
      <w:proofErr w:type="spellStart"/>
      <w:r w:rsidRPr="000104F7">
        <w:rPr>
          <w:rFonts w:cs="Times New Roman"/>
          <w:sz w:val="24"/>
          <w:szCs w:val="24"/>
        </w:rPr>
        <w:t>Сатуновский</w:t>
      </w:r>
      <w:proofErr w:type="spellEnd"/>
      <w:r w:rsidRPr="000104F7">
        <w:rPr>
          <w:rFonts w:cs="Times New Roman"/>
          <w:sz w:val="24"/>
          <w:szCs w:val="24"/>
        </w:rPr>
        <w:t xml:space="preserve"> Я. Рубленая проза. Собрание стихотворений. – </w:t>
      </w:r>
      <w:r w:rsidRPr="000104F7">
        <w:rPr>
          <w:rFonts w:cs="Times New Roman"/>
          <w:sz w:val="24"/>
          <w:szCs w:val="24"/>
          <w:lang w:val="en-US"/>
        </w:rPr>
        <w:t>M</w:t>
      </w:r>
      <w:r w:rsidRPr="000104F7">
        <w:rPr>
          <w:rFonts w:cs="Times New Roman"/>
          <w:sz w:val="24"/>
          <w:szCs w:val="24"/>
        </w:rPr>
        <w:t>ü</w:t>
      </w:r>
      <w:r w:rsidRPr="000104F7">
        <w:rPr>
          <w:rFonts w:cs="Times New Roman"/>
          <w:sz w:val="24"/>
          <w:szCs w:val="24"/>
          <w:lang w:val="de-DE"/>
        </w:rPr>
        <w:t>n</w:t>
      </w:r>
      <w:r w:rsidRPr="000104F7">
        <w:rPr>
          <w:rFonts w:cs="Times New Roman"/>
          <w:sz w:val="24"/>
          <w:szCs w:val="24"/>
        </w:rPr>
        <w:t>с</w:t>
      </w:r>
      <w:proofErr w:type="spellStart"/>
      <w:r w:rsidRPr="000104F7">
        <w:rPr>
          <w:rFonts w:cs="Times New Roman"/>
          <w:sz w:val="24"/>
          <w:szCs w:val="24"/>
          <w:lang w:val="de-DE"/>
        </w:rPr>
        <w:t>hen</w:t>
      </w:r>
      <w:proofErr w:type="spellEnd"/>
      <w:r w:rsidRPr="000104F7">
        <w:rPr>
          <w:rFonts w:cs="Times New Roman"/>
          <w:sz w:val="24"/>
          <w:szCs w:val="24"/>
        </w:rPr>
        <w:t>; М.; Минск, 1994.</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4"/>
          <w:szCs w:val="24"/>
        </w:rPr>
      </w:pPr>
      <w:r w:rsidRPr="000104F7">
        <w:rPr>
          <w:rFonts w:cs="Times New Roman"/>
          <w:sz w:val="24"/>
          <w:szCs w:val="24"/>
        </w:rPr>
        <w:t>Холин, И. Избранное: Стихи и поэмы / И. Холин – М., 1999.</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4"/>
          <w:szCs w:val="24"/>
        </w:rPr>
      </w:pPr>
      <w:r w:rsidRPr="000104F7">
        <w:rPr>
          <w:rFonts w:cs="Times New Roman"/>
          <w:sz w:val="24"/>
          <w:szCs w:val="24"/>
        </w:rPr>
        <w:t>Сапгир, Г. Идущий к нам Холин / Г. Сапгир // Холин И. Избранное: Стихи и поэмы. – М., 1999.</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4"/>
          <w:szCs w:val="24"/>
        </w:rPr>
      </w:pPr>
      <w:r w:rsidRPr="000104F7">
        <w:rPr>
          <w:rFonts w:cs="Times New Roman"/>
          <w:sz w:val="24"/>
          <w:szCs w:val="24"/>
        </w:rPr>
        <w:t xml:space="preserve">Не без влияния </w:t>
      </w:r>
      <w:proofErr w:type="spellStart"/>
      <w:r w:rsidRPr="000104F7">
        <w:rPr>
          <w:rFonts w:cs="Times New Roman"/>
          <w:sz w:val="24"/>
          <w:szCs w:val="24"/>
        </w:rPr>
        <w:t>обэриутов</w:t>
      </w:r>
      <w:proofErr w:type="spellEnd"/>
      <w:r w:rsidRPr="000104F7">
        <w:rPr>
          <w:rFonts w:cs="Times New Roman"/>
          <w:sz w:val="24"/>
          <w:szCs w:val="24"/>
        </w:rPr>
        <w:t>. Д. Хармс, например, сделал в своем дневнике такую запись: «Нет пророка без порока» [11, с. 119].</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4"/>
          <w:szCs w:val="24"/>
        </w:rPr>
      </w:pPr>
      <w:r w:rsidRPr="000104F7">
        <w:rPr>
          <w:rFonts w:cs="Times New Roman"/>
          <w:sz w:val="24"/>
          <w:szCs w:val="24"/>
        </w:rPr>
        <w:t>Хармс, Д. Горло бредит бритвою: Случаи, рассказы, дневниковые записи / Д. Хармс // Глагол. 1991. № 4.</w:t>
      </w:r>
    </w:p>
    <w:p w:rsidR="002D33FD" w:rsidRPr="000104F7" w:rsidRDefault="002D33FD" w:rsidP="002D33FD">
      <w:pPr>
        <w:pStyle w:val="a5"/>
        <w:numPr>
          <w:ilvl w:val="0"/>
          <w:numId w:val="2"/>
        </w:numPr>
        <w:tabs>
          <w:tab w:val="left" w:pos="284"/>
          <w:tab w:val="left" w:pos="426"/>
        </w:tabs>
        <w:ind w:left="0" w:firstLine="0"/>
        <w:contextualSpacing w:val="0"/>
        <w:rPr>
          <w:rFonts w:cs="Times New Roman"/>
          <w:sz w:val="24"/>
          <w:szCs w:val="24"/>
        </w:rPr>
      </w:pPr>
      <w:r w:rsidRPr="000104F7">
        <w:rPr>
          <w:rFonts w:cs="Times New Roman"/>
          <w:sz w:val="24"/>
          <w:szCs w:val="24"/>
        </w:rPr>
        <w:t>В этом отличие от «</w:t>
      </w:r>
      <w:proofErr w:type="spellStart"/>
      <w:r w:rsidRPr="000104F7">
        <w:rPr>
          <w:rFonts w:cs="Times New Roman"/>
          <w:sz w:val="24"/>
          <w:szCs w:val="24"/>
        </w:rPr>
        <w:t>кооптировавшейся</w:t>
      </w:r>
      <w:proofErr w:type="spellEnd"/>
      <w:r w:rsidRPr="000104F7">
        <w:rPr>
          <w:rFonts w:cs="Times New Roman"/>
          <w:sz w:val="24"/>
          <w:szCs w:val="24"/>
        </w:rPr>
        <w:t>» с «шестидесятниками» Б. Ахмадулиной, завершившей поэму «Моя родословная» едва ли не анкетной биографической справкой:</w:t>
      </w:r>
    </w:p>
    <w:p w:rsidR="002D33FD" w:rsidRPr="000104F7" w:rsidRDefault="002D33FD" w:rsidP="002D33FD">
      <w:pPr>
        <w:pStyle w:val="a5"/>
        <w:tabs>
          <w:tab w:val="left" w:pos="426"/>
          <w:tab w:val="left" w:pos="851"/>
        </w:tabs>
        <w:ind w:left="0" w:firstLine="2410"/>
        <w:contextualSpacing w:val="0"/>
        <w:rPr>
          <w:rFonts w:cs="Times New Roman"/>
          <w:sz w:val="24"/>
          <w:szCs w:val="24"/>
        </w:rPr>
      </w:pPr>
      <w:r w:rsidRPr="000104F7">
        <w:rPr>
          <w:rFonts w:cs="Times New Roman"/>
          <w:sz w:val="24"/>
          <w:szCs w:val="24"/>
        </w:rPr>
        <w:t>Написала все это Ахмадулина</w:t>
      </w:r>
    </w:p>
    <w:p w:rsidR="002D33FD" w:rsidRPr="000104F7" w:rsidRDefault="002D33FD" w:rsidP="002D33FD">
      <w:pPr>
        <w:pStyle w:val="a5"/>
        <w:tabs>
          <w:tab w:val="left" w:pos="426"/>
          <w:tab w:val="left" w:pos="851"/>
        </w:tabs>
        <w:ind w:left="0" w:firstLine="2410"/>
        <w:contextualSpacing w:val="0"/>
        <w:rPr>
          <w:rFonts w:cs="Times New Roman"/>
          <w:sz w:val="24"/>
          <w:szCs w:val="24"/>
        </w:rPr>
      </w:pPr>
      <w:r w:rsidRPr="000104F7">
        <w:rPr>
          <w:rFonts w:cs="Times New Roman"/>
          <w:sz w:val="24"/>
          <w:szCs w:val="24"/>
        </w:rPr>
        <w:tab/>
      </w:r>
      <w:r w:rsidRPr="000104F7">
        <w:rPr>
          <w:rFonts w:cs="Times New Roman"/>
          <w:sz w:val="24"/>
          <w:szCs w:val="24"/>
        </w:rPr>
        <w:tab/>
        <w:t>Белла Ахатовна [13, с. 280], –</w:t>
      </w:r>
    </w:p>
    <w:p w:rsidR="002D33FD" w:rsidRPr="000104F7" w:rsidRDefault="002D33FD" w:rsidP="002D33FD">
      <w:pPr>
        <w:tabs>
          <w:tab w:val="left" w:pos="426"/>
          <w:tab w:val="left" w:pos="851"/>
        </w:tabs>
        <w:spacing w:after="0" w:line="240" w:lineRule="auto"/>
        <w:rPr>
          <w:rFonts w:ascii="Times New Roman" w:hAnsi="Times New Roman"/>
          <w:sz w:val="24"/>
          <w:szCs w:val="24"/>
        </w:rPr>
      </w:pPr>
      <w:proofErr w:type="gramStart"/>
      <w:r w:rsidRPr="000104F7">
        <w:rPr>
          <w:rFonts w:ascii="Times New Roman" w:hAnsi="Times New Roman"/>
          <w:sz w:val="24"/>
          <w:szCs w:val="24"/>
        </w:rPr>
        <w:t>но</w:t>
      </w:r>
      <w:proofErr w:type="gramEnd"/>
      <w:r w:rsidRPr="000104F7">
        <w:rPr>
          <w:rFonts w:ascii="Times New Roman" w:hAnsi="Times New Roman"/>
          <w:sz w:val="24"/>
          <w:szCs w:val="24"/>
        </w:rPr>
        <w:t xml:space="preserve"> разрабатывавшей романтизированную концепцию поэта.</w:t>
      </w:r>
    </w:p>
    <w:p w:rsidR="002D33FD" w:rsidRPr="000104F7" w:rsidRDefault="002D33FD" w:rsidP="002D33FD">
      <w:pPr>
        <w:pStyle w:val="a5"/>
        <w:tabs>
          <w:tab w:val="left" w:pos="426"/>
          <w:tab w:val="left" w:pos="851"/>
        </w:tabs>
        <w:ind w:left="0"/>
        <w:contextualSpacing w:val="0"/>
        <w:rPr>
          <w:rFonts w:cs="Times New Roman"/>
          <w:sz w:val="24"/>
          <w:szCs w:val="24"/>
        </w:rPr>
      </w:pPr>
      <w:r w:rsidRPr="000104F7">
        <w:rPr>
          <w:rFonts w:cs="Times New Roman"/>
          <w:sz w:val="24"/>
          <w:szCs w:val="24"/>
        </w:rPr>
        <w:t>Ставку «</w:t>
      </w:r>
      <w:proofErr w:type="gramStart"/>
      <w:r w:rsidRPr="000104F7">
        <w:rPr>
          <w:rFonts w:cs="Times New Roman"/>
          <w:sz w:val="24"/>
          <w:szCs w:val="24"/>
        </w:rPr>
        <w:t>шестидесятников»  быть</w:t>
      </w:r>
      <w:proofErr w:type="gramEnd"/>
      <w:r w:rsidRPr="000104F7">
        <w:rPr>
          <w:rFonts w:cs="Times New Roman"/>
          <w:sz w:val="24"/>
          <w:szCs w:val="24"/>
        </w:rPr>
        <w:t xml:space="preserve"> «больше, чем поэт» (Е. Евтушенко), </w:t>
      </w:r>
      <w:proofErr w:type="spellStart"/>
      <w:r w:rsidRPr="000104F7">
        <w:rPr>
          <w:rFonts w:cs="Times New Roman"/>
          <w:sz w:val="24"/>
          <w:szCs w:val="24"/>
        </w:rPr>
        <w:t>лианозовцы</w:t>
      </w:r>
      <w:proofErr w:type="spellEnd"/>
      <w:r w:rsidRPr="000104F7">
        <w:rPr>
          <w:rFonts w:cs="Times New Roman"/>
          <w:sz w:val="24"/>
          <w:szCs w:val="24"/>
        </w:rPr>
        <w:t xml:space="preserve"> отвергали еще и потому, что на практике она выражалась в утверждении «социализма с человеческим лицом» и, пусть с оговорками, – поддержке тоталитарной системы, базовые ценности каковой принимались. Вс. Некрасов назвал «Братскую ГЭС», в которой Е. Евтушенко сформулировал свое поэтическое кредо, «</w:t>
      </w:r>
      <w:proofErr w:type="spellStart"/>
      <w:r w:rsidRPr="000104F7">
        <w:rPr>
          <w:rFonts w:cs="Times New Roman"/>
          <w:sz w:val="24"/>
          <w:szCs w:val="24"/>
        </w:rPr>
        <w:t>Бл</w:t>
      </w:r>
      <w:proofErr w:type="spellEnd"/>
      <w:r w:rsidRPr="000104F7">
        <w:rPr>
          <w:rFonts w:cs="Times New Roman"/>
          <w:sz w:val="24"/>
          <w:szCs w:val="24"/>
        </w:rPr>
        <w:t>…</w:t>
      </w:r>
      <w:proofErr w:type="spellStart"/>
      <w:r w:rsidRPr="000104F7">
        <w:rPr>
          <w:rFonts w:cs="Times New Roman"/>
          <w:sz w:val="24"/>
          <w:szCs w:val="24"/>
        </w:rPr>
        <w:t>дской</w:t>
      </w:r>
      <w:proofErr w:type="spellEnd"/>
      <w:r w:rsidRPr="000104F7">
        <w:rPr>
          <w:rFonts w:cs="Times New Roman"/>
          <w:sz w:val="24"/>
          <w:szCs w:val="24"/>
        </w:rPr>
        <w:t xml:space="preserve"> ГЭС».</w:t>
      </w:r>
    </w:p>
    <w:p w:rsidR="002D33FD" w:rsidRPr="000104F7" w:rsidRDefault="002D33FD" w:rsidP="002D33FD">
      <w:pPr>
        <w:pStyle w:val="a5"/>
        <w:tabs>
          <w:tab w:val="left" w:pos="851"/>
        </w:tabs>
        <w:ind w:left="0" w:firstLine="0"/>
        <w:contextualSpacing w:val="0"/>
        <w:rPr>
          <w:rFonts w:cs="Times New Roman"/>
          <w:sz w:val="24"/>
          <w:szCs w:val="24"/>
        </w:rPr>
      </w:pPr>
      <w:r w:rsidRPr="000104F7">
        <w:rPr>
          <w:rFonts w:cs="Times New Roman"/>
          <w:sz w:val="24"/>
          <w:szCs w:val="24"/>
        </w:rPr>
        <w:t>13. Ахмадулина, Б. Сны о Грузии / Б. Ахмадулина. – Тбилиси, 1979.</w:t>
      </w:r>
    </w:p>
    <w:p w:rsidR="002D33FD" w:rsidRPr="000104F7" w:rsidRDefault="002D33FD" w:rsidP="002D33FD">
      <w:pPr>
        <w:pStyle w:val="a5"/>
        <w:tabs>
          <w:tab w:val="left" w:pos="851"/>
        </w:tabs>
        <w:ind w:left="0" w:firstLine="0"/>
        <w:contextualSpacing w:val="0"/>
        <w:rPr>
          <w:rFonts w:cs="Times New Roman"/>
          <w:sz w:val="24"/>
          <w:szCs w:val="24"/>
        </w:rPr>
      </w:pPr>
      <w:r w:rsidRPr="000104F7">
        <w:rPr>
          <w:rFonts w:cs="Times New Roman"/>
          <w:sz w:val="24"/>
          <w:szCs w:val="24"/>
        </w:rPr>
        <w:t xml:space="preserve">14. «…Дарования, рассыпанные между другими поэтами порознь, оказались совмещенными во мне едином…» [15, с. 27], – говорилось в «Письме известного </w:t>
      </w:r>
      <w:proofErr w:type="spellStart"/>
      <w:r w:rsidRPr="000104F7">
        <w:rPr>
          <w:rFonts w:cs="Times New Roman"/>
          <w:sz w:val="24"/>
          <w:szCs w:val="24"/>
        </w:rPr>
        <w:t>Козьмы</w:t>
      </w:r>
      <w:proofErr w:type="spellEnd"/>
      <w:r w:rsidRPr="000104F7">
        <w:rPr>
          <w:rFonts w:cs="Times New Roman"/>
          <w:sz w:val="24"/>
          <w:szCs w:val="24"/>
        </w:rPr>
        <w:t xml:space="preserve"> Пруткова к неизвестному фельетонисту «С.-Петербургских ведомостей» (1854 г.) по поводу статьи сего последнего».</w:t>
      </w:r>
    </w:p>
    <w:p w:rsidR="002D33FD" w:rsidRPr="000104F7" w:rsidRDefault="002D33FD" w:rsidP="002D33FD">
      <w:pPr>
        <w:pStyle w:val="a5"/>
        <w:tabs>
          <w:tab w:val="left" w:pos="426"/>
          <w:tab w:val="left" w:pos="851"/>
        </w:tabs>
        <w:ind w:left="0" w:firstLine="0"/>
        <w:contextualSpacing w:val="0"/>
        <w:rPr>
          <w:rFonts w:cs="Times New Roman"/>
          <w:sz w:val="24"/>
          <w:szCs w:val="24"/>
        </w:rPr>
      </w:pPr>
      <w:r w:rsidRPr="000104F7">
        <w:rPr>
          <w:rFonts w:cs="Times New Roman"/>
          <w:sz w:val="24"/>
          <w:szCs w:val="24"/>
        </w:rPr>
        <w:t xml:space="preserve">15. Сочинения </w:t>
      </w:r>
      <w:proofErr w:type="spellStart"/>
      <w:r w:rsidRPr="000104F7">
        <w:rPr>
          <w:rFonts w:cs="Times New Roman"/>
          <w:sz w:val="24"/>
          <w:szCs w:val="24"/>
        </w:rPr>
        <w:t>Козьмы</w:t>
      </w:r>
      <w:proofErr w:type="spellEnd"/>
      <w:r w:rsidRPr="000104F7">
        <w:rPr>
          <w:rFonts w:cs="Times New Roman"/>
          <w:sz w:val="24"/>
          <w:szCs w:val="24"/>
        </w:rPr>
        <w:t xml:space="preserve"> Пруткова. – М., 1955.</w:t>
      </w:r>
    </w:p>
    <w:p w:rsidR="002D33FD" w:rsidRPr="000104F7" w:rsidRDefault="002D33FD" w:rsidP="002D33FD">
      <w:pPr>
        <w:pStyle w:val="a5"/>
        <w:tabs>
          <w:tab w:val="left" w:pos="426"/>
          <w:tab w:val="left" w:pos="851"/>
          <w:tab w:val="left" w:pos="993"/>
        </w:tabs>
        <w:ind w:left="0" w:firstLine="0"/>
        <w:contextualSpacing w:val="0"/>
        <w:rPr>
          <w:rFonts w:cs="Times New Roman"/>
          <w:sz w:val="24"/>
          <w:szCs w:val="24"/>
        </w:rPr>
      </w:pPr>
      <w:r w:rsidRPr="000104F7">
        <w:rPr>
          <w:rFonts w:cs="Times New Roman"/>
          <w:sz w:val="24"/>
          <w:szCs w:val="24"/>
        </w:rPr>
        <w:t>16. Холин, И. Поэмы / И. Холин. – М., 2005.</w:t>
      </w:r>
    </w:p>
    <w:p w:rsidR="002D33FD" w:rsidRPr="000104F7" w:rsidRDefault="002D33FD" w:rsidP="002D33FD">
      <w:pPr>
        <w:pStyle w:val="a5"/>
        <w:tabs>
          <w:tab w:val="left" w:pos="426"/>
          <w:tab w:val="left" w:pos="851"/>
          <w:tab w:val="left" w:pos="993"/>
        </w:tabs>
        <w:ind w:left="0" w:firstLine="0"/>
        <w:contextualSpacing w:val="0"/>
        <w:rPr>
          <w:rFonts w:cs="Times New Roman"/>
          <w:sz w:val="24"/>
          <w:szCs w:val="24"/>
        </w:rPr>
      </w:pPr>
      <w:r w:rsidRPr="000104F7">
        <w:rPr>
          <w:rFonts w:cs="Times New Roman"/>
          <w:sz w:val="24"/>
          <w:szCs w:val="24"/>
        </w:rPr>
        <w:t>17. Сапгир, Г. Складень / Г. Сапгир. – М., 2008.</w:t>
      </w:r>
    </w:p>
    <w:p w:rsidR="002D33FD" w:rsidRPr="000104F7" w:rsidRDefault="002D33FD" w:rsidP="002D33FD">
      <w:pPr>
        <w:pStyle w:val="a5"/>
        <w:tabs>
          <w:tab w:val="left" w:pos="426"/>
          <w:tab w:val="left" w:pos="851"/>
          <w:tab w:val="left" w:pos="993"/>
        </w:tabs>
        <w:ind w:left="0" w:firstLine="0"/>
        <w:contextualSpacing w:val="0"/>
        <w:rPr>
          <w:rFonts w:cs="Times New Roman"/>
          <w:sz w:val="24"/>
          <w:szCs w:val="24"/>
        </w:rPr>
      </w:pPr>
      <w:r w:rsidRPr="000104F7">
        <w:rPr>
          <w:rFonts w:cs="Times New Roman"/>
          <w:sz w:val="24"/>
          <w:szCs w:val="24"/>
        </w:rPr>
        <w:t>18. Как будто по аналогии с изданием «Сочинения</w:t>
      </w:r>
      <w:r w:rsidRPr="000104F7">
        <w:rPr>
          <w:rFonts w:cs="Times New Roman"/>
          <w:sz w:val="24"/>
          <w:szCs w:val="24"/>
          <w:rtl/>
          <w:lang w:val="en-US" w:bidi="he-IL"/>
        </w:rPr>
        <w:t xml:space="preserve"> </w:t>
      </w:r>
      <w:r w:rsidRPr="000104F7">
        <w:rPr>
          <w:rFonts w:cs="Times New Roman"/>
          <w:sz w:val="24"/>
          <w:szCs w:val="24"/>
        </w:rPr>
        <w:t>Державина» 1834 г.</w:t>
      </w:r>
    </w:p>
    <w:p w:rsidR="002D33FD" w:rsidRPr="000104F7" w:rsidRDefault="002D33FD" w:rsidP="002D33FD">
      <w:pPr>
        <w:pStyle w:val="a5"/>
        <w:tabs>
          <w:tab w:val="left" w:pos="426"/>
          <w:tab w:val="left" w:pos="851"/>
          <w:tab w:val="left" w:pos="993"/>
        </w:tabs>
        <w:ind w:left="0" w:firstLine="0"/>
        <w:contextualSpacing w:val="0"/>
        <w:rPr>
          <w:rFonts w:cs="Times New Roman"/>
          <w:sz w:val="24"/>
          <w:szCs w:val="24"/>
        </w:rPr>
      </w:pPr>
      <w:r w:rsidRPr="000104F7">
        <w:rPr>
          <w:rFonts w:cs="Times New Roman"/>
          <w:sz w:val="24"/>
          <w:szCs w:val="24"/>
        </w:rPr>
        <w:t xml:space="preserve">19. Сухотин, М. </w:t>
      </w:r>
      <w:r w:rsidRPr="000104F7">
        <w:rPr>
          <w:rFonts w:cs="Times New Roman"/>
          <w:sz w:val="24"/>
          <w:szCs w:val="24"/>
        </w:rPr>
        <w:sym w:font="Symbol" w:char="F05B"/>
      </w:r>
      <w:proofErr w:type="spellStart"/>
      <w:r w:rsidRPr="000104F7">
        <w:rPr>
          <w:rFonts w:cs="Times New Roman"/>
          <w:sz w:val="24"/>
          <w:szCs w:val="24"/>
        </w:rPr>
        <w:t>Вступит.статья</w:t>
      </w:r>
      <w:proofErr w:type="spellEnd"/>
      <w:r w:rsidRPr="000104F7">
        <w:rPr>
          <w:rFonts w:cs="Times New Roman"/>
          <w:sz w:val="24"/>
          <w:szCs w:val="24"/>
        </w:rPr>
        <w:sym w:font="Symbol" w:char="F05D"/>
      </w:r>
      <w:r w:rsidRPr="000104F7">
        <w:rPr>
          <w:rFonts w:cs="Times New Roman"/>
          <w:sz w:val="24"/>
          <w:szCs w:val="24"/>
        </w:rPr>
        <w:t xml:space="preserve"> / М. Сухотин // Некрасов, Вс. Авторский самиздат (1961–1976). – М., 2013. </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20. Кропивницкий, Е. Избранное. 736 стихотворений + другие материалы / Е. Кропивницкий. – М., 2004.</w:t>
      </w:r>
    </w:p>
    <w:p w:rsidR="002D33FD" w:rsidRPr="000104F7" w:rsidRDefault="002D33FD" w:rsidP="002D33FD">
      <w:pPr>
        <w:pStyle w:val="a5"/>
        <w:tabs>
          <w:tab w:val="left" w:pos="426"/>
          <w:tab w:val="left" w:pos="851"/>
          <w:tab w:val="left" w:pos="993"/>
        </w:tabs>
        <w:ind w:left="0" w:firstLine="0"/>
        <w:contextualSpacing w:val="0"/>
        <w:rPr>
          <w:rFonts w:cs="Times New Roman"/>
          <w:sz w:val="24"/>
          <w:szCs w:val="24"/>
        </w:rPr>
      </w:pPr>
      <w:r w:rsidRPr="000104F7">
        <w:rPr>
          <w:rFonts w:cs="Times New Roman"/>
          <w:sz w:val="24"/>
          <w:szCs w:val="24"/>
        </w:rPr>
        <w:t>21. Некрасов, Вс. Стихи. 1956–1983 / Вс. Некрасов. – Вологда, 2012.</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22. Некрасов, Вс. Авторский самиздат (1961–1976) / Вс. Некрасов. – М., 2013.</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23. В авторском имени акцентируется и индивидуальное, и всеобщее, как бы включаемое в индивидуальное.</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24. Созвучие «О</w:t>
      </w:r>
      <w:r w:rsidRPr="000104F7">
        <w:rPr>
          <w:rFonts w:cs="Times New Roman"/>
          <w:i/>
          <w:iCs/>
          <w:sz w:val="24"/>
          <w:szCs w:val="24"/>
        </w:rPr>
        <w:t>сел</w:t>
      </w:r>
      <w:r w:rsidRPr="000104F7">
        <w:rPr>
          <w:rFonts w:cs="Times New Roman"/>
          <w:sz w:val="24"/>
          <w:szCs w:val="24"/>
        </w:rPr>
        <w:t xml:space="preserve">а – </w:t>
      </w:r>
      <w:r w:rsidRPr="000104F7">
        <w:rPr>
          <w:rFonts w:cs="Times New Roman"/>
          <w:i/>
          <w:iCs/>
          <w:sz w:val="24"/>
          <w:szCs w:val="24"/>
        </w:rPr>
        <w:t>Сев</w:t>
      </w:r>
      <w:r w:rsidRPr="000104F7">
        <w:rPr>
          <w:rFonts w:cs="Times New Roman"/>
          <w:sz w:val="24"/>
          <w:szCs w:val="24"/>
        </w:rPr>
        <w:t>а» усиливает ощущение угрозы, нависшей над поэтом.</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 xml:space="preserve">25. Д.А. </w:t>
      </w:r>
      <w:proofErr w:type="spellStart"/>
      <w:r w:rsidRPr="000104F7">
        <w:rPr>
          <w:rFonts w:cs="Times New Roman"/>
          <w:sz w:val="24"/>
          <w:szCs w:val="24"/>
        </w:rPr>
        <w:t>Пригов</w:t>
      </w:r>
      <w:proofErr w:type="spellEnd"/>
      <w:r w:rsidRPr="000104F7">
        <w:rPr>
          <w:rFonts w:cs="Times New Roman"/>
          <w:sz w:val="24"/>
          <w:szCs w:val="24"/>
        </w:rPr>
        <w:t xml:space="preserve"> отмечает, что далеко не обо всех талантливых авторах можно сказать: «как»; например, “как у Бродского”, “как у Сорокина”. В какой-то мере можно сказать “как у Саши Соколова”. Несколько труднее сказать “как у </w:t>
      </w:r>
      <w:proofErr w:type="spellStart"/>
      <w:r w:rsidRPr="000104F7">
        <w:rPr>
          <w:rFonts w:cs="Times New Roman"/>
          <w:sz w:val="24"/>
          <w:szCs w:val="24"/>
        </w:rPr>
        <w:t>Кибирова</w:t>
      </w:r>
      <w:proofErr w:type="spellEnd"/>
      <w:r w:rsidRPr="000104F7">
        <w:rPr>
          <w:rFonts w:cs="Times New Roman"/>
          <w:sz w:val="24"/>
          <w:szCs w:val="24"/>
        </w:rPr>
        <w:t xml:space="preserve">”. “Как у Некрасова” – можно сказать» [16, с.126]. </w:t>
      </w:r>
      <w:r w:rsidRPr="000104F7">
        <w:rPr>
          <w:rFonts w:cs="Times New Roman"/>
          <w:sz w:val="24"/>
          <w:szCs w:val="24"/>
        </w:rPr>
        <w:sym w:font="Symbol" w:char="F03C"/>
      </w:r>
      <w:r w:rsidRPr="000104F7">
        <w:rPr>
          <w:rFonts w:cs="Times New Roman"/>
          <w:sz w:val="24"/>
          <w:szCs w:val="24"/>
        </w:rPr>
        <w:t>…</w:t>
      </w:r>
      <w:r w:rsidRPr="000104F7">
        <w:rPr>
          <w:rFonts w:cs="Times New Roman"/>
          <w:sz w:val="24"/>
          <w:szCs w:val="24"/>
        </w:rPr>
        <w:sym w:font="Symbol" w:char="F03E"/>
      </w:r>
      <w:r w:rsidRPr="000104F7">
        <w:rPr>
          <w:rFonts w:cs="Times New Roman"/>
          <w:sz w:val="24"/>
          <w:szCs w:val="24"/>
        </w:rPr>
        <w:t xml:space="preserve"> Вот это редкое </w:t>
      </w:r>
      <w:r w:rsidRPr="000104F7">
        <w:rPr>
          <w:rFonts w:cs="Times New Roman"/>
          <w:i/>
          <w:iCs/>
          <w:sz w:val="24"/>
          <w:szCs w:val="24"/>
        </w:rPr>
        <w:t>как</w:t>
      </w:r>
      <w:r w:rsidRPr="000104F7">
        <w:rPr>
          <w:rFonts w:cs="Times New Roman"/>
          <w:sz w:val="24"/>
          <w:szCs w:val="24"/>
        </w:rPr>
        <w:t xml:space="preserve"> </w:t>
      </w:r>
      <w:proofErr w:type="gramStart"/>
      <w:r w:rsidRPr="000104F7">
        <w:rPr>
          <w:rFonts w:cs="Times New Roman"/>
          <w:sz w:val="24"/>
          <w:szCs w:val="24"/>
        </w:rPr>
        <w:t xml:space="preserve">– </w:t>
      </w:r>
      <w:r w:rsidRPr="000104F7">
        <w:rPr>
          <w:rFonts w:cs="Times New Roman"/>
          <w:i/>
          <w:iCs/>
          <w:sz w:val="24"/>
          <w:szCs w:val="24"/>
        </w:rPr>
        <w:t xml:space="preserve"> </w:t>
      </w:r>
      <w:r w:rsidRPr="000104F7">
        <w:rPr>
          <w:rFonts w:cs="Times New Roman"/>
          <w:sz w:val="24"/>
          <w:szCs w:val="24"/>
        </w:rPr>
        <w:t>высшая</w:t>
      </w:r>
      <w:proofErr w:type="gramEnd"/>
      <w:r w:rsidRPr="000104F7">
        <w:rPr>
          <w:rFonts w:cs="Times New Roman"/>
          <w:sz w:val="24"/>
          <w:szCs w:val="24"/>
        </w:rPr>
        <w:t xml:space="preserve"> степень художника…» [16, с. 125].</w:t>
      </w:r>
    </w:p>
    <w:p w:rsidR="002D33FD" w:rsidRPr="000104F7" w:rsidRDefault="002D33FD" w:rsidP="002D33FD">
      <w:pPr>
        <w:tabs>
          <w:tab w:val="left" w:pos="851"/>
          <w:tab w:val="left" w:pos="993"/>
        </w:tabs>
        <w:spacing w:after="0" w:line="240" w:lineRule="auto"/>
        <w:rPr>
          <w:rFonts w:ascii="Times New Roman" w:hAnsi="Times New Roman"/>
          <w:sz w:val="24"/>
          <w:szCs w:val="24"/>
        </w:rPr>
      </w:pPr>
      <w:r w:rsidRPr="000104F7">
        <w:rPr>
          <w:rFonts w:ascii="Times New Roman" w:hAnsi="Times New Roman"/>
          <w:sz w:val="24"/>
          <w:szCs w:val="24"/>
        </w:rPr>
        <w:t xml:space="preserve">26. Балабанова, И. Говорит Дмитрий Александрович </w:t>
      </w:r>
      <w:proofErr w:type="spellStart"/>
      <w:r w:rsidRPr="000104F7">
        <w:rPr>
          <w:rFonts w:ascii="Times New Roman" w:hAnsi="Times New Roman"/>
          <w:sz w:val="24"/>
          <w:szCs w:val="24"/>
        </w:rPr>
        <w:t>Пригов</w:t>
      </w:r>
      <w:proofErr w:type="spellEnd"/>
      <w:r w:rsidRPr="000104F7">
        <w:rPr>
          <w:rFonts w:ascii="Times New Roman" w:hAnsi="Times New Roman"/>
          <w:sz w:val="24"/>
          <w:szCs w:val="24"/>
        </w:rPr>
        <w:t xml:space="preserve"> / И. Балабанова. – М., 2001. </w:t>
      </w:r>
    </w:p>
    <w:p w:rsidR="002D33FD" w:rsidRPr="000104F7" w:rsidRDefault="002D33FD" w:rsidP="002D33FD">
      <w:pPr>
        <w:tabs>
          <w:tab w:val="left" w:pos="851"/>
          <w:tab w:val="left" w:pos="993"/>
        </w:tabs>
        <w:spacing w:after="0" w:line="240" w:lineRule="auto"/>
        <w:rPr>
          <w:rFonts w:ascii="Times New Roman" w:hAnsi="Times New Roman"/>
          <w:sz w:val="24"/>
          <w:szCs w:val="24"/>
        </w:rPr>
      </w:pPr>
      <w:r w:rsidRPr="000104F7">
        <w:rPr>
          <w:rFonts w:ascii="Times New Roman" w:hAnsi="Times New Roman"/>
          <w:sz w:val="24"/>
          <w:szCs w:val="24"/>
        </w:rPr>
        <w:t xml:space="preserve">27. Вот как видится ситуация В. </w:t>
      </w:r>
      <w:proofErr w:type="spellStart"/>
      <w:r w:rsidRPr="000104F7">
        <w:rPr>
          <w:rFonts w:ascii="Times New Roman" w:hAnsi="Times New Roman"/>
          <w:sz w:val="24"/>
          <w:szCs w:val="24"/>
        </w:rPr>
        <w:t>Мароши</w:t>
      </w:r>
      <w:proofErr w:type="spellEnd"/>
      <w:r w:rsidRPr="000104F7">
        <w:rPr>
          <w:rFonts w:ascii="Times New Roman" w:hAnsi="Times New Roman"/>
          <w:sz w:val="24"/>
          <w:szCs w:val="24"/>
        </w:rPr>
        <w:t xml:space="preserve">: «… Лирический субъект, вроде бы включаясь в чужой литературный и вполне классический миф, абсолютно пассивен или вообще меняет статус своего имени на </w:t>
      </w:r>
      <w:proofErr w:type="spellStart"/>
      <w:r w:rsidRPr="000104F7">
        <w:rPr>
          <w:rFonts w:ascii="Times New Roman" w:hAnsi="Times New Roman"/>
          <w:sz w:val="24"/>
          <w:szCs w:val="24"/>
        </w:rPr>
        <w:t>апеллятив</w:t>
      </w:r>
      <w:proofErr w:type="spellEnd"/>
      <w:r w:rsidRPr="000104F7">
        <w:rPr>
          <w:rFonts w:ascii="Times New Roman" w:hAnsi="Times New Roman"/>
          <w:sz w:val="24"/>
          <w:szCs w:val="24"/>
        </w:rPr>
        <w:t>, который растворен в жизни» [1, с. 244].</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t xml:space="preserve">28. Берг, М. Веревочная лестница / М. Берг. – </w:t>
      </w:r>
      <w:proofErr w:type="gramStart"/>
      <w:r w:rsidRPr="000104F7">
        <w:rPr>
          <w:rFonts w:cs="Times New Roman"/>
          <w:sz w:val="24"/>
          <w:szCs w:val="24"/>
        </w:rPr>
        <w:t>СПб.,</w:t>
      </w:r>
      <w:proofErr w:type="gramEnd"/>
      <w:r w:rsidRPr="000104F7">
        <w:rPr>
          <w:rFonts w:cs="Times New Roman"/>
          <w:sz w:val="24"/>
          <w:szCs w:val="24"/>
        </w:rPr>
        <w:t xml:space="preserve"> 2005.</w:t>
      </w:r>
    </w:p>
    <w:p w:rsidR="002D33FD" w:rsidRPr="000104F7" w:rsidRDefault="002D33FD" w:rsidP="002D33FD">
      <w:pPr>
        <w:pStyle w:val="a5"/>
        <w:tabs>
          <w:tab w:val="left" w:pos="851"/>
          <w:tab w:val="left" w:pos="993"/>
        </w:tabs>
        <w:ind w:left="0" w:firstLine="0"/>
        <w:contextualSpacing w:val="0"/>
        <w:rPr>
          <w:rFonts w:cs="Times New Roman"/>
          <w:sz w:val="24"/>
          <w:szCs w:val="24"/>
        </w:rPr>
      </w:pPr>
      <w:r w:rsidRPr="000104F7">
        <w:rPr>
          <w:rFonts w:cs="Times New Roman"/>
          <w:sz w:val="24"/>
          <w:szCs w:val="24"/>
        </w:rPr>
        <w:lastRenderedPageBreak/>
        <w:t xml:space="preserve">29. </w:t>
      </w:r>
      <w:proofErr w:type="spellStart"/>
      <w:r w:rsidRPr="000104F7">
        <w:rPr>
          <w:rFonts w:cs="Times New Roman"/>
          <w:sz w:val="24"/>
          <w:szCs w:val="24"/>
        </w:rPr>
        <w:t>Бахчанян</w:t>
      </w:r>
      <w:proofErr w:type="spellEnd"/>
      <w:r w:rsidRPr="000104F7">
        <w:rPr>
          <w:rFonts w:cs="Times New Roman"/>
          <w:sz w:val="24"/>
          <w:szCs w:val="24"/>
        </w:rPr>
        <w:t>, В. «Вишневый ад» и другие пьесы / В. </w:t>
      </w:r>
      <w:proofErr w:type="spellStart"/>
      <w:r w:rsidRPr="000104F7">
        <w:rPr>
          <w:rFonts w:cs="Times New Roman"/>
          <w:sz w:val="24"/>
          <w:szCs w:val="24"/>
        </w:rPr>
        <w:t>Бахчанян</w:t>
      </w:r>
      <w:proofErr w:type="spellEnd"/>
      <w:r w:rsidRPr="000104F7">
        <w:rPr>
          <w:rFonts w:cs="Times New Roman"/>
          <w:sz w:val="24"/>
          <w:szCs w:val="24"/>
        </w:rPr>
        <w:t xml:space="preserve"> – М., 2005.</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2AB7"/>
    <w:multiLevelType w:val="hybridMultilevel"/>
    <w:tmpl w:val="EE5A805C"/>
    <w:lvl w:ilvl="0" w:tplc="0772EB92">
      <w:start w:val="1"/>
      <w:numFmt w:val="decimal"/>
      <w:lvlText w:val="%1."/>
      <w:lvlJc w:val="left"/>
      <w:pPr>
        <w:ind w:left="46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E11435"/>
    <w:multiLevelType w:val="hybridMultilevel"/>
    <w:tmpl w:val="8BA0DE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33FD"/>
    <w:rsid w:val="002D4842"/>
    <w:rsid w:val="0036117F"/>
    <w:rsid w:val="004734F7"/>
    <w:rsid w:val="005B1D38"/>
    <w:rsid w:val="00756587"/>
    <w:rsid w:val="0089496B"/>
    <w:rsid w:val="00A6139F"/>
    <w:rsid w:val="00A62223"/>
    <w:rsid w:val="00B807CB"/>
    <w:rsid w:val="00B80E21"/>
    <w:rsid w:val="00BF7F85"/>
    <w:rsid w:val="00C501BD"/>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2D33F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2D33FD"/>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2D33FD"/>
    <w:pPr>
      <w:spacing w:after="0" w:line="240" w:lineRule="auto"/>
      <w:ind w:left="720" w:firstLine="709"/>
      <w:contextualSpacing/>
      <w:jc w:val="both"/>
    </w:pPr>
    <w:rPr>
      <w:rFonts w:ascii="Times New Roman" w:hAnsi="Times New Roman"/>
      <w:sz w:val="28"/>
    </w:rPr>
  </w:style>
  <w:style w:type="character" w:customStyle="1" w:styleId="a6">
    <w:name w:val="Абзац списка Знак"/>
    <w:link w:val="a5"/>
    <w:uiPriority w:val="34"/>
    <w:locked/>
    <w:rsid w:val="002D33F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2019-12-04T15:07:00Z</dcterms:created>
  <dcterms:modified xsi:type="dcterms:W3CDTF">2019-12-04T15:07:00Z</dcterms:modified>
</cp:coreProperties>
</file>