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864D3E" w:rsidRDefault="00864D3E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071A20" w:rsidRDefault="00071A20" w:rsidP="00071A2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СЕНЬКИВ Ксения Александровна</w:t>
      </w:r>
    </w:p>
    <w:p w:rsidR="00071A20" w:rsidRDefault="00071A20" w:rsidP="00071A2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СИНОПТИЧЕСКИЕ СИТУАЦИИ, СПОСОБСТВУЮЩИЕ</w:t>
      </w:r>
    </w:p>
    <w:p w:rsidR="00071A20" w:rsidRDefault="00071A20" w:rsidP="00071A2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ОБРАЗОВАНИЮ ЗАМЕРЗАЮЩИХ ОСАДКОВ И ИХ ВЛИЯНИЕ НА</w:t>
      </w:r>
    </w:p>
    <w:p w:rsidR="00071A20" w:rsidRDefault="00071A20" w:rsidP="00071A2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ПОЛЕТЫ ВОЗДУШНЫХ СУДОВ В РЕСПУБЛИКЕ БЕЛАРУСЬ</w:t>
      </w:r>
    </w:p>
    <w:p w:rsidR="00071A20" w:rsidRDefault="00071A20" w:rsidP="00071A2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071A20" w:rsidRDefault="00071A20" w:rsidP="00071A2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071A20" w:rsidRDefault="00071A20" w:rsidP="00071A2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Магистерская диссертация</w:t>
      </w:r>
    </w:p>
    <w:p w:rsidR="00071A20" w:rsidRDefault="00071A20" w:rsidP="00071A2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специальность 1-31 02 02 Гидрометеорология</w:t>
      </w:r>
    </w:p>
    <w:p w:rsidR="00071A20" w:rsidRDefault="00071A20" w:rsidP="00071A2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 Юлия</w:t>
      </w:r>
    </w:p>
    <w:p w:rsidR="00071A20" w:rsidRDefault="00071A20" w:rsidP="00071A2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Александровна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Гледко</w:t>
      </w:r>
      <w:proofErr w:type="spellEnd"/>
    </w:p>
    <w:p w:rsidR="00071A20" w:rsidRDefault="00071A20" w:rsidP="00071A2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кандидат географических наук,</w:t>
      </w:r>
    </w:p>
    <w:p w:rsidR="00071A20" w:rsidRDefault="00071A20" w:rsidP="00071A2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доцент</w:t>
      </w: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ОБЩАЯ ХАРАКТЕРИСТИКА РАБОТЫ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ВОЗДУШНОЕ СУДНО, ЗАМЕРЗАЮЩИЕ ОСАДКИ, ГОЛОЛЕД,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ГОЛОЛЕДИЦА, ОБЛЕДЕНЕНИЕ, СИНОПТИЧЕСКИЕ УСЛОВИЯ,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ИНТЕНСИВНОСТЬ ОБЛЕДЕНЕНИЯ, КИНЕТИЧЕСКИЙ НАГРЕВ,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ТЕМПЕРАТУРНЫЕ УСЛОВИЯ, ПОВТОРЯЕМОСТЬ ДНЕЙ С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ОБЛЕДЕНЕНИЕМ, ФОРМЫ ОТЛОЖЕНИЯ ЛЬДА.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работы – изучение синоптических условий образования замерзающих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осадков и их влияния на полеты воздушных судов. Актуальность работы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состоит в том, что, несмотря на большую работу по совершенствованию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средств и методов защиты авиации от этого явления, авиационные катастрофы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 этой причине не прекращаются.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Объектом исследования в данной работе являются замерзающие осадки.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 – синоптические ситуации, способствующие образованию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обледенения.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Замерзающие осадки приводят к образованию таких неблагоприятных для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авиации явлений погоды как обледенение, гололед и гололедица. В работе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рассматриваются случаи обледенений, наблюдавшихся в Республике Беларусь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2014–2018 годы. Было выявлено 917 случаев обледенения, из которых 9,2%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составляют сильные обледенения, 49,6% – умеренные, 41,2 – слабые.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Причинами обледенения являются сублимация водяного пара на поверхности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воздушных судов и замерзание переохлажденных капель, сталкивающихся с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лобовыми частями воздушного судна при полете в облаках, осадках, тумане.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Наиболее благоприятные условия для образования обледенения воздушных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судов наблюдаются во фронтальных облачных системах (80,04%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проанализированных случаев), из них 29,55% – во время теплого фронта,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24,97% – во время холодного и 20,51% – фронта окклюзии. Обледенение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воздушных судов чаще всего наблюдается при температуре от 0°С до -12°С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(72,3% случаев). Наибольшее количество случаев обледенения наблюдалось в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слоисто-кучевых (240 случаев), слоистых (219 случаев) и слоисто-дождевых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(164 случая) облаках. Также в работе приведены рекомендации экипажам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воздушных судов по обеспечению безопасности полетов в условиях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обледенения. Вся статистика представляет собой уникальные данные, т.к.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изучением обледенения в Республике Беларусь почти не занимаются.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Диссертационная работа состоит из введения, 5 глав, заключения, списка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использованных источников, включающего 53 наименования, в том числе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иностранных, и приложения. Работа изложена на 72 листах машинописного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текста, содержит 31 рисунок и 16 таблиц.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АГУЛЬНАЯ ХАРАКТАРЫСТЫКА РАБОТЫ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ПАВЕТРАНАЕ СУДНА, ЗАМЯРЗАЮЧЫЕ АПАДКІ, ГАЛАЛЁД,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ГАЛАЛЁДЗІЦА, АБЛЕДЗЯНЕННЕ, СЫНАПТЫЧНЫЯ ЎМОВЫ,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ІНТЭНСІЎНАСЦЬ АБЛЕДЗЯНЕННЯ, КІНЭТЫЧНЫ НАГРЭЎ,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ТЭМПЕРАТУРНЫЯ ЎМОВЫ, ПАЎТАРАЛЬНАСЦЬ ДЗЁН З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АБЛЕДЗЯНЕННЕМ, ФОРМЫ АДКЛАДЫ ЛЁДУ.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вывучэнне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утварэння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замярзаючых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уплыву на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палѐты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паветраных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судоў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Актуальнасць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нягледзячы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вялікую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ўдасканаленні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сродкаў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абароны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авіяцыі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ад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гэтай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авіяцыйныя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катастрофы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гэтай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прычыне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не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спыняюцца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рабоце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замярзаючые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ападкі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сынаптычныя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сітуацыі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спрыяюць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утварэнню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Замярзаючые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ападкі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прыводзяць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ўтварэння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авіяцыі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як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галалѐд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галалѐдзіца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разглядаюцца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выпадкі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аблядзяненняў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назіраліся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 у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2014–2018 гады. Было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выяўлена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917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9,2%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складаюць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моцныя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49,6%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памяркоўныя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41,2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слабыя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Прычынамі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сублімацыя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вадзянога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пара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паверхні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паветраных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судоў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замярзанне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пераахалоджаных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кропель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сутыкаюцца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лабавымі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часткамі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паветранага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судна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палѐце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аблоках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ападках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тумане.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Найбольш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спрыяльныя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утварэння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паветраных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судоў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назіраюцца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франтальных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воблачных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сістэмах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(80,04%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прааналізаваных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),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29,55%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падчас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цѐплага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фронту, 24,97%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падчас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халоднага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20,51% – фронту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аклюзіі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паветраных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судоў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часцей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ўсѐ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назіраецца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ад 0°С да -12°С (72,3%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Найбольшая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колькасць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назіралася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слаіста-кучавых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(240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),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слаістых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(219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слаіста-дажджавых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(164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выпадкі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аблоках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прыведзены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рэкамендацыі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экіпажам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паветраных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судоў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забеспячэнню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бяспекі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палѐтаў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ўмовах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ўяўляе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сабой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унікальныя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вывучэннем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абледзянення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амаль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займаюцца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Дысертацыѐнная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ўвядзення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5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глаў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заключэння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спісу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крыніц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ўключае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52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найменавання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замежных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і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прыкладання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выкладзена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72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лістах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машынапіснага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тэксту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змяшчае</w:t>
      </w:r>
      <w:proofErr w:type="spellEnd"/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31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малюнак</w:t>
      </w:r>
      <w:proofErr w:type="spellEnd"/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і</w:t>
      </w:r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16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табліц</w:t>
      </w:r>
      <w:proofErr w:type="spell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bookmarkStart w:id="0" w:name="_GoBack"/>
      <w:bookmarkEnd w:id="0"/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GENERAL DESCRIPTION OF WORK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AIRCRAFT, FREEZING PRECIPITATION, ICE, SLEET, ICE, SYNOPTIC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CONDITIONS, SEVERE ICING CONDITIONS, THE KINETIC HEAT,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TEMPERATURE CONDITIONS FREQUENCY OF DAYS WITH ICING, SHAPE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DEPOSITION ICE.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The aim of the work is to study the synoptic conditions for the formation of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freezing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precipitation and their influence on the flights of aircraft. The relevance of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the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work is that, despite the great work to improve the means and methods to protect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aviation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from this phenomenon, aviation accidents for this reason do not stop.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The object of research in this work are freezing precipitation. The subject is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synoptic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situations contributing to the formation of icing.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Freezing precipitation leads to the formation of such unfavorable weather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phenomena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for aviation as icing, ice and ice. The paper considers the cases of icing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observed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in the Republic of Belarus in 2014–2018. </w:t>
      </w: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917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cases of icing were detected,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which 9,2% are severe icing, 49.6% are moderate, and 41,2 are weak. The causes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icing are the sublimation of water vapor on the surface of aircraft and the freezing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supercooled</w:t>
      </w:r>
      <w:proofErr w:type="spell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droplets colliding with the frontal parts of the aircraft when flying in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clouds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, precipitation, fog. The most favorable conditions for the formation of icing of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aircraft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are observed in the frontal cloud systems (80.04% of the analyzed cases), of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which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29,55% – during the warm front, 24,97% – during the cold and 20,51% – the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occlusion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front . Aircraft icing </w:t>
      </w: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is most often observed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at temperatures ranging from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0°C to -12°C (72</w:t>
      </w: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,3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% of cases). The largest number of cases of icing </w:t>
      </w: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was observed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in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stratocumulus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(240 cases), stratus (219 cases), and nimbostratus (164 cases) clouds.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>The paper also provides recommendations to aircraft crews to ensure the safety of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flights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in icing conditions. All statistics are unique data, because almost no studies of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icing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in the Republic of Belarus.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The thesis work consists of an introduction, </w:t>
      </w: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5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chapters, a conclusion, a list of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references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used, including 53 titles, including foreign ones, and an appendix. The</w:t>
      </w:r>
    </w:p>
    <w:p w:rsidR="00071A20" w:rsidRPr="00071A20" w:rsidRDefault="00071A20" w:rsidP="00071A20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071A20">
        <w:rPr>
          <w:rFonts w:ascii="Arial" w:hAnsi="Arial" w:cs="Arial"/>
          <w:color w:val="2E4453"/>
          <w:sz w:val="21"/>
          <w:szCs w:val="21"/>
          <w:lang w:val="en-US"/>
        </w:rPr>
        <w:t>work</w:t>
      </w:r>
      <w:proofErr w:type="gramEnd"/>
      <w:r w:rsidRPr="00071A20">
        <w:rPr>
          <w:rFonts w:ascii="Arial" w:hAnsi="Arial" w:cs="Arial"/>
          <w:color w:val="2E4453"/>
          <w:sz w:val="21"/>
          <w:szCs w:val="21"/>
          <w:lang w:val="en-US"/>
        </w:rPr>
        <w:t xml:space="preserve"> is presented on 72 sheets of typewritten text, contains 31 figures and 16 tables.</w:t>
      </w:r>
    </w:p>
    <w:p w:rsidR="00A148ED" w:rsidRPr="00BA15F5" w:rsidRDefault="00A148ED" w:rsidP="00B366E1">
      <w:pPr>
        <w:pStyle w:val="a3"/>
        <w:shd w:val="clear" w:color="auto" w:fill="FFFFFF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071A20"/>
    <w:rsid w:val="002A2E69"/>
    <w:rsid w:val="003711A8"/>
    <w:rsid w:val="00481A68"/>
    <w:rsid w:val="00492CD1"/>
    <w:rsid w:val="005B7E00"/>
    <w:rsid w:val="00864D3E"/>
    <w:rsid w:val="008C27A3"/>
    <w:rsid w:val="00A148ED"/>
    <w:rsid w:val="00B366E1"/>
    <w:rsid w:val="00BA15F5"/>
    <w:rsid w:val="00D036C3"/>
    <w:rsid w:val="00D65F2D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4561867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71438505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3039982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97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62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1262906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8417298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91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3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28305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1277364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43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56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643650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86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92715869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5935303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58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226996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12452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19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38060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83296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2019-08-28T12:37:00Z</dcterms:created>
  <dcterms:modified xsi:type="dcterms:W3CDTF">2019-08-28T12:37:00Z</dcterms:modified>
</cp:coreProperties>
</file>