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82E" w:rsidRDefault="007E282E" w:rsidP="007E282E">
      <w:pPr>
        <w:spacing w:after="0" w:line="360" w:lineRule="exact"/>
        <w:jc w:val="center"/>
        <w:rPr>
          <w:rFonts w:ascii="Times New Roman" w:hAnsi="Times New Roman"/>
          <w:b/>
          <w:bCs/>
          <w:sz w:val="28"/>
          <w:szCs w:val="28"/>
        </w:rPr>
      </w:pPr>
      <w:r>
        <w:rPr>
          <w:rFonts w:ascii="Times New Roman" w:hAnsi="Times New Roman"/>
          <w:b/>
          <w:bCs/>
          <w:sz w:val="28"/>
          <w:szCs w:val="28"/>
        </w:rPr>
        <w:t>РЕФЕРАТ</w:t>
      </w:r>
    </w:p>
    <w:p w:rsidR="007E282E" w:rsidRPr="00137CD4" w:rsidRDefault="007E282E" w:rsidP="007E282E">
      <w:pPr>
        <w:spacing w:after="0" w:line="360" w:lineRule="exact"/>
        <w:jc w:val="center"/>
        <w:rPr>
          <w:rFonts w:ascii="Times New Roman" w:hAnsi="Times New Roman"/>
          <w:b/>
          <w:sz w:val="32"/>
          <w:szCs w:val="32"/>
        </w:rPr>
      </w:pPr>
    </w:p>
    <w:p w:rsidR="007E282E" w:rsidRDefault="007E282E" w:rsidP="007E282E">
      <w:pPr>
        <w:spacing w:after="0" w:line="360" w:lineRule="exact"/>
        <w:jc w:val="center"/>
        <w:rPr>
          <w:rFonts w:ascii="Times New Roman" w:hAnsi="Times New Roman"/>
          <w:b/>
          <w:sz w:val="28"/>
          <w:szCs w:val="28"/>
        </w:rPr>
      </w:pPr>
      <w:r>
        <w:rPr>
          <w:rFonts w:ascii="Times New Roman" w:hAnsi="Times New Roman"/>
          <w:b/>
          <w:sz w:val="28"/>
          <w:szCs w:val="28"/>
        </w:rPr>
        <w:t>Роль государственных архивов Республики Беларусь в противодействии попыткам фальсификации отечественной истории</w:t>
      </w:r>
    </w:p>
    <w:p w:rsidR="007E282E" w:rsidRPr="009D2816" w:rsidRDefault="007E282E" w:rsidP="007E282E">
      <w:pPr>
        <w:spacing w:after="0" w:line="360" w:lineRule="exact"/>
        <w:jc w:val="center"/>
        <w:rPr>
          <w:rFonts w:ascii="Times New Roman" w:hAnsi="Times New Roman"/>
          <w:b/>
          <w:sz w:val="28"/>
          <w:szCs w:val="28"/>
        </w:rPr>
      </w:pPr>
    </w:p>
    <w:p w:rsidR="007E282E" w:rsidRPr="009C0A19" w:rsidRDefault="007E282E" w:rsidP="007E282E">
      <w:pPr>
        <w:spacing w:after="0" w:line="360" w:lineRule="exact"/>
        <w:ind w:firstLine="709"/>
        <w:jc w:val="both"/>
        <w:rPr>
          <w:rFonts w:ascii="Times New Roman" w:hAnsi="Times New Roman"/>
          <w:sz w:val="28"/>
          <w:szCs w:val="28"/>
        </w:rPr>
      </w:pPr>
      <w:r w:rsidRPr="009C0A19">
        <w:rPr>
          <w:rFonts w:ascii="Times New Roman" w:hAnsi="Times New Roman"/>
          <w:sz w:val="28"/>
          <w:szCs w:val="28"/>
        </w:rPr>
        <w:t xml:space="preserve">Объем дипломной работы </w:t>
      </w:r>
      <w:r>
        <w:rPr>
          <w:rFonts w:ascii="Times New Roman" w:hAnsi="Times New Roman"/>
          <w:sz w:val="28"/>
          <w:szCs w:val="28"/>
        </w:rPr>
        <w:t>60</w:t>
      </w:r>
      <w:r w:rsidRPr="009C0A19">
        <w:rPr>
          <w:rFonts w:ascii="Times New Roman" w:hAnsi="Times New Roman"/>
          <w:sz w:val="28"/>
          <w:szCs w:val="28"/>
        </w:rPr>
        <w:t xml:space="preserve"> с</w:t>
      </w:r>
      <w:r>
        <w:rPr>
          <w:rFonts w:ascii="Times New Roman" w:hAnsi="Times New Roman"/>
          <w:sz w:val="28"/>
          <w:szCs w:val="28"/>
        </w:rPr>
        <w:t>.</w:t>
      </w:r>
      <w:r w:rsidRPr="009C0A19">
        <w:rPr>
          <w:rFonts w:ascii="Times New Roman" w:hAnsi="Times New Roman"/>
          <w:sz w:val="28"/>
          <w:szCs w:val="28"/>
        </w:rPr>
        <w:t>,</w:t>
      </w:r>
      <w:r>
        <w:rPr>
          <w:rFonts w:ascii="Times New Roman" w:hAnsi="Times New Roman"/>
          <w:sz w:val="28"/>
          <w:szCs w:val="28"/>
        </w:rPr>
        <w:t xml:space="preserve"> 52 позиции в списке</w:t>
      </w:r>
      <w:r w:rsidRPr="009C0A19">
        <w:rPr>
          <w:rFonts w:ascii="Times New Roman" w:hAnsi="Times New Roman"/>
          <w:sz w:val="28"/>
          <w:szCs w:val="28"/>
        </w:rPr>
        <w:t xml:space="preserve"> использованных источников</w:t>
      </w:r>
      <w:r>
        <w:rPr>
          <w:rFonts w:ascii="Times New Roman" w:hAnsi="Times New Roman"/>
          <w:sz w:val="28"/>
          <w:szCs w:val="28"/>
        </w:rPr>
        <w:t xml:space="preserve"> и литературы</w:t>
      </w:r>
      <w:r w:rsidRPr="009C0A19">
        <w:rPr>
          <w:rFonts w:ascii="Times New Roman" w:hAnsi="Times New Roman"/>
          <w:sz w:val="28"/>
          <w:szCs w:val="28"/>
        </w:rPr>
        <w:t>.</w:t>
      </w:r>
    </w:p>
    <w:p w:rsidR="007E282E" w:rsidRDefault="007E282E" w:rsidP="007E282E">
      <w:pPr>
        <w:spacing w:after="0" w:line="360" w:lineRule="exact"/>
        <w:ind w:firstLine="709"/>
        <w:jc w:val="both"/>
        <w:rPr>
          <w:rFonts w:ascii="Times New Roman" w:hAnsi="Times New Roman"/>
          <w:caps/>
          <w:sz w:val="28"/>
          <w:szCs w:val="28"/>
        </w:rPr>
      </w:pPr>
      <w:r>
        <w:rPr>
          <w:rFonts w:ascii="Times New Roman" w:hAnsi="Times New Roman"/>
          <w:sz w:val="28"/>
          <w:szCs w:val="28"/>
        </w:rPr>
        <w:t>Ключевые слова</w:t>
      </w:r>
      <w:r>
        <w:rPr>
          <w:rFonts w:ascii="Times New Roman" w:hAnsi="Times New Roman"/>
          <w:caps/>
          <w:sz w:val="28"/>
          <w:szCs w:val="28"/>
        </w:rPr>
        <w:t xml:space="preserve">: национальный архивный фонд, </w:t>
      </w:r>
      <w:r w:rsidRPr="009C0A19">
        <w:rPr>
          <w:rFonts w:ascii="Times New Roman" w:hAnsi="Times New Roman"/>
          <w:caps/>
          <w:sz w:val="28"/>
          <w:szCs w:val="28"/>
        </w:rPr>
        <w:t>искажение, история, противодействие, фальсификация.</w:t>
      </w:r>
    </w:p>
    <w:p w:rsidR="007E282E" w:rsidRPr="00B863F6" w:rsidRDefault="007E282E" w:rsidP="007E282E">
      <w:pPr>
        <w:spacing w:after="0" w:line="360" w:lineRule="exact"/>
        <w:ind w:firstLine="709"/>
        <w:jc w:val="both"/>
        <w:rPr>
          <w:rFonts w:ascii="Times New Roman" w:hAnsi="Times New Roman"/>
          <w:bCs/>
          <w:sz w:val="28"/>
          <w:szCs w:val="28"/>
        </w:rPr>
      </w:pPr>
      <w:r>
        <w:rPr>
          <w:rFonts w:ascii="Times New Roman" w:hAnsi="Times New Roman"/>
          <w:b/>
          <w:bCs/>
          <w:sz w:val="28"/>
          <w:szCs w:val="28"/>
        </w:rPr>
        <w:t xml:space="preserve">Актуальность исследования.  </w:t>
      </w:r>
      <w:r>
        <w:rPr>
          <w:rFonts w:ascii="Times New Roman" w:hAnsi="Times New Roman"/>
          <w:bCs/>
          <w:sz w:val="28"/>
          <w:szCs w:val="28"/>
        </w:rPr>
        <w:t xml:space="preserve">2018 – 2020 гг.. в Республике Беларусь проходят под знаком малой родины, комплекс </w:t>
      </w:r>
      <w:proofErr w:type="gramStart"/>
      <w:r>
        <w:rPr>
          <w:rFonts w:ascii="Times New Roman" w:hAnsi="Times New Roman"/>
          <w:bCs/>
          <w:sz w:val="28"/>
          <w:szCs w:val="28"/>
        </w:rPr>
        <w:t>программ</w:t>
      </w:r>
      <w:proofErr w:type="gramEnd"/>
      <w:r>
        <w:rPr>
          <w:rFonts w:ascii="Times New Roman" w:hAnsi="Times New Roman"/>
          <w:bCs/>
          <w:sz w:val="28"/>
          <w:szCs w:val="28"/>
        </w:rPr>
        <w:t xml:space="preserve"> направленных на стимулирование социально-экономического развития регионов, сохранение историко-культурного и духовного наследия. В процессе реализации мероприятий данного комплекса наблюдается повышение интереса к отечественной истории. Для создания объективной исторической памяти следует уделить внимание проблеме фальсификации истории. В отечественной историографии данная тема является недостаточно разработанной, </w:t>
      </w:r>
      <w:proofErr w:type="gramStart"/>
      <w:r>
        <w:rPr>
          <w:rFonts w:ascii="Times New Roman" w:hAnsi="Times New Roman"/>
          <w:bCs/>
          <w:sz w:val="28"/>
          <w:szCs w:val="28"/>
        </w:rPr>
        <w:t>также</w:t>
      </w:r>
      <w:proofErr w:type="gramEnd"/>
      <w:r>
        <w:rPr>
          <w:rFonts w:ascii="Times New Roman" w:hAnsi="Times New Roman"/>
          <w:bCs/>
          <w:sz w:val="28"/>
          <w:szCs w:val="28"/>
        </w:rPr>
        <w:t xml:space="preserve"> как и роль архивных учреждений в опровержении искажений истории.</w:t>
      </w:r>
    </w:p>
    <w:p w:rsidR="007E282E" w:rsidRPr="006B7814" w:rsidRDefault="007E282E" w:rsidP="007E282E">
      <w:pPr>
        <w:spacing w:after="0" w:line="360" w:lineRule="exact"/>
        <w:ind w:firstLine="709"/>
        <w:jc w:val="both"/>
        <w:rPr>
          <w:rFonts w:ascii="Times New Roman" w:hAnsi="Times New Roman"/>
          <w:sz w:val="28"/>
          <w:szCs w:val="28"/>
          <w:lang w:val="be-BY"/>
        </w:rPr>
      </w:pPr>
      <w:r w:rsidRPr="00E902FD">
        <w:rPr>
          <w:rFonts w:ascii="Times New Roman" w:hAnsi="Times New Roman"/>
          <w:b/>
          <w:sz w:val="28"/>
          <w:szCs w:val="28"/>
        </w:rPr>
        <w:t>Объект исследования</w:t>
      </w:r>
      <w:r>
        <w:rPr>
          <w:rFonts w:ascii="Times New Roman" w:hAnsi="Times New Roman"/>
          <w:sz w:val="28"/>
          <w:szCs w:val="28"/>
        </w:rPr>
        <w:t xml:space="preserve"> - Национальный архивный фонд Республики Беларусь</w:t>
      </w:r>
      <w:r>
        <w:rPr>
          <w:rFonts w:ascii="Times New Roman" w:hAnsi="Times New Roman"/>
          <w:sz w:val="28"/>
          <w:szCs w:val="28"/>
          <w:lang w:val="be-BY"/>
        </w:rPr>
        <w:t>.</w:t>
      </w:r>
    </w:p>
    <w:p w:rsidR="007E282E" w:rsidRDefault="007E282E" w:rsidP="007E282E">
      <w:pPr>
        <w:spacing w:after="0" w:line="360" w:lineRule="exac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w:t>
      </w:r>
      <w:r w:rsidRPr="00E902FD">
        <w:rPr>
          <w:rFonts w:ascii="Times New Roman" w:hAnsi="Times New Roman"/>
          <w:b/>
          <w:sz w:val="28"/>
          <w:szCs w:val="28"/>
        </w:rPr>
        <w:t>редмет</w:t>
      </w:r>
      <w:r>
        <w:rPr>
          <w:rFonts w:ascii="Times New Roman" w:hAnsi="Times New Roman"/>
          <w:b/>
          <w:sz w:val="28"/>
          <w:szCs w:val="28"/>
        </w:rPr>
        <w:t xml:space="preserve"> исследования</w:t>
      </w:r>
      <w:r>
        <w:rPr>
          <w:rFonts w:ascii="Times New Roman" w:hAnsi="Times New Roman"/>
          <w:sz w:val="28"/>
          <w:szCs w:val="28"/>
        </w:rPr>
        <w:t xml:space="preserve"> – роль архивов </w:t>
      </w:r>
      <w:r>
        <w:rPr>
          <w:rFonts w:ascii="Times New Roman" w:hAnsi="Times New Roman"/>
          <w:sz w:val="28"/>
          <w:szCs w:val="28"/>
          <w:lang w:val="be-BY"/>
        </w:rPr>
        <w:t>в</w:t>
      </w:r>
      <w:r>
        <w:rPr>
          <w:rFonts w:ascii="Times New Roman" w:hAnsi="Times New Roman"/>
          <w:sz w:val="28"/>
          <w:szCs w:val="28"/>
        </w:rPr>
        <w:t xml:space="preserve"> противодействии</w:t>
      </w:r>
      <w:r>
        <w:rPr>
          <w:rFonts w:ascii="Times New Roman" w:hAnsi="Times New Roman"/>
          <w:sz w:val="28"/>
          <w:szCs w:val="28"/>
          <w:lang w:val="be-BY"/>
        </w:rPr>
        <w:t>и</w:t>
      </w:r>
      <w:r>
        <w:rPr>
          <w:rFonts w:ascii="Times New Roman" w:hAnsi="Times New Roman"/>
          <w:sz w:val="28"/>
          <w:szCs w:val="28"/>
        </w:rPr>
        <w:t xml:space="preserve"> фальсификациям истории Беларуси.</w:t>
      </w:r>
    </w:p>
    <w:p w:rsidR="007E282E" w:rsidRPr="009C0A19" w:rsidRDefault="007E282E" w:rsidP="007E282E">
      <w:pPr>
        <w:spacing w:after="0" w:line="360" w:lineRule="exact"/>
        <w:ind w:firstLine="709"/>
        <w:jc w:val="both"/>
        <w:rPr>
          <w:rFonts w:ascii="Times New Roman" w:hAnsi="Times New Roman"/>
          <w:sz w:val="28"/>
          <w:szCs w:val="28"/>
        </w:rPr>
      </w:pPr>
      <w:r w:rsidRPr="00E902FD">
        <w:rPr>
          <w:rFonts w:ascii="Times New Roman" w:hAnsi="Times New Roman"/>
          <w:b/>
          <w:sz w:val="28"/>
          <w:szCs w:val="28"/>
        </w:rPr>
        <w:t xml:space="preserve"> Цель </w:t>
      </w:r>
      <w:r>
        <w:rPr>
          <w:rFonts w:ascii="Times New Roman" w:hAnsi="Times New Roman"/>
          <w:b/>
          <w:sz w:val="28"/>
          <w:szCs w:val="28"/>
        </w:rPr>
        <w:t>исследования</w:t>
      </w:r>
      <w:r w:rsidRPr="009C0A19">
        <w:rPr>
          <w:rFonts w:ascii="Times New Roman" w:hAnsi="Times New Roman"/>
          <w:sz w:val="28"/>
          <w:szCs w:val="28"/>
        </w:rPr>
        <w:t xml:space="preserve"> </w:t>
      </w:r>
      <w:r>
        <w:rPr>
          <w:rFonts w:ascii="Times New Roman" w:hAnsi="Times New Roman"/>
          <w:sz w:val="28"/>
          <w:szCs w:val="28"/>
        </w:rPr>
        <w:t>- определить роль государственных архивов в противодействии фальсификациям истории Республики Беларусь</w:t>
      </w:r>
      <w:r w:rsidRPr="009C0A19">
        <w:rPr>
          <w:rFonts w:ascii="Times New Roman" w:hAnsi="Times New Roman"/>
          <w:sz w:val="28"/>
          <w:szCs w:val="28"/>
        </w:rPr>
        <w:t>.</w:t>
      </w:r>
    </w:p>
    <w:p w:rsidR="007E282E" w:rsidRPr="006B7814" w:rsidRDefault="007E282E" w:rsidP="007E282E">
      <w:pPr>
        <w:spacing w:after="0" w:line="360" w:lineRule="exact"/>
        <w:ind w:firstLine="709"/>
        <w:jc w:val="both"/>
        <w:rPr>
          <w:rFonts w:ascii="Times New Roman" w:hAnsi="Times New Roman"/>
          <w:sz w:val="28"/>
          <w:szCs w:val="28"/>
        </w:rPr>
      </w:pPr>
      <w:r>
        <w:rPr>
          <w:rFonts w:ascii="Times New Roman" w:hAnsi="Times New Roman"/>
          <w:b/>
          <w:sz w:val="28"/>
          <w:szCs w:val="28"/>
        </w:rPr>
        <w:t>Методы исследования</w:t>
      </w:r>
      <w:r w:rsidRPr="009C0A19">
        <w:rPr>
          <w:rFonts w:ascii="Times New Roman" w:hAnsi="Times New Roman"/>
          <w:sz w:val="28"/>
          <w:szCs w:val="28"/>
        </w:rPr>
        <w:t xml:space="preserve"> – общенаучные (сравнение, классификация, типологизация), логические (анализ, синтез, аналогия, обобщение) и специальные исторические (ретроспективный).</w:t>
      </w:r>
    </w:p>
    <w:p w:rsidR="007E282E" w:rsidRDefault="007E282E" w:rsidP="007E282E">
      <w:pPr>
        <w:spacing w:after="160" w:line="259" w:lineRule="auto"/>
        <w:rPr>
          <w:rFonts w:ascii="Times New Roman" w:hAnsi="Times New Roman"/>
          <w:b/>
          <w:sz w:val="32"/>
          <w:szCs w:val="32"/>
        </w:rPr>
      </w:pPr>
    </w:p>
    <w:p w:rsidR="007E282E" w:rsidRDefault="007E282E" w:rsidP="007E282E">
      <w:pPr>
        <w:spacing w:after="160" w:line="259" w:lineRule="auto"/>
        <w:rPr>
          <w:rFonts w:ascii="Times New Roman" w:hAnsi="Times New Roman"/>
          <w:b/>
          <w:sz w:val="32"/>
          <w:szCs w:val="32"/>
        </w:rPr>
      </w:pPr>
    </w:p>
    <w:p w:rsidR="007E282E" w:rsidRDefault="007E282E" w:rsidP="007E282E">
      <w:pPr>
        <w:spacing w:after="160" w:line="259" w:lineRule="auto"/>
        <w:rPr>
          <w:rFonts w:ascii="Times New Roman" w:hAnsi="Times New Roman"/>
          <w:b/>
          <w:sz w:val="32"/>
          <w:szCs w:val="32"/>
        </w:rPr>
      </w:pPr>
    </w:p>
    <w:p w:rsidR="007E282E" w:rsidRDefault="007E282E" w:rsidP="007E282E">
      <w:pPr>
        <w:spacing w:after="160" w:line="259" w:lineRule="auto"/>
        <w:rPr>
          <w:rFonts w:ascii="Times New Roman" w:hAnsi="Times New Roman"/>
          <w:b/>
          <w:sz w:val="32"/>
          <w:szCs w:val="32"/>
        </w:rPr>
      </w:pPr>
      <w:r>
        <w:rPr>
          <w:rFonts w:ascii="Times New Roman" w:hAnsi="Times New Roman"/>
          <w:b/>
          <w:sz w:val="32"/>
          <w:szCs w:val="32"/>
        </w:rPr>
        <w:br w:type="page"/>
      </w:r>
    </w:p>
    <w:p w:rsidR="007E282E" w:rsidRDefault="007E282E" w:rsidP="007E282E">
      <w:pPr>
        <w:spacing w:after="160" w:line="259" w:lineRule="auto"/>
        <w:ind w:firstLine="709"/>
        <w:jc w:val="center"/>
        <w:rPr>
          <w:rFonts w:ascii="Times New Roman" w:hAnsi="Times New Roman"/>
          <w:b/>
          <w:color w:val="212121"/>
          <w:sz w:val="28"/>
          <w:szCs w:val="28"/>
          <w:shd w:val="clear" w:color="auto" w:fill="FFFFFF"/>
          <w:lang w:val="be-BY"/>
        </w:rPr>
      </w:pPr>
      <w:r>
        <w:rPr>
          <w:rFonts w:ascii="Times New Roman" w:hAnsi="Times New Roman"/>
          <w:b/>
          <w:color w:val="212121"/>
          <w:sz w:val="28"/>
          <w:szCs w:val="28"/>
          <w:shd w:val="clear" w:color="auto" w:fill="FFFFFF"/>
          <w:lang w:val="be-BY"/>
        </w:rPr>
        <w:lastRenderedPageBreak/>
        <w:t>АНАТАЦЫЯ</w:t>
      </w:r>
    </w:p>
    <w:p w:rsidR="007E282E" w:rsidRPr="00015911" w:rsidRDefault="007E282E" w:rsidP="007E282E">
      <w:pPr>
        <w:spacing w:after="160" w:line="259" w:lineRule="auto"/>
        <w:ind w:firstLine="709"/>
        <w:jc w:val="center"/>
        <w:rPr>
          <w:rFonts w:ascii="Times New Roman" w:hAnsi="Times New Roman"/>
          <w:b/>
          <w:color w:val="212121"/>
          <w:sz w:val="28"/>
          <w:szCs w:val="28"/>
          <w:shd w:val="clear" w:color="auto" w:fill="FFFFFF"/>
          <w:lang w:val="be-BY"/>
        </w:rPr>
      </w:pPr>
    </w:p>
    <w:p w:rsidR="007E282E" w:rsidRDefault="007E282E" w:rsidP="007E282E">
      <w:pPr>
        <w:spacing w:after="160" w:line="259" w:lineRule="auto"/>
        <w:ind w:firstLine="709"/>
        <w:jc w:val="center"/>
        <w:rPr>
          <w:rFonts w:ascii="Times New Roman" w:hAnsi="Times New Roman"/>
          <w:b/>
          <w:color w:val="212121"/>
          <w:sz w:val="28"/>
          <w:szCs w:val="28"/>
          <w:shd w:val="clear" w:color="auto" w:fill="FFFFFF"/>
          <w:lang w:val="be-BY"/>
        </w:rPr>
      </w:pPr>
      <w:r w:rsidRPr="00015911">
        <w:rPr>
          <w:rFonts w:ascii="Times New Roman" w:hAnsi="Times New Roman"/>
          <w:b/>
          <w:color w:val="212121"/>
          <w:sz w:val="28"/>
          <w:szCs w:val="28"/>
          <w:shd w:val="clear" w:color="auto" w:fill="FFFFFF"/>
          <w:lang w:val="be-BY"/>
        </w:rPr>
        <w:t xml:space="preserve">Роля дзяржаўных архіваў </w:t>
      </w:r>
      <w:r>
        <w:rPr>
          <w:rFonts w:ascii="Times New Roman" w:hAnsi="Times New Roman"/>
          <w:b/>
          <w:color w:val="212121"/>
          <w:sz w:val="28"/>
          <w:szCs w:val="28"/>
          <w:shd w:val="clear" w:color="auto" w:fill="FFFFFF"/>
          <w:lang w:val="be-BY"/>
        </w:rPr>
        <w:t>Рэспублікі Беларусь</w:t>
      </w:r>
      <w:r w:rsidRPr="00015911">
        <w:rPr>
          <w:rFonts w:ascii="Times New Roman" w:hAnsi="Times New Roman"/>
          <w:b/>
          <w:color w:val="212121"/>
          <w:sz w:val="28"/>
          <w:szCs w:val="28"/>
          <w:shd w:val="clear" w:color="auto" w:fill="FFFFFF"/>
          <w:lang w:val="be-BY"/>
        </w:rPr>
        <w:t xml:space="preserve"> у супрацьдзеянні </w:t>
      </w:r>
      <w:r>
        <w:rPr>
          <w:rFonts w:ascii="Times New Roman" w:hAnsi="Times New Roman"/>
          <w:b/>
          <w:color w:val="212121"/>
          <w:sz w:val="28"/>
          <w:szCs w:val="28"/>
          <w:shd w:val="clear" w:color="auto" w:fill="FFFFFF"/>
          <w:lang w:val="be-BY"/>
        </w:rPr>
        <w:t>спробам</w:t>
      </w:r>
      <w:r w:rsidRPr="00015911">
        <w:rPr>
          <w:rFonts w:ascii="Times New Roman" w:hAnsi="Times New Roman"/>
          <w:b/>
          <w:color w:val="212121"/>
          <w:sz w:val="28"/>
          <w:szCs w:val="28"/>
          <w:shd w:val="clear" w:color="auto" w:fill="FFFFFF"/>
          <w:lang w:val="be-BY"/>
        </w:rPr>
        <w:t xml:space="preserve"> фальсіфікацы</w:t>
      </w:r>
      <w:r>
        <w:rPr>
          <w:rFonts w:ascii="Times New Roman" w:hAnsi="Times New Roman"/>
          <w:b/>
          <w:color w:val="212121"/>
          <w:sz w:val="28"/>
          <w:szCs w:val="28"/>
          <w:shd w:val="clear" w:color="auto" w:fill="FFFFFF"/>
          <w:lang w:val="be-BY"/>
        </w:rPr>
        <w:t>і</w:t>
      </w:r>
      <w:r w:rsidRPr="00015911">
        <w:rPr>
          <w:rFonts w:ascii="Times New Roman" w:hAnsi="Times New Roman"/>
          <w:b/>
          <w:color w:val="212121"/>
          <w:sz w:val="28"/>
          <w:szCs w:val="28"/>
          <w:shd w:val="clear" w:color="auto" w:fill="FFFFFF"/>
          <w:lang w:val="be-BY"/>
        </w:rPr>
        <w:t xml:space="preserve"> </w:t>
      </w:r>
      <w:r>
        <w:rPr>
          <w:rFonts w:ascii="Times New Roman" w:hAnsi="Times New Roman"/>
          <w:b/>
          <w:color w:val="212121"/>
          <w:sz w:val="28"/>
          <w:szCs w:val="28"/>
          <w:shd w:val="clear" w:color="auto" w:fill="FFFFFF"/>
          <w:lang w:val="be-BY"/>
        </w:rPr>
        <w:t xml:space="preserve">айчынай </w:t>
      </w:r>
      <w:r w:rsidRPr="00015911">
        <w:rPr>
          <w:rFonts w:ascii="Times New Roman" w:hAnsi="Times New Roman"/>
          <w:b/>
          <w:color w:val="212121"/>
          <w:sz w:val="28"/>
          <w:szCs w:val="28"/>
          <w:shd w:val="clear" w:color="auto" w:fill="FFFFFF"/>
          <w:lang w:val="be-BY"/>
        </w:rPr>
        <w:t>гісторыі</w:t>
      </w:r>
    </w:p>
    <w:p w:rsidR="007E282E" w:rsidRPr="00015911" w:rsidRDefault="007E282E" w:rsidP="007E282E">
      <w:pPr>
        <w:spacing w:after="160" w:line="259" w:lineRule="auto"/>
        <w:ind w:firstLine="709"/>
        <w:jc w:val="center"/>
        <w:rPr>
          <w:rFonts w:ascii="Times New Roman" w:hAnsi="Times New Roman"/>
          <w:b/>
          <w:color w:val="212121"/>
          <w:sz w:val="28"/>
          <w:szCs w:val="28"/>
          <w:shd w:val="clear" w:color="auto" w:fill="FFFFFF"/>
          <w:lang w:val="be-BY"/>
        </w:rPr>
      </w:pPr>
    </w:p>
    <w:p w:rsidR="007E282E" w:rsidRPr="00015911" w:rsidRDefault="007E282E" w:rsidP="007E282E">
      <w:pPr>
        <w:spacing w:after="160" w:line="259" w:lineRule="auto"/>
        <w:ind w:firstLine="709"/>
        <w:jc w:val="both"/>
        <w:rPr>
          <w:rFonts w:ascii="Times New Roman" w:hAnsi="Times New Roman"/>
          <w:color w:val="212121"/>
          <w:sz w:val="28"/>
          <w:szCs w:val="28"/>
          <w:shd w:val="clear" w:color="auto" w:fill="FFFFFF"/>
          <w:lang w:val="be-BY"/>
        </w:rPr>
      </w:pPr>
      <w:r w:rsidRPr="00015911">
        <w:rPr>
          <w:rFonts w:ascii="Times New Roman" w:hAnsi="Times New Roman"/>
          <w:color w:val="212121"/>
          <w:sz w:val="28"/>
          <w:szCs w:val="28"/>
          <w:shd w:val="clear" w:color="auto" w:fill="FFFFFF"/>
          <w:lang w:val="be-BY"/>
        </w:rPr>
        <w:t xml:space="preserve"> Аб'ём дыпломнай працы 60 с., 52 пазіцыі ў спісе выкарыстаных крыніц і літаратуры. </w:t>
      </w:r>
    </w:p>
    <w:p w:rsidR="007E282E" w:rsidRPr="007E282E" w:rsidRDefault="007E282E" w:rsidP="007E282E">
      <w:pPr>
        <w:spacing w:after="160" w:line="259" w:lineRule="auto"/>
        <w:ind w:firstLine="709"/>
        <w:jc w:val="both"/>
        <w:rPr>
          <w:rFonts w:ascii="Times New Roman" w:hAnsi="Times New Roman"/>
          <w:color w:val="212121"/>
          <w:sz w:val="28"/>
          <w:szCs w:val="28"/>
          <w:shd w:val="clear" w:color="auto" w:fill="FFFFFF"/>
          <w:lang w:val="be-BY"/>
        </w:rPr>
      </w:pPr>
      <w:r w:rsidRPr="007E282E">
        <w:rPr>
          <w:rFonts w:ascii="Times New Roman" w:hAnsi="Times New Roman"/>
          <w:color w:val="212121"/>
          <w:sz w:val="28"/>
          <w:szCs w:val="28"/>
          <w:shd w:val="clear" w:color="auto" w:fill="FFFFFF"/>
          <w:lang w:val="be-BY"/>
        </w:rPr>
        <w:t>Ключавыя словы: НА</w:t>
      </w:r>
      <w:r>
        <w:rPr>
          <w:rFonts w:ascii="Times New Roman" w:hAnsi="Times New Roman"/>
          <w:color w:val="212121"/>
          <w:sz w:val="28"/>
          <w:szCs w:val="28"/>
          <w:shd w:val="clear" w:color="auto" w:fill="FFFFFF"/>
          <w:lang w:val="be-BY"/>
        </w:rPr>
        <w:t>ЦЫЯНАЛЬНЫ АРХІЎНЫ ФОНД, СКАЖЭННІ,</w:t>
      </w:r>
      <w:r w:rsidRPr="007E282E">
        <w:rPr>
          <w:rFonts w:ascii="Times New Roman" w:hAnsi="Times New Roman"/>
          <w:color w:val="212121"/>
          <w:sz w:val="28"/>
          <w:szCs w:val="28"/>
          <w:shd w:val="clear" w:color="auto" w:fill="FFFFFF"/>
          <w:lang w:val="be-BY"/>
        </w:rPr>
        <w:t xml:space="preserve"> ГІСТОРЫЯ, </w:t>
      </w:r>
      <w:r>
        <w:rPr>
          <w:rFonts w:ascii="Times New Roman" w:hAnsi="Times New Roman"/>
          <w:color w:val="212121"/>
          <w:sz w:val="28"/>
          <w:szCs w:val="28"/>
          <w:shd w:val="clear" w:color="auto" w:fill="FFFFFF"/>
          <w:lang w:val="be-BY"/>
        </w:rPr>
        <w:t>ПРОЦІДЗЕЯННЕ</w:t>
      </w:r>
      <w:r w:rsidRPr="007E282E">
        <w:rPr>
          <w:rFonts w:ascii="Times New Roman" w:hAnsi="Times New Roman"/>
          <w:color w:val="212121"/>
          <w:sz w:val="28"/>
          <w:szCs w:val="28"/>
          <w:shd w:val="clear" w:color="auto" w:fill="FFFFFF"/>
          <w:lang w:val="be-BY"/>
        </w:rPr>
        <w:t xml:space="preserve">, </w:t>
      </w:r>
      <w:r>
        <w:rPr>
          <w:rFonts w:ascii="Times New Roman" w:hAnsi="Times New Roman"/>
          <w:color w:val="212121"/>
          <w:sz w:val="28"/>
          <w:szCs w:val="28"/>
          <w:shd w:val="clear" w:color="auto" w:fill="FFFFFF"/>
          <w:lang w:val="be-BY"/>
        </w:rPr>
        <w:t>ФАЛЬСІФІКАЦЫЯ</w:t>
      </w:r>
      <w:r w:rsidRPr="007E282E">
        <w:rPr>
          <w:rFonts w:ascii="Times New Roman" w:hAnsi="Times New Roman"/>
          <w:color w:val="212121"/>
          <w:sz w:val="28"/>
          <w:szCs w:val="28"/>
          <w:shd w:val="clear" w:color="auto" w:fill="FFFFFF"/>
          <w:lang w:val="be-BY"/>
        </w:rPr>
        <w:t>.</w:t>
      </w:r>
    </w:p>
    <w:p w:rsidR="007E282E" w:rsidRPr="007E282E" w:rsidRDefault="007E282E" w:rsidP="007E282E">
      <w:pPr>
        <w:spacing w:after="160" w:line="259" w:lineRule="auto"/>
        <w:ind w:firstLine="709"/>
        <w:jc w:val="both"/>
        <w:rPr>
          <w:rFonts w:ascii="Times New Roman" w:hAnsi="Times New Roman"/>
          <w:color w:val="212121"/>
          <w:sz w:val="28"/>
          <w:szCs w:val="28"/>
          <w:shd w:val="clear" w:color="auto" w:fill="FFFFFF"/>
          <w:lang w:val="be-BY"/>
        </w:rPr>
      </w:pPr>
      <w:r w:rsidRPr="007E282E">
        <w:rPr>
          <w:rFonts w:ascii="Times New Roman" w:hAnsi="Times New Roman"/>
          <w:color w:val="212121"/>
          <w:sz w:val="28"/>
          <w:szCs w:val="28"/>
          <w:shd w:val="clear" w:color="auto" w:fill="FFFFFF"/>
          <w:lang w:val="be-BY"/>
        </w:rPr>
        <w:t xml:space="preserve"> </w:t>
      </w:r>
      <w:r w:rsidRPr="007E282E">
        <w:rPr>
          <w:rFonts w:ascii="Times New Roman" w:hAnsi="Times New Roman"/>
          <w:b/>
          <w:color w:val="212121"/>
          <w:sz w:val="28"/>
          <w:szCs w:val="28"/>
          <w:shd w:val="clear" w:color="auto" w:fill="FFFFFF"/>
          <w:lang w:val="be-BY"/>
        </w:rPr>
        <w:t>Актуальнасць даследавання.</w:t>
      </w:r>
      <w:r w:rsidRPr="007E282E">
        <w:rPr>
          <w:rFonts w:ascii="Times New Roman" w:hAnsi="Times New Roman"/>
          <w:color w:val="212121"/>
          <w:sz w:val="28"/>
          <w:szCs w:val="28"/>
          <w:shd w:val="clear" w:color="auto" w:fill="FFFFFF"/>
          <w:lang w:val="be-BY"/>
        </w:rPr>
        <w:t xml:space="preserve"> 2018 - 2020 гг .. у Рэспубліцы Беларусь праходзяць пад знакам малой радзімы, комплекс праграм накіраваных на стымуляванне сацыяльна-эканамічнага развіцця рэгіёнаў, захаванне гісторыка-культурнай і духоўнай спадчыны. У працэсе рэалізацыі мерапрыемстваў дадзенага комплексу назіраецца павышэнне цікавасці да айчыннай гісторыі. Для стварэння аб'ектыўнай гістарычнай памяці варта надаць увагу праблеме фальсіфікацыі гісторыі. У айчыннай гістарыяграфіі дадзеная тэма з'яўляецца недастаткова распрацаванай, таксама як і роля архіўных устаноў у аспрэчанні скажэнняў гісторыі.</w:t>
      </w:r>
    </w:p>
    <w:p w:rsidR="007E282E" w:rsidRPr="006B7814" w:rsidRDefault="007E282E" w:rsidP="007E282E">
      <w:pPr>
        <w:spacing w:after="160" w:line="259" w:lineRule="auto"/>
        <w:ind w:firstLine="709"/>
        <w:jc w:val="both"/>
        <w:rPr>
          <w:rFonts w:ascii="Times New Roman" w:hAnsi="Times New Roman"/>
          <w:color w:val="212121"/>
          <w:sz w:val="28"/>
          <w:szCs w:val="28"/>
          <w:shd w:val="clear" w:color="auto" w:fill="FFFFFF"/>
          <w:lang w:val="be-BY"/>
        </w:rPr>
      </w:pPr>
      <w:r w:rsidRPr="006B7814">
        <w:rPr>
          <w:rFonts w:ascii="Times New Roman" w:hAnsi="Times New Roman"/>
          <w:b/>
          <w:color w:val="212121"/>
          <w:sz w:val="28"/>
          <w:szCs w:val="28"/>
          <w:shd w:val="clear" w:color="auto" w:fill="FFFFFF"/>
          <w:lang w:val="be-BY"/>
        </w:rPr>
        <w:t>Аб'ект даследавання</w:t>
      </w:r>
      <w:r w:rsidRPr="006B7814">
        <w:rPr>
          <w:rFonts w:ascii="Times New Roman" w:hAnsi="Times New Roman"/>
          <w:color w:val="212121"/>
          <w:sz w:val="28"/>
          <w:szCs w:val="28"/>
          <w:shd w:val="clear" w:color="auto" w:fill="FFFFFF"/>
          <w:lang w:val="be-BY"/>
        </w:rPr>
        <w:t xml:space="preserve"> - Нацыянальны архіўны фонд Рэспублікі Беларусь</w:t>
      </w:r>
      <w:r>
        <w:rPr>
          <w:rFonts w:ascii="Times New Roman" w:hAnsi="Times New Roman"/>
          <w:color w:val="212121"/>
          <w:sz w:val="28"/>
          <w:szCs w:val="28"/>
          <w:shd w:val="clear" w:color="auto" w:fill="FFFFFF"/>
          <w:lang w:val="be-BY"/>
        </w:rPr>
        <w:t>.</w:t>
      </w:r>
    </w:p>
    <w:p w:rsidR="007E282E" w:rsidRDefault="007E282E" w:rsidP="007E282E">
      <w:pPr>
        <w:spacing w:after="160" w:line="259" w:lineRule="auto"/>
        <w:ind w:firstLine="709"/>
        <w:jc w:val="both"/>
        <w:rPr>
          <w:rFonts w:ascii="Times New Roman" w:hAnsi="Times New Roman"/>
          <w:color w:val="212121"/>
          <w:sz w:val="28"/>
          <w:szCs w:val="28"/>
          <w:shd w:val="clear" w:color="auto" w:fill="FFFFFF"/>
          <w:lang w:val="be-BY"/>
        </w:rPr>
      </w:pPr>
      <w:r w:rsidRPr="006B7814">
        <w:rPr>
          <w:rFonts w:ascii="Times New Roman" w:hAnsi="Times New Roman"/>
          <w:b/>
          <w:color w:val="212121"/>
          <w:sz w:val="28"/>
          <w:szCs w:val="28"/>
          <w:shd w:val="clear" w:color="auto" w:fill="FFFFFF"/>
          <w:lang w:val="be-BY"/>
        </w:rPr>
        <w:t xml:space="preserve"> Прадмет даследавання</w:t>
      </w:r>
      <w:r w:rsidRPr="006B7814">
        <w:rPr>
          <w:rFonts w:ascii="Times New Roman" w:hAnsi="Times New Roman"/>
          <w:color w:val="212121"/>
          <w:sz w:val="28"/>
          <w:szCs w:val="28"/>
          <w:shd w:val="clear" w:color="auto" w:fill="FFFFFF"/>
          <w:lang w:val="be-BY"/>
        </w:rPr>
        <w:t xml:space="preserve"> - роля архіваў па супрацьдзеянні фальсіфікацый гісторыі Беларусі</w:t>
      </w:r>
      <w:r>
        <w:rPr>
          <w:rFonts w:ascii="Times New Roman" w:hAnsi="Times New Roman"/>
          <w:color w:val="212121"/>
          <w:sz w:val="28"/>
          <w:szCs w:val="28"/>
          <w:shd w:val="clear" w:color="auto" w:fill="FFFFFF"/>
          <w:lang w:val="be-BY"/>
        </w:rPr>
        <w:t>.</w:t>
      </w:r>
    </w:p>
    <w:p w:rsidR="007E282E" w:rsidRPr="006B7814" w:rsidRDefault="007E282E" w:rsidP="007E282E">
      <w:pPr>
        <w:spacing w:after="0" w:line="360" w:lineRule="exact"/>
        <w:ind w:firstLine="709"/>
        <w:jc w:val="both"/>
        <w:rPr>
          <w:rFonts w:ascii="Times New Roman" w:hAnsi="Times New Roman"/>
          <w:sz w:val="28"/>
          <w:szCs w:val="28"/>
          <w:lang w:val="be-BY"/>
        </w:rPr>
      </w:pPr>
      <w:r w:rsidRPr="006B7814">
        <w:rPr>
          <w:rFonts w:ascii="Times New Roman" w:hAnsi="Times New Roman"/>
          <w:b/>
          <w:sz w:val="28"/>
          <w:szCs w:val="28"/>
          <w:lang w:val="be-BY"/>
        </w:rPr>
        <w:t>Мэта даследавання</w:t>
      </w:r>
      <w:r w:rsidRPr="006B7814">
        <w:rPr>
          <w:rFonts w:ascii="Times New Roman" w:hAnsi="Times New Roman"/>
          <w:sz w:val="28"/>
          <w:szCs w:val="28"/>
          <w:lang w:val="be-BY"/>
        </w:rPr>
        <w:t xml:space="preserve"> - раскрыць ролю дзяржаўных архіваў у супрацьдзеянні фальсіфікацый гісторыі Рэспублікі Беларусь.</w:t>
      </w:r>
    </w:p>
    <w:p w:rsidR="007E282E" w:rsidRPr="006B7814" w:rsidRDefault="007E282E" w:rsidP="007E282E">
      <w:pPr>
        <w:spacing w:after="0" w:line="360" w:lineRule="exact"/>
        <w:ind w:firstLine="709"/>
        <w:jc w:val="both"/>
        <w:rPr>
          <w:rFonts w:ascii="Times New Roman" w:hAnsi="Times New Roman"/>
          <w:sz w:val="28"/>
          <w:szCs w:val="28"/>
          <w:lang w:val="be-BY"/>
        </w:rPr>
      </w:pPr>
      <w:r w:rsidRPr="006B7814">
        <w:rPr>
          <w:rFonts w:ascii="Times New Roman" w:hAnsi="Times New Roman"/>
          <w:b/>
          <w:sz w:val="28"/>
          <w:szCs w:val="28"/>
          <w:lang w:val="be-BY"/>
        </w:rPr>
        <w:t>Метады даследавання</w:t>
      </w:r>
      <w:r w:rsidRPr="006B7814">
        <w:rPr>
          <w:rFonts w:ascii="Times New Roman" w:hAnsi="Times New Roman"/>
          <w:sz w:val="28"/>
          <w:szCs w:val="28"/>
          <w:lang w:val="be-BY"/>
        </w:rPr>
        <w:t xml:space="preserve"> - агульнанавуковыя (параўнанне, класіфікацыя, тыпалагізацыі), лагічныя (аналіз, сінтэз, аналогія, абагульненне) і спецыяльныя гістарычныя (рэтраспектыўны).</w:t>
      </w:r>
    </w:p>
    <w:p w:rsidR="007E282E" w:rsidRDefault="007E282E" w:rsidP="007E282E">
      <w:pPr>
        <w:spacing w:after="160" w:line="259" w:lineRule="auto"/>
        <w:ind w:firstLine="709"/>
        <w:jc w:val="both"/>
        <w:rPr>
          <w:rFonts w:ascii="Times New Roman" w:hAnsi="Times New Roman"/>
          <w:color w:val="212121"/>
          <w:sz w:val="28"/>
          <w:szCs w:val="28"/>
          <w:shd w:val="clear" w:color="auto" w:fill="FFFFFF"/>
          <w:lang w:val="be-BY"/>
        </w:rPr>
      </w:pPr>
    </w:p>
    <w:p w:rsidR="007E282E" w:rsidRPr="006B7814" w:rsidRDefault="007E282E" w:rsidP="007E282E">
      <w:pPr>
        <w:spacing w:after="160" w:line="259" w:lineRule="auto"/>
        <w:ind w:firstLine="709"/>
        <w:jc w:val="both"/>
        <w:rPr>
          <w:rFonts w:ascii="Times New Roman" w:hAnsi="Times New Roman"/>
          <w:color w:val="212121"/>
          <w:sz w:val="28"/>
          <w:szCs w:val="28"/>
          <w:shd w:val="clear" w:color="auto" w:fill="FFFFFF"/>
          <w:lang w:val="be-BY"/>
        </w:rPr>
      </w:pPr>
    </w:p>
    <w:p w:rsidR="007E282E" w:rsidRPr="006B7814" w:rsidRDefault="007E282E" w:rsidP="007E282E">
      <w:pPr>
        <w:spacing w:after="160" w:line="259" w:lineRule="auto"/>
        <w:jc w:val="both"/>
        <w:rPr>
          <w:rFonts w:ascii="Times New Roman" w:hAnsi="Times New Roman"/>
          <w:b/>
          <w:sz w:val="32"/>
          <w:szCs w:val="32"/>
          <w:lang w:val="be-BY"/>
        </w:rPr>
      </w:pPr>
    </w:p>
    <w:p w:rsidR="007E282E" w:rsidRPr="006B7814" w:rsidRDefault="007E282E" w:rsidP="007E282E">
      <w:pPr>
        <w:spacing w:after="160" w:line="259" w:lineRule="auto"/>
        <w:jc w:val="both"/>
        <w:rPr>
          <w:rFonts w:ascii="Times New Roman" w:hAnsi="Times New Roman"/>
          <w:b/>
          <w:sz w:val="32"/>
          <w:szCs w:val="32"/>
          <w:lang w:val="be-BY"/>
        </w:rPr>
      </w:pPr>
      <w:r w:rsidRPr="006B7814">
        <w:rPr>
          <w:rFonts w:ascii="Times New Roman" w:hAnsi="Times New Roman"/>
          <w:b/>
          <w:sz w:val="32"/>
          <w:szCs w:val="32"/>
          <w:lang w:val="be-BY"/>
        </w:rPr>
        <w:br w:type="page"/>
      </w:r>
    </w:p>
    <w:p w:rsidR="007E282E" w:rsidRDefault="007E282E" w:rsidP="007E282E">
      <w:pPr>
        <w:spacing w:after="160" w:line="259" w:lineRule="auto"/>
        <w:jc w:val="center"/>
        <w:rPr>
          <w:rFonts w:ascii="Times New Roman" w:hAnsi="Times New Roman"/>
          <w:b/>
          <w:sz w:val="28"/>
          <w:szCs w:val="28"/>
          <w:lang w:val="en-US"/>
        </w:rPr>
      </w:pPr>
      <w:r w:rsidRPr="00015911">
        <w:rPr>
          <w:rFonts w:ascii="Times New Roman" w:hAnsi="Times New Roman"/>
          <w:b/>
          <w:sz w:val="28"/>
          <w:szCs w:val="28"/>
          <w:lang w:val="en-US"/>
        </w:rPr>
        <w:lastRenderedPageBreak/>
        <w:t>ABSTRACT</w:t>
      </w:r>
    </w:p>
    <w:p w:rsidR="007E282E" w:rsidRPr="00015911" w:rsidRDefault="007E282E" w:rsidP="007E282E">
      <w:pPr>
        <w:spacing w:after="160" w:line="259" w:lineRule="auto"/>
        <w:jc w:val="center"/>
        <w:rPr>
          <w:rFonts w:ascii="Times New Roman" w:hAnsi="Times New Roman"/>
          <w:b/>
          <w:sz w:val="28"/>
          <w:szCs w:val="28"/>
          <w:lang w:val="en-US"/>
        </w:rPr>
      </w:pPr>
    </w:p>
    <w:p w:rsidR="007E282E" w:rsidRDefault="007E282E" w:rsidP="007E282E">
      <w:pPr>
        <w:spacing w:after="160" w:line="259" w:lineRule="auto"/>
        <w:jc w:val="center"/>
        <w:rPr>
          <w:rFonts w:ascii="Times New Roman" w:hAnsi="Times New Roman"/>
          <w:b/>
          <w:sz w:val="28"/>
          <w:szCs w:val="28"/>
          <w:lang w:val="en-US"/>
        </w:rPr>
      </w:pPr>
      <w:r w:rsidRPr="00015911">
        <w:rPr>
          <w:rFonts w:ascii="Times New Roman" w:hAnsi="Times New Roman"/>
          <w:b/>
          <w:sz w:val="28"/>
          <w:szCs w:val="28"/>
          <w:lang w:val="en-US"/>
        </w:rPr>
        <w:t>The role of the state archives of the Republic of Belarus in countering attempts to falsify national history</w:t>
      </w:r>
    </w:p>
    <w:p w:rsidR="007E282E" w:rsidRPr="00015911" w:rsidRDefault="007E282E" w:rsidP="007E282E">
      <w:pPr>
        <w:spacing w:after="160" w:line="259" w:lineRule="auto"/>
        <w:jc w:val="center"/>
        <w:rPr>
          <w:rFonts w:ascii="Times New Roman" w:hAnsi="Times New Roman"/>
          <w:sz w:val="28"/>
          <w:szCs w:val="28"/>
          <w:lang w:val="en-US"/>
        </w:rPr>
      </w:pPr>
    </w:p>
    <w:p w:rsidR="007E282E" w:rsidRPr="00015911" w:rsidRDefault="007E282E" w:rsidP="007E282E">
      <w:pPr>
        <w:spacing w:after="160" w:line="259" w:lineRule="auto"/>
        <w:ind w:firstLine="709"/>
        <w:jc w:val="both"/>
        <w:rPr>
          <w:rFonts w:ascii="Times New Roman" w:hAnsi="Times New Roman"/>
          <w:sz w:val="28"/>
          <w:szCs w:val="28"/>
          <w:lang w:val="en-US"/>
        </w:rPr>
      </w:pPr>
      <w:r w:rsidRPr="00015911">
        <w:rPr>
          <w:rFonts w:ascii="Times New Roman" w:hAnsi="Times New Roman"/>
          <w:sz w:val="28"/>
          <w:szCs w:val="28"/>
          <w:lang w:val="en-US"/>
        </w:rPr>
        <w:t>The volume of the thesis is 60 pages, 52 positions in the list of used sources and literature.</w:t>
      </w:r>
    </w:p>
    <w:p w:rsidR="007E282E" w:rsidRPr="00015911" w:rsidRDefault="007E282E" w:rsidP="007E282E">
      <w:pPr>
        <w:spacing w:after="160" w:line="259" w:lineRule="auto"/>
        <w:ind w:firstLine="709"/>
        <w:jc w:val="both"/>
        <w:rPr>
          <w:rFonts w:ascii="Times New Roman" w:hAnsi="Times New Roman"/>
          <w:sz w:val="28"/>
          <w:szCs w:val="28"/>
          <w:lang w:val="en-US"/>
        </w:rPr>
      </w:pPr>
      <w:r w:rsidRPr="00015911">
        <w:rPr>
          <w:rFonts w:ascii="Times New Roman" w:hAnsi="Times New Roman"/>
          <w:sz w:val="28"/>
          <w:szCs w:val="28"/>
          <w:lang w:val="en-US"/>
        </w:rPr>
        <w:t>Key words: NATIONAL ARCHIVAL FUND, HISTORY, DISTORTION, COUNTERACTION, FALSIFICATION.</w:t>
      </w:r>
    </w:p>
    <w:p w:rsidR="007E282E" w:rsidRPr="00015911" w:rsidRDefault="007E282E" w:rsidP="007E282E">
      <w:pPr>
        <w:spacing w:after="160" w:line="259" w:lineRule="auto"/>
        <w:ind w:firstLine="709"/>
        <w:jc w:val="both"/>
        <w:rPr>
          <w:rFonts w:ascii="Times New Roman" w:hAnsi="Times New Roman"/>
          <w:sz w:val="28"/>
          <w:szCs w:val="28"/>
          <w:lang w:val="en-US"/>
        </w:rPr>
      </w:pPr>
      <w:r w:rsidRPr="00015911">
        <w:rPr>
          <w:rFonts w:ascii="Times New Roman" w:hAnsi="Times New Roman"/>
          <w:b/>
          <w:sz w:val="28"/>
          <w:szCs w:val="28"/>
          <w:lang w:val="en-US"/>
        </w:rPr>
        <w:t>The relevance of the study</w:t>
      </w:r>
      <w:r w:rsidRPr="00015911">
        <w:rPr>
          <w:rFonts w:ascii="Times New Roman" w:hAnsi="Times New Roman"/>
          <w:sz w:val="28"/>
          <w:szCs w:val="28"/>
          <w:lang w:val="en-US"/>
        </w:rPr>
        <w:t xml:space="preserve"> </w:t>
      </w:r>
      <w:r w:rsidRPr="00015911">
        <w:rPr>
          <w:rFonts w:ascii="Times New Roman" w:hAnsi="Times New Roman"/>
          <w:sz w:val="28"/>
          <w:szCs w:val="28"/>
          <w:shd w:val="clear" w:color="auto" w:fill="FFFFFF"/>
          <w:lang w:val="en-US"/>
        </w:rPr>
        <w:t xml:space="preserve">2018 - </w:t>
      </w:r>
      <w:proofErr w:type="gramStart"/>
      <w:r w:rsidRPr="00015911">
        <w:rPr>
          <w:rFonts w:ascii="Times New Roman" w:hAnsi="Times New Roman"/>
          <w:sz w:val="28"/>
          <w:szCs w:val="28"/>
          <w:shd w:val="clear" w:color="auto" w:fill="FFFFFF"/>
          <w:lang w:val="en-US"/>
        </w:rPr>
        <w:t>2020  in</w:t>
      </w:r>
      <w:proofErr w:type="gramEnd"/>
      <w:r w:rsidRPr="00015911">
        <w:rPr>
          <w:rFonts w:ascii="Times New Roman" w:hAnsi="Times New Roman"/>
          <w:sz w:val="28"/>
          <w:szCs w:val="28"/>
          <w:shd w:val="clear" w:color="auto" w:fill="FFFFFF"/>
          <w:lang w:val="en-US"/>
        </w:rPr>
        <w:t xml:space="preserve"> the Republic of Belarus are held </w:t>
      </w:r>
      <w:r w:rsidRPr="00015911">
        <w:rPr>
          <w:rFonts w:ascii="Times New Roman" w:hAnsi="Times New Roman"/>
          <w:sz w:val="28"/>
          <w:szCs w:val="28"/>
          <w:lang w:val="en"/>
        </w:rPr>
        <w:t>Year of Small Motherland</w:t>
      </w:r>
      <w:r w:rsidRPr="00015911">
        <w:rPr>
          <w:rFonts w:ascii="Times New Roman" w:hAnsi="Times New Roman"/>
          <w:sz w:val="28"/>
          <w:szCs w:val="28"/>
          <w:shd w:val="clear" w:color="auto" w:fill="FFFFFF"/>
          <w:lang w:val="en-US"/>
        </w:rPr>
        <w:t>, a set of programs aimed at stimulating the socio-economic development of regions, the preservation of historical, cultural and spiritual heritage. In the process of implementing the activities of this complex, there is an increase in interest in national history. To create an objective historical memory should pay attention to the problem of falsification of history. In domestic historiography, this topic is not sufficiently developed, as well as the role of archival institutions in the refutation of historical distortions.</w:t>
      </w:r>
    </w:p>
    <w:p w:rsidR="007E282E" w:rsidRPr="00015911" w:rsidRDefault="007E282E" w:rsidP="007E282E">
      <w:pPr>
        <w:spacing w:after="160" w:line="259" w:lineRule="auto"/>
        <w:ind w:firstLine="709"/>
        <w:jc w:val="both"/>
        <w:rPr>
          <w:rFonts w:ascii="Times New Roman" w:hAnsi="Times New Roman"/>
          <w:sz w:val="28"/>
          <w:szCs w:val="28"/>
          <w:lang w:val="en-US"/>
        </w:rPr>
      </w:pPr>
      <w:r w:rsidRPr="00015911">
        <w:rPr>
          <w:rFonts w:ascii="Times New Roman" w:hAnsi="Times New Roman"/>
          <w:b/>
          <w:sz w:val="28"/>
          <w:szCs w:val="28"/>
          <w:lang w:val="en-US"/>
        </w:rPr>
        <w:t>Object of study</w:t>
      </w:r>
      <w:r w:rsidRPr="00015911">
        <w:rPr>
          <w:rFonts w:ascii="Times New Roman" w:hAnsi="Times New Roman"/>
          <w:sz w:val="28"/>
          <w:szCs w:val="28"/>
          <w:lang w:val="en-US"/>
        </w:rPr>
        <w:t xml:space="preserve"> - the National Archival Fund of the Republic of Belarus.</w:t>
      </w:r>
    </w:p>
    <w:p w:rsidR="007E282E" w:rsidRPr="00015911" w:rsidRDefault="007E282E" w:rsidP="007E282E">
      <w:pPr>
        <w:spacing w:after="160" w:line="259" w:lineRule="auto"/>
        <w:ind w:firstLine="709"/>
        <w:jc w:val="both"/>
        <w:rPr>
          <w:rFonts w:ascii="Times New Roman" w:hAnsi="Times New Roman"/>
          <w:sz w:val="28"/>
          <w:szCs w:val="28"/>
          <w:lang w:val="en-US"/>
        </w:rPr>
      </w:pPr>
      <w:r w:rsidRPr="00015911">
        <w:rPr>
          <w:rFonts w:ascii="Times New Roman" w:hAnsi="Times New Roman"/>
          <w:b/>
          <w:sz w:val="28"/>
          <w:szCs w:val="28"/>
          <w:lang w:val="en-US"/>
        </w:rPr>
        <w:t>The subject of the research</w:t>
      </w:r>
      <w:r w:rsidRPr="00015911">
        <w:rPr>
          <w:rFonts w:ascii="Times New Roman" w:hAnsi="Times New Roman"/>
          <w:sz w:val="28"/>
          <w:szCs w:val="28"/>
          <w:lang w:val="en-US"/>
        </w:rPr>
        <w:t xml:space="preserve"> is the role of archives in counteracting the falsification of the history of Belarus.</w:t>
      </w:r>
    </w:p>
    <w:p w:rsidR="007E282E" w:rsidRPr="00015911" w:rsidRDefault="007E282E" w:rsidP="007E282E">
      <w:pPr>
        <w:spacing w:after="160" w:line="259" w:lineRule="auto"/>
        <w:ind w:firstLine="709"/>
        <w:jc w:val="both"/>
        <w:rPr>
          <w:rFonts w:ascii="Times New Roman" w:hAnsi="Times New Roman"/>
          <w:sz w:val="28"/>
          <w:szCs w:val="28"/>
          <w:lang w:val="en-US"/>
        </w:rPr>
      </w:pPr>
      <w:r w:rsidRPr="00015911">
        <w:rPr>
          <w:rFonts w:ascii="Times New Roman" w:hAnsi="Times New Roman"/>
          <w:b/>
          <w:sz w:val="28"/>
          <w:szCs w:val="28"/>
          <w:lang w:val="en-US"/>
        </w:rPr>
        <w:t>The purpose of the study</w:t>
      </w:r>
      <w:r w:rsidRPr="00015911">
        <w:rPr>
          <w:rFonts w:ascii="Times New Roman" w:hAnsi="Times New Roman"/>
          <w:sz w:val="28"/>
          <w:szCs w:val="28"/>
          <w:lang w:val="en-US"/>
        </w:rPr>
        <w:t xml:space="preserve"> is to reveal the role of state archives in countering the falsification of the history of the Republic of Belarus.</w:t>
      </w:r>
    </w:p>
    <w:p w:rsidR="0016045E" w:rsidRPr="007E282E" w:rsidRDefault="007E282E" w:rsidP="007E282E">
      <w:pPr>
        <w:rPr>
          <w:lang w:val="en-US"/>
        </w:rPr>
      </w:pPr>
      <w:r w:rsidRPr="00015911">
        <w:rPr>
          <w:rFonts w:ascii="Times New Roman" w:hAnsi="Times New Roman"/>
          <w:b/>
          <w:sz w:val="28"/>
          <w:szCs w:val="28"/>
          <w:lang w:val="en-US"/>
        </w:rPr>
        <w:t>Research methods</w:t>
      </w:r>
      <w:r w:rsidRPr="00015911">
        <w:rPr>
          <w:rFonts w:ascii="Times New Roman" w:hAnsi="Times New Roman"/>
          <w:sz w:val="28"/>
          <w:szCs w:val="28"/>
          <w:lang w:val="en-US"/>
        </w:rPr>
        <w:t xml:space="preserve"> are general scientific (comparison, classification, typology), logical (analysis, synthesis, analogy, generalization) and special historical (retrospective).</w:t>
      </w:r>
      <w:bookmarkStart w:id="0" w:name="_GoBack"/>
      <w:bookmarkEnd w:id="0"/>
    </w:p>
    <w:sectPr w:rsidR="0016045E" w:rsidRPr="007E28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E6"/>
    <w:rsid w:val="0016045E"/>
    <w:rsid w:val="006008E6"/>
    <w:rsid w:val="007E282E"/>
    <w:rsid w:val="00FD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06F1B-37D2-4DAD-8F9D-0972ADF3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82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Коцюра Ксения Д.</dc:creator>
  <cp:keywords/>
  <dc:description/>
  <cp:lastModifiedBy>Коцюра Ксения Д.</cp:lastModifiedBy>
  <cp:revision>2</cp:revision>
  <dcterms:created xsi:type="dcterms:W3CDTF">2019-07-02T09:26:00Z</dcterms:created>
  <dcterms:modified xsi:type="dcterms:W3CDTF">2019-07-02T09:26:00Z</dcterms:modified>
</cp:coreProperties>
</file>