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B4" w:rsidRPr="001843BA" w:rsidRDefault="004540B4" w:rsidP="004540B4">
      <w:pPr>
        <w:tabs>
          <w:tab w:val="left" w:pos="851"/>
        </w:tabs>
        <w:spacing w:line="360" w:lineRule="auto"/>
        <w:ind w:left="709" w:firstLine="709"/>
        <w:jc w:val="right"/>
        <w:rPr>
          <w:b/>
          <w:bCs/>
          <w:sz w:val="28"/>
          <w:szCs w:val="28"/>
        </w:rPr>
      </w:pPr>
      <w:r w:rsidRPr="001843BA">
        <w:rPr>
          <w:b/>
          <w:bCs/>
          <w:sz w:val="28"/>
          <w:szCs w:val="28"/>
        </w:rPr>
        <w:t xml:space="preserve">Сокур Н.И. </w:t>
      </w:r>
    </w:p>
    <w:p w:rsidR="004540B4" w:rsidRPr="001843BA" w:rsidRDefault="004540B4" w:rsidP="004540B4">
      <w:pPr>
        <w:tabs>
          <w:tab w:val="left" w:pos="851"/>
        </w:tabs>
        <w:spacing w:line="360" w:lineRule="auto"/>
        <w:ind w:left="709" w:firstLine="709"/>
        <w:jc w:val="right"/>
        <w:rPr>
          <w:b/>
          <w:bCs/>
          <w:i/>
          <w:sz w:val="28"/>
          <w:szCs w:val="28"/>
        </w:rPr>
      </w:pPr>
      <w:r w:rsidRPr="001843BA">
        <w:rPr>
          <w:b/>
          <w:bCs/>
          <w:i/>
          <w:sz w:val="28"/>
          <w:szCs w:val="28"/>
        </w:rPr>
        <w:t>Белорусский государственный университет</w:t>
      </w:r>
      <w:r>
        <w:rPr>
          <w:b/>
          <w:bCs/>
          <w:i/>
          <w:sz w:val="28"/>
          <w:szCs w:val="28"/>
        </w:rPr>
        <w:t>,</w:t>
      </w:r>
    </w:p>
    <w:p w:rsidR="004540B4" w:rsidRDefault="004540B4" w:rsidP="004540B4">
      <w:pPr>
        <w:spacing w:line="360" w:lineRule="auto"/>
        <w:ind w:left="426"/>
        <w:jc w:val="right"/>
        <w:rPr>
          <w:b/>
          <w:bCs/>
          <w:i/>
          <w:sz w:val="28"/>
          <w:szCs w:val="28"/>
        </w:rPr>
      </w:pPr>
      <w:r w:rsidRPr="001843BA">
        <w:rPr>
          <w:b/>
          <w:bCs/>
          <w:i/>
          <w:sz w:val="28"/>
          <w:szCs w:val="28"/>
        </w:rPr>
        <w:t>Республика Беларусь</w:t>
      </w:r>
    </w:p>
    <w:p w:rsidR="004540B4" w:rsidRPr="001843BA" w:rsidRDefault="004540B4" w:rsidP="004540B4">
      <w:pPr>
        <w:spacing w:line="360" w:lineRule="auto"/>
        <w:ind w:left="426"/>
        <w:jc w:val="right"/>
        <w:rPr>
          <w:b/>
          <w:bCs/>
          <w:i/>
          <w:sz w:val="28"/>
          <w:szCs w:val="28"/>
        </w:rPr>
      </w:pPr>
    </w:p>
    <w:p w:rsidR="004540B4" w:rsidRDefault="004540B4" w:rsidP="004540B4">
      <w:pPr>
        <w:spacing w:line="360" w:lineRule="auto"/>
        <w:ind w:left="426"/>
        <w:jc w:val="center"/>
        <w:rPr>
          <w:b/>
          <w:bCs/>
          <w:sz w:val="28"/>
          <w:szCs w:val="28"/>
        </w:rPr>
      </w:pPr>
      <w:r w:rsidRPr="00033A40">
        <w:rPr>
          <w:b/>
          <w:bCs/>
          <w:sz w:val="28"/>
          <w:szCs w:val="28"/>
        </w:rPr>
        <w:t>МЕТАЯЗЫК ЯЗЫКОЗНАНИЯ КАК ОБЪЕКТ МОДЕЛИРОВАНИЯ В МЕТОДИЧЕСКИХ ЦЕЛЯХ</w:t>
      </w:r>
    </w:p>
    <w:p w:rsidR="004540B4" w:rsidRPr="001843BA" w:rsidRDefault="004540B4" w:rsidP="004540B4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Обр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>щение к проблеме целенаправленного обучения в языковом педагогическом вузе предполагает более тесное с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прикосновение с задачами научного общения, которые встают перед студентом при о</w:t>
      </w:r>
      <w:r w:rsidRPr="001843BA">
        <w:rPr>
          <w:sz w:val="28"/>
          <w:szCs w:val="28"/>
        </w:rPr>
        <w:t>в</w:t>
      </w:r>
      <w:r w:rsidRPr="001843BA">
        <w:rPr>
          <w:sz w:val="28"/>
          <w:szCs w:val="28"/>
        </w:rPr>
        <w:t>ладении им теоретико-лингвистической компетенцией (термин С.Ф.Шатилова), состоящей в овлад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 xml:space="preserve">нии научной и достаточно полной систематизацией языковых явлений, изучаемых в соответствующем аспекте практического курса языка [8]. При этом обучаемому необходимо овладеть </w:t>
      </w:r>
      <w:r w:rsidRPr="001843BA">
        <w:rPr>
          <w:b/>
          <w:bCs/>
          <w:iCs/>
          <w:sz w:val="28"/>
          <w:szCs w:val="28"/>
        </w:rPr>
        <w:t xml:space="preserve">метаязыком языкознания, </w:t>
      </w:r>
      <w:r w:rsidRPr="001843BA">
        <w:rPr>
          <w:iCs/>
          <w:sz w:val="28"/>
          <w:szCs w:val="28"/>
        </w:rPr>
        <w:t>который</w:t>
      </w:r>
      <w:r w:rsidRPr="001843BA">
        <w:rPr>
          <w:sz w:val="28"/>
          <w:szCs w:val="28"/>
        </w:rPr>
        <w:t xml:space="preserve"> представляет собой «язык второго порядка, «особую семиотич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скую систему, употребляемую тогда, когда необходимо говорить о языке же, выступающем в качестве языка-объекта»[1, с. 3]. Овладение метаязыком язык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знания предполагает сформированность специфичной вербальной способности  решать коммуникативные задачи в сфере н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 xml:space="preserve">учного и связанного с ним учебного общения с помощью метаязыковых средств т.е. </w:t>
      </w:r>
      <w:r w:rsidRPr="001843BA">
        <w:rPr>
          <w:b/>
          <w:bCs/>
          <w:sz w:val="28"/>
          <w:szCs w:val="28"/>
        </w:rPr>
        <w:t>мет</w:t>
      </w:r>
      <w:r w:rsidRPr="001843BA">
        <w:rPr>
          <w:b/>
          <w:bCs/>
          <w:sz w:val="28"/>
          <w:szCs w:val="28"/>
        </w:rPr>
        <w:t>а</w:t>
      </w:r>
      <w:r w:rsidRPr="001843BA">
        <w:rPr>
          <w:b/>
          <w:bCs/>
          <w:sz w:val="28"/>
          <w:szCs w:val="28"/>
        </w:rPr>
        <w:t xml:space="preserve">лингвистической компетенции.    </w:t>
      </w:r>
    </w:p>
    <w:p w:rsidR="004540B4" w:rsidRPr="001843BA" w:rsidRDefault="004540B4" w:rsidP="004540B4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 xml:space="preserve">Поскольку </w:t>
      </w:r>
      <w:proofErr w:type="spellStart"/>
      <w:r w:rsidRPr="001843BA">
        <w:rPr>
          <w:sz w:val="28"/>
          <w:szCs w:val="28"/>
        </w:rPr>
        <w:t>устноречевому</w:t>
      </w:r>
      <w:proofErr w:type="spellEnd"/>
      <w:r w:rsidRPr="001843BA">
        <w:rPr>
          <w:sz w:val="28"/>
          <w:szCs w:val="28"/>
        </w:rPr>
        <w:t xml:space="preserve"> общению обучаемого с испол</w:t>
      </w:r>
      <w:r w:rsidRPr="001843BA">
        <w:rPr>
          <w:sz w:val="28"/>
          <w:szCs w:val="28"/>
        </w:rPr>
        <w:t>ь</w:t>
      </w:r>
      <w:r w:rsidRPr="001843BA">
        <w:rPr>
          <w:sz w:val="28"/>
          <w:szCs w:val="28"/>
        </w:rPr>
        <w:t>зованием металингвистических сре</w:t>
      </w:r>
      <w:proofErr w:type="gramStart"/>
      <w:r w:rsidRPr="001843BA">
        <w:rPr>
          <w:sz w:val="28"/>
          <w:szCs w:val="28"/>
        </w:rPr>
        <w:t>дств пр</w:t>
      </w:r>
      <w:proofErr w:type="gramEnd"/>
      <w:r w:rsidRPr="001843BA">
        <w:rPr>
          <w:sz w:val="28"/>
          <w:szCs w:val="28"/>
        </w:rPr>
        <w:t>едшествует опоср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дованное письменным текстом общение в процессе чтения ли</w:t>
      </w:r>
      <w:r w:rsidRPr="001843BA">
        <w:rPr>
          <w:sz w:val="28"/>
          <w:szCs w:val="28"/>
        </w:rPr>
        <w:t>н</w:t>
      </w:r>
      <w:r w:rsidRPr="001843BA">
        <w:rPr>
          <w:sz w:val="28"/>
          <w:szCs w:val="28"/>
        </w:rPr>
        <w:t xml:space="preserve">гвистической и справочной </w:t>
      </w:r>
      <w:r w:rsidRPr="001843BA">
        <w:rPr>
          <w:sz w:val="28"/>
          <w:szCs w:val="28"/>
        </w:rPr>
        <w:lastRenderedPageBreak/>
        <w:t>литературы, формирование мет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>лингвистической компетенции следует начинать с обучения м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таязыку и способам его использования именно в процессе чт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 xml:space="preserve">ния текстов по дисциплинам лингвистического цикла. </w:t>
      </w:r>
    </w:p>
    <w:p w:rsidR="004540B4" w:rsidRPr="001843BA" w:rsidRDefault="004540B4" w:rsidP="004540B4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Чтобы сделать этот процесс максимально эффективным, необходимо создать оптимальную в фун</w:t>
      </w:r>
      <w:r w:rsidRPr="001843BA">
        <w:rPr>
          <w:sz w:val="28"/>
          <w:szCs w:val="28"/>
        </w:rPr>
        <w:t>к</w:t>
      </w:r>
      <w:r w:rsidRPr="001843BA">
        <w:rPr>
          <w:sz w:val="28"/>
          <w:szCs w:val="28"/>
        </w:rPr>
        <w:t xml:space="preserve">циональном плане единицу обучения. Это возможно посредством </w:t>
      </w:r>
      <w:r w:rsidRPr="001843BA">
        <w:rPr>
          <w:b/>
          <w:sz w:val="28"/>
          <w:szCs w:val="28"/>
        </w:rPr>
        <w:t>моделирования</w:t>
      </w:r>
      <w:r w:rsidRPr="001843BA">
        <w:rPr>
          <w:sz w:val="28"/>
          <w:szCs w:val="28"/>
        </w:rPr>
        <w:t xml:space="preserve"> метаязыка языкознания, под которым понимается обработка и преобразование научных лингвистических текстов в оптимал</w:t>
      </w:r>
      <w:r w:rsidRPr="001843BA">
        <w:rPr>
          <w:sz w:val="28"/>
          <w:szCs w:val="28"/>
        </w:rPr>
        <w:t>ь</w:t>
      </w:r>
      <w:r w:rsidRPr="001843BA">
        <w:rPr>
          <w:sz w:val="28"/>
          <w:szCs w:val="28"/>
        </w:rPr>
        <w:t>ные образцы языка научного изложения. Данная статья посвящена таким аспектам моделирования, как выявление характер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 xml:space="preserve">стик стиля научного изложения и определение путей обработки и преобразования научных текстов. </w:t>
      </w:r>
    </w:p>
    <w:p w:rsidR="004540B4" w:rsidRPr="004456F5" w:rsidRDefault="004540B4" w:rsidP="004540B4">
      <w:pPr>
        <w:pStyle w:val="a3"/>
        <w:spacing w:line="360" w:lineRule="auto"/>
        <w:ind w:firstLine="709"/>
        <w:jc w:val="both"/>
        <w:rPr>
          <w:bCs/>
        </w:rPr>
      </w:pPr>
      <w:r w:rsidRPr="004456F5">
        <w:rPr>
          <w:bCs/>
        </w:rPr>
        <w:t>Функциональный стиль общенаучного языка представляет собой ту основу, на которой по всем областям знания строится научное общение. Из трех основных аспектов метаязыка: собственно терминов, своеобразных сочет</w:t>
      </w:r>
      <w:r w:rsidRPr="004456F5">
        <w:rPr>
          <w:bCs/>
        </w:rPr>
        <w:t>а</w:t>
      </w:r>
      <w:r w:rsidRPr="004456F5">
        <w:rPr>
          <w:bCs/>
        </w:rPr>
        <w:t>ний слов и определенного социолингвистического аспекта, именно второй оказ</w:t>
      </w:r>
      <w:r w:rsidRPr="004456F5">
        <w:rPr>
          <w:bCs/>
        </w:rPr>
        <w:t>ы</w:t>
      </w:r>
      <w:r w:rsidRPr="004456F5">
        <w:rPr>
          <w:bCs/>
        </w:rPr>
        <w:t>вается «наиболее близким к общенаучному языку» [4, с. 46]. В отличие от терминологии, которая отражает частные и конкретные ос</w:t>
      </w:r>
      <w:r w:rsidRPr="004456F5">
        <w:rPr>
          <w:bCs/>
        </w:rPr>
        <w:t>о</w:t>
      </w:r>
      <w:r w:rsidRPr="004456F5">
        <w:rPr>
          <w:bCs/>
        </w:rPr>
        <w:t>бенности предмета изучения и преобразуется в зависимости от науки, общенаучный язык как бы пронизывает (в своих наиболее существенных че</w:t>
      </w:r>
      <w:r w:rsidRPr="004456F5">
        <w:rPr>
          <w:bCs/>
        </w:rPr>
        <w:t>р</w:t>
      </w:r>
      <w:r w:rsidRPr="004456F5">
        <w:rPr>
          <w:bCs/>
        </w:rPr>
        <w:t>тах) самые разные науки.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bCs/>
          <w:sz w:val="28"/>
          <w:szCs w:val="28"/>
        </w:rPr>
        <w:t>Тем не менее, язык научного изложения имеет определе</w:t>
      </w:r>
      <w:r w:rsidRPr="001843BA">
        <w:rPr>
          <w:bCs/>
          <w:sz w:val="28"/>
          <w:szCs w:val="28"/>
        </w:rPr>
        <w:t>н</w:t>
      </w:r>
      <w:r w:rsidRPr="001843BA">
        <w:rPr>
          <w:bCs/>
          <w:sz w:val="28"/>
          <w:szCs w:val="28"/>
        </w:rPr>
        <w:t>ный социолингвистический аспект, который связан с глобал</w:t>
      </w:r>
      <w:r w:rsidRPr="001843BA">
        <w:rPr>
          <w:bCs/>
          <w:sz w:val="28"/>
          <w:szCs w:val="28"/>
        </w:rPr>
        <w:t>ь</w:t>
      </w:r>
      <w:r w:rsidRPr="001843BA">
        <w:rPr>
          <w:bCs/>
          <w:sz w:val="28"/>
          <w:szCs w:val="28"/>
        </w:rPr>
        <w:t>ными методологическими расхождениями исследователей и в</w:t>
      </w:r>
      <w:r w:rsidRPr="001843BA">
        <w:rPr>
          <w:bCs/>
          <w:sz w:val="28"/>
          <w:szCs w:val="28"/>
        </w:rPr>
        <w:t>о</w:t>
      </w:r>
      <w:r w:rsidRPr="001843BA">
        <w:rPr>
          <w:bCs/>
          <w:sz w:val="28"/>
          <w:szCs w:val="28"/>
        </w:rPr>
        <w:t>площаются</w:t>
      </w:r>
      <w:r w:rsidRPr="001843BA">
        <w:rPr>
          <w:sz w:val="28"/>
          <w:szCs w:val="28"/>
        </w:rPr>
        <w:t xml:space="preserve"> в общенаучном языке «особые слова и их сложные эквиваленты... как бы вплетаются в канву научного текста и ... характеризуют исследование в его теоретико-методологическом аспекте» [4, с. 50].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Дифференцируемый в соответствии с функцией сообщ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 xml:space="preserve">ния общенаучный язык характеризуется однозначностью, </w:t>
      </w:r>
      <w:r w:rsidRPr="001843BA">
        <w:rPr>
          <w:sz w:val="28"/>
          <w:szCs w:val="28"/>
        </w:rPr>
        <w:lastRenderedPageBreak/>
        <w:t>«детерминированностью», стандарт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зацией, унифицированностью, своеобразной клишированностью средств выражения. «Семи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тический характер воспроизводимых единиц научной речи об</w:t>
      </w:r>
      <w:r w:rsidRPr="001843BA">
        <w:rPr>
          <w:sz w:val="28"/>
          <w:szCs w:val="28"/>
        </w:rPr>
        <w:t>у</w:t>
      </w:r>
      <w:r w:rsidRPr="001843BA">
        <w:rPr>
          <w:sz w:val="28"/>
          <w:szCs w:val="28"/>
        </w:rPr>
        <w:t>словлен «регулярной соотнесенностью определенных элементов содерж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>ния научных текстов с их языковым выражением» [2, с. 8-9].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Общенаучный язык всесторонне изучается на разных уровнях: морфологическом [7], просодическом [9], лексическом [10], лексико-фразеологическом [3; 5; 6], синтаксическом [11, с. 77-79]. Было установлено, что общенаучный язык является о</w:t>
      </w:r>
      <w:r w:rsidRPr="001843BA">
        <w:rPr>
          <w:sz w:val="28"/>
          <w:szCs w:val="28"/>
        </w:rPr>
        <w:t>т</w:t>
      </w:r>
      <w:r w:rsidRPr="001843BA">
        <w:rPr>
          <w:sz w:val="28"/>
          <w:szCs w:val="28"/>
        </w:rPr>
        <w:t>дельным (самостоятельным) стилем научного общения, отче</w:t>
      </w:r>
      <w:r w:rsidRPr="001843BA">
        <w:rPr>
          <w:sz w:val="28"/>
          <w:szCs w:val="28"/>
        </w:rPr>
        <w:t>т</w:t>
      </w:r>
      <w:r w:rsidRPr="001843BA">
        <w:rPr>
          <w:sz w:val="28"/>
          <w:szCs w:val="28"/>
        </w:rPr>
        <w:t>ливо противопоставляемым другим функциональным ст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лям.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Данный стиль оказывается маркированным в риторич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ском плане. Это выражается в приобретении коммуникативным отрезком речи особой организующей структуры в зависимости от содержания, направленности и целей материала. Так, жанр учебных пособий показывает, что их риторические признаки выражаются в очень подробном и скрупулезном разъяснении иллюстр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руемого материала, а также в «прескрипциях», т.е. тех рекомендациях, кот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рые в нем формулируются. В обобщенном виде в любом научном тексте могут быть выделены части, в к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торых дается определение соответствующих понятий, осущес</w:t>
      </w:r>
      <w:r w:rsidRPr="001843BA">
        <w:rPr>
          <w:sz w:val="28"/>
          <w:szCs w:val="28"/>
        </w:rPr>
        <w:t>т</w:t>
      </w:r>
      <w:r w:rsidRPr="001843BA">
        <w:rPr>
          <w:sz w:val="28"/>
          <w:szCs w:val="28"/>
        </w:rPr>
        <w:t>вляется классификация материала, приводятся выводы и т.д.</w:t>
      </w:r>
    </w:p>
    <w:p w:rsidR="004540B4" w:rsidRPr="001843BA" w:rsidRDefault="004540B4" w:rsidP="004540B4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843BA">
        <w:rPr>
          <w:sz w:val="28"/>
          <w:szCs w:val="28"/>
        </w:rPr>
        <w:t>Риторическая</w:t>
      </w:r>
      <w:proofErr w:type="gramEnd"/>
      <w:r w:rsidRPr="001843BA">
        <w:rPr>
          <w:sz w:val="28"/>
          <w:szCs w:val="28"/>
        </w:rPr>
        <w:t xml:space="preserve"> </w:t>
      </w:r>
      <w:proofErr w:type="spellStart"/>
      <w:r w:rsidRPr="001843BA">
        <w:rPr>
          <w:sz w:val="28"/>
          <w:szCs w:val="28"/>
        </w:rPr>
        <w:t>маркированность</w:t>
      </w:r>
      <w:proofErr w:type="spellEnd"/>
      <w:r w:rsidRPr="001843BA">
        <w:rPr>
          <w:sz w:val="28"/>
          <w:szCs w:val="28"/>
        </w:rPr>
        <w:t xml:space="preserve">, а также </w:t>
      </w:r>
      <w:proofErr w:type="spellStart"/>
      <w:r w:rsidRPr="001843BA">
        <w:rPr>
          <w:sz w:val="28"/>
          <w:szCs w:val="28"/>
        </w:rPr>
        <w:t>унифицирова</w:t>
      </w:r>
      <w:r w:rsidRPr="001843BA">
        <w:rPr>
          <w:sz w:val="28"/>
          <w:szCs w:val="28"/>
        </w:rPr>
        <w:t>н</w:t>
      </w:r>
      <w:r w:rsidRPr="001843BA">
        <w:rPr>
          <w:sz w:val="28"/>
          <w:szCs w:val="28"/>
        </w:rPr>
        <w:t>ность</w:t>
      </w:r>
      <w:proofErr w:type="spellEnd"/>
      <w:r w:rsidRPr="001843BA">
        <w:rPr>
          <w:sz w:val="28"/>
          <w:szCs w:val="28"/>
        </w:rPr>
        <w:t xml:space="preserve"> и другие упомянутые выше характеристики функци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нального стиля научного изложения делают возможным акти</w:t>
      </w:r>
      <w:r w:rsidRPr="001843BA">
        <w:rPr>
          <w:sz w:val="28"/>
          <w:szCs w:val="28"/>
        </w:rPr>
        <w:t>в</w:t>
      </w:r>
      <w:r w:rsidRPr="001843BA">
        <w:rPr>
          <w:sz w:val="28"/>
          <w:szCs w:val="28"/>
        </w:rPr>
        <w:t xml:space="preserve">ное  «вмешательство» языковедов в процессе построения речи, моделирование оптимальных текстов, передающих научную информацию в наиболее ясном и четком </w:t>
      </w:r>
      <w:r w:rsidRPr="001843BA">
        <w:rPr>
          <w:sz w:val="28"/>
          <w:szCs w:val="28"/>
        </w:rPr>
        <w:lastRenderedPageBreak/>
        <w:t>виде. Этот аспект явл</w:t>
      </w:r>
      <w:r w:rsidRPr="001843BA">
        <w:rPr>
          <w:sz w:val="28"/>
          <w:szCs w:val="28"/>
        </w:rPr>
        <w:t>я</w:t>
      </w:r>
      <w:r w:rsidRPr="001843BA">
        <w:rPr>
          <w:sz w:val="28"/>
          <w:szCs w:val="28"/>
        </w:rPr>
        <w:t xml:space="preserve">ется чрезвычайно важным для методики обучения метаязыку как средству общения. 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Обучение метаязыку языкознания, который представляет с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бой открытую и развитую систему языковых средств, огран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ченную лишь коммуникативным заданием данного функци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нального стиля, должно строится на конкретных образцах з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>конченных произведений речи, на основе которых  обучаемый овладел бы нормами функционального стиля общенаучного языка. В дальнейшем это позволит ему самостоятельно испол</w:t>
      </w:r>
      <w:r w:rsidRPr="001843BA">
        <w:rPr>
          <w:sz w:val="28"/>
          <w:szCs w:val="28"/>
        </w:rPr>
        <w:t>ь</w:t>
      </w:r>
      <w:r w:rsidRPr="001843BA">
        <w:rPr>
          <w:sz w:val="28"/>
          <w:szCs w:val="28"/>
        </w:rPr>
        <w:t xml:space="preserve">зовать метаязык как средство научного общения. 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Поскольку метаязык является  средством самовыражения для исследователя, возникает проблема «естественного испол</w:t>
      </w:r>
      <w:r w:rsidRPr="001843BA">
        <w:rPr>
          <w:sz w:val="28"/>
          <w:szCs w:val="28"/>
        </w:rPr>
        <w:t>ь</w:t>
      </w:r>
      <w:r w:rsidRPr="001843BA">
        <w:rPr>
          <w:sz w:val="28"/>
          <w:szCs w:val="28"/>
        </w:rPr>
        <w:t>зования оптимизированного р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гистра в определенных ситуациях интеллективного общения» [4, с. 232]. Для этого в лингвистич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ской литературе подчеркивается необходимость рассмотрения «моделированного регистра «в целом» как действенного средства реал</w:t>
      </w:r>
      <w:r w:rsidRPr="001843BA">
        <w:rPr>
          <w:sz w:val="28"/>
          <w:szCs w:val="28"/>
        </w:rPr>
        <w:t>ь</w:t>
      </w:r>
      <w:r w:rsidRPr="001843BA">
        <w:rPr>
          <w:sz w:val="28"/>
          <w:szCs w:val="28"/>
        </w:rPr>
        <w:t>ного научного общения» [4, с. 232].</w:t>
      </w:r>
    </w:p>
    <w:p w:rsidR="004540B4" w:rsidRPr="001843BA" w:rsidRDefault="004540B4" w:rsidP="004540B4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Естественно, моделирование не может обойтись без огр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>ничений. Ведь по своей природе моделированный регистр г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раздо беднее в средствах, чем естественный язык. В проведе</w:t>
      </w:r>
      <w:r w:rsidRPr="001843BA">
        <w:rPr>
          <w:sz w:val="28"/>
          <w:szCs w:val="28"/>
        </w:rPr>
        <w:t>н</w:t>
      </w:r>
      <w:r w:rsidRPr="001843BA">
        <w:rPr>
          <w:sz w:val="28"/>
          <w:szCs w:val="28"/>
        </w:rPr>
        <w:t>ных исследованиях в этой области были сделаны важные выв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ды, касающиеся оптимального выбора в научных текстах грамматических форм, синтаксических конструкций, а также лекс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ческих средств.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Основу методики моделирования языка научного излож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ния составляет последовательный переход от анализа к синтезу (методика Н.И.Гвишиани). Результаты анализа специально в</w:t>
      </w:r>
      <w:r w:rsidRPr="001843BA">
        <w:rPr>
          <w:sz w:val="28"/>
          <w:szCs w:val="28"/>
        </w:rPr>
        <w:t>ы</w:t>
      </w:r>
      <w:r w:rsidRPr="001843BA">
        <w:rPr>
          <w:sz w:val="28"/>
          <w:szCs w:val="28"/>
        </w:rPr>
        <w:t>бранного оригинального текста на разных уровнях лингвистич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 xml:space="preserve">ского исследования </w:t>
      </w:r>
      <w:r w:rsidRPr="001843BA">
        <w:rPr>
          <w:sz w:val="28"/>
          <w:szCs w:val="28"/>
        </w:rPr>
        <w:lastRenderedPageBreak/>
        <w:t>должны быть обобщены также на уровне текста, представляющего собой уже образец оптимизированного рег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стра.</w:t>
      </w:r>
    </w:p>
    <w:p w:rsidR="004540B4" w:rsidRPr="001843BA" w:rsidRDefault="004540B4" w:rsidP="004540B4">
      <w:pPr>
        <w:spacing w:line="360" w:lineRule="auto"/>
        <w:ind w:left="992"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При этом различаются следующие стадии:</w:t>
      </w:r>
    </w:p>
    <w:p w:rsidR="004540B4" w:rsidRPr="001843BA" w:rsidRDefault="004540B4" w:rsidP="004540B4">
      <w:pPr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выбор «исходного» оригинального текста;</w:t>
      </w:r>
    </w:p>
    <w:p w:rsidR="004540B4" w:rsidRPr="001843BA" w:rsidRDefault="004540B4" w:rsidP="004540B4">
      <w:pPr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анализ оригинального текста на разных уровнях лингвистического исследования (грамматика, лексика, синтаксис, ли</w:t>
      </w:r>
      <w:r w:rsidRPr="001843BA">
        <w:rPr>
          <w:sz w:val="28"/>
          <w:szCs w:val="28"/>
        </w:rPr>
        <w:t>н</w:t>
      </w:r>
      <w:r w:rsidRPr="001843BA">
        <w:rPr>
          <w:sz w:val="28"/>
          <w:szCs w:val="28"/>
        </w:rPr>
        <w:t>гвостилистика);</w:t>
      </w:r>
    </w:p>
    <w:p w:rsidR="004540B4" w:rsidRPr="001843BA" w:rsidRDefault="004540B4" w:rsidP="004540B4">
      <w:pPr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синтез результатов проведенного анализа;</w:t>
      </w:r>
    </w:p>
    <w:p w:rsidR="004540B4" w:rsidRPr="001843BA" w:rsidRDefault="004540B4" w:rsidP="004540B4">
      <w:pPr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анализ вновь созданного текста;</w:t>
      </w:r>
    </w:p>
    <w:p w:rsidR="004540B4" w:rsidRPr="001843BA" w:rsidRDefault="004540B4" w:rsidP="004540B4">
      <w:pPr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синтез улучшенного (оптимизированного) образца моделированного рег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стра;</w:t>
      </w:r>
    </w:p>
    <w:p w:rsidR="004540B4" w:rsidRPr="001843BA" w:rsidRDefault="004540B4" w:rsidP="004540B4">
      <w:pPr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анализ текста-образца с последующим синтезом еще более совершенной модели и т.д.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Исходя из принципа единства теории и практики, в качестве исходного м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>териала отбираются тексты филологического характера, преследующие цель разработки проблем языка и р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чи в разнообразных аспектах и приемлемые в стилистическом отношении.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Следующим этапом является «минимизация» и оптимиз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>ции текстового материала, в ходе которого исключаются обра</w:t>
      </w:r>
      <w:r w:rsidRPr="001843BA">
        <w:rPr>
          <w:sz w:val="28"/>
          <w:szCs w:val="28"/>
        </w:rPr>
        <w:t>з</w:t>
      </w:r>
      <w:r w:rsidRPr="001843BA">
        <w:rPr>
          <w:sz w:val="28"/>
          <w:szCs w:val="28"/>
        </w:rPr>
        <w:t>ные выражения, отступающие от нейтрального стиля научного речи, устраняются различия в метадиалектах различных школ, упор делается на «общее» научное ядро метаязыка. Методика выявления этого ядра достаточно разработана и осуществляется путем анализа текста на морфологическом, лексическом, си</w:t>
      </w:r>
      <w:r w:rsidRPr="001843BA">
        <w:rPr>
          <w:sz w:val="28"/>
          <w:szCs w:val="28"/>
        </w:rPr>
        <w:t>н</w:t>
      </w:r>
      <w:r w:rsidRPr="001843BA">
        <w:rPr>
          <w:sz w:val="28"/>
          <w:szCs w:val="28"/>
        </w:rPr>
        <w:t>таксическом и стилистическом уровнях. В конкретном тексте отбираются превалирующие грамматические формы времени и залога, определяются нормативные и авторские словосочетаний, с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 xml:space="preserve">храняются </w:t>
      </w:r>
      <w:r w:rsidRPr="001843BA">
        <w:rPr>
          <w:sz w:val="28"/>
          <w:szCs w:val="28"/>
        </w:rPr>
        <w:lastRenderedPageBreak/>
        <w:t>характерные для научного стиля фразеологизмы и нейтральные узуальные образования и т.д.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Следующий шаг предполагает синтез результатов проведенного анал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за. В основе этого процесса лежат два критерия. Моделированный текст до</w:t>
      </w:r>
      <w:r w:rsidRPr="001843BA">
        <w:rPr>
          <w:sz w:val="28"/>
          <w:szCs w:val="28"/>
        </w:rPr>
        <w:t>л</w:t>
      </w:r>
      <w:r w:rsidRPr="001843BA">
        <w:rPr>
          <w:sz w:val="28"/>
          <w:szCs w:val="28"/>
        </w:rPr>
        <w:t>жен:</w:t>
      </w:r>
    </w:p>
    <w:p w:rsidR="004540B4" w:rsidRPr="001843BA" w:rsidRDefault="004540B4" w:rsidP="004540B4">
      <w:pPr>
        <w:spacing w:line="360" w:lineRule="auto"/>
        <w:ind w:left="720"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А) наиболее четко и ясно передавать соответствующую информацию научн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го характера;</w:t>
      </w:r>
    </w:p>
    <w:p w:rsidR="004540B4" w:rsidRPr="001843BA" w:rsidRDefault="004540B4" w:rsidP="004540B4">
      <w:pPr>
        <w:spacing w:line="360" w:lineRule="auto"/>
        <w:ind w:left="720"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Б) быть максимально свободным от элементов стилистического вар</w:t>
      </w:r>
      <w:r w:rsidRPr="001843BA">
        <w:rPr>
          <w:sz w:val="28"/>
          <w:szCs w:val="28"/>
        </w:rPr>
        <w:t>ь</w:t>
      </w:r>
      <w:r w:rsidRPr="001843BA">
        <w:rPr>
          <w:sz w:val="28"/>
          <w:szCs w:val="28"/>
        </w:rPr>
        <w:t>ирования, характеризующих авторскую манеру изложения.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При этом в моделируемом тексте сохраняются термины и наиболее не</w:t>
      </w:r>
      <w:r w:rsidRPr="001843BA">
        <w:rPr>
          <w:sz w:val="28"/>
          <w:szCs w:val="28"/>
        </w:rPr>
        <w:t>й</w:t>
      </w:r>
      <w:r w:rsidRPr="001843BA">
        <w:rPr>
          <w:sz w:val="28"/>
          <w:szCs w:val="28"/>
        </w:rPr>
        <w:t>тральные единицы исходного текста, а также часть, где излагается определения ключевых терминов. Остальное с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держание текста  передается посредс</w:t>
      </w:r>
      <w:r w:rsidRPr="001843BA">
        <w:rPr>
          <w:sz w:val="28"/>
          <w:szCs w:val="28"/>
        </w:rPr>
        <w:t>т</w:t>
      </w:r>
      <w:r w:rsidRPr="001843BA">
        <w:rPr>
          <w:sz w:val="28"/>
          <w:szCs w:val="28"/>
        </w:rPr>
        <w:t>вом  единиц общенаучной лексики, соответствующих нормам данного функционального стиля.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За первым циклом чередования анализа и синтеза с нео</w:t>
      </w:r>
      <w:r w:rsidRPr="001843BA">
        <w:rPr>
          <w:sz w:val="28"/>
          <w:szCs w:val="28"/>
        </w:rPr>
        <w:t>б</w:t>
      </w:r>
      <w:r w:rsidRPr="001843BA">
        <w:rPr>
          <w:sz w:val="28"/>
          <w:szCs w:val="28"/>
        </w:rPr>
        <w:t>ходимостью следует проверка результатов этой стадии процесса моделирования на практ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ке, что затем потребует нового анализа и синтеза улучшенной модели.</w:t>
      </w:r>
    </w:p>
    <w:p w:rsidR="004540B4" w:rsidRPr="001843BA" w:rsidRDefault="004540B4" w:rsidP="004540B4">
      <w:pPr>
        <w:spacing w:line="360" w:lineRule="auto"/>
        <w:ind w:firstLine="709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Таким образом, в результате моделирования лингвистич</w:t>
      </w:r>
      <w:r w:rsidRPr="001843BA">
        <w:rPr>
          <w:sz w:val="28"/>
          <w:szCs w:val="28"/>
        </w:rPr>
        <w:t>е</w:t>
      </w:r>
      <w:r w:rsidRPr="001843BA">
        <w:rPr>
          <w:sz w:val="28"/>
          <w:szCs w:val="28"/>
        </w:rPr>
        <w:t>ских текстов создаются оптимальные в функциональном плане тексты, которые могут в</w:t>
      </w:r>
      <w:r w:rsidRPr="001843BA">
        <w:rPr>
          <w:sz w:val="28"/>
          <w:szCs w:val="28"/>
        </w:rPr>
        <w:t>ы</w:t>
      </w:r>
      <w:r w:rsidRPr="001843BA">
        <w:rPr>
          <w:sz w:val="28"/>
          <w:szCs w:val="28"/>
        </w:rPr>
        <w:t>ступать в качестве объектов обучения. Это первый шаг к созданию целостной системы обучения, кот</w:t>
      </w:r>
      <w:r w:rsidRPr="001843BA">
        <w:rPr>
          <w:sz w:val="28"/>
          <w:szCs w:val="28"/>
        </w:rPr>
        <w:t>о</w:t>
      </w:r>
      <w:r w:rsidRPr="001843BA">
        <w:rPr>
          <w:sz w:val="28"/>
          <w:szCs w:val="28"/>
        </w:rPr>
        <w:t>рая позволит комплексно сформировать все аспекты метали</w:t>
      </w:r>
      <w:r w:rsidRPr="001843BA">
        <w:rPr>
          <w:sz w:val="28"/>
          <w:szCs w:val="28"/>
        </w:rPr>
        <w:t>н</w:t>
      </w:r>
      <w:r w:rsidRPr="001843BA">
        <w:rPr>
          <w:sz w:val="28"/>
          <w:szCs w:val="28"/>
        </w:rPr>
        <w:t>гвистической компетенции у будущих учителей иностранного языка.</w:t>
      </w:r>
    </w:p>
    <w:p w:rsidR="004540B4" w:rsidRPr="00B80836" w:rsidRDefault="004540B4" w:rsidP="004540B4">
      <w:pPr>
        <w:spacing w:line="360" w:lineRule="auto"/>
        <w:ind w:left="720" w:hanging="720"/>
        <w:jc w:val="center"/>
        <w:rPr>
          <w:b/>
          <w:sz w:val="28"/>
          <w:szCs w:val="28"/>
        </w:rPr>
      </w:pPr>
      <w:r w:rsidRPr="00B80836">
        <w:rPr>
          <w:b/>
          <w:sz w:val="28"/>
          <w:szCs w:val="28"/>
        </w:rPr>
        <w:lastRenderedPageBreak/>
        <w:t>Литература:</w:t>
      </w:r>
    </w:p>
    <w:p w:rsidR="004540B4" w:rsidRPr="001843BA" w:rsidRDefault="004540B4" w:rsidP="004540B4">
      <w:pPr>
        <w:pStyle w:val="2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714" w:hanging="714"/>
        <w:jc w:val="both"/>
        <w:rPr>
          <w:sz w:val="28"/>
          <w:szCs w:val="28"/>
        </w:rPr>
      </w:pPr>
      <w:r w:rsidRPr="001843BA">
        <w:rPr>
          <w:sz w:val="28"/>
          <w:szCs w:val="28"/>
        </w:rPr>
        <w:t xml:space="preserve">Ахманова О.С. Словарь лингвистических терминов. - М., 1966. - 608 </w:t>
      </w:r>
      <w:r w:rsidRPr="001843BA">
        <w:rPr>
          <w:sz w:val="28"/>
          <w:szCs w:val="28"/>
          <w:lang w:val="en-US"/>
        </w:rPr>
        <w:t>c</w:t>
      </w:r>
      <w:r w:rsidRPr="001843BA">
        <w:rPr>
          <w:sz w:val="28"/>
          <w:szCs w:val="28"/>
        </w:rPr>
        <w:t>.</w:t>
      </w:r>
    </w:p>
    <w:p w:rsidR="004540B4" w:rsidRPr="001843BA" w:rsidRDefault="004540B4" w:rsidP="004540B4">
      <w:pPr>
        <w:pStyle w:val="2"/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proofErr w:type="spellStart"/>
      <w:r w:rsidRPr="001843BA">
        <w:rPr>
          <w:sz w:val="28"/>
          <w:szCs w:val="28"/>
        </w:rPr>
        <w:t>Богатырева</w:t>
      </w:r>
      <w:proofErr w:type="spellEnd"/>
      <w:r w:rsidRPr="001843BA">
        <w:rPr>
          <w:sz w:val="28"/>
          <w:szCs w:val="28"/>
        </w:rPr>
        <w:t xml:space="preserve"> С.Т. Выделение предельных синтагматических ед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>ниц в стиле н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 xml:space="preserve">учного изложения: </w:t>
      </w:r>
      <w:proofErr w:type="spellStart"/>
      <w:r w:rsidRPr="001843BA">
        <w:rPr>
          <w:sz w:val="28"/>
          <w:szCs w:val="28"/>
        </w:rPr>
        <w:t>Автореф</w:t>
      </w:r>
      <w:proofErr w:type="spellEnd"/>
      <w:r w:rsidRPr="001843BA">
        <w:rPr>
          <w:sz w:val="28"/>
          <w:szCs w:val="28"/>
        </w:rPr>
        <w:t xml:space="preserve">. </w:t>
      </w:r>
      <w:proofErr w:type="spellStart"/>
      <w:r w:rsidRPr="001843BA">
        <w:rPr>
          <w:sz w:val="28"/>
          <w:szCs w:val="28"/>
        </w:rPr>
        <w:t>дис</w:t>
      </w:r>
      <w:proofErr w:type="spellEnd"/>
      <w:r w:rsidRPr="001843BA">
        <w:rPr>
          <w:sz w:val="28"/>
          <w:szCs w:val="28"/>
        </w:rPr>
        <w:t xml:space="preserve">. …канд. </w:t>
      </w:r>
      <w:proofErr w:type="spellStart"/>
      <w:r w:rsidRPr="001843BA">
        <w:rPr>
          <w:sz w:val="28"/>
          <w:szCs w:val="28"/>
        </w:rPr>
        <w:t>филол</w:t>
      </w:r>
      <w:proofErr w:type="spellEnd"/>
      <w:r w:rsidRPr="001843BA">
        <w:rPr>
          <w:sz w:val="28"/>
          <w:szCs w:val="28"/>
        </w:rPr>
        <w:t xml:space="preserve">. наук.- М.,1983. - 23 </w:t>
      </w:r>
      <w:r w:rsidRPr="001843BA">
        <w:rPr>
          <w:sz w:val="28"/>
          <w:szCs w:val="28"/>
          <w:lang w:val="en-US"/>
        </w:rPr>
        <w:t>c</w:t>
      </w:r>
      <w:r w:rsidRPr="001843BA">
        <w:rPr>
          <w:sz w:val="28"/>
          <w:szCs w:val="28"/>
        </w:rPr>
        <w:t xml:space="preserve">. </w:t>
      </w:r>
    </w:p>
    <w:p w:rsidR="004540B4" w:rsidRPr="001843BA" w:rsidRDefault="004540B4" w:rsidP="004540B4">
      <w:pPr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Будагов Р.А. Литературные языки и языковые стили.- М.,1967. - 375 с.</w:t>
      </w:r>
    </w:p>
    <w:p w:rsidR="004540B4" w:rsidRPr="001843BA" w:rsidRDefault="004540B4" w:rsidP="004540B4">
      <w:pPr>
        <w:pStyle w:val="2"/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proofErr w:type="spellStart"/>
      <w:r w:rsidRPr="001843BA">
        <w:rPr>
          <w:sz w:val="28"/>
          <w:szCs w:val="28"/>
        </w:rPr>
        <w:t>Гвишиани</w:t>
      </w:r>
      <w:proofErr w:type="spellEnd"/>
      <w:r w:rsidRPr="001843BA">
        <w:rPr>
          <w:sz w:val="28"/>
          <w:szCs w:val="28"/>
        </w:rPr>
        <w:t xml:space="preserve"> Н.Б. Язык научного общения. - М., Высшая школа, 1986. - 283с.</w:t>
      </w:r>
    </w:p>
    <w:p w:rsidR="004540B4" w:rsidRPr="001843BA" w:rsidRDefault="004540B4" w:rsidP="004540B4">
      <w:pPr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Глушко М.М. Язык английской научной прозы: Автореф. дис. … д-ра филол. наук.- М., 1982. - 30 с.</w:t>
      </w:r>
    </w:p>
    <w:p w:rsidR="004540B4" w:rsidRPr="001843BA" w:rsidRDefault="004540B4" w:rsidP="004540B4">
      <w:pPr>
        <w:pStyle w:val="2"/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Глушко М.М. Лингвистические особенности современного ан</w:t>
      </w:r>
      <w:r w:rsidRPr="001843BA">
        <w:rPr>
          <w:sz w:val="28"/>
          <w:szCs w:val="28"/>
        </w:rPr>
        <w:t>г</w:t>
      </w:r>
      <w:r w:rsidRPr="001843BA">
        <w:rPr>
          <w:sz w:val="28"/>
          <w:szCs w:val="28"/>
        </w:rPr>
        <w:t xml:space="preserve">лийского общенаучного языка: </w:t>
      </w:r>
      <w:proofErr w:type="spellStart"/>
      <w:r w:rsidRPr="001843BA">
        <w:rPr>
          <w:sz w:val="28"/>
          <w:szCs w:val="28"/>
        </w:rPr>
        <w:t>Автореф</w:t>
      </w:r>
      <w:proofErr w:type="spellEnd"/>
      <w:r w:rsidRPr="001843BA">
        <w:rPr>
          <w:sz w:val="28"/>
          <w:szCs w:val="28"/>
        </w:rPr>
        <w:t xml:space="preserve">. </w:t>
      </w:r>
      <w:proofErr w:type="spellStart"/>
      <w:r w:rsidRPr="001843BA">
        <w:rPr>
          <w:sz w:val="28"/>
          <w:szCs w:val="28"/>
        </w:rPr>
        <w:t>дис</w:t>
      </w:r>
      <w:proofErr w:type="spellEnd"/>
      <w:r w:rsidRPr="001843BA">
        <w:rPr>
          <w:sz w:val="28"/>
          <w:szCs w:val="28"/>
        </w:rPr>
        <w:t xml:space="preserve">. … канд. </w:t>
      </w:r>
      <w:proofErr w:type="spellStart"/>
      <w:r w:rsidRPr="001843BA">
        <w:rPr>
          <w:sz w:val="28"/>
          <w:szCs w:val="28"/>
        </w:rPr>
        <w:t>филол</w:t>
      </w:r>
      <w:proofErr w:type="spellEnd"/>
      <w:r w:rsidRPr="001843BA">
        <w:rPr>
          <w:sz w:val="28"/>
          <w:szCs w:val="28"/>
        </w:rPr>
        <w:t>. наук.- М., 1971. – 23 с.</w:t>
      </w:r>
    </w:p>
    <w:p w:rsidR="004540B4" w:rsidRPr="001843BA" w:rsidRDefault="004540B4" w:rsidP="004540B4">
      <w:pPr>
        <w:pStyle w:val="2"/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1843BA">
        <w:rPr>
          <w:sz w:val="28"/>
          <w:szCs w:val="28"/>
        </w:rPr>
        <w:t>Григорьев М.П. Вопросы минимизации морфологических грамматических оппозиций и оптимальное построение научного те</w:t>
      </w:r>
      <w:r w:rsidRPr="001843BA">
        <w:rPr>
          <w:sz w:val="28"/>
          <w:szCs w:val="28"/>
        </w:rPr>
        <w:t>к</w:t>
      </w:r>
      <w:r w:rsidRPr="001843BA">
        <w:rPr>
          <w:sz w:val="28"/>
          <w:szCs w:val="28"/>
        </w:rPr>
        <w:t xml:space="preserve">ста: </w:t>
      </w:r>
      <w:proofErr w:type="spellStart"/>
      <w:r w:rsidRPr="001843BA">
        <w:rPr>
          <w:sz w:val="28"/>
          <w:szCs w:val="28"/>
        </w:rPr>
        <w:t>Автореф</w:t>
      </w:r>
      <w:proofErr w:type="spellEnd"/>
      <w:r w:rsidRPr="001843BA">
        <w:rPr>
          <w:sz w:val="28"/>
          <w:szCs w:val="28"/>
        </w:rPr>
        <w:t xml:space="preserve">. </w:t>
      </w:r>
      <w:proofErr w:type="spellStart"/>
      <w:r w:rsidRPr="001843BA">
        <w:rPr>
          <w:sz w:val="28"/>
          <w:szCs w:val="28"/>
        </w:rPr>
        <w:t>дис</w:t>
      </w:r>
      <w:proofErr w:type="spellEnd"/>
      <w:r w:rsidRPr="001843BA">
        <w:rPr>
          <w:sz w:val="28"/>
          <w:szCs w:val="28"/>
        </w:rPr>
        <w:t xml:space="preserve">. … канд. </w:t>
      </w:r>
      <w:proofErr w:type="spellStart"/>
      <w:r w:rsidRPr="001843BA">
        <w:rPr>
          <w:sz w:val="28"/>
          <w:szCs w:val="28"/>
        </w:rPr>
        <w:t>филол</w:t>
      </w:r>
      <w:proofErr w:type="spellEnd"/>
      <w:r w:rsidRPr="001843BA">
        <w:rPr>
          <w:sz w:val="28"/>
          <w:szCs w:val="28"/>
        </w:rPr>
        <w:t>. наук.- М., 1978. – 23 с.</w:t>
      </w:r>
    </w:p>
    <w:p w:rsidR="004540B4" w:rsidRPr="001843BA" w:rsidRDefault="004540B4" w:rsidP="004540B4">
      <w:pPr>
        <w:pStyle w:val="2"/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proofErr w:type="spellStart"/>
      <w:r w:rsidRPr="001843BA">
        <w:rPr>
          <w:sz w:val="28"/>
          <w:szCs w:val="28"/>
        </w:rPr>
        <w:t>Скребнев</w:t>
      </w:r>
      <w:proofErr w:type="spellEnd"/>
      <w:r w:rsidRPr="001843BA">
        <w:rPr>
          <w:sz w:val="28"/>
          <w:szCs w:val="28"/>
        </w:rPr>
        <w:t xml:space="preserve"> Ю.М. Связь теоретических и практических курсов как средство повышения эффективного учебного процесса по иностранному языку. - В кн.: Профессионально-педагогическая н</w:t>
      </w:r>
      <w:r w:rsidRPr="001843BA">
        <w:rPr>
          <w:sz w:val="28"/>
          <w:szCs w:val="28"/>
        </w:rPr>
        <w:t>а</w:t>
      </w:r>
      <w:r w:rsidRPr="001843BA">
        <w:rPr>
          <w:sz w:val="28"/>
          <w:szCs w:val="28"/>
        </w:rPr>
        <w:t xml:space="preserve">правленность обучения иностранным языкам в вузе. Горький, 1974. - 419 </w:t>
      </w:r>
      <w:proofErr w:type="gramStart"/>
      <w:r w:rsidRPr="001843BA">
        <w:rPr>
          <w:sz w:val="28"/>
          <w:szCs w:val="28"/>
        </w:rPr>
        <w:t>с</w:t>
      </w:r>
      <w:proofErr w:type="gramEnd"/>
      <w:r w:rsidRPr="001843BA">
        <w:rPr>
          <w:sz w:val="28"/>
          <w:szCs w:val="28"/>
        </w:rPr>
        <w:t>.</w:t>
      </w:r>
    </w:p>
    <w:p w:rsidR="004540B4" w:rsidRPr="001843BA" w:rsidRDefault="004540B4" w:rsidP="004540B4">
      <w:pPr>
        <w:pStyle w:val="2"/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</w:rPr>
      </w:pPr>
      <w:r w:rsidRPr="001843BA">
        <w:rPr>
          <w:sz w:val="28"/>
          <w:szCs w:val="28"/>
        </w:rPr>
        <w:t xml:space="preserve">Шабалина Л.Н. Специфика формирования коммуникативной компетенции в сфере профессионального общения зарубежных </w:t>
      </w:r>
      <w:proofErr w:type="spellStart"/>
      <w:r w:rsidRPr="001843BA">
        <w:rPr>
          <w:sz w:val="28"/>
          <w:szCs w:val="28"/>
        </w:rPr>
        <w:t>аспирантов-нефилологов</w:t>
      </w:r>
      <w:proofErr w:type="spellEnd"/>
      <w:r w:rsidRPr="001843BA">
        <w:rPr>
          <w:sz w:val="28"/>
          <w:szCs w:val="28"/>
        </w:rPr>
        <w:t xml:space="preserve"> (х</w:t>
      </w:r>
      <w:r w:rsidRPr="001843BA">
        <w:rPr>
          <w:sz w:val="28"/>
          <w:szCs w:val="28"/>
        </w:rPr>
        <w:t>и</w:t>
      </w:r>
      <w:r w:rsidRPr="001843BA">
        <w:rPr>
          <w:sz w:val="28"/>
          <w:szCs w:val="28"/>
        </w:rPr>
        <w:t xml:space="preserve">миков): </w:t>
      </w:r>
      <w:proofErr w:type="spellStart"/>
      <w:r w:rsidRPr="001843BA">
        <w:rPr>
          <w:sz w:val="28"/>
          <w:szCs w:val="28"/>
        </w:rPr>
        <w:t>Автореф</w:t>
      </w:r>
      <w:proofErr w:type="spellEnd"/>
      <w:r w:rsidRPr="001843BA">
        <w:rPr>
          <w:sz w:val="28"/>
          <w:szCs w:val="28"/>
        </w:rPr>
        <w:t xml:space="preserve">. </w:t>
      </w:r>
      <w:proofErr w:type="spellStart"/>
      <w:r w:rsidRPr="001843BA">
        <w:rPr>
          <w:sz w:val="28"/>
          <w:szCs w:val="28"/>
        </w:rPr>
        <w:t>дис</w:t>
      </w:r>
      <w:proofErr w:type="spellEnd"/>
      <w:r w:rsidRPr="001843BA">
        <w:rPr>
          <w:sz w:val="28"/>
          <w:szCs w:val="28"/>
        </w:rPr>
        <w:t xml:space="preserve">. … канд. </w:t>
      </w:r>
      <w:proofErr w:type="spellStart"/>
      <w:r w:rsidRPr="001843BA">
        <w:rPr>
          <w:sz w:val="28"/>
          <w:szCs w:val="28"/>
        </w:rPr>
        <w:t>пед</w:t>
      </w:r>
      <w:proofErr w:type="spellEnd"/>
      <w:r w:rsidRPr="001843BA">
        <w:rPr>
          <w:sz w:val="28"/>
          <w:szCs w:val="28"/>
        </w:rPr>
        <w:t>. наук.- М., 1993.- 23 с.</w:t>
      </w:r>
    </w:p>
    <w:p w:rsidR="004540B4" w:rsidRPr="001843BA" w:rsidRDefault="004540B4" w:rsidP="004540B4">
      <w:pPr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  <w:lang w:val="en-US"/>
        </w:rPr>
      </w:pPr>
      <w:proofErr w:type="spellStart"/>
      <w:r w:rsidRPr="001843BA">
        <w:rPr>
          <w:sz w:val="28"/>
          <w:szCs w:val="28"/>
          <w:lang w:val="en-US"/>
        </w:rPr>
        <w:t>Akhmanova</w:t>
      </w:r>
      <w:proofErr w:type="spellEnd"/>
      <w:r w:rsidRPr="001843BA">
        <w:rPr>
          <w:sz w:val="28"/>
          <w:szCs w:val="28"/>
          <w:lang w:val="en-US"/>
        </w:rPr>
        <w:t xml:space="preserve"> Olga, </w:t>
      </w:r>
      <w:proofErr w:type="spellStart"/>
      <w:r w:rsidRPr="001843BA">
        <w:rPr>
          <w:sz w:val="28"/>
          <w:szCs w:val="28"/>
          <w:lang w:val="en-US"/>
        </w:rPr>
        <w:t>Gvishiani</w:t>
      </w:r>
      <w:proofErr w:type="spellEnd"/>
      <w:r w:rsidRPr="001843BA">
        <w:rPr>
          <w:sz w:val="28"/>
          <w:szCs w:val="28"/>
          <w:lang w:val="en-US"/>
        </w:rPr>
        <w:t xml:space="preserve"> Natalya. ESP: Analysis through Synthesis \\ </w:t>
      </w:r>
      <w:proofErr w:type="spellStart"/>
      <w:r w:rsidRPr="001843BA">
        <w:rPr>
          <w:sz w:val="28"/>
          <w:szCs w:val="28"/>
          <w:lang w:val="en-US"/>
        </w:rPr>
        <w:t>Fac</w:t>
      </w:r>
      <w:r w:rsidRPr="001843BA">
        <w:rPr>
          <w:sz w:val="28"/>
          <w:szCs w:val="28"/>
          <w:lang w:val="en-US"/>
        </w:rPr>
        <w:t>h</w:t>
      </w:r>
      <w:r w:rsidRPr="001843BA">
        <w:rPr>
          <w:sz w:val="28"/>
          <w:szCs w:val="28"/>
          <w:lang w:val="en-US"/>
        </w:rPr>
        <w:t>sprache</w:t>
      </w:r>
      <w:proofErr w:type="spellEnd"/>
      <w:proofErr w:type="gramStart"/>
      <w:r w:rsidRPr="001843BA">
        <w:rPr>
          <w:sz w:val="28"/>
          <w:szCs w:val="28"/>
          <w:lang w:val="en-US"/>
        </w:rPr>
        <w:t>.-</w:t>
      </w:r>
      <w:proofErr w:type="gramEnd"/>
      <w:r w:rsidRPr="001843BA">
        <w:rPr>
          <w:sz w:val="28"/>
          <w:szCs w:val="28"/>
          <w:lang w:val="en-US"/>
        </w:rPr>
        <w:t xml:space="preserve"> Wien, 1979.-No. 4.</w:t>
      </w:r>
    </w:p>
    <w:p w:rsidR="004540B4" w:rsidRPr="001843BA" w:rsidRDefault="004540B4" w:rsidP="004540B4">
      <w:pPr>
        <w:pStyle w:val="2"/>
        <w:numPr>
          <w:ilvl w:val="0"/>
          <w:numId w:val="2"/>
        </w:numPr>
        <w:spacing w:after="0" w:line="360" w:lineRule="auto"/>
        <w:ind w:left="714" w:hanging="714"/>
        <w:jc w:val="both"/>
        <w:rPr>
          <w:sz w:val="28"/>
          <w:szCs w:val="28"/>
          <w:lang w:val="en-US"/>
        </w:rPr>
      </w:pPr>
      <w:proofErr w:type="spellStart"/>
      <w:r w:rsidRPr="001843BA">
        <w:rPr>
          <w:sz w:val="28"/>
          <w:szCs w:val="28"/>
          <w:lang w:val="en-US"/>
        </w:rPr>
        <w:lastRenderedPageBreak/>
        <w:t>Akhmanova</w:t>
      </w:r>
      <w:proofErr w:type="spellEnd"/>
      <w:r w:rsidRPr="001843BA">
        <w:rPr>
          <w:sz w:val="28"/>
          <w:szCs w:val="28"/>
          <w:lang w:val="en-US"/>
        </w:rPr>
        <w:t xml:space="preserve"> Olga, </w:t>
      </w:r>
      <w:proofErr w:type="spellStart"/>
      <w:r w:rsidRPr="001843BA">
        <w:rPr>
          <w:sz w:val="28"/>
          <w:szCs w:val="28"/>
          <w:lang w:val="en-US"/>
        </w:rPr>
        <w:t>Idzelis</w:t>
      </w:r>
      <w:proofErr w:type="spellEnd"/>
      <w:r w:rsidRPr="001843BA">
        <w:rPr>
          <w:sz w:val="28"/>
          <w:szCs w:val="28"/>
          <w:lang w:val="en-US"/>
        </w:rPr>
        <w:t xml:space="preserve"> </w:t>
      </w:r>
      <w:proofErr w:type="spellStart"/>
      <w:r w:rsidRPr="001843BA">
        <w:rPr>
          <w:sz w:val="28"/>
          <w:szCs w:val="28"/>
          <w:lang w:val="en-US"/>
        </w:rPr>
        <w:t>Rolandas</w:t>
      </w:r>
      <w:proofErr w:type="spellEnd"/>
      <w:r w:rsidRPr="001843BA">
        <w:rPr>
          <w:sz w:val="28"/>
          <w:szCs w:val="28"/>
          <w:lang w:val="en-US"/>
        </w:rPr>
        <w:t xml:space="preserve"> F. What is the English We Use? - M.: MGU, 1978</w:t>
      </w:r>
      <w:proofErr w:type="gramStart"/>
      <w:r w:rsidRPr="001843BA">
        <w:rPr>
          <w:sz w:val="28"/>
          <w:szCs w:val="28"/>
          <w:lang w:val="en-US"/>
        </w:rPr>
        <w:t>.-</w:t>
      </w:r>
      <w:proofErr w:type="gramEnd"/>
      <w:r w:rsidRPr="001843BA">
        <w:rPr>
          <w:sz w:val="28"/>
          <w:szCs w:val="28"/>
          <w:lang w:val="en-US"/>
        </w:rPr>
        <w:t xml:space="preserve"> 157p. </w:t>
      </w:r>
    </w:p>
    <w:p w:rsidR="00FD25A6" w:rsidRDefault="00FD25A6"/>
    <w:sectPr w:rsidR="00FD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3D0"/>
    <w:multiLevelType w:val="hybridMultilevel"/>
    <w:tmpl w:val="D4323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81DEF"/>
    <w:multiLevelType w:val="singleLevel"/>
    <w:tmpl w:val="768A2628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>
    <w:useFELayout/>
  </w:compat>
  <w:rsids>
    <w:rsidRoot w:val="004540B4"/>
    <w:rsid w:val="004540B4"/>
    <w:rsid w:val="00F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4540B4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3">
    <w:name w:val="Body Text Indent"/>
    <w:basedOn w:val="a"/>
    <w:link w:val="a4"/>
    <w:rsid w:val="004540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4540B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Body Text Indent 2"/>
    <w:basedOn w:val="a"/>
    <w:link w:val="20"/>
    <w:rsid w:val="004540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4540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aliases w:val=" Знак Знак, Знак4, Знак"/>
    <w:basedOn w:val="a"/>
    <w:link w:val="30"/>
    <w:rsid w:val="004540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aliases w:val=" Знак Знак Знак, Знак4 Знак, Знак Знак1"/>
    <w:basedOn w:val="a0"/>
    <w:link w:val="3"/>
    <w:rsid w:val="004540B4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2012-11-02T12:21:00Z</dcterms:created>
  <dcterms:modified xsi:type="dcterms:W3CDTF">2012-11-02T12:21:00Z</dcterms:modified>
</cp:coreProperties>
</file>