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BF" w:rsidRPr="00B46BFB" w:rsidRDefault="00EC5ABF" w:rsidP="00EC5ABF">
      <w:pPr>
        <w:spacing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  <w:r w:rsidRPr="00B46BFB">
        <w:rPr>
          <w:b/>
          <w:bCs/>
          <w:color w:val="000000"/>
          <w:sz w:val="28"/>
          <w:szCs w:val="28"/>
        </w:rPr>
        <w:t xml:space="preserve">Рябкова А.П. </w:t>
      </w:r>
    </w:p>
    <w:p w:rsidR="00EC5ABF" w:rsidRDefault="00EC5ABF" w:rsidP="00EC5ABF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B46BFB">
        <w:rPr>
          <w:b/>
          <w:i/>
          <w:sz w:val="28"/>
          <w:szCs w:val="28"/>
        </w:rPr>
        <w:t>Гродненский государственный</w:t>
      </w:r>
    </w:p>
    <w:p w:rsidR="00EC5ABF" w:rsidRPr="00B46BFB" w:rsidRDefault="00EC5ABF" w:rsidP="00EC5ABF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B46BFB">
        <w:rPr>
          <w:b/>
          <w:i/>
          <w:sz w:val="28"/>
          <w:szCs w:val="28"/>
        </w:rPr>
        <w:t xml:space="preserve"> университет им. Я. Купалы</w:t>
      </w:r>
      <w:r>
        <w:rPr>
          <w:b/>
          <w:i/>
          <w:sz w:val="28"/>
          <w:szCs w:val="28"/>
        </w:rPr>
        <w:t>,</w:t>
      </w:r>
    </w:p>
    <w:p w:rsidR="00EC5ABF" w:rsidRDefault="00EC5ABF" w:rsidP="00EC5ABF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B46BFB">
        <w:rPr>
          <w:b/>
          <w:i/>
          <w:sz w:val="28"/>
          <w:szCs w:val="28"/>
        </w:rPr>
        <w:t>Республика Беларусь</w:t>
      </w:r>
    </w:p>
    <w:p w:rsidR="00EC5ABF" w:rsidRDefault="00EC5ABF" w:rsidP="00EC5ABF">
      <w:pPr>
        <w:spacing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EC5ABF" w:rsidRPr="00B46BFB" w:rsidRDefault="00EC5ABF" w:rsidP="00EC5AB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05C70">
        <w:rPr>
          <w:b/>
          <w:bCs/>
          <w:caps/>
          <w:color w:val="000000"/>
          <w:sz w:val="28"/>
          <w:szCs w:val="28"/>
        </w:rPr>
        <w:t>О преподавании иностранного языка с использованием современных информационных технологий для студентов экономического профиля</w:t>
      </w:r>
    </w:p>
    <w:p w:rsidR="00EC5ABF" w:rsidRPr="00532031" w:rsidRDefault="00EC5ABF" w:rsidP="00EC5ABF">
      <w:pPr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EC5ABF" w:rsidRPr="00532031" w:rsidRDefault="00EC5ABF" w:rsidP="00EC5ABF">
      <w:pPr>
        <w:spacing w:line="360" w:lineRule="auto"/>
        <w:ind w:firstLine="709"/>
        <w:jc w:val="both"/>
        <w:rPr>
          <w:sz w:val="28"/>
          <w:szCs w:val="28"/>
        </w:rPr>
      </w:pPr>
      <w:r w:rsidRPr="00532031">
        <w:rPr>
          <w:sz w:val="28"/>
          <w:szCs w:val="28"/>
        </w:rPr>
        <w:t xml:space="preserve">Формирование профессиональной компетенции специалиста экономического профиля немыслимо без интеграции в общую систему обучения иностранному языку и использования современных информационных технологий. В последние годы вопрос о применении информационных технологий становится все более актуальным. Под применением новых информационных технологий в обучении иностранным языкам понимают </w:t>
      </w:r>
      <w:r>
        <w:rPr>
          <w:sz w:val="28"/>
          <w:szCs w:val="28"/>
        </w:rPr>
        <w:t>«</w:t>
      </w:r>
      <w:r w:rsidRPr="00532031">
        <w:rPr>
          <w:sz w:val="28"/>
          <w:szCs w:val="28"/>
        </w:rPr>
        <w:t>не только применение современных технических средств и технологий, но и использование новых форм и методов преподавания иностранного языка и новый подход к процессу обучения в целом</w:t>
      </w:r>
      <w:r>
        <w:rPr>
          <w:sz w:val="28"/>
          <w:szCs w:val="28"/>
        </w:rPr>
        <w:t xml:space="preserve">» </w:t>
      </w:r>
      <w:r w:rsidRPr="00B008C6">
        <w:rPr>
          <w:sz w:val="28"/>
          <w:szCs w:val="28"/>
        </w:rPr>
        <w:t xml:space="preserve">[1, </w:t>
      </w:r>
      <w:r>
        <w:rPr>
          <w:sz w:val="28"/>
          <w:szCs w:val="28"/>
        </w:rPr>
        <w:t xml:space="preserve">с. </w:t>
      </w:r>
      <w:r w:rsidRPr="00B008C6">
        <w:rPr>
          <w:sz w:val="28"/>
          <w:szCs w:val="28"/>
        </w:rPr>
        <w:t>10]</w:t>
      </w:r>
      <w:r w:rsidRPr="00532031">
        <w:rPr>
          <w:sz w:val="28"/>
          <w:szCs w:val="28"/>
        </w:rPr>
        <w:t>.</w:t>
      </w:r>
    </w:p>
    <w:p w:rsidR="00EC5ABF" w:rsidRPr="00532031" w:rsidRDefault="00EC5ABF" w:rsidP="00EC5ABF">
      <w:pPr>
        <w:spacing w:line="360" w:lineRule="auto"/>
        <w:ind w:firstLine="709"/>
        <w:jc w:val="both"/>
        <w:rPr>
          <w:sz w:val="28"/>
          <w:szCs w:val="28"/>
        </w:rPr>
      </w:pPr>
      <w:r w:rsidRPr="00532031">
        <w:rPr>
          <w:sz w:val="28"/>
          <w:szCs w:val="28"/>
        </w:rPr>
        <w:t xml:space="preserve">Совсем недавно обучение иностранному языку основывалось на традиционном подходе, когда преподаватель передавал сумму теоретических знаний и вырабатывал у учащихся определенные умения и навыки. При аудиторной форме обучения преподаватель не всегда имеет возможность уделить должное внимание каждому студенту, поэтому многие из них теряют мотивацию к обучению. Поэтому одной из основных задач учителя является </w:t>
      </w:r>
      <w:r>
        <w:rPr>
          <w:sz w:val="28"/>
          <w:szCs w:val="28"/>
        </w:rPr>
        <w:t>–</w:t>
      </w:r>
      <w:r w:rsidRPr="00532031">
        <w:rPr>
          <w:sz w:val="28"/>
          <w:szCs w:val="28"/>
        </w:rPr>
        <w:t xml:space="preserve"> активизация деятельности каждого учащегося в процессе обучения, создание ситуации для их творческой активности. В этой связи использование компьютера и мультимедийных средств помогает реализовать личностно-ориентированный подход в обучении, обеспечивает индивидуализацию и дифференциацию с учетом особенностей обучающихся, их уровня знаний.</w:t>
      </w:r>
    </w:p>
    <w:p w:rsidR="00EC5ABF" w:rsidRPr="00532031" w:rsidRDefault="00EC5ABF" w:rsidP="00EC5ABF">
      <w:pPr>
        <w:spacing w:line="360" w:lineRule="auto"/>
        <w:ind w:firstLine="709"/>
        <w:jc w:val="both"/>
        <w:rPr>
          <w:sz w:val="28"/>
          <w:szCs w:val="28"/>
        </w:rPr>
      </w:pPr>
      <w:r w:rsidRPr="00532031">
        <w:rPr>
          <w:sz w:val="28"/>
          <w:szCs w:val="28"/>
        </w:rPr>
        <w:lastRenderedPageBreak/>
        <w:t>Существующие сегодня программное обеспечение, такое как электронный учебник, тренажер, электронная тестирующая программа, компьютерные модели анализа и оценки знаний, позволяет выводить на экран компьютера информацию в виде текста, звука, видеоизображения, игр. Сфера применения компьютера в обучении иностранным языкам необычно широка, так как использование компьютера обеспечивает студентам возможность работы в интерактивной среде обучения, кроме этого компьютер может быть эффективно использован для наглядного представления языкового материала, расширения словарного запаса и знакомства с новыми образцами высказываний, визуализации и улучшения запоминаемости изучаемых конструкций языка и взаимосвязей между этими конструкциями, тренинга определённых умений и навыков. Данные особенности подключают к изучению материала у студента дополнительные типы памяти и чувств</w:t>
      </w:r>
      <w:r>
        <w:rPr>
          <w:sz w:val="28"/>
          <w:szCs w:val="28"/>
        </w:rPr>
        <w:t xml:space="preserve"> </w:t>
      </w:r>
      <w:r w:rsidRPr="00B008C6">
        <w:rPr>
          <w:sz w:val="28"/>
          <w:szCs w:val="28"/>
        </w:rPr>
        <w:t>[2]</w:t>
      </w:r>
      <w:r w:rsidRPr="00532031">
        <w:rPr>
          <w:sz w:val="28"/>
          <w:szCs w:val="28"/>
        </w:rPr>
        <w:t>.</w:t>
      </w:r>
    </w:p>
    <w:p w:rsidR="00EC5ABF" w:rsidRPr="00532031" w:rsidRDefault="00EC5ABF" w:rsidP="00EC5ABF">
      <w:pPr>
        <w:spacing w:line="360" w:lineRule="auto"/>
        <w:ind w:firstLine="709"/>
        <w:jc w:val="both"/>
        <w:rPr>
          <w:sz w:val="28"/>
          <w:szCs w:val="28"/>
        </w:rPr>
      </w:pPr>
      <w:r w:rsidRPr="00532031">
        <w:rPr>
          <w:sz w:val="28"/>
          <w:szCs w:val="28"/>
        </w:rPr>
        <w:t>Работа с компьютером способствует повышению интереса к учебе, дает возможность регулировать предъявление учебных задач по степени трудности, поощрение правильных решений. Кроме того, компьютер позволяет полностью устранить одну из важнейших причин отрицательного отношения к учебе – неуспех, обусловленный непониманием материала, так как студенту предоставлена возможность использовать различные справочные пособия и словари. Работая на компьютере, студенты получают возможность довести решение задачи до конца, опираясь на необходимую помощь.</w:t>
      </w:r>
    </w:p>
    <w:p w:rsidR="00EC5ABF" w:rsidRPr="00532031" w:rsidRDefault="00EC5ABF" w:rsidP="00EC5ABF">
      <w:pPr>
        <w:spacing w:line="360" w:lineRule="auto"/>
        <w:ind w:firstLine="709"/>
        <w:jc w:val="both"/>
        <w:rPr>
          <w:sz w:val="28"/>
          <w:szCs w:val="28"/>
        </w:rPr>
      </w:pPr>
      <w:r w:rsidRPr="00532031">
        <w:rPr>
          <w:sz w:val="28"/>
          <w:szCs w:val="28"/>
        </w:rPr>
        <w:t xml:space="preserve">На этапе тренировки и на этапе применения сформированных знаний, навыков, умений компьютер может быть использован в самых разнообразных коммуникативных заданиях и ситуациях с учетом личностных особенностей обучаемых. Он может создавать оптимальные условия для успешного освоения программного материала: при этом обеспечивается гибкая, достаточная и посильная нагрузка упражнениями всех учеников в классе. Кроме того, трудно переоценить роль компьютера </w:t>
      </w:r>
      <w:r w:rsidRPr="00532031">
        <w:rPr>
          <w:sz w:val="28"/>
          <w:szCs w:val="28"/>
        </w:rPr>
        <w:lastRenderedPageBreak/>
        <w:t>как средства осуществления контроля над деятельностью учащихся со стороны учителя, а также как средства формирования и совершенствования самоконтроля.</w:t>
      </w:r>
    </w:p>
    <w:p w:rsidR="00EC5ABF" w:rsidRDefault="00EC5ABF" w:rsidP="00EC5ABF">
      <w:pPr>
        <w:spacing w:line="360" w:lineRule="auto"/>
        <w:ind w:firstLine="709"/>
        <w:jc w:val="both"/>
        <w:rPr>
          <w:sz w:val="28"/>
          <w:szCs w:val="28"/>
        </w:rPr>
      </w:pPr>
      <w:r w:rsidRPr="00532031">
        <w:rPr>
          <w:sz w:val="28"/>
          <w:szCs w:val="28"/>
        </w:rPr>
        <w:t>Следует также отметить, что за последнее время значительно изменился статус иностранного языка в нашем обществе: экономическая и социокультурная ситуация в стране обеспечили огромный спрос на знание иностранных языков, создали мощную мотивационную базу для их изучения. Владение навыками иноязычной компетенции стало рассматриваться как необходимое личностное и профессиональное качество любого специалиста, средство социализации. В обществе растет и потребность в качестве образования, и востребованность успешных людей, хорошо владеющих иностранным языком в профессиональной деятельности и межличностной коммуникации.</w:t>
      </w:r>
    </w:p>
    <w:p w:rsidR="00EC5ABF" w:rsidRPr="00532031" w:rsidRDefault="00EC5ABF" w:rsidP="00EC5AB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  <w:r w:rsidRPr="00532031">
        <w:rPr>
          <w:b/>
          <w:sz w:val="28"/>
          <w:szCs w:val="28"/>
        </w:rPr>
        <w:t>:</w:t>
      </w:r>
    </w:p>
    <w:p w:rsidR="00EC5ABF" w:rsidRPr="00532031" w:rsidRDefault="00EC5ABF" w:rsidP="00EC5ABF">
      <w:pPr>
        <w:spacing w:line="360" w:lineRule="auto"/>
        <w:ind w:firstLine="709"/>
        <w:jc w:val="both"/>
        <w:rPr>
          <w:sz w:val="28"/>
          <w:szCs w:val="28"/>
        </w:rPr>
      </w:pPr>
      <w:r w:rsidRPr="00532031">
        <w:rPr>
          <w:sz w:val="28"/>
          <w:szCs w:val="28"/>
        </w:rPr>
        <w:t>1. Панов</w:t>
      </w:r>
      <w:r>
        <w:rPr>
          <w:sz w:val="28"/>
          <w:szCs w:val="28"/>
        </w:rPr>
        <w:t>,</w:t>
      </w:r>
      <w:r w:rsidRPr="00532031">
        <w:rPr>
          <w:sz w:val="28"/>
          <w:szCs w:val="28"/>
        </w:rPr>
        <w:t xml:space="preserve"> Е.И., Кузовлев В.П., Коростелев</w:t>
      </w:r>
      <w:r>
        <w:rPr>
          <w:sz w:val="28"/>
          <w:szCs w:val="28"/>
        </w:rPr>
        <w:t>,</w:t>
      </w:r>
      <w:r w:rsidRPr="00532031">
        <w:rPr>
          <w:sz w:val="28"/>
          <w:szCs w:val="28"/>
        </w:rPr>
        <w:t xml:space="preserve"> В.С. Цель обучения иностранным языкам на современном этапе развития общества// Иностранные языки в школе. № 6, 1987.</w:t>
      </w:r>
    </w:p>
    <w:p w:rsidR="00EC5ABF" w:rsidRDefault="00EC5ABF" w:rsidP="00EC5ABF">
      <w:pPr>
        <w:spacing w:line="360" w:lineRule="auto"/>
        <w:ind w:firstLine="709"/>
        <w:rPr>
          <w:sz w:val="28"/>
          <w:szCs w:val="28"/>
        </w:rPr>
      </w:pPr>
      <w:r w:rsidRPr="00532031">
        <w:rPr>
          <w:sz w:val="28"/>
          <w:szCs w:val="28"/>
        </w:rPr>
        <w:t xml:space="preserve">2. Роберт, И.В. Современные информационные технологии в образовании: Дидактические проблемы; перспективы использования. </w:t>
      </w:r>
      <w:r>
        <w:rPr>
          <w:sz w:val="28"/>
          <w:szCs w:val="28"/>
        </w:rPr>
        <w:t>–</w:t>
      </w:r>
      <w:r w:rsidRPr="00532031">
        <w:rPr>
          <w:sz w:val="28"/>
          <w:szCs w:val="28"/>
        </w:rPr>
        <w:t xml:space="preserve"> М.: Школа-Пресс, 1994.</w:t>
      </w:r>
      <w:r>
        <w:rPr>
          <w:sz w:val="28"/>
          <w:szCs w:val="28"/>
        </w:rPr>
        <w:t>–</w:t>
      </w:r>
      <w:r w:rsidRPr="00532031">
        <w:rPr>
          <w:sz w:val="28"/>
          <w:szCs w:val="28"/>
        </w:rPr>
        <w:t xml:space="preserve"> 205 с.</w:t>
      </w:r>
    </w:p>
    <w:p w:rsidR="000B7BB2" w:rsidRPr="00F82CFA" w:rsidRDefault="000B7BB2" w:rsidP="000811FD"/>
    <w:sectPr w:rsidR="000B7BB2" w:rsidRPr="00F82CFA" w:rsidSect="00890E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CA" w:rsidRDefault="001860CA" w:rsidP="00890E00">
      <w:r>
        <w:separator/>
      </w:r>
    </w:p>
  </w:endnote>
  <w:endnote w:type="continuationSeparator" w:id="1">
    <w:p w:rsidR="001860CA" w:rsidRDefault="001860CA" w:rsidP="0089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01" w:rsidRDefault="00FB142D">
    <w:pPr>
      <w:pStyle w:val="a9"/>
      <w:jc w:val="center"/>
    </w:pPr>
    <w:r>
      <w:fldChar w:fldCharType="begin"/>
    </w:r>
    <w:r w:rsidR="005E426C">
      <w:instrText>PAGE   \* MERGEFORMAT</w:instrText>
    </w:r>
    <w:r>
      <w:fldChar w:fldCharType="separate"/>
    </w:r>
    <w:r w:rsidR="00EC5ABF">
      <w:rPr>
        <w:noProof/>
      </w:rPr>
      <w:t>2</w:t>
    </w:r>
    <w:r>
      <w:fldChar w:fldCharType="end"/>
    </w:r>
  </w:p>
  <w:p w:rsidR="00266D01" w:rsidRDefault="001860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CA" w:rsidRDefault="001860CA" w:rsidP="00890E00">
      <w:r>
        <w:separator/>
      </w:r>
    </w:p>
  </w:footnote>
  <w:footnote w:type="continuationSeparator" w:id="1">
    <w:p w:rsidR="001860CA" w:rsidRDefault="001860CA" w:rsidP="0089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ADA"/>
    <w:multiLevelType w:val="hybridMultilevel"/>
    <w:tmpl w:val="20B66BF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777BBE"/>
    <w:multiLevelType w:val="hybridMultilevel"/>
    <w:tmpl w:val="EC1C82EA"/>
    <w:lvl w:ilvl="0" w:tplc="DCA2B4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71ABF"/>
    <w:multiLevelType w:val="hybridMultilevel"/>
    <w:tmpl w:val="FFB8C3F6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1121410C"/>
    <w:multiLevelType w:val="hybridMultilevel"/>
    <w:tmpl w:val="15223734"/>
    <w:lvl w:ilvl="0" w:tplc="6E66C8E6">
      <w:start w:val="1"/>
      <w:numFmt w:val="bullet"/>
      <w:pStyle w:val="4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4424FD0"/>
    <w:multiLevelType w:val="hybridMultilevel"/>
    <w:tmpl w:val="D2488D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91B25"/>
    <w:multiLevelType w:val="hybridMultilevel"/>
    <w:tmpl w:val="C7CA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51"/>
    <w:multiLevelType w:val="hybridMultilevel"/>
    <w:tmpl w:val="5716573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B11E50"/>
    <w:multiLevelType w:val="hybridMultilevel"/>
    <w:tmpl w:val="5A3AC44E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464D6"/>
    <w:multiLevelType w:val="hybridMultilevel"/>
    <w:tmpl w:val="2A8EF3CA"/>
    <w:lvl w:ilvl="0" w:tplc="2168E1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BE4B93"/>
    <w:multiLevelType w:val="hybridMultilevel"/>
    <w:tmpl w:val="3CEA391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F2701F"/>
    <w:multiLevelType w:val="hybridMultilevel"/>
    <w:tmpl w:val="9E3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0EE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A21AD"/>
    <w:multiLevelType w:val="hybridMultilevel"/>
    <w:tmpl w:val="60343F88"/>
    <w:lvl w:ilvl="0" w:tplc="FFFFFFFF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94420"/>
    <w:multiLevelType w:val="hybridMultilevel"/>
    <w:tmpl w:val="A0F2142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A7BB4"/>
    <w:multiLevelType w:val="hybridMultilevel"/>
    <w:tmpl w:val="3496B772"/>
    <w:lvl w:ilvl="0" w:tplc="AEB844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3137A"/>
    <w:multiLevelType w:val="hybridMultilevel"/>
    <w:tmpl w:val="C890C35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B7E32F9"/>
    <w:multiLevelType w:val="hybridMultilevel"/>
    <w:tmpl w:val="1A56ABE8"/>
    <w:lvl w:ilvl="0" w:tplc="D9320366">
      <w:start w:val="65535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176AE6"/>
    <w:multiLevelType w:val="hybridMultilevel"/>
    <w:tmpl w:val="04B847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02F383E"/>
    <w:multiLevelType w:val="hybridMultilevel"/>
    <w:tmpl w:val="DA28E3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40880"/>
    <w:multiLevelType w:val="hybridMultilevel"/>
    <w:tmpl w:val="697AF7C8"/>
    <w:lvl w:ilvl="0" w:tplc="F9D4BD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BE3C97"/>
    <w:multiLevelType w:val="hybridMultilevel"/>
    <w:tmpl w:val="7EC257A0"/>
    <w:lvl w:ilvl="0" w:tplc="C19027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2B32B6"/>
    <w:multiLevelType w:val="hybridMultilevel"/>
    <w:tmpl w:val="3EC0B94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D8272E6"/>
    <w:multiLevelType w:val="hybridMultilevel"/>
    <w:tmpl w:val="714E3714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3A0987"/>
    <w:multiLevelType w:val="hybridMultilevel"/>
    <w:tmpl w:val="1546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65CBA"/>
    <w:multiLevelType w:val="hybridMultilevel"/>
    <w:tmpl w:val="AA66B1B8"/>
    <w:lvl w:ilvl="0" w:tplc="E4EE296E">
      <w:start w:val="65535"/>
      <w:numFmt w:val="bullet"/>
      <w:pStyle w:val="5"/>
      <w:lvlText w:val=""/>
      <w:lvlJc w:val="left"/>
      <w:pPr>
        <w:tabs>
          <w:tab w:val="num" w:pos="737"/>
        </w:tabs>
        <w:ind w:left="737" w:hanging="17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F86283E"/>
    <w:multiLevelType w:val="hybridMultilevel"/>
    <w:tmpl w:val="F4AA9F3C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37519FE"/>
    <w:multiLevelType w:val="multilevel"/>
    <w:tmpl w:val="AB821EE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41C3013"/>
    <w:multiLevelType w:val="hybridMultilevel"/>
    <w:tmpl w:val="9C6093B0"/>
    <w:lvl w:ilvl="0" w:tplc="310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DD1542"/>
    <w:multiLevelType w:val="hybridMultilevel"/>
    <w:tmpl w:val="6666E4D8"/>
    <w:lvl w:ilvl="0" w:tplc="8E9C69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AB53D6F"/>
    <w:multiLevelType w:val="hybridMultilevel"/>
    <w:tmpl w:val="063C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DBA0EF8"/>
    <w:multiLevelType w:val="hybridMultilevel"/>
    <w:tmpl w:val="E244D1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DD23862"/>
    <w:multiLevelType w:val="hybridMultilevel"/>
    <w:tmpl w:val="8A9868B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4FBE7751"/>
    <w:multiLevelType w:val="hybridMultilevel"/>
    <w:tmpl w:val="D65AC0B6"/>
    <w:lvl w:ilvl="0" w:tplc="038C55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10745D9"/>
    <w:multiLevelType w:val="hybridMultilevel"/>
    <w:tmpl w:val="AAC86564"/>
    <w:lvl w:ilvl="0" w:tplc="C19027E2">
      <w:start w:val="1"/>
      <w:numFmt w:val="bullet"/>
      <w:lvlText w:val="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8D76B2D"/>
    <w:multiLevelType w:val="hybridMultilevel"/>
    <w:tmpl w:val="E86896D6"/>
    <w:lvl w:ilvl="0" w:tplc="FA1A77F0">
      <w:start w:val="1"/>
      <w:numFmt w:val="decimal"/>
      <w:lvlText w:val="%1."/>
      <w:lvlJc w:val="left"/>
      <w:pPr>
        <w:ind w:left="319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B580CA6"/>
    <w:multiLevelType w:val="hybridMultilevel"/>
    <w:tmpl w:val="753E5414"/>
    <w:lvl w:ilvl="0" w:tplc="D3E214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FD0DEE"/>
    <w:multiLevelType w:val="hybridMultilevel"/>
    <w:tmpl w:val="593249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AD31B5"/>
    <w:multiLevelType w:val="singleLevel"/>
    <w:tmpl w:val="63F2CC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6B711E39"/>
    <w:multiLevelType w:val="hybridMultilevel"/>
    <w:tmpl w:val="BAFE4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94D49"/>
    <w:multiLevelType w:val="hybridMultilevel"/>
    <w:tmpl w:val="671279A6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46A513D"/>
    <w:multiLevelType w:val="hybridMultilevel"/>
    <w:tmpl w:val="B608E78C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32"/>
  </w:num>
  <w:num w:numId="2">
    <w:abstractNumId w:val="37"/>
  </w:num>
  <w:num w:numId="3">
    <w:abstractNumId w:val="10"/>
  </w:num>
  <w:num w:numId="4">
    <w:abstractNumId w:val="3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3"/>
  </w:num>
  <w:num w:numId="10">
    <w:abstractNumId w:val="2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3"/>
  </w:num>
  <w:num w:numId="16">
    <w:abstractNumId w:val="15"/>
  </w:num>
  <w:num w:numId="17">
    <w:abstractNumId w:val="1"/>
  </w:num>
  <w:num w:numId="18">
    <w:abstractNumId w:val="27"/>
  </w:num>
  <w:num w:numId="19">
    <w:abstractNumId w:val="26"/>
  </w:num>
  <w:num w:numId="20">
    <w:abstractNumId w:val="29"/>
  </w:num>
  <w:num w:numId="21">
    <w:abstractNumId w:val="9"/>
  </w:num>
  <w:num w:numId="22">
    <w:abstractNumId w:val="21"/>
  </w:num>
  <w:num w:numId="23">
    <w:abstractNumId w:val="12"/>
  </w:num>
  <w:num w:numId="24">
    <w:abstractNumId w:val="7"/>
  </w:num>
  <w:num w:numId="25">
    <w:abstractNumId w:val="30"/>
  </w:num>
  <w:num w:numId="26">
    <w:abstractNumId w:val="34"/>
  </w:num>
  <w:num w:numId="27">
    <w:abstractNumId w:val="41"/>
  </w:num>
  <w:num w:numId="28">
    <w:abstractNumId w:val="20"/>
  </w:num>
  <w:num w:numId="29">
    <w:abstractNumId w:val="14"/>
  </w:num>
  <w:num w:numId="30">
    <w:abstractNumId w:val="0"/>
  </w:num>
  <w:num w:numId="31">
    <w:abstractNumId w:val="19"/>
  </w:num>
  <w:num w:numId="32">
    <w:abstractNumId w:val="6"/>
  </w:num>
  <w:num w:numId="33">
    <w:abstractNumId w:val="24"/>
  </w:num>
  <w:num w:numId="34">
    <w:abstractNumId w:val="31"/>
  </w:num>
  <w:num w:numId="35">
    <w:abstractNumId w:val="16"/>
  </w:num>
  <w:num w:numId="36">
    <w:abstractNumId w:val="36"/>
  </w:num>
  <w:num w:numId="37">
    <w:abstractNumId w:val="5"/>
  </w:num>
  <w:num w:numId="38">
    <w:abstractNumId w:val="28"/>
  </w:num>
  <w:num w:numId="39">
    <w:abstractNumId w:val="8"/>
  </w:num>
  <w:num w:numId="40">
    <w:abstractNumId w:val="2"/>
  </w:num>
  <w:num w:numId="41">
    <w:abstractNumId w:val="17"/>
  </w:num>
  <w:num w:numId="42">
    <w:abstractNumId w:val="40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6F0"/>
    <w:rsid w:val="0001289B"/>
    <w:rsid w:val="00021896"/>
    <w:rsid w:val="000811FD"/>
    <w:rsid w:val="000B7BB2"/>
    <w:rsid w:val="000E3E64"/>
    <w:rsid w:val="000E6615"/>
    <w:rsid w:val="00110CAC"/>
    <w:rsid w:val="0017400B"/>
    <w:rsid w:val="001808DD"/>
    <w:rsid w:val="001840E3"/>
    <w:rsid w:val="001860CA"/>
    <w:rsid w:val="00191C57"/>
    <w:rsid w:val="001D348B"/>
    <w:rsid w:val="001D7D6F"/>
    <w:rsid w:val="00246D95"/>
    <w:rsid w:val="00263442"/>
    <w:rsid w:val="00276EED"/>
    <w:rsid w:val="002C04C8"/>
    <w:rsid w:val="002C31F6"/>
    <w:rsid w:val="002F2526"/>
    <w:rsid w:val="003A1F69"/>
    <w:rsid w:val="003B54AD"/>
    <w:rsid w:val="003D1B0D"/>
    <w:rsid w:val="00425854"/>
    <w:rsid w:val="004C294E"/>
    <w:rsid w:val="004C482D"/>
    <w:rsid w:val="004C6500"/>
    <w:rsid w:val="004D38F4"/>
    <w:rsid w:val="004F2A6B"/>
    <w:rsid w:val="00533A6B"/>
    <w:rsid w:val="005437F2"/>
    <w:rsid w:val="00566619"/>
    <w:rsid w:val="00572461"/>
    <w:rsid w:val="005B29F1"/>
    <w:rsid w:val="005E26C7"/>
    <w:rsid w:val="005E426C"/>
    <w:rsid w:val="00682FC2"/>
    <w:rsid w:val="00693D03"/>
    <w:rsid w:val="00745B17"/>
    <w:rsid w:val="00784731"/>
    <w:rsid w:val="007957A2"/>
    <w:rsid w:val="007A3186"/>
    <w:rsid w:val="007E22B4"/>
    <w:rsid w:val="008145A2"/>
    <w:rsid w:val="00823329"/>
    <w:rsid w:val="00831E42"/>
    <w:rsid w:val="008608A5"/>
    <w:rsid w:val="00873816"/>
    <w:rsid w:val="00890E00"/>
    <w:rsid w:val="008973F5"/>
    <w:rsid w:val="008D5711"/>
    <w:rsid w:val="0092329D"/>
    <w:rsid w:val="009509FB"/>
    <w:rsid w:val="009816F0"/>
    <w:rsid w:val="00997C36"/>
    <w:rsid w:val="00A6428A"/>
    <w:rsid w:val="00A64516"/>
    <w:rsid w:val="00A76FB6"/>
    <w:rsid w:val="00B5597F"/>
    <w:rsid w:val="00B65D73"/>
    <w:rsid w:val="00B75AB2"/>
    <w:rsid w:val="00C74411"/>
    <w:rsid w:val="00CB2A7B"/>
    <w:rsid w:val="00CC5C8F"/>
    <w:rsid w:val="00D66718"/>
    <w:rsid w:val="00D83B0A"/>
    <w:rsid w:val="00E25238"/>
    <w:rsid w:val="00EC5ABF"/>
    <w:rsid w:val="00F669C7"/>
    <w:rsid w:val="00F70244"/>
    <w:rsid w:val="00F82CFA"/>
    <w:rsid w:val="00F92A42"/>
    <w:rsid w:val="00FB142D"/>
    <w:rsid w:val="00FC5F30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F2A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  <w:style w:type="character" w:customStyle="1" w:styleId="10">
    <w:name w:val="Заголовок 1 Знак"/>
    <w:basedOn w:val="a0"/>
    <w:link w:val="1"/>
    <w:rsid w:val="004F2A6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F2A6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4">
    <w:name w:val="Strong"/>
    <w:qFormat/>
    <w:rsid w:val="002C31F6"/>
    <w:rPr>
      <w:b/>
      <w:bCs/>
    </w:rPr>
  </w:style>
  <w:style w:type="paragraph" w:styleId="a5">
    <w:name w:val="Body Text Indent"/>
    <w:basedOn w:val="a"/>
    <w:link w:val="a6"/>
    <w:rsid w:val="002C31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2C31F6"/>
    <w:pPr>
      <w:ind w:firstLine="54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2C31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"/>
    <w:basedOn w:val="a"/>
    <w:rsid w:val="002F2526"/>
    <w:pPr>
      <w:ind w:left="720"/>
    </w:pPr>
    <w:rPr>
      <w:rFonts w:eastAsia="Calibri"/>
    </w:rPr>
  </w:style>
  <w:style w:type="paragraph" w:styleId="a9">
    <w:name w:val="footer"/>
    <w:basedOn w:val="a"/>
    <w:link w:val="aa"/>
    <w:uiPriority w:val="99"/>
    <w:rsid w:val="005E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7A318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b">
    <w:name w:val="List Paragraph"/>
    <w:basedOn w:val="a"/>
    <w:qFormat/>
    <w:rsid w:val="007A3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c">
    <w:name w:val="Emphasis"/>
    <w:qFormat/>
    <w:rsid w:val="007A3186"/>
    <w:rPr>
      <w:i/>
      <w:iCs/>
    </w:rPr>
  </w:style>
  <w:style w:type="character" w:customStyle="1" w:styleId="StrongEmphasis">
    <w:name w:val="Strong Emphasis"/>
    <w:rsid w:val="007A3186"/>
    <w:rPr>
      <w:b/>
      <w:bCs/>
    </w:rPr>
  </w:style>
  <w:style w:type="paragraph" w:customStyle="1" w:styleId="21">
    <w:name w:val="Для реферата 2"/>
    <w:basedOn w:val="Textbody"/>
    <w:rsid w:val="007A3186"/>
    <w:pPr>
      <w:jc w:val="center"/>
    </w:pPr>
    <w:rPr>
      <w:b/>
      <w:sz w:val="32"/>
      <w:szCs w:val="28"/>
      <w:lang w:val="ru-RU"/>
    </w:rPr>
  </w:style>
  <w:style w:type="paragraph" w:styleId="ad">
    <w:name w:val="Normal (Web)"/>
    <w:basedOn w:val="a"/>
    <w:unhideWhenUsed/>
    <w:rsid w:val="004C294E"/>
    <w:pPr>
      <w:spacing w:before="100" w:beforeAutospacing="1" w:after="100" w:afterAutospacing="1"/>
      <w:ind w:firstLine="480"/>
    </w:pPr>
    <w:rPr>
      <w:lang w:val="en-US" w:eastAsia="en-US"/>
    </w:rPr>
  </w:style>
  <w:style w:type="paragraph" w:styleId="HTML">
    <w:name w:val="HTML Preformatted"/>
    <w:basedOn w:val="a"/>
    <w:link w:val="HTML0"/>
    <w:rsid w:val="0082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3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2">
    <w:name w:val="Абзац списка2"/>
    <w:basedOn w:val="a"/>
    <w:rsid w:val="00823329"/>
    <w:pPr>
      <w:spacing w:line="360" w:lineRule="auto"/>
      <w:ind w:left="720"/>
      <w:jc w:val="both"/>
    </w:pPr>
    <w:rPr>
      <w:color w:val="4F81BD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B65D73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5D73"/>
    <w:pPr>
      <w:widowControl w:val="0"/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sz w:val="19"/>
      <w:szCs w:val="19"/>
      <w:lang w:val="be-BY" w:eastAsia="zh-CN"/>
    </w:rPr>
  </w:style>
  <w:style w:type="character" w:styleId="ae">
    <w:name w:val="Hyperlink"/>
    <w:rsid w:val="00B65D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38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873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738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87381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1">
    <w:name w:val="основной текст"/>
    <w:basedOn w:val="a"/>
    <w:link w:val="af2"/>
    <w:rsid w:val="00873816"/>
    <w:pPr>
      <w:spacing w:line="360" w:lineRule="atLeast"/>
      <w:ind w:firstLine="709"/>
      <w:jc w:val="both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4">
    <w:name w:val="Стиль4"/>
    <w:basedOn w:val="a"/>
    <w:rsid w:val="00873816"/>
    <w:pPr>
      <w:numPr>
        <w:numId w:val="15"/>
      </w:numPr>
    </w:pPr>
    <w:rPr>
      <w:sz w:val="28"/>
      <w:szCs w:val="28"/>
      <w:lang w:eastAsia="en-US"/>
    </w:rPr>
  </w:style>
  <w:style w:type="paragraph" w:customStyle="1" w:styleId="5">
    <w:name w:val="Стиль5"/>
    <w:basedOn w:val="a"/>
    <w:link w:val="50"/>
    <w:rsid w:val="00873816"/>
    <w:pPr>
      <w:numPr>
        <w:numId w:val="14"/>
      </w:numPr>
      <w:spacing w:line="360" w:lineRule="atLeast"/>
      <w:jc w:val="both"/>
    </w:pPr>
    <w:rPr>
      <w:sz w:val="28"/>
      <w:szCs w:val="28"/>
      <w:lang w:eastAsia="en-US"/>
    </w:rPr>
  </w:style>
  <w:style w:type="character" w:customStyle="1" w:styleId="50">
    <w:name w:val="Стиль5 Знак"/>
    <w:basedOn w:val="a0"/>
    <w:link w:val="5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af3">
    <w:name w:val="Стиль"/>
    <w:rsid w:val="0001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yi-Hebr"/>
    </w:rPr>
  </w:style>
  <w:style w:type="paragraph" w:styleId="23">
    <w:name w:val="Body Text 2"/>
    <w:basedOn w:val="a"/>
    <w:link w:val="24"/>
    <w:uiPriority w:val="99"/>
    <w:semiHidden/>
    <w:unhideWhenUsed/>
    <w:rsid w:val="001D34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D34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lock Text"/>
    <w:basedOn w:val="a"/>
    <w:rsid w:val="000811FD"/>
    <w:pPr>
      <w:ind w:left="4111" w:right="-483"/>
      <w:jc w:val="both"/>
    </w:pPr>
    <w:rPr>
      <w:sz w:val="28"/>
      <w:szCs w:val="20"/>
    </w:rPr>
  </w:style>
  <w:style w:type="paragraph" w:customStyle="1" w:styleId="af5">
    <w:name w:val="Знак"/>
    <w:basedOn w:val="a"/>
    <w:next w:val="a"/>
    <w:rsid w:val="007957A2"/>
    <w:pPr>
      <w:spacing w:after="160" w:line="240" w:lineRule="exact"/>
    </w:pPr>
    <w:rPr>
      <w:rFonts w:ascii="Tahoma" w:hAnsi="Tahoma" w:cs="Tahoma"/>
      <w:lang w:val="en-GB" w:eastAsia="en-US"/>
    </w:rPr>
  </w:style>
  <w:style w:type="character" w:customStyle="1" w:styleId="FontStyle16">
    <w:name w:val="Font Style16"/>
    <w:basedOn w:val="a0"/>
    <w:rsid w:val="007957A2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0"/>
    <w:rsid w:val="007957A2"/>
    <w:rPr>
      <w:rFonts w:ascii="Times New Roman" w:hAnsi="Times New Roman" w:cs="Times New Roman"/>
      <w:sz w:val="18"/>
      <w:szCs w:val="18"/>
    </w:rPr>
  </w:style>
  <w:style w:type="paragraph" w:customStyle="1" w:styleId="af6">
    <w:name w:val="Знак"/>
    <w:basedOn w:val="a"/>
    <w:next w:val="a"/>
    <w:rsid w:val="005E26C7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31">
    <w:name w:val="Абзац списка3"/>
    <w:basedOn w:val="a"/>
    <w:rsid w:val="005E26C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"/>
    <w:basedOn w:val="a"/>
    <w:next w:val="a"/>
    <w:rsid w:val="004C482D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8">
    <w:name w:val="список нумерованный"/>
    <w:autoRedefine/>
    <w:rsid w:val="004C482D"/>
    <w:pPr>
      <w:spacing w:after="0" w:line="360" w:lineRule="auto"/>
      <w:jc w:val="right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ru-RU"/>
    </w:rPr>
  </w:style>
  <w:style w:type="paragraph" w:customStyle="1" w:styleId="western">
    <w:name w:val="western"/>
    <w:basedOn w:val="a"/>
    <w:rsid w:val="004C482D"/>
    <w:pPr>
      <w:spacing w:before="100" w:beforeAutospacing="1" w:after="115"/>
    </w:pPr>
    <w:rPr>
      <w:rFonts w:ascii="Calibri" w:hAnsi="Calibri"/>
      <w:color w:val="000000"/>
      <w:sz w:val="28"/>
      <w:szCs w:val="28"/>
    </w:rPr>
  </w:style>
  <w:style w:type="paragraph" w:customStyle="1" w:styleId="af9">
    <w:name w:val="Знак"/>
    <w:basedOn w:val="a"/>
    <w:next w:val="a"/>
    <w:rsid w:val="0002189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a">
    <w:name w:val="Знак"/>
    <w:basedOn w:val="a"/>
    <w:next w:val="a"/>
    <w:rsid w:val="00F92A42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b">
    <w:name w:val="Знак"/>
    <w:basedOn w:val="a"/>
    <w:next w:val="a"/>
    <w:rsid w:val="00E25238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c">
    <w:name w:val="Знак"/>
    <w:basedOn w:val="a"/>
    <w:next w:val="a"/>
    <w:rsid w:val="00F82CFA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28</cp:revision>
  <dcterms:created xsi:type="dcterms:W3CDTF">2012-11-02T10:03:00Z</dcterms:created>
  <dcterms:modified xsi:type="dcterms:W3CDTF">2012-11-02T12:13:00Z</dcterms:modified>
</cp:coreProperties>
</file>