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E2" w:rsidRPr="000D5A89" w:rsidRDefault="007F75E2" w:rsidP="007F75E2">
      <w:pPr>
        <w:tabs>
          <w:tab w:val="left" w:pos="6330"/>
        </w:tabs>
        <w:spacing w:line="360" w:lineRule="auto"/>
        <w:ind w:firstLine="709"/>
        <w:contextualSpacing/>
        <w:jc w:val="right"/>
        <w:outlineLvl w:val="0"/>
        <w:rPr>
          <w:b/>
          <w:sz w:val="28"/>
          <w:szCs w:val="28"/>
        </w:rPr>
      </w:pPr>
      <w:r>
        <w:rPr>
          <w:b/>
          <w:sz w:val="28"/>
          <w:szCs w:val="28"/>
        </w:rPr>
        <w:t>Плешкунова А.У.</w:t>
      </w:r>
    </w:p>
    <w:p w:rsidR="007F75E2" w:rsidRDefault="007F75E2" w:rsidP="007F75E2">
      <w:pPr>
        <w:tabs>
          <w:tab w:val="left" w:pos="6330"/>
        </w:tabs>
        <w:spacing w:line="360" w:lineRule="auto"/>
        <w:ind w:firstLine="709"/>
        <w:contextualSpacing/>
        <w:jc w:val="right"/>
        <w:outlineLvl w:val="0"/>
        <w:rPr>
          <w:b/>
          <w:sz w:val="28"/>
          <w:szCs w:val="28"/>
        </w:rPr>
      </w:pPr>
      <w:r>
        <w:rPr>
          <w:b/>
          <w:sz w:val="28"/>
          <w:szCs w:val="28"/>
        </w:rPr>
        <w:t>Беларускі дзяржаўны універсітэт,</w:t>
      </w:r>
    </w:p>
    <w:p w:rsidR="007F75E2" w:rsidRPr="000D5A89" w:rsidRDefault="007F75E2" w:rsidP="007F75E2">
      <w:pPr>
        <w:tabs>
          <w:tab w:val="left" w:pos="6330"/>
        </w:tabs>
        <w:spacing w:line="360" w:lineRule="auto"/>
        <w:ind w:firstLine="709"/>
        <w:contextualSpacing/>
        <w:jc w:val="right"/>
        <w:outlineLvl w:val="0"/>
        <w:rPr>
          <w:b/>
          <w:sz w:val="28"/>
          <w:szCs w:val="28"/>
        </w:rPr>
      </w:pPr>
      <w:r>
        <w:rPr>
          <w:b/>
          <w:sz w:val="28"/>
          <w:szCs w:val="28"/>
        </w:rPr>
        <w:t>Рэспубліка Беларусь</w:t>
      </w:r>
    </w:p>
    <w:p w:rsidR="007F75E2" w:rsidRPr="00766A4B" w:rsidRDefault="007F75E2" w:rsidP="007F75E2">
      <w:pPr>
        <w:tabs>
          <w:tab w:val="left" w:pos="6330"/>
        </w:tabs>
        <w:spacing w:line="360" w:lineRule="auto"/>
        <w:ind w:firstLine="720"/>
        <w:contextualSpacing/>
        <w:jc w:val="center"/>
        <w:outlineLvl w:val="0"/>
        <w:rPr>
          <w:sz w:val="28"/>
          <w:szCs w:val="28"/>
        </w:rPr>
      </w:pPr>
    </w:p>
    <w:p w:rsidR="007F75E2" w:rsidRDefault="007F75E2" w:rsidP="007F75E2">
      <w:pPr>
        <w:tabs>
          <w:tab w:val="left" w:pos="6330"/>
        </w:tabs>
        <w:spacing w:line="360" w:lineRule="auto"/>
        <w:ind w:firstLine="720"/>
        <w:contextualSpacing/>
        <w:jc w:val="center"/>
        <w:outlineLvl w:val="0"/>
        <w:rPr>
          <w:b/>
          <w:sz w:val="28"/>
          <w:szCs w:val="28"/>
        </w:rPr>
      </w:pPr>
      <w:r w:rsidRPr="0087624D">
        <w:rPr>
          <w:sz w:val="28"/>
          <w:szCs w:val="28"/>
        </w:rPr>
        <w:t xml:space="preserve"> </w:t>
      </w:r>
      <w:r w:rsidRPr="00605C70">
        <w:rPr>
          <w:b/>
          <w:sz w:val="28"/>
          <w:szCs w:val="28"/>
        </w:rPr>
        <w:t>СРОДКІ СТВАРЭННЯ КАМІЧНАГА Ў АПАВЯДАННЯХ ФРАНЦІШКА БАГУШЭВІЧА</w:t>
      </w:r>
    </w:p>
    <w:p w:rsidR="007F75E2" w:rsidRPr="000D5A89" w:rsidRDefault="007F75E2" w:rsidP="007F75E2">
      <w:pPr>
        <w:tabs>
          <w:tab w:val="left" w:pos="6330"/>
        </w:tabs>
        <w:spacing w:line="360" w:lineRule="auto"/>
        <w:ind w:firstLine="720"/>
        <w:contextualSpacing/>
        <w:jc w:val="center"/>
        <w:outlineLvl w:val="0"/>
        <w:rPr>
          <w:b/>
          <w:sz w:val="28"/>
          <w:szCs w:val="28"/>
        </w:rPr>
      </w:pPr>
    </w:p>
    <w:p w:rsidR="007F75E2" w:rsidRDefault="007F75E2" w:rsidP="007F75E2">
      <w:pPr>
        <w:tabs>
          <w:tab w:val="left" w:pos="6330"/>
        </w:tabs>
        <w:spacing w:line="360" w:lineRule="auto"/>
        <w:ind w:firstLine="709"/>
        <w:contextualSpacing/>
        <w:jc w:val="both"/>
        <w:outlineLvl w:val="0"/>
        <w:rPr>
          <w:sz w:val="28"/>
          <w:szCs w:val="28"/>
        </w:rPr>
      </w:pPr>
      <w:r>
        <w:rPr>
          <w:sz w:val="28"/>
          <w:szCs w:val="28"/>
        </w:rPr>
        <w:t>На сённяшні дзень не існуе дасканалых спосабаў вывучэння, аналізу і сістэматызацыі камічных сродкаў у літаратуры. Мы прапаноўваем класіфікацыю камічных сродкаў на аснове моўнага крытэрыя пашырэння “валентнасці” – здольнасці элементаў спалучацца. Спалучальнасць моўных сродкаў можа парушацца на розных узроўнях мовы, выпадкі пашырэння валентнасці ў структуры камі</w:t>
      </w:r>
      <w:r w:rsidRPr="00700639">
        <w:rPr>
          <w:sz w:val="28"/>
          <w:szCs w:val="28"/>
        </w:rPr>
        <w:t>чных</w:t>
      </w:r>
      <w:r>
        <w:rPr>
          <w:sz w:val="28"/>
          <w:szCs w:val="28"/>
        </w:rPr>
        <w:t xml:space="preserve"> прыёмаў мы прасочым на матэрыяле гумарыстычных апавяданняў беларускага пісьменніка ХІХ стагоддзя Францішка Багушэвіча (іх 4: “Сведка”, “Палясоўшчык”, “Дзядзіна” і твор, які прыпісваецца пісьменніку, – </w:t>
      </w:r>
      <w:r w:rsidRPr="00500B60">
        <w:rPr>
          <w:sz w:val="28"/>
          <w:szCs w:val="28"/>
        </w:rPr>
        <w:t>“Ігналёва сякера”</w:t>
      </w:r>
      <w:r>
        <w:rPr>
          <w:sz w:val="28"/>
          <w:szCs w:val="28"/>
        </w:rPr>
        <w:t>).</w:t>
      </w:r>
    </w:p>
    <w:p w:rsidR="007F75E2" w:rsidRPr="00A8436E" w:rsidRDefault="007F75E2" w:rsidP="007F75E2">
      <w:pPr>
        <w:spacing w:line="360" w:lineRule="auto"/>
        <w:ind w:firstLine="720"/>
        <w:contextualSpacing/>
        <w:jc w:val="center"/>
        <w:outlineLvl w:val="0"/>
        <w:rPr>
          <w:sz w:val="28"/>
          <w:szCs w:val="28"/>
        </w:rPr>
      </w:pPr>
      <w:r w:rsidRPr="00A8436E">
        <w:rPr>
          <w:b/>
          <w:sz w:val="28"/>
          <w:szCs w:val="28"/>
        </w:rPr>
        <w:t>Сінтаксічны ўзровень</w:t>
      </w:r>
    </w:p>
    <w:p w:rsidR="007F75E2" w:rsidRPr="00F77798" w:rsidRDefault="007F75E2" w:rsidP="007F75E2">
      <w:pPr>
        <w:spacing w:line="360" w:lineRule="auto"/>
        <w:ind w:firstLine="720"/>
        <w:contextualSpacing/>
        <w:jc w:val="both"/>
        <w:outlineLvl w:val="0"/>
        <w:rPr>
          <w:sz w:val="28"/>
          <w:szCs w:val="28"/>
        </w:rPr>
      </w:pPr>
      <w:r w:rsidRPr="003970ED">
        <w:rPr>
          <w:b/>
          <w:sz w:val="28"/>
          <w:szCs w:val="28"/>
        </w:rPr>
        <w:t>1.</w:t>
      </w:r>
      <w:r>
        <w:rPr>
          <w:b/>
          <w:sz w:val="28"/>
          <w:szCs w:val="28"/>
        </w:rPr>
        <w:t xml:space="preserve"> </w:t>
      </w:r>
      <w:r w:rsidRPr="003970ED">
        <w:rPr>
          <w:b/>
          <w:sz w:val="28"/>
          <w:szCs w:val="28"/>
        </w:rPr>
        <w:t>“Набор слоў”.</w:t>
      </w:r>
      <w:r>
        <w:rPr>
          <w:sz w:val="28"/>
          <w:szCs w:val="28"/>
        </w:rPr>
        <w:t xml:space="preserve"> Вельмі часта ў гумарыстычных творах для стварэння камічнага эфекту выкарыстоўваецца нагрувашчванне незвязаных па сэнсе слоў і словаспалучэнняў. Звычайна гэтыя словы не выкарыстоўваюцца побач, разам, бо атрымліваецца бязглуздзіца, асобна ж кожная лексема і кожны выраз маюць лагічны сэнс. </w:t>
      </w:r>
      <w:r>
        <w:rPr>
          <w:sz w:val="28"/>
          <w:szCs w:val="28"/>
        </w:rPr>
        <w:br/>
        <w:t xml:space="preserve">Ф. Багушэвіч вельмі плённа выкарыстоўвае такі прыём у сваіх апавяданнях, часцей за ўсё пісьменнік уключае “набор слоў” у выказванне селяніна: </w:t>
      </w:r>
      <w:r w:rsidRPr="003970ED">
        <w:rPr>
          <w:i/>
          <w:sz w:val="28"/>
          <w:szCs w:val="28"/>
        </w:rPr>
        <w:t>“</w:t>
      </w:r>
      <w:r w:rsidRPr="003C3BE2">
        <w:rPr>
          <w:i/>
          <w:sz w:val="28"/>
          <w:szCs w:val="28"/>
        </w:rPr>
        <w:t xml:space="preserve">Хоць я </w:t>
      </w:r>
      <w:r w:rsidRPr="003C3BE2">
        <w:rPr>
          <w:i/>
          <w:sz w:val="28"/>
          <w:szCs w:val="28"/>
          <w:u w:val="single"/>
        </w:rPr>
        <w:t>нічым нічога</w:t>
      </w:r>
      <w:r w:rsidRPr="003C3BE2">
        <w:rPr>
          <w:i/>
          <w:sz w:val="28"/>
          <w:szCs w:val="28"/>
        </w:rPr>
        <w:t xml:space="preserve">, казаў той, </w:t>
      </w:r>
      <w:r w:rsidRPr="003C3BE2">
        <w:rPr>
          <w:i/>
          <w:sz w:val="28"/>
          <w:szCs w:val="28"/>
          <w:u w:val="single"/>
        </w:rPr>
        <w:t>нікому</w:t>
      </w:r>
      <w:r w:rsidRPr="003970ED">
        <w:rPr>
          <w:i/>
          <w:sz w:val="28"/>
          <w:szCs w:val="28"/>
          <w:u w:val="single"/>
        </w:rPr>
        <w:t xml:space="preserve"> ніколі</w:t>
      </w:r>
      <w:r w:rsidRPr="003970ED">
        <w:rPr>
          <w:i/>
          <w:sz w:val="28"/>
          <w:szCs w:val="28"/>
        </w:rPr>
        <w:t>”</w:t>
      </w:r>
      <w:r>
        <w:rPr>
          <w:sz w:val="28"/>
          <w:szCs w:val="28"/>
        </w:rPr>
        <w:t xml:space="preserve"> </w:t>
      </w:r>
      <w:r w:rsidRPr="003C3BE2">
        <w:rPr>
          <w:sz w:val="28"/>
          <w:szCs w:val="28"/>
        </w:rPr>
        <w:t>[</w:t>
      </w:r>
      <w:fldSimple w:instr=" REF _Ref226275584 \r \h  \* MERGEFORMAT ">
        <w:r w:rsidRPr="0092607A">
          <w:rPr>
            <w:sz w:val="28"/>
            <w:szCs w:val="28"/>
          </w:rPr>
          <w:t>1</w:t>
        </w:r>
      </w:fldSimple>
      <w:r>
        <w:rPr>
          <w:sz w:val="28"/>
          <w:szCs w:val="28"/>
        </w:rPr>
        <w:t>; с. 126</w:t>
      </w:r>
      <w:r w:rsidRPr="003C3BE2">
        <w:rPr>
          <w:sz w:val="28"/>
          <w:szCs w:val="28"/>
        </w:rPr>
        <w:t>]</w:t>
      </w:r>
      <w:r>
        <w:rPr>
          <w:sz w:val="28"/>
          <w:szCs w:val="28"/>
        </w:rPr>
        <w:t xml:space="preserve">. Апафеозам выкарыстання гэтага прыёму з’яўляецца апавяданне “Ігналёва сякера”, якое, на думку многіх даследчыкаў, належыць пяру Ф. Багушэвіча. У гэтым </w:t>
      </w:r>
      <w:r>
        <w:rPr>
          <w:sz w:val="28"/>
          <w:szCs w:val="28"/>
        </w:rPr>
        <w:lastRenderedPageBreak/>
        <w:t xml:space="preserve">творы цэлы пасаж складаецца з незвязных слоў, так селянін Ігналь імкнецца вярнуць сваю сякеру і пазбегнуць тлумачэнняў, якія могуць яму пашкодзіць: </w:t>
      </w:r>
      <w:r w:rsidRPr="00F77798">
        <w:rPr>
          <w:i/>
          <w:sz w:val="28"/>
          <w:szCs w:val="28"/>
        </w:rPr>
        <w:t>“Ніхай і так будзе! Каб гэта, паночку, хоць калі каму, хто, што і як, знарок ці не, мала-веля, якое, сякое, такое падумаў, сказаў ці зрабіў, дык яшчэ яно ведама было бы, як, скуль, калі што і да чаго! Але, паночку, каб я ні тых, ні сіх не аглядаў, як я, нішто, ніяк, ніколі, нікому, нічога ніякага! А ён мне праз нішто, праз ніякае вун што!.. І за што, паночку, усё тое?..”</w:t>
      </w:r>
      <w:r w:rsidRPr="00F77798">
        <w:rPr>
          <w:sz w:val="28"/>
          <w:szCs w:val="28"/>
        </w:rPr>
        <w:t xml:space="preserve"> [</w:t>
      </w:r>
      <w:r>
        <w:rPr>
          <w:sz w:val="28"/>
          <w:szCs w:val="28"/>
        </w:rPr>
        <w:fldChar w:fldCharType="begin"/>
      </w:r>
      <w:r w:rsidRPr="00F77798">
        <w:rPr>
          <w:sz w:val="28"/>
          <w:szCs w:val="28"/>
        </w:rPr>
        <w:instrText xml:space="preserve"> </w:instrText>
      </w:r>
      <w:r>
        <w:rPr>
          <w:sz w:val="28"/>
          <w:szCs w:val="28"/>
          <w:lang w:val="en-US"/>
        </w:rPr>
        <w:instrText>REF</w:instrText>
      </w:r>
      <w:r w:rsidRPr="00F77798">
        <w:rPr>
          <w:sz w:val="28"/>
          <w:szCs w:val="28"/>
        </w:rPr>
        <w:instrText xml:space="preserve"> _</w:instrText>
      </w:r>
      <w:r>
        <w:rPr>
          <w:sz w:val="28"/>
          <w:szCs w:val="28"/>
          <w:lang w:val="en-US"/>
        </w:rPr>
        <w:instrText>Ref</w:instrText>
      </w:r>
      <w:r w:rsidRPr="00F77798">
        <w:rPr>
          <w:sz w:val="28"/>
          <w:szCs w:val="28"/>
        </w:rPr>
        <w:instrText>226275584 \</w:instrText>
      </w:r>
      <w:r>
        <w:rPr>
          <w:sz w:val="28"/>
          <w:szCs w:val="28"/>
          <w:lang w:val="en-US"/>
        </w:rPr>
        <w:instrText>r</w:instrText>
      </w:r>
      <w:r w:rsidRPr="00F77798">
        <w:rPr>
          <w:sz w:val="28"/>
          <w:szCs w:val="28"/>
        </w:rPr>
        <w:instrText xml:space="preserve"> \</w:instrText>
      </w:r>
      <w:r>
        <w:rPr>
          <w:sz w:val="28"/>
          <w:szCs w:val="28"/>
          <w:lang w:val="en-US"/>
        </w:rPr>
        <w:instrText>h</w:instrText>
      </w:r>
      <w:r w:rsidRPr="00F77798">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242</w:t>
      </w:r>
      <w:r w:rsidRPr="00F77798">
        <w:rPr>
          <w:sz w:val="28"/>
          <w:szCs w:val="28"/>
        </w:rPr>
        <w:t>]</w:t>
      </w:r>
      <w:r>
        <w:rPr>
          <w:sz w:val="28"/>
          <w:szCs w:val="28"/>
        </w:rPr>
        <w:t>.</w:t>
      </w:r>
    </w:p>
    <w:p w:rsidR="007F75E2" w:rsidRDefault="007F75E2" w:rsidP="007F75E2">
      <w:pPr>
        <w:spacing w:line="360" w:lineRule="auto"/>
        <w:ind w:firstLine="720"/>
        <w:contextualSpacing/>
        <w:jc w:val="both"/>
        <w:outlineLvl w:val="0"/>
        <w:rPr>
          <w:sz w:val="28"/>
          <w:szCs w:val="28"/>
        </w:rPr>
      </w:pPr>
      <w:r>
        <w:rPr>
          <w:b/>
          <w:sz w:val="28"/>
          <w:szCs w:val="28"/>
        </w:rPr>
        <w:t xml:space="preserve">2. Словы-паразіты (пабочныя словы, словы-звязкі). </w:t>
      </w:r>
      <w:r>
        <w:rPr>
          <w:sz w:val="28"/>
          <w:szCs w:val="28"/>
        </w:rPr>
        <w:t xml:space="preserve">Асобныя словы ці выразы, калі яны </w:t>
      </w:r>
      <w:r w:rsidRPr="00803677">
        <w:rPr>
          <w:sz w:val="28"/>
          <w:szCs w:val="28"/>
        </w:rPr>
        <w:t>пачынаюць</w:t>
      </w:r>
      <w:r>
        <w:rPr>
          <w:sz w:val="28"/>
          <w:szCs w:val="28"/>
        </w:rPr>
        <w:t xml:space="preserve"> выкарыстоўвацца ў маўленні чалавека вельмі часта і не да месца, то губляюць свой </w:t>
      </w:r>
      <w:r w:rsidRPr="00803677">
        <w:rPr>
          <w:sz w:val="28"/>
          <w:szCs w:val="28"/>
        </w:rPr>
        <w:t>пачатковы</w:t>
      </w:r>
      <w:r>
        <w:rPr>
          <w:sz w:val="28"/>
          <w:szCs w:val="28"/>
        </w:rPr>
        <w:t xml:space="preserve"> сэнс і ствараюць камічны эфект. Тут назіраецца яскравае пашырэнне валентнасці, парушаецца правільная і лагічная будова сказа. Персанажы ў апавяданнях Ф. Багушэвіча даволі часта злоўжываюць словамі-паразітамі, што надае дадатковую камічную афарбоўку іх маўленню. Селянін з апавядання “Сведка” выкарыстоўвае наступныя выразы: </w:t>
      </w:r>
      <w:r w:rsidRPr="00C834C5">
        <w:rPr>
          <w:i/>
          <w:sz w:val="28"/>
          <w:szCs w:val="28"/>
        </w:rPr>
        <w:t>“</w:t>
      </w:r>
      <w:r>
        <w:rPr>
          <w:i/>
          <w:sz w:val="28"/>
          <w:szCs w:val="28"/>
        </w:rPr>
        <w:t xml:space="preserve">Як </w:t>
      </w:r>
      <w:r w:rsidRPr="007459A4">
        <w:rPr>
          <w:i/>
          <w:sz w:val="28"/>
          <w:szCs w:val="28"/>
        </w:rPr>
        <w:t>казаць</w:t>
      </w:r>
      <w:r>
        <w:rPr>
          <w:i/>
          <w:sz w:val="28"/>
          <w:szCs w:val="28"/>
        </w:rPr>
        <w:t>, –</w:t>
      </w:r>
      <w:r w:rsidRPr="007459A4">
        <w:rPr>
          <w:i/>
          <w:sz w:val="28"/>
          <w:szCs w:val="28"/>
        </w:rPr>
        <w:t xml:space="preserve"> </w:t>
      </w:r>
      <w:r w:rsidRPr="007459A4">
        <w:rPr>
          <w:i/>
          <w:sz w:val="28"/>
          <w:szCs w:val="28"/>
          <w:u w:val="single"/>
        </w:rPr>
        <w:t>кажу</w:t>
      </w:r>
      <w:r w:rsidRPr="007459A4">
        <w:rPr>
          <w:i/>
          <w:sz w:val="28"/>
          <w:szCs w:val="28"/>
        </w:rPr>
        <w:t>,</w:t>
      </w:r>
      <w:r>
        <w:rPr>
          <w:i/>
          <w:sz w:val="28"/>
          <w:szCs w:val="28"/>
        </w:rPr>
        <w:t xml:space="preserve"> –</w:t>
      </w:r>
      <w:r w:rsidRPr="007459A4">
        <w:rPr>
          <w:i/>
          <w:sz w:val="28"/>
          <w:szCs w:val="28"/>
        </w:rPr>
        <w:t xml:space="preserve"> дык і </w:t>
      </w:r>
      <w:r w:rsidRPr="00134F72">
        <w:rPr>
          <w:i/>
          <w:sz w:val="28"/>
          <w:szCs w:val="28"/>
        </w:rPr>
        <w:t>скажу</w:t>
      </w:r>
      <w:r w:rsidRPr="007459A4">
        <w:rPr>
          <w:i/>
          <w:sz w:val="28"/>
          <w:szCs w:val="28"/>
        </w:rPr>
        <w:t xml:space="preserve"> ўсё. </w:t>
      </w:r>
      <w:r w:rsidRPr="00984AD4">
        <w:rPr>
          <w:i/>
          <w:sz w:val="28"/>
          <w:szCs w:val="28"/>
        </w:rPr>
        <w:t>Так і так,</w:t>
      </w:r>
      <w:r>
        <w:rPr>
          <w:i/>
          <w:sz w:val="28"/>
          <w:szCs w:val="28"/>
        </w:rPr>
        <w:t xml:space="preserve"> –</w:t>
      </w:r>
      <w:r w:rsidRPr="00984AD4">
        <w:rPr>
          <w:i/>
          <w:sz w:val="28"/>
          <w:szCs w:val="28"/>
        </w:rPr>
        <w:t xml:space="preserve"> </w:t>
      </w:r>
      <w:r w:rsidRPr="007459A4">
        <w:rPr>
          <w:i/>
          <w:sz w:val="28"/>
          <w:szCs w:val="28"/>
          <w:u w:val="single"/>
        </w:rPr>
        <w:t>кажу</w:t>
      </w:r>
      <w:r w:rsidRPr="00984AD4">
        <w:rPr>
          <w:i/>
          <w:sz w:val="28"/>
          <w:szCs w:val="28"/>
        </w:rPr>
        <w:t xml:space="preserve">, </w:t>
      </w:r>
      <w:r>
        <w:rPr>
          <w:i/>
          <w:sz w:val="28"/>
          <w:szCs w:val="28"/>
        </w:rPr>
        <w:t xml:space="preserve">– </w:t>
      </w:r>
      <w:r w:rsidRPr="00984AD4">
        <w:rPr>
          <w:i/>
          <w:sz w:val="28"/>
          <w:szCs w:val="28"/>
        </w:rPr>
        <w:t>у мяне,</w:t>
      </w:r>
      <w:r>
        <w:rPr>
          <w:i/>
          <w:sz w:val="28"/>
          <w:szCs w:val="28"/>
        </w:rPr>
        <w:t xml:space="preserve"> –</w:t>
      </w:r>
      <w:r w:rsidRPr="00984AD4">
        <w:rPr>
          <w:i/>
          <w:sz w:val="28"/>
          <w:szCs w:val="28"/>
        </w:rPr>
        <w:t xml:space="preserve"> </w:t>
      </w:r>
      <w:r w:rsidRPr="007459A4">
        <w:rPr>
          <w:i/>
          <w:sz w:val="28"/>
          <w:szCs w:val="28"/>
          <w:u w:val="single"/>
        </w:rPr>
        <w:t>кажу</w:t>
      </w:r>
      <w:r w:rsidRPr="00984AD4">
        <w:rPr>
          <w:i/>
          <w:sz w:val="28"/>
          <w:szCs w:val="28"/>
        </w:rPr>
        <w:t>,</w:t>
      </w:r>
      <w:r>
        <w:rPr>
          <w:i/>
          <w:sz w:val="28"/>
          <w:szCs w:val="28"/>
        </w:rPr>
        <w:t xml:space="preserve"> –</w:t>
      </w:r>
      <w:r w:rsidRPr="00984AD4">
        <w:rPr>
          <w:i/>
          <w:sz w:val="28"/>
          <w:szCs w:val="28"/>
        </w:rPr>
        <w:t xml:space="preserve"> Каруська (гэта жонка мая) надта, гадзіна, рана ўстае</w:t>
      </w:r>
      <w:r w:rsidRPr="00C834C5">
        <w:rPr>
          <w:i/>
          <w:sz w:val="28"/>
          <w:szCs w:val="28"/>
        </w:rPr>
        <w:t>”</w:t>
      </w:r>
      <w:r>
        <w:rPr>
          <w:sz w:val="28"/>
          <w:szCs w:val="28"/>
        </w:rPr>
        <w:t xml:space="preserve"> [</w:t>
      </w:r>
      <w:fldSimple w:instr=" REF _Ref226275584 \r \h  \* MERGEFORMAT ">
        <w:r w:rsidRPr="0092607A">
          <w:rPr>
            <w:sz w:val="28"/>
            <w:szCs w:val="28"/>
          </w:rPr>
          <w:t>1</w:t>
        </w:r>
      </w:fldSimple>
      <w:r>
        <w:rPr>
          <w:sz w:val="28"/>
          <w:szCs w:val="28"/>
        </w:rPr>
        <w:t xml:space="preserve">; с. 126]; </w:t>
      </w:r>
      <w:r w:rsidRPr="0068693F">
        <w:rPr>
          <w:i/>
          <w:sz w:val="28"/>
          <w:szCs w:val="28"/>
        </w:rPr>
        <w:t>“</w:t>
      </w:r>
      <w:r w:rsidRPr="0068693F">
        <w:rPr>
          <w:i/>
          <w:sz w:val="28"/>
          <w:szCs w:val="28"/>
          <w:u w:val="single"/>
        </w:rPr>
        <w:t>Як так, дык так</w:t>
      </w:r>
      <w:r w:rsidRPr="0068693F">
        <w:rPr>
          <w:i/>
          <w:sz w:val="28"/>
          <w:szCs w:val="28"/>
        </w:rPr>
        <w:t>”</w:t>
      </w:r>
      <w:r w:rsidRPr="0068693F">
        <w:rPr>
          <w:sz w:val="28"/>
          <w:szCs w:val="28"/>
        </w:rPr>
        <w:t xml:space="preserve"> </w:t>
      </w:r>
      <w:r>
        <w:rPr>
          <w:sz w:val="28"/>
          <w:szCs w:val="28"/>
        </w:rPr>
        <w:t>[</w:t>
      </w:r>
      <w:fldSimple w:instr=" REF _Ref226275584 \r \h  \* MERGEFORMAT ">
        <w:r w:rsidRPr="0092607A">
          <w:rPr>
            <w:sz w:val="28"/>
            <w:szCs w:val="28"/>
          </w:rPr>
          <w:t>1</w:t>
        </w:r>
      </w:fldSimple>
      <w:r>
        <w:rPr>
          <w:sz w:val="28"/>
          <w:szCs w:val="28"/>
        </w:rPr>
        <w:t xml:space="preserve">; с. 126]; </w:t>
      </w:r>
      <w:r w:rsidRPr="0068693F">
        <w:rPr>
          <w:i/>
          <w:sz w:val="28"/>
          <w:szCs w:val="28"/>
        </w:rPr>
        <w:t xml:space="preserve">“…калі я </w:t>
      </w:r>
      <w:r w:rsidRPr="0068693F">
        <w:rPr>
          <w:i/>
          <w:sz w:val="28"/>
          <w:szCs w:val="28"/>
          <w:u w:val="single"/>
        </w:rPr>
        <w:t>слова сказаць</w:t>
      </w:r>
      <w:r w:rsidRPr="0068693F">
        <w:rPr>
          <w:i/>
          <w:sz w:val="28"/>
          <w:szCs w:val="28"/>
        </w:rPr>
        <w:t>, і Бартак тыц у хату…”</w:t>
      </w:r>
      <w:r w:rsidRPr="0068693F">
        <w:rPr>
          <w:sz w:val="28"/>
          <w:szCs w:val="28"/>
        </w:rPr>
        <w:t xml:space="preserve"> </w:t>
      </w:r>
      <w:r>
        <w:rPr>
          <w:sz w:val="28"/>
          <w:szCs w:val="28"/>
        </w:rPr>
        <w:t>[</w:t>
      </w:r>
      <w:fldSimple w:instr=" REF _Ref226275584 \r \h  \* MERGEFORMAT ">
        <w:r w:rsidRPr="0092607A">
          <w:rPr>
            <w:sz w:val="28"/>
            <w:szCs w:val="28"/>
          </w:rPr>
          <w:t>1</w:t>
        </w:r>
      </w:fldSimple>
      <w:r>
        <w:rPr>
          <w:sz w:val="28"/>
          <w:szCs w:val="28"/>
        </w:rPr>
        <w:t xml:space="preserve">; с. 127]. У апавяданні “Палясоўшчык” Ф. Багушэвіч імітуе вуснае маўленне, а таму герой-апавядальнік выкарыстоўвае пабочныя словы, якія не нясуць ніякай сэнсавай нагрузкі, а толькі даюць час на перадых персанажу і каларытна малююць яго, падсвечваючы гумарыстычна яго разважанні: </w:t>
      </w:r>
      <w:r>
        <w:rPr>
          <w:i/>
          <w:sz w:val="28"/>
          <w:szCs w:val="28"/>
        </w:rPr>
        <w:t>“</w:t>
      </w:r>
      <w:r w:rsidRPr="00984AD4">
        <w:rPr>
          <w:i/>
          <w:sz w:val="28"/>
          <w:szCs w:val="28"/>
        </w:rPr>
        <w:t xml:space="preserve">Прыйшлі рана, меўся лоўчы паляваць, ды штосьці з жонкай пабіліся, ці што, </w:t>
      </w:r>
      <w:r w:rsidRPr="00470F41">
        <w:rPr>
          <w:i/>
          <w:sz w:val="28"/>
          <w:szCs w:val="28"/>
          <w:u w:val="single"/>
        </w:rPr>
        <w:t>от так</w:t>
      </w:r>
      <w:r w:rsidRPr="00984AD4">
        <w:rPr>
          <w:i/>
          <w:sz w:val="28"/>
          <w:szCs w:val="28"/>
        </w:rPr>
        <w:t>, яму было не да ляпорту</w:t>
      </w:r>
      <w:r>
        <w:rPr>
          <w:i/>
          <w:sz w:val="28"/>
          <w:szCs w:val="28"/>
        </w:rPr>
        <w:t>…”</w:t>
      </w:r>
      <w:r w:rsidRPr="00470F41">
        <w:rPr>
          <w:sz w:val="28"/>
          <w:szCs w:val="28"/>
        </w:rPr>
        <w:t xml:space="preserve"> [</w:t>
      </w:r>
      <w:r>
        <w:rPr>
          <w:sz w:val="28"/>
          <w:szCs w:val="28"/>
        </w:rPr>
        <w:fldChar w:fldCharType="begin"/>
      </w:r>
      <w:r w:rsidRPr="00470F41">
        <w:rPr>
          <w:sz w:val="28"/>
          <w:szCs w:val="28"/>
        </w:rPr>
        <w:instrText xml:space="preserve"> </w:instrText>
      </w:r>
      <w:r>
        <w:rPr>
          <w:sz w:val="28"/>
          <w:szCs w:val="28"/>
          <w:lang w:val="en-US"/>
        </w:rPr>
        <w:instrText>REF</w:instrText>
      </w:r>
      <w:r w:rsidRPr="00470F41">
        <w:rPr>
          <w:sz w:val="28"/>
          <w:szCs w:val="28"/>
        </w:rPr>
        <w:instrText xml:space="preserve"> _</w:instrText>
      </w:r>
      <w:r>
        <w:rPr>
          <w:sz w:val="28"/>
          <w:szCs w:val="28"/>
          <w:lang w:val="en-US"/>
        </w:rPr>
        <w:instrText>Ref</w:instrText>
      </w:r>
      <w:r w:rsidRPr="00470F41">
        <w:rPr>
          <w:sz w:val="28"/>
          <w:szCs w:val="28"/>
        </w:rPr>
        <w:instrText>226275584 \</w:instrText>
      </w:r>
      <w:r>
        <w:rPr>
          <w:sz w:val="28"/>
          <w:szCs w:val="28"/>
          <w:lang w:val="en-US"/>
        </w:rPr>
        <w:instrText>r</w:instrText>
      </w:r>
      <w:r w:rsidRPr="00470F41">
        <w:rPr>
          <w:sz w:val="28"/>
          <w:szCs w:val="28"/>
        </w:rPr>
        <w:instrText xml:space="preserve"> \</w:instrText>
      </w:r>
      <w:r>
        <w:rPr>
          <w:sz w:val="28"/>
          <w:szCs w:val="28"/>
          <w:lang w:val="en-US"/>
        </w:rPr>
        <w:instrText>h</w:instrText>
      </w:r>
      <w:r w:rsidRPr="00470F41">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128</w:t>
      </w:r>
      <w:r w:rsidRPr="00470F41">
        <w:rPr>
          <w:sz w:val="28"/>
          <w:szCs w:val="28"/>
        </w:rPr>
        <w:t>]</w:t>
      </w:r>
      <w:r>
        <w:rPr>
          <w:sz w:val="28"/>
          <w:szCs w:val="28"/>
        </w:rPr>
        <w:t>.</w:t>
      </w:r>
    </w:p>
    <w:p w:rsidR="007F75E2" w:rsidRPr="00B82DA6" w:rsidRDefault="007F75E2" w:rsidP="007F75E2">
      <w:pPr>
        <w:spacing w:line="360" w:lineRule="auto"/>
        <w:ind w:firstLine="720"/>
        <w:contextualSpacing/>
        <w:jc w:val="both"/>
        <w:outlineLvl w:val="0"/>
        <w:rPr>
          <w:i/>
          <w:sz w:val="28"/>
          <w:szCs w:val="28"/>
        </w:rPr>
      </w:pPr>
      <w:r w:rsidRPr="00B82DA6">
        <w:rPr>
          <w:b/>
          <w:sz w:val="28"/>
          <w:szCs w:val="28"/>
        </w:rPr>
        <w:t>3.</w:t>
      </w:r>
      <w:r w:rsidRPr="00B82DA6">
        <w:rPr>
          <w:sz w:val="28"/>
          <w:szCs w:val="28"/>
        </w:rPr>
        <w:t xml:space="preserve"> </w:t>
      </w:r>
      <w:r w:rsidRPr="00B82DA6">
        <w:rPr>
          <w:b/>
          <w:sz w:val="28"/>
          <w:szCs w:val="28"/>
        </w:rPr>
        <w:t>Ужыванне займеннікаў 3-й асобы замест займеннікаў 1-й асобы.</w:t>
      </w:r>
      <w:r w:rsidRPr="00B82DA6">
        <w:rPr>
          <w:sz w:val="28"/>
          <w:szCs w:val="28"/>
        </w:rPr>
        <w:t xml:space="preserve"> Маецца на ўвазе, што герой вядзе аповед пра сябе як пра трэцюю асобу. </w:t>
      </w:r>
      <w:r w:rsidRPr="00B82DA6">
        <w:rPr>
          <w:sz w:val="28"/>
          <w:szCs w:val="28"/>
        </w:rPr>
        <w:lastRenderedPageBreak/>
        <w:t>Сінтаксічная і лагічная валентнасць асабовых займеннікаў у простай мове парушаецца</w:t>
      </w:r>
      <w:r>
        <w:rPr>
          <w:sz w:val="28"/>
          <w:szCs w:val="28"/>
        </w:rPr>
        <w:t xml:space="preserve">, за кошт чаго і ўтвараецца камічны эфект. У апавяданні Ф. Багушэвіча “Палясоўшчык” герой так жаліцца сваёй жонцы на незвычайнае здарэнне, што адбылося з ім: </w:t>
      </w:r>
      <w:r>
        <w:rPr>
          <w:i/>
          <w:sz w:val="28"/>
          <w:szCs w:val="28"/>
        </w:rPr>
        <w:t>“</w:t>
      </w:r>
      <w:r w:rsidRPr="00984AD4">
        <w:rPr>
          <w:i/>
          <w:sz w:val="28"/>
          <w:szCs w:val="28"/>
        </w:rPr>
        <w:t>Жонка,</w:t>
      </w:r>
      <w:r>
        <w:rPr>
          <w:i/>
          <w:sz w:val="28"/>
          <w:szCs w:val="28"/>
        </w:rPr>
        <w:t xml:space="preserve"> –</w:t>
      </w:r>
      <w:r w:rsidRPr="00984AD4">
        <w:rPr>
          <w:i/>
          <w:sz w:val="28"/>
          <w:szCs w:val="28"/>
        </w:rPr>
        <w:t xml:space="preserve"> кажу,</w:t>
      </w:r>
      <w:r>
        <w:rPr>
          <w:i/>
          <w:sz w:val="28"/>
          <w:szCs w:val="28"/>
        </w:rPr>
        <w:t xml:space="preserve"> –</w:t>
      </w:r>
      <w:r w:rsidRPr="00984AD4">
        <w:rPr>
          <w:i/>
          <w:sz w:val="28"/>
          <w:szCs w:val="28"/>
        </w:rPr>
        <w:t xml:space="preserve"> мядзведзь за малым не задраў твайго Юзука</w:t>
      </w:r>
      <w:r>
        <w:rPr>
          <w:i/>
          <w:sz w:val="28"/>
          <w:szCs w:val="28"/>
        </w:rPr>
        <w:t>”</w:t>
      </w:r>
      <w:r w:rsidRPr="00B82DA6">
        <w:rPr>
          <w:sz w:val="28"/>
          <w:szCs w:val="28"/>
        </w:rPr>
        <w:t xml:space="preserve"> [</w:t>
      </w:r>
      <w:r>
        <w:rPr>
          <w:sz w:val="28"/>
          <w:szCs w:val="28"/>
        </w:rPr>
        <w:fldChar w:fldCharType="begin"/>
      </w:r>
      <w:r w:rsidRPr="00B82DA6">
        <w:rPr>
          <w:sz w:val="28"/>
          <w:szCs w:val="28"/>
        </w:rPr>
        <w:instrText xml:space="preserve"> </w:instrText>
      </w:r>
      <w:r>
        <w:rPr>
          <w:sz w:val="28"/>
          <w:szCs w:val="28"/>
          <w:lang w:val="en-US"/>
        </w:rPr>
        <w:instrText>REF</w:instrText>
      </w:r>
      <w:r w:rsidRPr="00B82DA6">
        <w:rPr>
          <w:sz w:val="28"/>
          <w:szCs w:val="28"/>
        </w:rPr>
        <w:instrText xml:space="preserve"> _</w:instrText>
      </w:r>
      <w:r>
        <w:rPr>
          <w:sz w:val="28"/>
          <w:szCs w:val="28"/>
          <w:lang w:val="en-US"/>
        </w:rPr>
        <w:instrText>Ref</w:instrText>
      </w:r>
      <w:r w:rsidRPr="00B82DA6">
        <w:rPr>
          <w:sz w:val="28"/>
          <w:szCs w:val="28"/>
        </w:rPr>
        <w:instrText>226275584 \</w:instrText>
      </w:r>
      <w:r>
        <w:rPr>
          <w:sz w:val="28"/>
          <w:szCs w:val="28"/>
          <w:lang w:val="en-US"/>
        </w:rPr>
        <w:instrText>r</w:instrText>
      </w:r>
      <w:r w:rsidRPr="00B82DA6">
        <w:rPr>
          <w:sz w:val="28"/>
          <w:szCs w:val="28"/>
        </w:rPr>
        <w:instrText xml:space="preserve"> \</w:instrText>
      </w:r>
      <w:r>
        <w:rPr>
          <w:sz w:val="28"/>
          <w:szCs w:val="28"/>
          <w:lang w:val="en-US"/>
        </w:rPr>
        <w:instrText>h</w:instrText>
      </w:r>
      <w:r w:rsidRPr="00B82DA6">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128</w:t>
      </w:r>
      <w:r w:rsidRPr="00B82DA6">
        <w:rPr>
          <w:sz w:val="28"/>
          <w:szCs w:val="28"/>
        </w:rPr>
        <w:t>]</w:t>
      </w:r>
      <w:r>
        <w:rPr>
          <w:sz w:val="28"/>
          <w:szCs w:val="28"/>
        </w:rPr>
        <w:t>.</w:t>
      </w:r>
    </w:p>
    <w:p w:rsidR="007F75E2" w:rsidRPr="00E3535C" w:rsidRDefault="007F75E2" w:rsidP="007F75E2">
      <w:pPr>
        <w:spacing w:line="360" w:lineRule="auto"/>
        <w:ind w:firstLine="720"/>
        <w:contextualSpacing/>
        <w:jc w:val="center"/>
        <w:outlineLvl w:val="0"/>
        <w:rPr>
          <w:b/>
          <w:sz w:val="28"/>
          <w:szCs w:val="28"/>
        </w:rPr>
      </w:pPr>
      <w:r w:rsidRPr="00E3535C">
        <w:rPr>
          <w:b/>
          <w:sz w:val="28"/>
          <w:szCs w:val="28"/>
        </w:rPr>
        <w:t>Семантычны ўзровень</w:t>
      </w:r>
    </w:p>
    <w:p w:rsidR="007F75E2" w:rsidRPr="007459A4" w:rsidRDefault="007F75E2" w:rsidP="007F75E2">
      <w:pPr>
        <w:tabs>
          <w:tab w:val="left" w:pos="6330"/>
        </w:tabs>
        <w:spacing w:line="360" w:lineRule="auto"/>
        <w:ind w:firstLine="720"/>
        <w:contextualSpacing/>
        <w:jc w:val="both"/>
        <w:outlineLvl w:val="0"/>
        <w:rPr>
          <w:sz w:val="28"/>
          <w:szCs w:val="28"/>
        </w:rPr>
      </w:pPr>
      <w:r w:rsidRPr="00C834C5">
        <w:rPr>
          <w:b/>
          <w:sz w:val="28"/>
          <w:szCs w:val="28"/>
        </w:rPr>
        <w:t>1.</w:t>
      </w:r>
      <w:r>
        <w:rPr>
          <w:b/>
          <w:sz w:val="28"/>
          <w:szCs w:val="28"/>
        </w:rPr>
        <w:t xml:space="preserve"> </w:t>
      </w:r>
      <w:r w:rsidRPr="00E3535C">
        <w:rPr>
          <w:b/>
          <w:sz w:val="28"/>
          <w:szCs w:val="28"/>
        </w:rPr>
        <w:t>“Збыткоўнае словаспалучэнне”.</w:t>
      </w:r>
      <w:r>
        <w:rPr>
          <w:b/>
          <w:sz w:val="28"/>
          <w:szCs w:val="28"/>
        </w:rPr>
        <w:t xml:space="preserve"> </w:t>
      </w:r>
      <w:r w:rsidRPr="00E3535C">
        <w:rPr>
          <w:sz w:val="28"/>
          <w:szCs w:val="28"/>
        </w:rPr>
        <w:t xml:space="preserve">Працяглыя пералічэнні, апісанні, удакладненні неабходныя ў мове толькі тады, калі яны дапамагаюць </w:t>
      </w:r>
      <w:r w:rsidRPr="003C3BE2">
        <w:rPr>
          <w:sz w:val="28"/>
          <w:szCs w:val="28"/>
        </w:rPr>
        <w:t>выразіць думку, перадаць</w:t>
      </w:r>
      <w:r w:rsidRPr="00E3535C">
        <w:rPr>
          <w:sz w:val="28"/>
          <w:szCs w:val="28"/>
        </w:rPr>
        <w:t xml:space="preserve"> уражанне ці паглыбіць змест выказвання. </w:t>
      </w:r>
      <w:r>
        <w:rPr>
          <w:sz w:val="28"/>
          <w:szCs w:val="28"/>
        </w:rPr>
        <w:t xml:space="preserve">Для наладжвання камунікацыі часта непатрэбныя збыткоўныя апісанні, тлумачэнні: яны стамляюць слухача і зацямняюць сэнс фразы. У такіх выпадках адбываецца пашырэнне валентнасці канкрэтных словазлучэнняў, іх выкарыстанне перашкаджае разуменню інфармацыі і стварае камічны эфект. У вусны герояў апавяданняў Ф. Багушэвіча часта ўкладзены такія збыткоўныя словаспалучэнні, выразы. Апавяданне “Сведка”, наогул, пабудавана на тым, што селянін грунтоўна распавядае суду пра ўсе падрабязнасці свайго дня, пазбягаючы толькі судовай справы, дзеля якой яго і выклікалі ў якасці сведкі. Збыткоўнасць стамляе суддзю і весяліць чытача, яна арганізуе тэкст апавядання “Сведка”. </w:t>
      </w:r>
      <w:r w:rsidRPr="00C834C5">
        <w:rPr>
          <w:i/>
          <w:sz w:val="28"/>
          <w:szCs w:val="28"/>
        </w:rPr>
        <w:t>“</w:t>
      </w:r>
      <w:r w:rsidRPr="00C834C5">
        <w:rPr>
          <w:i/>
          <w:sz w:val="28"/>
          <w:szCs w:val="28"/>
          <w:u w:val="single"/>
        </w:rPr>
        <w:t>Так якасьць пасля Пятра, якраз пасля нядзелі, чуць зорачка занялася, яшчэ нават і дзяркач на балоце ні разу не дзёрнуў</w:t>
      </w:r>
      <w:r w:rsidRPr="00C834C5">
        <w:rPr>
          <w:i/>
          <w:sz w:val="28"/>
          <w:szCs w:val="28"/>
        </w:rPr>
        <w:t>, калі яна прыходзе да мяне і будзіць</w:t>
      </w:r>
      <w:r>
        <w:rPr>
          <w:i/>
          <w:sz w:val="28"/>
          <w:szCs w:val="28"/>
        </w:rPr>
        <w:t>…</w:t>
      </w:r>
      <w:r w:rsidRPr="00C834C5">
        <w:rPr>
          <w:i/>
          <w:sz w:val="28"/>
          <w:szCs w:val="28"/>
        </w:rPr>
        <w:t>”</w:t>
      </w:r>
      <w:r w:rsidRPr="00C834C5">
        <w:rPr>
          <w:sz w:val="28"/>
          <w:szCs w:val="28"/>
        </w:rPr>
        <w:t xml:space="preserve"> [</w:t>
      </w:r>
      <w:fldSimple w:instr=" REF _Ref226275584 \r \h  \* MERGEFORMAT ">
        <w:r w:rsidRPr="0092607A">
          <w:rPr>
            <w:sz w:val="28"/>
            <w:szCs w:val="28"/>
          </w:rPr>
          <w:t>1</w:t>
        </w:r>
      </w:fldSimple>
      <w:r>
        <w:rPr>
          <w:sz w:val="28"/>
          <w:szCs w:val="28"/>
        </w:rPr>
        <w:t>; с. 126</w:t>
      </w:r>
      <w:r w:rsidRPr="00C834C5">
        <w:rPr>
          <w:sz w:val="28"/>
          <w:szCs w:val="28"/>
        </w:rPr>
        <w:t>]</w:t>
      </w:r>
      <w:r>
        <w:rPr>
          <w:sz w:val="28"/>
          <w:szCs w:val="28"/>
        </w:rPr>
        <w:t xml:space="preserve">; </w:t>
      </w:r>
      <w:r w:rsidRPr="007459A4">
        <w:rPr>
          <w:i/>
          <w:sz w:val="28"/>
          <w:szCs w:val="28"/>
        </w:rPr>
        <w:t>“</w:t>
      </w:r>
      <w:r>
        <w:rPr>
          <w:i/>
          <w:sz w:val="28"/>
          <w:szCs w:val="28"/>
        </w:rPr>
        <w:t>Пакуль</w:t>
      </w:r>
      <w:r w:rsidRPr="00984AD4">
        <w:rPr>
          <w:i/>
          <w:sz w:val="28"/>
          <w:szCs w:val="28"/>
        </w:rPr>
        <w:t xml:space="preserve"> </w:t>
      </w:r>
      <w:r w:rsidRPr="007459A4">
        <w:rPr>
          <w:i/>
          <w:sz w:val="28"/>
          <w:szCs w:val="28"/>
          <w:u w:val="single"/>
        </w:rPr>
        <w:t>тое ды сёе, туды ды сюды</w:t>
      </w:r>
      <w:r w:rsidRPr="00984AD4">
        <w:rPr>
          <w:i/>
          <w:sz w:val="28"/>
          <w:szCs w:val="28"/>
        </w:rPr>
        <w:t>, калі і сонечка стала хавацца</w:t>
      </w:r>
      <w:r w:rsidRPr="007459A4">
        <w:rPr>
          <w:i/>
          <w:sz w:val="28"/>
          <w:szCs w:val="28"/>
        </w:rPr>
        <w:t>”</w:t>
      </w:r>
      <w:r>
        <w:rPr>
          <w:i/>
          <w:sz w:val="28"/>
          <w:szCs w:val="28"/>
        </w:rPr>
        <w:t xml:space="preserve"> </w:t>
      </w:r>
      <w:r>
        <w:rPr>
          <w:sz w:val="28"/>
          <w:szCs w:val="28"/>
        </w:rPr>
        <w:t>[</w:t>
      </w:r>
      <w:fldSimple w:instr=" REF _Ref226275584 \r \h  \* MERGEFORMAT ">
        <w:r w:rsidRPr="0092607A">
          <w:rPr>
            <w:sz w:val="28"/>
            <w:szCs w:val="28"/>
          </w:rPr>
          <w:t>1</w:t>
        </w:r>
      </w:fldSimple>
      <w:r>
        <w:rPr>
          <w:sz w:val="28"/>
          <w:szCs w:val="28"/>
        </w:rPr>
        <w:t>; с. 127].</w:t>
      </w:r>
    </w:p>
    <w:p w:rsidR="007F75E2" w:rsidRPr="00493137" w:rsidRDefault="007F75E2" w:rsidP="007F75E2">
      <w:pPr>
        <w:tabs>
          <w:tab w:val="left" w:pos="6330"/>
        </w:tabs>
        <w:spacing w:line="360" w:lineRule="auto"/>
        <w:ind w:firstLine="720"/>
        <w:contextualSpacing/>
        <w:jc w:val="both"/>
        <w:outlineLvl w:val="0"/>
        <w:rPr>
          <w:sz w:val="28"/>
          <w:szCs w:val="28"/>
        </w:rPr>
      </w:pPr>
      <w:r>
        <w:rPr>
          <w:b/>
          <w:sz w:val="28"/>
          <w:szCs w:val="28"/>
        </w:rPr>
        <w:t xml:space="preserve">2. </w:t>
      </w:r>
      <w:r w:rsidRPr="00A71DB9">
        <w:rPr>
          <w:b/>
          <w:sz w:val="28"/>
          <w:szCs w:val="28"/>
        </w:rPr>
        <w:t>Параўнанні.</w:t>
      </w:r>
      <w:r w:rsidRPr="00A71DB9">
        <w:rPr>
          <w:sz w:val="28"/>
          <w:szCs w:val="28"/>
        </w:rPr>
        <w:t xml:space="preserve"> Нязвыклае, нечаканае параўнанне, словаспалучэнне вельмі часта, але не заўсёды, можа выклікаць смех</w:t>
      </w:r>
      <w:r>
        <w:rPr>
          <w:sz w:val="28"/>
          <w:szCs w:val="28"/>
        </w:rPr>
        <w:t xml:space="preserve">. Валентнасць слоў унутры параўнальнага зварота парушаецца, бо часта камічныя параўнанні супастаўляюць несупастаўляльныя рэчы. Арыгінальныя кантэкстуальныя </w:t>
      </w:r>
      <w:r>
        <w:rPr>
          <w:sz w:val="28"/>
          <w:szCs w:val="28"/>
        </w:rPr>
        <w:lastRenderedPageBreak/>
        <w:t xml:space="preserve">параўнанні выкарыстоўвае </w:t>
      </w:r>
      <w:r>
        <w:rPr>
          <w:sz w:val="28"/>
          <w:szCs w:val="28"/>
        </w:rPr>
        <w:br/>
        <w:t xml:space="preserve">Ф. Багушэвіч: </w:t>
      </w:r>
      <w:r w:rsidRPr="00C834C5">
        <w:rPr>
          <w:i/>
          <w:sz w:val="28"/>
          <w:szCs w:val="28"/>
        </w:rPr>
        <w:t>“</w:t>
      </w:r>
      <w:r>
        <w:rPr>
          <w:i/>
          <w:sz w:val="28"/>
          <w:szCs w:val="28"/>
        </w:rPr>
        <w:t>…</w:t>
      </w:r>
      <w:r w:rsidRPr="00C834C5">
        <w:rPr>
          <w:i/>
          <w:sz w:val="28"/>
          <w:szCs w:val="28"/>
        </w:rPr>
        <w:t xml:space="preserve">а сена толькі, </w:t>
      </w:r>
      <w:r w:rsidRPr="007459A4">
        <w:rPr>
          <w:i/>
          <w:sz w:val="28"/>
          <w:szCs w:val="28"/>
          <w:u w:val="single"/>
        </w:rPr>
        <w:t>сколькі валасоў вунь на галаве ў пана суддзі</w:t>
      </w:r>
      <w:r w:rsidRPr="00C834C5">
        <w:rPr>
          <w:i/>
          <w:sz w:val="28"/>
          <w:szCs w:val="28"/>
        </w:rPr>
        <w:t xml:space="preserve"> (адзін лысы быў)”</w:t>
      </w:r>
      <w:r w:rsidRPr="007459A4">
        <w:rPr>
          <w:sz w:val="28"/>
          <w:szCs w:val="28"/>
        </w:rPr>
        <w:t xml:space="preserve"> [</w:t>
      </w:r>
      <w:fldSimple w:instr=" REF _Ref226275584 \r \h  \* MERGEFORMAT ">
        <w:r w:rsidRPr="0092607A">
          <w:rPr>
            <w:sz w:val="28"/>
            <w:szCs w:val="28"/>
          </w:rPr>
          <w:t>1</w:t>
        </w:r>
      </w:fldSimple>
      <w:r>
        <w:rPr>
          <w:sz w:val="28"/>
          <w:szCs w:val="28"/>
        </w:rPr>
        <w:t>; с. 126</w:t>
      </w:r>
      <w:r w:rsidRPr="007459A4">
        <w:rPr>
          <w:sz w:val="28"/>
          <w:szCs w:val="28"/>
        </w:rPr>
        <w:t>]</w:t>
      </w:r>
      <w:r>
        <w:rPr>
          <w:sz w:val="28"/>
          <w:szCs w:val="28"/>
        </w:rPr>
        <w:t xml:space="preserve">; </w:t>
      </w:r>
      <w:r>
        <w:rPr>
          <w:i/>
          <w:sz w:val="28"/>
          <w:szCs w:val="28"/>
        </w:rPr>
        <w:t>“…а крыкнуў</w:t>
      </w:r>
      <w:r w:rsidRPr="00B82DA6">
        <w:rPr>
          <w:sz w:val="28"/>
          <w:szCs w:val="28"/>
        </w:rPr>
        <w:t xml:space="preserve"> [</w:t>
      </w:r>
      <w:r>
        <w:rPr>
          <w:sz w:val="28"/>
          <w:szCs w:val="28"/>
        </w:rPr>
        <w:t>мядзведзь</w:t>
      </w:r>
      <w:r w:rsidRPr="00B82DA6">
        <w:rPr>
          <w:sz w:val="28"/>
          <w:szCs w:val="28"/>
        </w:rPr>
        <w:t>]</w:t>
      </w:r>
      <w:r>
        <w:rPr>
          <w:i/>
          <w:sz w:val="28"/>
          <w:szCs w:val="28"/>
        </w:rPr>
        <w:t xml:space="preserve">, </w:t>
      </w:r>
      <w:r w:rsidRPr="00493137">
        <w:rPr>
          <w:i/>
          <w:sz w:val="28"/>
          <w:szCs w:val="28"/>
          <w:u w:val="single"/>
        </w:rPr>
        <w:t>як чалавек: “Ах!”</w:t>
      </w:r>
      <w:r w:rsidRPr="00493137">
        <w:rPr>
          <w:sz w:val="28"/>
          <w:szCs w:val="28"/>
        </w:rPr>
        <w:t xml:space="preserve"> [</w:t>
      </w:r>
      <w:r>
        <w:rPr>
          <w:sz w:val="28"/>
          <w:szCs w:val="28"/>
        </w:rPr>
        <w:fldChar w:fldCharType="begin"/>
      </w:r>
      <w:r w:rsidRPr="00493137">
        <w:rPr>
          <w:sz w:val="28"/>
          <w:szCs w:val="28"/>
        </w:rPr>
        <w:instrText xml:space="preserve"> </w:instrText>
      </w:r>
      <w:r>
        <w:rPr>
          <w:sz w:val="28"/>
          <w:szCs w:val="28"/>
          <w:lang w:val="en-US"/>
        </w:rPr>
        <w:instrText>REF</w:instrText>
      </w:r>
      <w:r w:rsidRPr="00493137">
        <w:rPr>
          <w:sz w:val="28"/>
          <w:szCs w:val="28"/>
        </w:rPr>
        <w:instrText xml:space="preserve"> _</w:instrText>
      </w:r>
      <w:r>
        <w:rPr>
          <w:sz w:val="28"/>
          <w:szCs w:val="28"/>
          <w:lang w:val="en-US"/>
        </w:rPr>
        <w:instrText>Ref</w:instrText>
      </w:r>
      <w:r w:rsidRPr="00493137">
        <w:rPr>
          <w:sz w:val="28"/>
          <w:szCs w:val="28"/>
        </w:rPr>
        <w:instrText>226275584 \</w:instrText>
      </w:r>
      <w:r>
        <w:rPr>
          <w:sz w:val="28"/>
          <w:szCs w:val="28"/>
          <w:lang w:val="en-US"/>
        </w:rPr>
        <w:instrText>r</w:instrText>
      </w:r>
      <w:r w:rsidRPr="00493137">
        <w:rPr>
          <w:sz w:val="28"/>
          <w:szCs w:val="28"/>
        </w:rPr>
        <w:instrText xml:space="preserve"> \</w:instrText>
      </w:r>
      <w:r>
        <w:rPr>
          <w:sz w:val="28"/>
          <w:szCs w:val="28"/>
          <w:lang w:val="en-US"/>
        </w:rPr>
        <w:instrText>h</w:instrText>
      </w:r>
      <w:r w:rsidRPr="00493137">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128</w:t>
      </w:r>
      <w:r w:rsidRPr="00493137">
        <w:rPr>
          <w:sz w:val="28"/>
          <w:szCs w:val="28"/>
        </w:rPr>
        <w:t>]</w:t>
      </w:r>
      <w:r>
        <w:rPr>
          <w:sz w:val="28"/>
          <w:szCs w:val="28"/>
        </w:rPr>
        <w:t xml:space="preserve">; </w:t>
      </w:r>
      <w:r>
        <w:rPr>
          <w:i/>
          <w:sz w:val="28"/>
          <w:szCs w:val="28"/>
        </w:rPr>
        <w:t>“</w:t>
      </w:r>
      <w:r w:rsidRPr="00984AD4">
        <w:rPr>
          <w:i/>
          <w:sz w:val="28"/>
          <w:szCs w:val="28"/>
        </w:rPr>
        <w:t xml:space="preserve">А ведаю я, што </w:t>
      </w:r>
      <w:r w:rsidRPr="00493137">
        <w:rPr>
          <w:i/>
          <w:sz w:val="28"/>
          <w:szCs w:val="28"/>
          <w:u w:val="single"/>
        </w:rPr>
        <w:t>мядзведзь палахлівы</w:t>
      </w:r>
      <w:r w:rsidRPr="00984AD4">
        <w:rPr>
          <w:i/>
          <w:sz w:val="28"/>
          <w:szCs w:val="28"/>
        </w:rPr>
        <w:t xml:space="preserve">, але ж і </w:t>
      </w:r>
      <w:r w:rsidRPr="00493137">
        <w:rPr>
          <w:i/>
          <w:sz w:val="28"/>
          <w:szCs w:val="28"/>
          <w:u w:val="single"/>
        </w:rPr>
        <w:t>я не надта каб ад яго смялейшы</w:t>
      </w:r>
      <w:r>
        <w:rPr>
          <w:i/>
          <w:sz w:val="28"/>
          <w:szCs w:val="28"/>
        </w:rPr>
        <w:t>”</w:t>
      </w:r>
      <w:r w:rsidRPr="00493137">
        <w:rPr>
          <w:sz w:val="28"/>
          <w:szCs w:val="28"/>
        </w:rPr>
        <w:t xml:space="preserve"> [</w:t>
      </w:r>
      <w:r>
        <w:rPr>
          <w:sz w:val="28"/>
          <w:szCs w:val="28"/>
        </w:rPr>
        <w:fldChar w:fldCharType="begin"/>
      </w:r>
      <w:r w:rsidRPr="00493137">
        <w:rPr>
          <w:sz w:val="28"/>
          <w:szCs w:val="28"/>
        </w:rPr>
        <w:instrText xml:space="preserve"> </w:instrText>
      </w:r>
      <w:r>
        <w:rPr>
          <w:sz w:val="28"/>
          <w:szCs w:val="28"/>
          <w:lang w:val="en-US"/>
        </w:rPr>
        <w:instrText>REF</w:instrText>
      </w:r>
      <w:r w:rsidRPr="00493137">
        <w:rPr>
          <w:sz w:val="28"/>
          <w:szCs w:val="28"/>
        </w:rPr>
        <w:instrText xml:space="preserve"> _</w:instrText>
      </w:r>
      <w:r>
        <w:rPr>
          <w:sz w:val="28"/>
          <w:szCs w:val="28"/>
          <w:lang w:val="en-US"/>
        </w:rPr>
        <w:instrText>Ref</w:instrText>
      </w:r>
      <w:r w:rsidRPr="00493137">
        <w:rPr>
          <w:sz w:val="28"/>
          <w:szCs w:val="28"/>
        </w:rPr>
        <w:instrText>226275584 \</w:instrText>
      </w:r>
      <w:r>
        <w:rPr>
          <w:sz w:val="28"/>
          <w:szCs w:val="28"/>
          <w:lang w:val="en-US"/>
        </w:rPr>
        <w:instrText>r</w:instrText>
      </w:r>
      <w:r w:rsidRPr="00493137">
        <w:rPr>
          <w:sz w:val="28"/>
          <w:szCs w:val="28"/>
        </w:rPr>
        <w:instrText xml:space="preserve"> \</w:instrText>
      </w:r>
      <w:r>
        <w:rPr>
          <w:sz w:val="28"/>
          <w:szCs w:val="28"/>
          <w:lang w:val="en-US"/>
        </w:rPr>
        <w:instrText>h</w:instrText>
      </w:r>
      <w:r w:rsidRPr="00493137">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128</w:t>
      </w:r>
      <w:r w:rsidRPr="00493137">
        <w:rPr>
          <w:sz w:val="28"/>
          <w:szCs w:val="28"/>
        </w:rPr>
        <w:t>]</w:t>
      </w:r>
      <w:r>
        <w:rPr>
          <w:sz w:val="28"/>
          <w:szCs w:val="28"/>
        </w:rPr>
        <w:t>;</w:t>
      </w:r>
      <w:r>
        <w:rPr>
          <w:i/>
          <w:sz w:val="28"/>
          <w:szCs w:val="28"/>
        </w:rPr>
        <w:t xml:space="preserve"> “</w:t>
      </w:r>
      <w:r w:rsidRPr="00984AD4">
        <w:rPr>
          <w:i/>
          <w:sz w:val="28"/>
          <w:szCs w:val="28"/>
        </w:rPr>
        <w:t>Нябось, кажа, я добра прыгледзелася: і морда яго, і хвост кароценькі, і зароў як трэба, аж засмярдзела</w:t>
      </w:r>
      <w:r>
        <w:rPr>
          <w:i/>
          <w:sz w:val="28"/>
          <w:szCs w:val="28"/>
        </w:rPr>
        <w:t>”</w:t>
      </w:r>
      <w:r w:rsidRPr="00493137">
        <w:rPr>
          <w:sz w:val="28"/>
          <w:szCs w:val="28"/>
        </w:rPr>
        <w:t xml:space="preserve"> [</w:t>
      </w:r>
      <w:r>
        <w:rPr>
          <w:sz w:val="28"/>
          <w:szCs w:val="28"/>
        </w:rPr>
        <w:fldChar w:fldCharType="begin"/>
      </w:r>
      <w:r w:rsidRPr="00493137">
        <w:rPr>
          <w:sz w:val="28"/>
          <w:szCs w:val="28"/>
        </w:rPr>
        <w:instrText xml:space="preserve"> </w:instrText>
      </w:r>
      <w:r>
        <w:rPr>
          <w:sz w:val="28"/>
          <w:szCs w:val="28"/>
          <w:lang w:val="en-US"/>
        </w:rPr>
        <w:instrText>REF</w:instrText>
      </w:r>
      <w:r w:rsidRPr="00493137">
        <w:rPr>
          <w:sz w:val="28"/>
          <w:szCs w:val="28"/>
        </w:rPr>
        <w:instrText xml:space="preserve"> _</w:instrText>
      </w:r>
      <w:r>
        <w:rPr>
          <w:sz w:val="28"/>
          <w:szCs w:val="28"/>
          <w:lang w:val="en-US"/>
        </w:rPr>
        <w:instrText>Ref</w:instrText>
      </w:r>
      <w:r w:rsidRPr="00493137">
        <w:rPr>
          <w:sz w:val="28"/>
          <w:szCs w:val="28"/>
        </w:rPr>
        <w:instrText>226275584 \</w:instrText>
      </w:r>
      <w:r>
        <w:rPr>
          <w:sz w:val="28"/>
          <w:szCs w:val="28"/>
          <w:lang w:val="en-US"/>
        </w:rPr>
        <w:instrText>r</w:instrText>
      </w:r>
      <w:r w:rsidRPr="00493137">
        <w:rPr>
          <w:sz w:val="28"/>
          <w:szCs w:val="28"/>
        </w:rPr>
        <w:instrText xml:space="preserve"> \</w:instrText>
      </w:r>
      <w:r>
        <w:rPr>
          <w:sz w:val="28"/>
          <w:szCs w:val="28"/>
          <w:lang w:val="en-US"/>
        </w:rPr>
        <w:instrText>h</w:instrText>
      </w:r>
      <w:r w:rsidRPr="00493137">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129</w:t>
      </w:r>
      <w:r w:rsidRPr="00493137">
        <w:rPr>
          <w:sz w:val="28"/>
          <w:szCs w:val="28"/>
        </w:rPr>
        <w:t>]</w:t>
      </w:r>
      <w:r>
        <w:rPr>
          <w:sz w:val="28"/>
          <w:szCs w:val="28"/>
        </w:rPr>
        <w:t xml:space="preserve"> (у апошнім выпадку жонка незаўважна для сябе, але зразумела для чытача параўноўвае свайго мужыка з мядзведзем).</w:t>
      </w:r>
    </w:p>
    <w:p w:rsidR="007F75E2" w:rsidRDefault="007F75E2" w:rsidP="007F75E2">
      <w:pPr>
        <w:tabs>
          <w:tab w:val="left" w:pos="6330"/>
        </w:tabs>
        <w:spacing w:line="360" w:lineRule="auto"/>
        <w:ind w:firstLine="720"/>
        <w:contextualSpacing/>
        <w:jc w:val="both"/>
        <w:outlineLvl w:val="0"/>
        <w:rPr>
          <w:sz w:val="28"/>
          <w:szCs w:val="28"/>
        </w:rPr>
      </w:pPr>
      <w:r w:rsidRPr="00B82DA6">
        <w:rPr>
          <w:b/>
          <w:sz w:val="28"/>
          <w:szCs w:val="28"/>
        </w:rPr>
        <w:t>3.</w:t>
      </w:r>
      <w:r>
        <w:rPr>
          <w:sz w:val="28"/>
          <w:szCs w:val="28"/>
        </w:rPr>
        <w:t xml:space="preserve"> </w:t>
      </w:r>
      <w:r w:rsidRPr="00A71DB9">
        <w:rPr>
          <w:b/>
          <w:sz w:val="28"/>
          <w:szCs w:val="28"/>
        </w:rPr>
        <w:t>Гіпербала</w:t>
      </w:r>
      <w:r>
        <w:rPr>
          <w:b/>
          <w:sz w:val="28"/>
          <w:szCs w:val="28"/>
        </w:rPr>
        <w:t xml:space="preserve"> і літота</w:t>
      </w:r>
      <w:r w:rsidRPr="00A71DB9">
        <w:rPr>
          <w:b/>
          <w:sz w:val="28"/>
          <w:szCs w:val="28"/>
        </w:rPr>
        <w:t xml:space="preserve">. </w:t>
      </w:r>
      <w:r>
        <w:rPr>
          <w:sz w:val="28"/>
          <w:szCs w:val="28"/>
        </w:rPr>
        <w:t>Прыём рэалізуецца</w:t>
      </w:r>
      <w:r w:rsidRPr="00A71DB9">
        <w:rPr>
          <w:sz w:val="28"/>
          <w:szCs w:val="28"/>
        </w:rPr>
        <w:t xml:space="preserve"> дзякуючы </w:t>
      </w:r>
      <w:r>
        <w:rPr>
          <w:sz w:val="28"/>
          <w:szCs w:val="28"/>
        </w:rPr>
        <w:t>скажэнню, дэфармацыі (</w:t>
      </w:r>
      <w:r w:rsidRPr="00A71DB9">
        <w:rPr>
          <w:sz w:val="28"/>
          <w:szCs w:val="28"/>
        </w:rPr>
        <w:t xml:space="preserve">падкрэсліванню, перавелічэнню </w:t>
      </w:r>
      <w:r>
        <w:rPr>
          <w:sz w:val="28"/>
          <w:szCs w:val="28"/>
        </w:rPr>
        <w:t xml:space="preserve">ці перамяншэнню) </w:t>
      </w:r>
      <w:r w:rsidRPr="00A71DB9">
        <w:rPr>
          <w:sz w:val="28"/>
          <w:szCs w:val="28"/>
        </w:rPr>
        <w:t>асобных якасцяў аб’екта за кошт нехарактэрных семантычных аналогій, пашырэння валентнасці значэнняў слова.</w:t>
      </w:r>
      <w:r>
        <w:rPr>
          <w:sz w:val="28"/>
          <w:szCs w:val="28"/>
        </w:rPr>
        <w:t xml:space="preserve"> Цікавыя камічныя гіпербалы сустракаюцца ў апавяданні Ф. Багушэвіча “Палясоўшчык”: </w:t>
      </w:r>
      <w:r>
        <w:rPr>
          <w:i/>
          <w:sz w:val="28"/>
          <w:szCs w:val="28"/>
        </w:rPr>
        <w:t>“</w:t>
      </w:r>
      <w:r w:rsidRPr="00B82DA6">
        <w:rPr>
          <w:i/>
          <w:sz w:val="28"/>
          <w:szCs w:val="28"/>
          <w:u w:val="single"/>
        </w:rPr>
        <w:t>Аж шапка паднялася, аж сэрца ёкае</w:t>
      </w:r>
      <w:r w:rsidRPr="00984AD4">
        <w:rPr>
          <w:i/>
          <w:sz w:val="28"/>
          <w:szCs w:val="28"/>
        </w:rPr>
        <w:t>, улез на вываратню</w:t>
      </w:r>
      <w:r>
        <w:rPr>
          <w:i/>
          <w:sz w:val="28"/>
          <w:szCs w:val="28"/>
        </w:rPr>
        <w:t>…”</w:t>
      </w:r>
      <w:r w:rsidRPr="00B82DA6">
        <w:rPr>
          <w:sz w:val="28"/>
          <w:szCs w:val="28"/>
        </w:rPr>
        <w:t xml:space="preserve"> [</w:t>
      </w:r>
      <w:r>
        <w:rPr>
          <w:sz w:val="28"/>
          <w:szCs w:val="28"/>
        </w:rPr>
        <w:fldChar w:fldCharType="begin"/>
      </w:r>
      <w:r w:rsidRPr="00B82DA6">
        <w:rPr>
          <w:sz w:val="28"/>
          <w:szCs w:val="28"/>
        </w:rPr>
        <w:instrText xml:space="preserve"> </w:instrText>
      </w:r>
      <w:r>
        <w:rPr>
          <w:sz w:val="28"/>
          <w:szCs w:val="28"/>
          <w:lang w:val="en-US"/>
        </w:rPr>
        <w:instrText>REF</w:instrText>
      </w:r>
      <w:r w:rsidRPr="00B82DA6">
        <w:rPr>
          <w:sz w:val="28"/>
          <w:szCs w:val="28"/>
        </w:rPr>
        <w:instrText xml:space="preserve"> _</w:instrText>
      </w:r>
      <w:r>
        <w:rPr>
          <w:sz w:val="28"/>
          <w:szCs w:val="28"/>
          <w:lang w:val="en-US"/>
        </w:rPr>
        <w:instrText>Ref</w:instrText>
      </w:r>
      <w:r w:rsidRPr="00B82DA6">
        <w:rPr>
          <w:sz w:val="28"/>
          <w:szCs w:val="28"/>
        </w:rPr>
        <w:instrText>226275584 \</w:instrText>
      </w:r>
      <w:r>
        <w:rPr>
          <w:sz w:val="28"/>
          <w:szCs w:val="28"/>
          <w:lang w:val="en-US"/>
        </w:rPr>
        <w:instrText>r</w:instrText>
      </w:r>
      <w:r w:rsidRPr="00B82DA6">
        <w:rPr>
          <w:sz w:val="28"/>
          <w:szCs w:val="28"/>
        </w:rPr>
        <w:instrText xml:space="preserve"> \</w:instrText>
      </w:r>
      <w:r>
        <w:rPr>
          <w:sz w:val="28"/>
          <w:szCs w:val="28"/>
          <w:lang w:val="en-US"/>
        </w:rPr>
        <w:instrText>h</w:instrText>
      </w:r>
      <w:r w:rsidRPr="00B82DA6">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128</w:t>
      </w:r>
      <w:r w:rsidRPr="00B82DA6">
        <w:rPr>
          <w:sz w:val="28"/>
          <w:szCs w:val="28"/>
        </w:rPr>
        <w:t>]</w:t>
      </w:r>
      <w:r>
        <w:rPr>
          <w:sz w:val="28"/>
          <w:szCs w:val="28"/>
        </w:rPr>
        <w:t xml:space="preserve">. Апавяданне Ф. Багушэвіча “Дзядзіна” цалкам складаецца з кантрастных супастаўленняў гіпербал і літот: </w:t>
      </w:r>
      <w:r w:rsidRPr="00FB4C7E">
        <w:rPr>
          <w:i/>
          <w:sz w:val="28"/>
          <w:szCs w:val="28"/>
        </w:rPr>
        <w:t xml:space="preserve">“А як пойдзе, бывала, дзядзіна казу даіць, дык покуль казу найдзе, </w:t>
      </w:r>
      <w:r w:rsidRPr="00B3504E">
        <w:rPr>
          <w:i/>
          <w:sz w:val="28"/>
          <w:szCs w:val="28"/>
          <w:u w:val="single"/>
        </w:rPr>
        <w:t>аж у мозгі зайдзе</w:t>
      </w:r>
      <w:r w:rsidRPr="00FB4C7E">
        <w:rPr>
          <w:i/>
          <w:sz w:val="28"/>
          <w:szCs w:val="28"/>
        </w:rPr>
        <w:t xml:space="preserve">, а як зачне яе даіць, </w:t>
      </w:r>
      <w:r w:rsidRPr="00B3504E">
        <w:rPr>
          <w:i/>
          <w:sz w:val="28"/>
          <w:szCs w:val="28"/>
          <w:u w:val="single"/>
        </w:rPr>
        <w:t>так нясуць малако цабрамі, вядрамі, кадушкамі</w:t>
      </w:r>
      <w:r w:rsidRPr="00FB4C7E">
        <w:rPr>
          <w:i/>
          <w:sz w:val="28"/>
          <w:szCs w:val="28"/>
        </w:rPr>
        <w:t>…</w:t>
      </w:r>
      <w:r>
        <w:rPr>
          <w:i/>
          <w:sz w:val="28"/>
          <w:szCs w:val="28"/>
        </w:rPr>
        <w:t xml:space="preserve"> А масла дык </w:t>
      </w:r>
      <w:r w:rsidRPr="00B3504E">
        <w:rPr>
          <w:i/>
          <w:sz w:val="28"/>
          <w:szCs w:val="28"/>
          <w:u w:val="single"/>
        </w:rPr>
        <w:t>білі на гумнішчы цапамі і маслянку ў застрэнкі змяталі</w:t>
      </w:r>
      <w:r>
        <w:rPr>
          <w:i/>
          <w:sz w:val="28"/>
          <w:szCs w:val="28"/>
        </w:rPr>
        <w:t xml:space="preserve">; </w:t>
      </w:r>
      <w:r w:rsidRPr="00B3504E">
        <w:rPr>
          <w:i/>
          <w:sz w:val="28"/>
          <w:szCs w:val="28"/>
          <w:u w:val="single"/>
        </w:rPr>
        <w:t xml:space="preserve">бедныя людзі дык ішлі з мяшкамі </w:t>
      </w:r>
      <w:r>
        <w:rPr>
          <w:i/>
          <w:sz w:val="28"/>
          <w:szCs w:val="28"/>
        </w:rPr>
        <w:t xml:space="preserve">і з гаршкамі і з разгінямі: хто </w:t>
      </w:r>
      <w:r w:rsidRPr="00616789">
        <w:rPr>
          <w:i/>
          <w:sz w:val="28"/>
          <w:szCs w:val="28"/>
          <w:u w:val="single"/>
        </w:rPr>
        <w:t>з чым прыйшоў, той з тым пайшоў</w:t>
      </w:r>
      <w:r>
        <w:rPr>
          <w:i/>
          <w:sz w:val="28"/>
          <w:szCs w:val="28"/>
        </w:rPr>
        <w:t>.</w:t>
      </w:r>
      <w:r w:rsidRPr="00FB4C7E">
        <w:rPr>
          <w:i/>
          <w:sz w:val="28"/>
          <w:szCs w:val="28"/>
        </w:rPr>
        <w:t xml:space="preserve"> А парсюкі кормныя ў дзядзіны дык </w:t>
      </w:r>
      <w:r w:rsidRPr="00B3504E">
        <w:rPr>
          <w:i/>
          <w:sz w:val="28"/>
          <w:szCs w:val="28"/>
          <w:u w:val="single"/>
        </w:rPr>
        <w:t>такія былі, што праз парог не маглі пералезці</w:t>
      </w:r>
      <w:r w:rsidRPr="00FB4C7E">
        <w:rPr>
          <w:i/>
          <w:sz w:val="28"/>
          <w:szCs w:val="28"/>
        </w:rPr>
        <w:t xml:space="preserve">; але </w:t>
      </w:r>
      <w:r w:rsidRPr="00B3504E">
        <w:rPr>
          <w:i/>
          <w:sz w:val="28"/>
          <w:szCs w:val="28"/>
          <w:u w:val="single"/>
        </w:rPr>
        <w:t>пад парогам дзірачка была, дык туды лазілі</w:t>
      </w:r>
      <w:r w:rsidRPr="00FB4C7E">
        <w:rPr>
          <w:i/>
          <w:sz w:val="28"/>
          <w:szCs w:val="28"/>
        </w:rPr>
        <w:t>!”</w:t>
      </w:r>
      <w:r w:rsidRPr="00FB4C7E">
        <w:rPr>
          <w:sz w:val="28"/>
          <w:szCs w:val="28"/>
        </w:rPr>
        <w:t xml:space="preserve"> [</w:t>
      </w:r>
      <w:r>
        <w:rPr>
          <w:sz w:val="28"/>
          <w:szCs w:val="28"/>
        </w:rPr>
        <w:fldChar w:fldCharType="begin"/>
      </w:r>
      <w:r w:rsidRPr="00FB4C7E">
        <w:rPr>
          <w:sz w:val="28"/>
          <w:szCs w:val="28"/>
        </w:rPr>
        <w:instrText xml:space="preserve"> </w:instrText>
      </w:r>
      <w:r>
        <w:rPr>
          <w:sz w:val="28"/>
          <w:szCs w:val="28"/>
          <w:lang w:val="en-US"/>
        </w:rPr>
        <w:instrText>REF</w:instrText>
      </w:r>
      <w:r w:rsidRPr="00FB4C7E">
        <w:rPr>
          <w:sz w:val="28"/>
          <w:szCs w:val="28"/>
        </w:rPr>
        <w:instrText xml:space="preserve"> _</w:instrText>
      </w:r>
      <w:r>
        <w:rPr>
          <w:sz w:val="28"/>
          <w:szCs w:val="28"/>
          <w:lang w:val="en-US"/>
        </w:rPr>
        <w:instrText>Ref</w:instrText>
      </w:r>
      <w:r w:rsidRPr="00FB4C7E">
        <w:rPr>
          <w:sz w:val="28"/>
          <w:szCs w:val="28"/>
        </w:rPr>
        <w:instrText>226275584 \</w:instrText>
      </w:r>
      <w:r>
        <w:rPr>
          <w:sz w:val="28"/>
          <w:szCs w:val="28"/>
          <w:lang w:val="en-US"/>
        </w:rPr>
        <w:instrText>r</w:instrText>
      </w:r>
      <w:r w:rsidRPr="00FB4C7E">
        <w:rPr>
          <w:sz w:val="28"/>
          <w:szCs w:val="28"/>
        </w:rPr>
        <w:instrText xml:space="preserve"> \</w:instrText>
      </w:r>
      <w:r>
        <w:rPr>
          <w:sz w:val="28"/>
          <w:szCs w:val="28"/>
          <w:lang w:val="en-US"/>
        </w:rPr>
        <w:instrText>h</w:instrText>
      </w:r>
      <w:r w:rsidRPr="00FB4C7E">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129</w:t>
      </w:r>
      <w:r w:rsidRPr="00FB4C7E">
        <w:rPr>
          <w:sz w:val="28"/>
          <w:szCs w:val="28"/>
        </w:rPr>
        <w:t>]</w:t>
      </w:r>
      <w:r>
        <w:rPr>
          <w:sz w:val="28"/>
          <w:szCs w:val="28"/>
        </w:rPr>
        <w:t>.</w:t>
      </w:r>
    </w:p>
    <w:p w:rsidR="007F75E2" w:rsidRDefault="007F75E2" w:rsidP="007F75E2">
      <w:pPr>
        <w:tabs>
          <w:tab w:val="left" w:pos="6330"/>
        </w:tabs>
        <w:spacing w:line="360" w:lineRule="auto"/>
        <w:ind w:firstLine="720"/>
        <w:contextualSpacing/>
        <w:jc w:val="both"/>
        <w:outlineLvl w:val="0"/>
        <w:rPr>
          <w:sz w:val="28"/>
          <w:szCs w:val="28"/>
        </w:rPr>
      </w:pPr>
      <w:r w:rsidRPr="00493137">
        <w:rPr>
          <w:b/>
          <w:sz w:val="28"/>
          <w:szCs w:val="28"/>
        </w:rPr>
        <w:t>4.</w:t>
      </w:r>
      <w:r w:rsidRPr="00493137">
        <w:rPr>
          <w:sz w:val="28"/>
          <w:szCs w:val="28"/>
        </w:rPr>
        <w:t xml:space="preserve"> </w:t>
      </w:r>
      <w:r w:rsidRPr="00493137">
        <w:rPr>
          <w:b/>
          <w:sz w:val="28"/>
          <w:szCs w:val="28"/>
        </w:rPr>
        <w:t>Парадокс, алагізм, абсурд.</w:t>
      </w:r>
      <w:r w:rsidRPr="00493137">
        <w:rPr>
          <w:sz w:val="28"/>
          <w:szCs w:val="28"/>
        </w:rPr>
        <w:t xml:space="preserve"> Тут ужо заўважаецца яўнае парушэнне семантычных сувязяў паміж словамі, якое і спараджае камізм.</w:t>
      </w:r>
      <w:r>
        <w:rPr>
          <w:sz w:val="28"/>
          <w:szCs w:val="28"/>
        </w:rPr>
        <w:t xml:space="preserve"> У апавяданні Ф. Багушэвіча “Палясоўшчык” герой агучвае свае абсурдныя разважанні наконт незразумелай сустрэчы з уяўным мядзведзем-жонкай, чым выклікае смех чытача: </w:t>
      </w:r>
      <w:r>
        <w:rPr>
          <w:i/>
          <w:sz w:val="28"/>
          <w:szCs w:val="28"/>
        </w:rPr>
        <w:t>“</w:t>
      </w:r>
      <w:r w:rsidRPr="00984AD4">
        <w:rPr>
          <w:i/>
          <w:sz w:val="28"/>
          <w:szCs w:val="28"/>
        </w:rPr>
        <w:t xml:space="preserve">Ну, так і будзе </w:t>
      </w:r>
      <w:r>
        <w:rPr>
          <w:i/>
          <w:sz w:val="28"/>
          <w:szCs w:val="28"/>
        </w:rPr>
        <w:t>–</w:t>
      </w:r>
      <w:r w:rsidRPr="00984AD4">
        <w:rPr>
          <w:i/>
          <w:sz w:val="28"/>
          <w:szCs w:val="28"/>
        </w:rPr>
        <w:t xml:space="preserve"> нячыстая сіла, думаю, нас </w:t>
      </w:r>
      <w:r w:rsidRPr="00984AD4">
        <w:rPr>
          <w:i/>
          <w:sz w:val="28"/>
          <w:szCs w:val="28"/>
        </w:rPr>
        <w:lastRenderedPageBreak/>
        <w:t>абое ў медзвядзёў перакінула, а мы самі і не ведалі, бо і чаго ж мне па-мядзведжаму раўці і ўсё рабіць, як мядзведзь са страху?..</w:t>
      </w:r>
      <w:r>
        <w:rPr>
          <w:i/>
          <w:sz w:val="28"/>
          <w:szCs w:val="28"/>
        </w:rPr>
        <w:t>”</w:t>
      </w:r>
      <w:r w:rsidRPr="00DB2CAD">
        <w:rPr>
          <w:sz w:val="28"/>
          <w:szCs w:val="28"/>
        </w:rPr>
        <w:t xml:space="preserve"> </w:t>
      </w:r>
      <w:r w:rsidRPr="00616789">
        <w:rPr>
          <w:sz w:val="28"/>
          <w:szCs w:val="28"/>
        </w:rPr>
        <w:t>[</w:t>
      </w:r>
      <w:r>
        <w:rPr>
          <w:sz w:val="28"/>
          <w:szCs w:val="28"/>
        </w:rPr>
        <w:fldChar w:fldCharType="begin"/>
      </w:r>
      <w:r w:rsidRPr="00616789">
        <w:rPr>
          <w:sz w:val="28"/>
          <w:szCs w:val="28"/>
        </w:rPr>
        <w:instrText xml:space="preserve"> </w:instrText>
      </w:r>
      <w:r>
        <w:rPr>
          <w:sz w:val="28"/>
          <w:szCs w:val="28"/>
          <w:lang w:val="en-US"/>
        </w:rPr>
        <w:instrText>REF</w:instrText>
      </w:r>
      <w:r w:rsidRPr="00616789">
        <w:rPr>
          <w:sz w:val="28"/>
          <w:szCs w:val="28"/>
        </w:rPr>
        <w:instrText xml:space="preserve"> _</w:instrText>
      </w:r>
      <w:r>
        <w:rPr>
          <w:sz w:val="28"/>
          <w:szCs w:val="28"/>
          <w:lang w:val="en-US"/>
        </w:rPr>
        <w:instrText>Ref</w:instrText>
      </w:r>
      <w:r w:rsidRPr="00616789">
        <w:rPr>
          <w:sz w:val="28"/>
          <w:szCs w:val="28"/>
        </w:rPr>
        <w:instrText>226275584 \</w:instrText>
      </w:r>
      <w:r>
        <w:rPr>
          <w:sz w:val="28"/>
          <w:szCs w:val="28"/>
          <w:lang w:val="en-US"/>
        </w:rPr>
        <w:instrText>r</w:instrText>
      </w:r>
      <w:r w:rsidRPr="00616789">
        <w:rPr>
          <w:sz w:val="28"/>
          <w:szCs w:val="28"/>
        </w:rPr>
        <w:instrText xml:space="preserve"> \</w:instrText>
      </w:r>
      <w:r>
        <w:rPr>
          <w:sz w:val="28"/>
          <w:szCs w:val="28"/>
          <w:lang w:val="en-US"/>
        </w:rPr>
        <w:instrText>h</w:instrText>
      </w:r>
      <w:r w:rsidRPr="00616789">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129</w:t>
      </w:r>
      <w:r w:rsidRPr="00616789">
        <w:rPr>
          <w:sz w:val="28"/>
          <w:szCs w:val="28"/>
        </w:rPr>
        <w:t>]</w:t>
      </w:r>
      <w:r>
        <w:rPr>
          <w:sz w:val="28"/>
          <w:szCs w:val="28"/>
        </w:rPr>
        <w:t xml:space="preserve">. Апавяданне “Дзядзіна” </w:t>
      </w:r>
      <w:r>
        <w:rPr>
          <w:sz w:val="28"/>
          <w:szCs w:val="28"/>
        </w:rPr>
        <w:br/>
        <w:t>Ф. Багушэвіча мае знешні выгляд парадоксу, абсурду, яно падобнае толькі па будове да народных небыліц, але, на самай справе, прыхоўвае горкую іронію.</w:t>
      </w:r>
    </w:p>
    <w:p w:rsidR="007F75E2" w:rsidRPr="00FB4C7E" w:rsidRDefault="007F75E2" w:rsidP="007F75E2">
      <w:pPr>
        <w:tabs>
          <w:tab w:val="left" w:pos="6330"/>
        </w:tabs>
        <w:spacing w:line="360" w:lineRule="auto"/>
        <w:ind w:firstLine="720"/>
        <w:contextualSpacing/>
        <w:jc w:val="both"/>
        <w:outlineLvl w:val="0"/>
        <w:rPr>
          <w:sz w:val="28"/>
          <w:szCs w:val="28"/>
        </w:rPr>
      </w:pPr>
      <w:r w:rsidRPr="00416C41">
        <w:rPr>
          <w:b/>
          <w:sz w:val="28"/>
          <w:szCs w:val="28"/>
        </w:rPr>
        <w:t>5.</w:t>
      </w:r>
      <w:r>
        <w:rPr>
          <w:sz w:val="28"/>
          <w:szCs w:val="28"/>
        </w:rPr>
        <w:t xml:space="preserve"> </w:t>
      </w:r>
      <w:r w:rsidRPr="00A71DB9">
        <w:rPr>
          <w:b/>
          <w:sz w:val="28"/>
          <w:szCs w:val="28"/>
        </w:rPr>
        <w:t>Іронія.</w:t>
      </w:r>
      <w:r w:rsidRPr="00A71DB9">
        <w:rPr>
          <w:sz w:val="28"/>
          <w:szCs w:val="28"/>
        </w:rPr>
        <w:t xml:space="preserve"> Прыём заснаваны на парушэннях семантыкі, сэнсу, логікі і значэнняў слова, якія праяўляюцца менавіта ў кантэксце.</w:t>
      </w:r>
      <w:r>
        <w:rPr>
          <w:sz w:val="28"/>
          <w:szCs w:val="28"/>
        </w:rPr>
        <w:t xml:space="preserve"> Цікавае па сваёй форме апавяданне Ф. Багушэвіча “Дзядзіна” амаль цалкам пабудавана на семантычнай іроніі, практычна ў кожным сказе твора змешчаны іранічны кантраст: </w:t>
      </w:r>
      <w:r w:rsidRPr="00FB4C7E">
        <w:rPr>
          <w:i/>
          <w:sz w:val="28"/>
          <w:szCs w:val="28"/>
        </w:rPr>
        <w:t xml:space="preserve">“Ну, і дзядзіна ў мяне была, а багатая дык багатая! Было ў яе сем маргоў зямлі, адна каза, сем хлявоў, тры гумны, а ўсе поўныя: у адным мак, у другім – так, а ў трэцім цапы віселі” </w:t>
      </w:r>
      <w:r w:rsidRPr="00416C41">
        <w:rPr>
          <w:sz w:val="28"/>
          <w:szCs w:val="28"/>
        </w:rPr>
        <w:t>[</w:t>
      </w:r>
      <w:r>
        <w:rPr>
          <w:sz w:val="28"/>
          <w:szCs w:val="28"/>
        </w:rPr>
        <w:fldChar w:fldCharType="begin"/>
      </w:r>
      <w:r w:rsidRPr="00416C41">
        <w:rPr>
          <w:sz w:val="28"/>
          <w:szCs w:val="28"/>
        </w:rPr>
        <w:instrText xml:space="preserve"> </w:instrText>
      </w:r>
      <w:r>
        <w:rPr>
          <w:sz w:val="28"/>
          <w:szCs w:val="28"/>
          <w:lang w:val="en-US"/>
        </w:rPr>
        <w:instrText>REF</w:instrText>
      </w:r>
      <w:r w:rsidRPr="00416C41">
        <w:rPr>
          <w:sz w:val="28"/>
          <w:szCs w:val="28"/>
        </w:rPr>
        <w:instrText xml:space="preserve"> _</w:instrText>
      </w:r>
      <w:r>
        <w:rPr>
          <w:sz w:val="28"/>
          <w:szCs w:val="28"/>
          <w:lang w:val="en-US"/>
        </w:rPr>
        <w:instrText>Ref</w:instrText>
      </w:r>
      <w:r w:rsidRPr="00416C41">
        <w:rPr>
          <w:sz w:val="28"/>
          <w:szCs w:val="28"/>
        </w:rPr>
        <w:instrText>226275584 \</w:instrText>
      </w:r>
      <w:r>
        <w:rPr>
          <w:sz w:val="28"/>
          <w:szCs w:val="28"/>
          <w:lang w:val="en-US"/>
        </w:rPr>
        <w:instrText>r</w:instrText>
      </w:r>
      <w:r w:rsidRPr="00416C41">
        <w:rPr>
          <w:sz w:val="28"/>
          <w:szCs w:val="28"/>
        </w:rPr>
        <w:instrText xml:space="preserve"> \</w:instrText>
      </w:r>
      <w:r>
        <w:rPr>
          <w:sz w:val="28"/>
          <w:szCs w:val="28"/>
          <w:lang w:val="en-US"/>
        </w:rPr>
        <w:instrText>h</w:instrText>
      </w:r>
      <w:r w:rsidRPr="00416C41">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129</w:t>
      </w:r>
      <w:r w:rsidRPr="00416C41">
        <w:rPr>
          <w:sz w:val="28"/>
          <w:szCs w:val="28"/>
        </w:rPr>
        <w:t>]</w:t>
      </w:r>
      <w:r>
        <w:rPr>
          <w:sz w:val="28"/>
          <w:szCs w:val="28"/>
        </w:rPr>
        <w:t xml:space="preserve"> (сэнс першай фразы цалкам адмаўляецца другой фразай).</w:t>
      </w:r>
    </w:p>
    <w:p w:rsidR="007F75E2" w:rsidRDefault="007F75E2" w:rsidP="007F75E2">
      <w:pPr>
        <w:tabs>
          <w:tab w:val="left" w:pos="6330"/>
        </w:tabs>
        <w:spacing w:line="360" w:lineRule="auto"/>
        <w:ind w:firstLine="720"/>
        <w:contextualSpacing/>
        <w:jc w:val="center"/>
        <w:outlineLvl w:val="0"/>
        <w:rPr>
          <w:b/>
          <w:sz w:val="28"/>
          <w:szCs w:val="28"/>
        </w:rPr>
      </w:pPr>
      <w:r w:rsidRPr="007459A4">
        <w:rPr>
          <w:b/>
          <w:sz w:val="28"/>
          <w:szCs w:val="28"/>
        </w:rPr>
        <w:t>Лексічны ўзровень</w:t>
      </w:r>
    </w:p>
    <w:p w:rsidR="007F75E2" w:rsidRPr="00924BB4" w:rsidRDefault="007F75E2" w:rsidP="007F75E2">
      <w:pPr>
        <w:tabs>
          <w:tab w:val="left" w:pos="6330"/>
        </w:tabs>
        <w:spacing w:line="360" w:lineRule="auto"/>
        <w:ind w:firstLine="720"/>
        <w:contextualSpacing/>
        <w:jc w:val="both"/>
        <w:outlineLvl w:val="0"/>
        <w:rPr>
          <w:sz w:val="28"/>
          <w:szCs w:val="28"/>
        </w:rPr>
      </w:pPr>
      <w:r w:rsidRPr="00134F72">
        <w:rPr>
          <w:b/>
          <w:sz w:val="28"/>
          <w:szCs w:val="28"/>
        </w:rPr>
        <w:t>1.</w:t>
      </w:r>
      <w:r>
        <w:rPr>
          <w:b/>
          <w:sz w:val="28"/>
          <w:szCs w:val="28"/>
        </w:rPr>
        <w:t xml:space="preserve"> </w:t>
      </w:r>
      <w:r w:rsidRPr="007459A4">
        <w:rPr>
          <w:b/>
          <w:sz w:val="28"/>
          <w:szCs w:val="28"/>
        </w:rPr>
        <w:t>Таўталагічныя выразы, таўтаграмы.</w:t>
      </w:r>
      <w:r w:rsidRPr="007459A4">
        <w:rPr>
          <w:sz w:val="28"/>
          <w:szCs w:val="28"/>
        </w:rPr>
        <w:t xml:space="preserve"> Яны з’яўляюцца непажаданымі ў выкарыстанні, але калі слова пачынае спалучацца з сабой жа ці аднакарэнным, то нярэдка ўзнікае камічны эфект. Ужыванне </w:t>
      </w:r>
      <w:r>
        <w:rPr>
          <w:sz w:val="28"/>
          <w:szCs w:val="28"/>
        </w:rPr>
        <w:t xml:space="preserve">таўталагізмаў </w:t>
      </w:r>
      <w:r w:rsidRPr="007459A4">
        <w:rPr>
          <w:sz w:val="28"/>
          <w:szCs w:val="28"/>
        </w:rPr>
        <w:t>абмежаванае ў мове, але дзеля гумарыстычнага прыёму яны пашыраюць свае валентнасныя магчымасці.</w:t>
      </w:r>
      <w:r>
        <w:rPr>
          <w:sz w:val="28"/>
          <w:szCs w:val="28"/>
        </w:rPr>
        <w:t xml:space="preserve"> Часам</w:t>
      </w:r>
      <w:r w:rsidRPr="007459A4">
        <w:rPr>
          <w:sz w:val="28"/>
          <w:szCs w:val="28"/>
        </w:rPr>
        <w:t xml:space="preserve"> таўталогія </w:t>
      </w:r>
      <w:r>
        <w:rPr>
          <w:sz w:val="28"/>
          <w:szCs w:val="28"/>
        </w:rPr>
        <w:t>можа ў</w:t>
      </w:r>
      <w:r w:rsidRPr="007459A4">
        <w:rPr>
          <w:sz w:val="28"/>
          <w:szCs w:val="28"/>
        </w:rPr>
        <w:t>ваходзіць у склад каламбураў</w:t>
      </w:r>
      <w:r>
        <w:rPr>
          <w:sz w:val="28"/>
          <w:szCs w:val="28"/>
        </w:rPr>
        <w:t xml:space="preserve">. Ф. Багушэвіч актыўна звяртаецца да гэтага прыёму ў сваіх гумарыстычных апавяданнях: </w:t>
      </w:r>
      <w:r w:rsidRPr="00C834C5">
        <w:rPr>
          <w:i/>
          <w:sz w:val="28"/>
          <w:szCs w:val="28"/>
        </w:rPr>
        <w:t>“</w:t>
      </w:r>
      <w:r>
        <w:rPr>
          <w:i/>
          <w:sz w:val="28"/>
          <w:szCs w:val="28"/>
        </w:rPr>
        <w:t xml:space="preserve">Як </w:t>
      </w:r>
      <w:r w:rsidRPr="007459A4">
        <w:rPr>
          <w:i/>
          <w:sz w:val="28"/>
          <w:szCs w:val="28"/>
          <w:u w:val="single"/>
        </w:rPr>
        <w:t>казаць</w:t>
      </w:r>
      <w:r>
        <w:rPr>
          <w:i/>
          <w:sz w:val="28"/>
          <w:szCs w:val="28"/>
        </w:rPr>
        <w:t>, –</w:t>
      </w:r>
      <w:r w:rsidRPr="007459A4">
        <w:rPr>
          <w:i/>
          <w:sz w:val="28"/>
          <w:szCs w:val="28"/>
        </w:rPr>
        <w:t xml:space="preserve"> </w:t>
      </w:r>
      <w:r w:rsidRPr="007459A4">
        <w:rPr>
          <w:i/>
          <w:sz w:val="28"/>
          <w:szCs w:val="28"/>
          <w:u w:val="single"/>
        </w:rPr>
        <w:t>кажу</w:t>
      </w:r>
      <w:r w:rsidRPr="007459A4">
        <w:rPr>
          <w:i/>
          <w:sz w:val="28"/>
          <w:szCs w:val="28"/>
        </w:rPr>
        <w:t>,</w:t>
      </w:r>
      <w:r>
        <w:rPr>
          <w:i/>
          <w:sz w:val="28"/>
          <w:szCs w:val="28"/>
        </w:rPr>
        <w:t xml:space="preserve"> –</w:t>
      </w:r>
      <w:r w:rsidRPr="007459A4">
        <w:rPr>
          <w:i/>
          <w:sz w:val="28"/>
          <w:szCs w:val="28"/>
        </w:rPr>
        <w:t xml:space="preserve"> дык і </w:t>
      </w:r>
      <w:r w:rsidRPr="007459A4">
        <w:rPr>
          <w:i/>
          <w:sz w:val="28"/>
          <w:szCs w:val="28"/>
          <w:u w:val="single"/>
        </w:rPr>
        <w:t>скажу</w:t>
      </w:r>
      <w:r w:rsidRPr="007459A4">
        <w:rPr>
          <w:i/>
          <w:sz w:val="28"/>
          <w:szCs w:val="28"/>
        </w:rPr>
        <w:t xml:space="preserve"> ўсё. </w:t>
      </w:r>
      <w:r w:rsidRPr="00984AD4">
        <w:rPr>
          <w:i/>
          <w:sz w:val="28"/>
          <w:szCs w:val="28"/>
        </w:rPr>
        <w:t>Так і так,</w:t>
      </w:r>
      <w:r>
        <w:rPr>
          <w:i/>
          <w:sz w:val="28"/>
          <w:szCs w:val="28"/>
        </w:rPr>
        <w:t xml:space="preserve"> –</w:t>
      </w:r>
      <w:r w:rsidRPr="00984AD4">
        <w:rPr>
          <w:i/>
          <w:sz w:val="28"/>
          <w:szCs w:val="28"/>
        </w:rPr>
        <w:t xml:space="preserve"> </w:t>
      </w:r>
      <w:r w:rsidRPr="007459A4">
        <w:rPr>
          <w:i/>
          <w:sz w:val="28"/>
          <w:szCs w:val="28"/>
          <w:u w:val="single"/>
        </w:rPr>
        <w:t>кажу</w:t>
      </w:r>
      <w:r w:rsidRPr="00984AD4">
        <w:rPr>
          <w:i/>
          <w:sz w:val="28"/>
          <w:szCs w:val="28"/>
        </w:rPr>
        <w:t xml:space="preserve">, </w:t>
      </w:r>
      <w:r>
        <w:rPr>
          <w:i/>
          <w:sz w:val="28"/>
          <w:szCs w:val="28"/>
        </w:rPr>
        <w:t xml:space="preserve">– </w:t>
      </w:r>
      <w:r w:rsidRPr="00984AD4">
        <w:rPr>
          <w:i/>
          <w:sz w:val="28"/>
          <w:szCs w:val="28"/>
        </w:rPr>
        <w:t>у мяне,</w:t>
      </w:r>
      <w:r>
        <w:rPr>
          <w:i/>
          <w:sz w:val="28"/>
          <w:szCs w:val="28"/>
        </w:rPr>
        <w:t xml:space="preserve"> –</w:t>
      </w:r>
      <w:r w:rsidRPr="00984AD4">
        <w:rPr>
          <w:i/>
          <w:sz w:val="28"/>
          <w:szCs w:val="28"/>
        </w:rPr>
        <w:t xml:space="preserve"> </w:t>
      </w:r>
      <w:r w:rsidRPr="007459A4">
        <w:rPr>
          <w:i/>
          <w:sz w:val="28"/>
          <w:szCs w:val="28"/>
          <w:u w:val="single"/>
        </w:rPr>
        <w:t>кажу</w:t>
      </w:r>
      <w:r w:rsidRPr="00984AD4">
        <w:rPr>
          <w:i/>
          <w:sz w:val="28"/>
          <w:szCs w:val="28"/>
        </w:rPr>
        <w:t>,</w:t>
      </w:r>
      <w:r>
        <w:rPr>
          <w:i/>
          <w:sz w:val="28"/>
          <w:szCs w:val="28"/>
        </w:rPr>
        <w:t xml:space="preserve"> –</w:t>
      </w:r>
      <w:r w:rsidRPr="00984AD4">
        <w:rPr>
          <w:i/>
          <w:sz w:val="28"/>
          <w:szCs w:val="28"/>
        </w:rPr>
        <w:t xml:space="preserve"> Каруська (гэта жонка мая) надта, гадзіна, рана ўстае</w:t>
      </w:r>
      <w:r w:rsidRPr="00C834C5">
        <w:rPr>
          <w:i/>
          <w:sz w:val="28"/>
          <w:szCs w:val="28"/>
        </w:rPr>
        <w:t>”</w:t>
      </w:r>
      <w:r w:rsidRPr="007459A4">
        <w:rPr>
          <w:sz w:val="28"/>
          <w:szCs w:val="28"/>
        </w:rPr>
        <w:t xml:space="preserve"> </w:t>
      </w:r>
      <w:r>
        <w:rPr>
          <w:sz w:val="28"/>
          <w:szCs w:val="28"/>
        </w:rPr>
        <w:t>[</w:t>
      </w:r>
      <w:fldSimple w:instr=" REF _Ref226275584 \r \h  \* MERGEFORMAT ">
        <w:r w:rsidRPr="0092607A">
          <w:rPr>
            <w:sz w:val="28"/>
            <w:szCs w:val="28"/>
          </w:rPr>
          <w:t>1</w:t>
        </w:r>
      </w:fldSimple>
      <w:r>
        <w:rPr>
          <w:sz w:val="28"/>
          <w:szCs w:val="28"/>
        </w:rPr>
        <w:t>; с. 126];</w:t>
      </w:r>
      <w:r w:rsidRPr="00C834C5">
        <w:rPr>
          <w:i/>
          <w:sz w:val="28"/>
          <w:szCs w:val="28"/>
        </w:rPr>
        <w:t xml:space="preserve"> “</w:t>
      </w:r>
      <w:r>
        <w:rPr>
          <w:i/>
          <w:sz w:val="28"/>
          <w:szCs w:val="28"/>
        </w:rPr>
        <w:t>…</w:t>
      </w:r>
      <w:r w:rsidRPr="00984AD4">
        <w:rPr>
          <w:i/>
          <w:sz w:val="28"/>
          <w:szCs w:val="28"/>
        </w:rPr>
        <w:t xml:space="preserve">а касы </w:t>
      </w:r>
      <w:r w:rsidRPr="00134F72">
        <w:rPr>
          <w:i/>
          <w:sz w:val="28"/>
          <w:szCs w:val="28"/>
          <w:u w:val="single"/>
        </w:rPr>
        <w:t>нямаш</w:t>
      </w:r>
      <w:r w:rsidRPr="00984AD4">
        <w:rPr>
          <w:i/>
          <w:sz w:val="28"/>
          <w:szCs w:val="28"/>
        </w:rPr>
        <w:t xml:space="preserve">: сюды </w:t>
      </w:r>
      <w:r>
        <w:rPr>
          <w:i/>
          <w:sz w:val="28"/>
          <w:szCs w:val="28"/>
        </w:rPr>
        <w:t xml:space="preserve"> –</w:t>
      </w:r>
      <w:r w:rsidRPr="00984AD4">
        <w:rPr>
          <w:i/>
          <w:sz w:val="28"/>
          <w:szCs w:val="28"/>
        </w:rPr>
        <w:t xml:space="preserve"> </w:t>
      </w:r>
      <w:r w:rsidRPr="00134F72">
        <w:rPr>
          <w:i/>
          <w:sz w:val="28"/>
          <w:szCs w:val="28"/>
          <w:u w:val="single"/>
        </w:rPr>
        <w:t>нямаш</w:t>
      </w:r>
      <w:r w:rsidRPr="00984AD4">
        <w:rPr>
          <w:i/>
          <w:sz w:val="28"/>
          <w:szCs w:val="28"/>
        </w:rPr>
        <w:t>, ту</w:t>
      </w:r>
      <w:r>
        <w:rPr>
          <w:i/>
          <w:sz w:val="28"/>
          <w:szCs w:val="28"/>
        </w:rPr>
        <w:t xml:space="preserve">ды – </w:t>
      </w:r>
      <w:r w:rsidRPr="00134F72">
        <w:rPr>
          <w:i/>
          <w:sz w:val="28"/>
          <w:szCs w:val="28"/>
          <w:u w:val="single"/>
        </w:rPr>
        <w:t>нямаш</w:t>
      </w:r>
      <w:r w:rsidRPr="00984AD4">
        <w:rPr>
          <w:i/>
          <w:sz w:val="28"/>
          <w:szCs w:val="28"/>
        </w:rPr>
        <w:t>!</w:t>
      </w:r>
      <w:r w:rsidRPr="00C834C5">
        <w:rPr>
          <w:i/>
          <w:sz w:val="28"/>
          <w:szCs w:val="28"/>
        </w:rPr>
        <w:t>”</w:t>
      </w:r>
      <w:r w:rsidRPr="00134F72">
        <w:rPr>
          <w:sz w:val="28"/>
          <w:szCs w:val="28"/>
        </w:rPr>
        <w:t xml:space="preserve"> </w:t>
      </w:r>
      <w:r>
        <w:rPr>
          <w:sz w:val="28"/>
          <w:szCs w:val="28"/>
        </w:rPr>
        <w:t>[</w:t>
      </w:r>
      <w:fldSimple w:instr=" REF _Ref226275584 \r \h  \* MERGEFORMAT ">
        <w:r w:rsidRPr="0092607A">
          <w:rPr>
            <w:sz w:val="28"/>
            <w:szCs w:val="28"/>
          </w:rPr>
          <w:t>1</w:t>
        </w:r>
      </w:fldSimple>
      <w:r>
        <w:rPr>
          <w:sz w:val="28"/>
          <w:szCs w:val="28"/>
        </w:rPr>
        <w:t xml:space="preserve">; с. 127]; </w:t>
      </w:r>
      <w:r w:rsidRPr="00134F72">
        <w:rPr>
          <w:i/>
          <w:sz w:val="28"/>
          <w:szCs w:val="28"/>
        </w:rPr>
        <w:t>“</w:t>
      </w:r>
      <w:r>
        <w:rPr>
          <w:i/>
          <w:sz w:val="28"/>
          <w:szCs w:val="28"/>
        </w:rPr>
        <w:t xml:space="preserve">Ці ты, – </w:t>
      </w:r>
      <w:r w:rsidRPr="00984AD4">
        <w:rPr>
          <w:i/>
          <w:sz w:val="28"/>
          <w:szCs w:val="28"/>
        </w:rPr>
        <w:t xml:space="preserve"> </w:t>
      </w:r>
      <w:r w:rsidRPr="00134F72">
        <w:rPr>
          <w:i/>
          <w:sz w:val="28"/>
          <w:szCs w:val="28"/>
          <w:u w:val="single"/>
        </w:rPr>
        <w:t>кажу</w:t>
      </w:r>
      <w:r w:rsidRPr="00984AD4">
        <w:rPr>
          <w:i/>
          <w:sz w:val="28"/>
          <w:szCs w:val="28"/>
        </w:rPr>
        <w:t xml:space="preserve">, </w:t>
      </w:r>
      <w:r>
        <w:rPr>
          <w:i/>
          <w:sz w:val="28"/>
          <w:szCs w:val="28"/>
        </w:rPr>
        <w:t xml:space="preserve">– </w:t>
      </w:r>
      <w:r w:rsidRPr="00984AD4">
        <w:rPr>
          <w:i/>
          <w:sz w:val="28"/>
          <w:szCs w:val="28"/>
        </w:rPr>
        <w:t xml:space="preserve">здурэла, ці што якое? Гэта ж, </w:t>
      </w:r>
      <w:r>
        <w:rPr>
          <w:i/>
          <w:sz w:val="28"/>
          <w:szCs w:val="28"/>
        </w:rPr>
        <w:t xml:space="preserve">– </w:t>
      </w:r>
      <w:r w:rsidRPr="00A148E5">
        <w:rPr>
          <w:i/>
          <w:sz w:val="28"/>
          <w:szCs w:val="28"/>
          <w:u w:val="single"/>
        </w:rPr>
        <w:t>кажу</w:t>
      </w:r>
      <w:r w:rsidRPr="00984AD4">
        <w:rPr>
          <w:i/>
          <w:sz w:val="28"/>
          <w:szCs w:val="28"/>
        </w:rPr>
        <w:t xml:space="preserve">, </w:t>
      </w:r>
      <w:r>
        <w:rPr>
          <w:i/>
          <w:sz w:val="28"/>
          <w:szCs w:val="28"/>
        </w:rPr>
        <w:t xml:space="preserve">– </w:t>
      </w:r>
      <w:r w:rsidRPr="00984AD4">
        <w:rPr>
          <w:i/>
          <w:sz w:val="28"/>
          <w:szCs w:val="28"/>
        </w:rPr>
        <w:t>нядзеля</w:t>
      </w:r>
      <w:r>
        <w:rPr>
          <w:i/>
          <w:sz w:val="28"/>
          <w:szCs w:val="28"/>
        </w:rPr>
        <w:t>”. “</w:t>
      </w:r>
      <w:r w:rsidRPr="00984AD4">
        <w:rPr>
          <w:i/>
          <w:sz w:val="28"/>
          <w:szCs w:val="28"/>
        </w:rPr>
        <w:t xml:space="preserve">Гэта, </w:t>
      </w:r>
      <w:r>
        <w:rPr>
          <w:i/>
          <w:sz w:val="28"/>
          <w:szCs w:val="28"/>
        </w:rPr>
        <w:t>–</w:t>
      </w:r>
      <w:r w:rsidRPr="00984AD4">
        <w:rPr>
          <w:i/>
          <w:sz w:val="28"/>
          <w:szCs w:val="28"/>
        </w:rPr>
        <w:t xml:space="preserve"> яна </w:t>
      </w:r>
      <w:r w:rsidRPr="00A148E5">
        <w:rPr>
          <w:i/>
          <w:sz w:val="28"/>
          <w:szCs w:val="28"/>
          <w:u w:val="single"/>
        </w:rPr>
        <w:t>кажа</w:t>
      </w:r>
      <w:r w:rsidRPr="00984AD4">
        <w:rPr>
          <w:i/>
          <w:sz w:val="28"/>
          <w:szCs w:val="28"/>
        </w:rPr>
        <w:t xml:space="preserve">, </w:t>
      </w:r>
      <w:r>
        <w:rPr>
          <w:i/>
          <w:sz w:val="28"/>
          <w:szCs w:val="28"/>
        </w:rPr>
        <w:t>–</w:t>
      </w:r>
      <w:r w:rsidRPr="00984AD4">
        <w:rPr>
          <w:i/>
          <w:sz w:val="28"/>
          <w:szCs w:val="28"/>
        </w:rPr>
        <w:t xml:space="preserve"> учора была нядзеля</w:t>
      </w:r>
      <w:r>
        <w:rPr>
          <w:i/>
          <w:sz w:val="28"/>
          <w:szCs w:val="28"/>
        </w:rPr>
        <w:t>”</w:t>
      </w:r>
      <w:r w:rsidRPr="00A148E5">
        <w:rPr>
          <w:sz w:val="28"/>
          <w:szCs w:val="28"/>
        </w:rPr>
        <w:t xml:space="preserve"> </w:t>
      </w:r>
      <w:r>
        <w:rPr>
          <w:sz w:val="28"/>
          <w:szCs w:val="28"/>
        </w:rPr>
        <w:t>[</w:t>
      </w:r>
      <w:fldSimple w:instr=" REF _Ref226275584 \r \h  \* MERGEFORMAT ">
        <w:r w:rsidRPr="0092607A">
          <w:rPr>
            <w:sz w:val="28"/>
            <w:szCs w:val="28"/>
          </w:rPr>
          <w:t>1</w:t>
        </w:r>
      </w:fldSimple>
      <w:r>
        <w:rPr>
          <w:sz w:val="28"/>
          <w:szCs w:val="28"/>
        </w:rPr>
        <w:t xml:space="preserve">; с. 126]; </w:t>
      </w:r>
      <w:r>
        <w:rPr>
          <w:i/>
          <w:sz w:val="28"/>
          <w:szCs w:val="28"/>
        </w:rPr>
        <w:t xml:space="preserve">“…пратрымаў нас да вечара </w:t>
      </w:r>
      <w:r w:rsidRPr="00924BB4">
        <w:rPr>
          <w:i/>
          <w:sz w:val="28"/>
          <w:szCs w:val="28"/>
          <w:u w:val="single"/>
        </w:rPr>
        <w:t>без нічым нічога</w:t>
      </w:r>
      <w:r>
        <w:rPr>
          <w:i/>
          <w:sz w:val="28"/>
          <w:szCs w:val="28"/>
        </w:rPr>
        <w:t xml:space="preserve">, а падвечар загадаў дроў </w:t>
      </w:r>
      <w:r>
        <w:rPr>
          <w:i/>
          <w:sz w:val="28"/>
          <w:szCs w:val="28"/>
        </w:rPr>
        <w:lastRenderedPageBreak/>
        <w:t>нарубаць…”</w:t>
      </w:r>
      <w:r>
        <w:rPr>
          <w:sz w:val="28"/>
          <w:szCs w:val="28"/>
        </w:rPr>
        <w:t xml:space="preserve"> [</w:t>
      </w:r>
      <w:r>
        <w:rPr>
          <w:sz w:val="28"/>
          <w:szCs w:val="28"/>
        </w:rPr>
        <w:fldChar w:fldCharType="begin"/>
      </w:r>
      <w:r>
        <w:rPr>
          <w:sz w:val="28"/>
          <w:szCs w:val="28"/>
        </w:rPr>
        <w:instrText xml:space="preserve"> </w:instrText>
      </w:r>
      <w:r>
        <w:rPr>
          <w:sz w:val="28"/>
          <w:szCs w:val="28"/>
          <w:lang w:val="en-US"/>
        </w:rPr>
        <w:instrText>REF</w:instrText>
      </w:r>
      <w:r>
        <w:rPr>
          <w:sz w:val="28"/>
          <w:szCs w:val="28"/>
        </w:rPr>
        <w:instrText xml:space="preserve"> _</w:instrText>
      </w:r>
      <w:r>
        <w:rPr>
          <w:sz w:val="28"/>
          <w:szCs w:val="28"/>
          <w:lang w:val="en-US"/>
        </w:rPr>
        <w:instrText>Ref</w:instrText>
      </w:r>
      <w:r>
        <w:rPr>
          <w:sz w:val="28"/>
          <w:szCs w:val="28"/>
        </w:rPr>
        <w:instrText>226275584 \</w:instrText>
      </w:r>
      <w:r>
        <w:rPr>
          <w:sz w:val="28"/>
          <w:szCs w:val="28"/>
          <w:lang w:val="en-US"/>
        </w:rPr>
        <w:instrText>r</w:instrText>
      </w:r>
      <w:r>
        <w:rPr>
          <w:sz w:val="28"/>
          <w:szCs w:val="28"/>
        </w:rPr>
        <w:instrText xml:space="preserve"> \</w:instrText>
      </w:r>
      <w:r>
        <w:rPr>
          <w:sz w:val="28"/>
          <w:szCs w:val="28"/>
          <w:lang w:val="en-US"/>
        </w:rPr>
        <w:instrText>h</w:instrText>
      </w:r>
      <w:r>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xml:space="preserve">; с. 128]; </w:t>
      </w:r>
      <w:r w:rsidRPr="00477014">
        <w:rPr>
          <w:i/>
          <w:sz w:val="28"/>
          <w:szCs w:val="28"/>
        </w:rPr>
        <w:t xml:space="preserve">“Хай </w:t>
      </w:r>
      <w:r w:rsidRPr="00477014">
        <w:rPr>
          <w:i/>
          <w:sz w:val="28"/>
          <w:szCs w:val="28"/>
          <w:u w:val="single"/>
        </w:rPr>
        <w:t>панска</w:t>
      </w:r>
      <w:r w:rsidRPr="00477014">
        <w:rPr>
          <w:i/>
          <w:sz w:val="28"/>
          <w:szCs w:val="28"/>
        </w:rPr>
        <w:t xml:space="preserve"> ласка будзе ня гневацца… гэта я, </w:t>
      </w:r>
      <w:r w:rsidRPr="00477014">
        <w:rPr>
          <w:i/>
          <w:sz w:val="28"/>
          <w:szCs w:val="28"/>
          <w:u w:val="single"/>
        </w:rPr>
        <w:t>паночку</w:t>
      </w:r>
      <w:r w:rsidRPr="00477014">
        <w:rPr>
          <w:i/>
          <w:sz w:val="28"/>
          <w:szCs w:val="28"/>
        </w:rPr>
        <w:t xml:space="preserve">, прыйшоў да </w:t>
      </w:r>
      <w:r w:rsidRPr="00477014">
        <w:rPr>
          <w:i/>
          <w:sz w:val="28"/>
          <w:szCs w:val="28"/>
          <w:u w:val="single"/>
        </w:rPr>
        <w:t>пана</w:t>
      </w:r>
      <w:r w:rsidRPr="00477014">
        <w:rPr>
          <w:i/>
          <w:sz w:val="28"/>
          <w:szCs w:val="28"/>
        </w:rPr>
        <w:t>, як да збаўцы…”</w:t>
      </w:r>
      <w:r>
        <w:rPr>
          <w:sz w:val="28"/>
          <w:szCs w:val="28"/>
        </w:rPr>
        <w:t xml:space="preserve"> </w:t>
      </w:r>
      <w:r w:rsidRPr="00477014">
        <w:rPr>
          <w:sz w:val="28"/>
          <w:szCs w:val="28"/>
        </w:rPr>
        <w:t>[</w:t>
      </w:r>
      <w:r>
        <w:rPr>
          <w:sz w:val="28"/>
          <w:szCs w:val="28"/>
        </w:rPr>
        <w:fldChar w:fldCharType="begin"/>
      </w:r>
      <w:r w:rsidRPr="00477014">
        <w:rPr>
          <w:sz w:val="28"/>
          <w:szCs w:val="28"/>
        </w:rPr>
        <w:instrText xml:space="preserve"> </w:instrText>
      </w:r>
      <w:r>
        <w:rPr>
          <w:sz w:val="28"/>
          <w:szCs w:val="28"/>
          <w:lang w:val="en-US"/>
        </w:rPr>
        <w:instrText>REF</w:instrText>
      </w:r>
      <w:r w:rsidRPr="00477014">
        <w:rPr>
          <w:sz w:val="28"/>
          <w:szCs w:val="28"/>
        </w:rPr>
        <w:instrText xml:space="preserve"> _</w:instrText>
      </w:r>
      <w:r>
        <w:rPr>
          <w:sz w:val="28"/>
          <w:szCs w:val="28"/>
          <w:lang w:val="en-US"/>
        </w:rPr>
        <w:instrText>Ref</w:instrText>
      </w:r>
      <w:r w:rsidRPr="00477014">
        <w:rPr>
          <w:sz w:val="28"/>
          <w:szCs w:val="28"/>
        </w:rPr>
        <w:instrText>226275584 \</w:instrText>
      </w:r>
      <w:r>
        <w:rPr>
          <w:sz w:val="28"/>
          <w:szCs w:val="28"/>
          <w:lang w:val="en-US"/>
        </w:rPr>
        <w:instrText>r</w:instrText>
      </w:r>
      <w:r w:rsidRPr="00477014">
        <w:rPr>
          <w:sz w:val="28"/>
          <w:szCs w:val="28"/>
        </w:rPr>
        <w:instrText xml:space="preserve"> \</w:instrText>
      </w:r>
      <w:r>
        <w:rPr>
          <w:sz w:val="28"/>
          <w:szCs w:val="28"/>
          <w:lang w:val="en-US"/>
        </w:rPr>
        <w:instrText>h</w:instrText>
      </w:r>
      <w:r w:rsidRPr="00477014">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242</w:t>
      </w:r>
      <w:r w:rsidRPr="00477014">
        <w:rPr>
          <w:sz w:val="28"/>
          <w:szCs w:val="28"/>
        </w:rPr>
        <w:t>]</w:t>
      </w:r>
      <w:r>
        <w:rPr>
          <w:sz w:val="28"/>
          <w:szCs w:val="28"/>
        </w:rPr>
        <w:t>.</w:t>
      </w:r>
    </w:p>
    <w:p w:rsidR="007F75E2" w:rsidRDefault="007F75E2" w:rsidP="007F75E2">
      <w:pPr>
        <w:tabs>
          <w:tab w:val="left" w:pos="6330"/>
        </w:tabs>
        <w:spacing w:line="360" w:lineRule="auto"/>
        <w:ind w:firstLine="720"/>
        <w:contextualSpacing/>
        <w:jc w:val="both"/>
        <w:outlineLvl w:val="0"/>
        <w:rPr>
          <w:sz w:val="28"/>
          <w:szCs w:val="28"/>
        </w:rPr>
      </w:pPr>
      <w:r>
        <w:rPr>
          <w:b/>
          <w:sz w:val="28"/>
          <w:szCs w:val="28"/>
        </w:rPr>
        <w:t xml:space="preserve">2. </w:t>
      </w:r>
      <w:r w:rsidRPr="00A71DB9">
        <w:rPr>
          <w:b/>
          <w:sz w:val="28"/>
          <w:szCs w:val="28"/>
        </w:rPr>
        <w:t>Вульгарызмы, прастамоўныя выразы.</w:t>
      </w:r>
      <w:r w:rsidRPr="00A71DB9">
        <w:rPr>
          <w:sz w:val="28"/>
          <w:szCs w:val="28"/>
        </w:rPr>
        <w:t xml:space="preserve"> Валентнасць вульгарызмаў пашыраецца, калі яны выкарыстоўваюцца ў атачэнні стылістычна нейтральных слоў. Гэта вельмі просты і даволі ўдзячны прыём для стварэння камічнага: колькасць вульгарызмаў у мове значная, яны амаль заўсёды прыніжаюць прадмет гаворкі, гэта значыць, пэўным чынам травестуюць яго.</w:t>
      </w:r>
      <w:r>
        <w:rPr>
          <w:sz w:val="28"/>
          <w:szCs w:val="28"/>
        </w:rPr>
        <w:t xml:space="preserve"> У Ф. Багушэвіча сустракаем:</w:t>
      </w:r>
      <w:r w:rsidRPr="00C834C5">
        <w:rPr>
          <w:i/>
          <w:sz w:val="28"/>
          <w:szCs w:val="28"/>
        </w:rPr>
        <w:t xml:space="preserve"> “</w:t>
      </w:r>
      <w:r w:rsidRPr="00984AD4">
        <w:rPr>
          <w:i/>
          <w:sz w:val="28"/>
          <w:szCs w:val="28"/>
        </w:rPr>
        <w:t xml:space="preserve">Каруська (гэта жонка мая) надта, </w:t>
      </w:r>
      <w:r w:rsidRPr="00134F72">
        <w:rPr>
          <w:i/>
          <w:sz w:val="28"/>
          <w:szCs w:val="28"/>
          <w:u w:val="single"/>
        </w:rPr>
        <w:t>гадзіна</w:t>
      </w:r>
      <w:r w:rsidRPr="00984AD4">
        <w:rPr>
          <w:i/>
          <w:sz w:val="28"/>
          <w:szCs w:val="28"/>
        </w:rPr>
        <w:t>, рана ўстае</w:t>
      </w:r>
      <w:r w:rsidRPr="00C834C5">
        <w:rPr>
          <w:i/>
          <w:sz w:val="28"/>
          <w:szCs w:val="28"/>
        </w:rPr>
        <w:t>”</w:t>
      </w:r>
      <w:r w:rsidRPr="00134F72">
        <w:rPr>
          <w:sz w:val="28"/>
          <w:szCs w:val="28"/>
        </w:rPr>
        <w:t xml:space="preserve"> </w:t>
      </w:r>
      <w:r>
        <w:rPr>
          <w:sz w:val="28"/>
          <w:szCs w:val="28"/>
        </w:rPr>
        <w:t>[</w:t>
      </w:r>
      <w:fldSimple w:instr=" REF _Ref226275584 \r \h  \* MERGEFORMAT ">
        <w:r w:rsidRPr="0092607A">
          <w:rPr>
            <w:sz w:val="28"/>
            <w:szCs w:val="28"/>
          </w:rPr>
          <w:t>1</w:t>
        </w:r>
      </w:fldSimple>
      <w:r>
        <w:rPr>
          <w:sz w:val="28"/>
          <w:szCs w:val="28"/>
        </w:rPr>
        <w:t>; с. 126];</w:t>
      </w:r>
      <w:r w:rsidRPr="00C834C5">
        <w:rPr>
          <w:i/>
          <w:sz w:val="28"/>
          <w:szCs w:val="28"/>
        </w:rPr>
        <w:t xml:space="preserve"> “</w:t>
      </w:r>
      <w:r>
        <w:rPr>
          <w:i/>
          <w:sz w:val="28"/>
          <w:szCs w:val="28"/>
        </w:rPr>
        <w:t>…</w:t>
      </w:r>
      <w:r w:rsidRPr="00984AD4">
        <w:rPr>
          <w:i/>
          <w:sz w:val="28"/>
          <w:szCs w:val="28"/>
        </w:rPr>
        <w:t xml:space="preserve">дзяркач на балоце ні разу </w:t>
      </w:r>
      <w:r w:rsidRPr="00134F72">
        <w:rPr>
          <w:i/>
          <w:sz w:val="28"/>
          <w:szCs w:val="28"/>
          <w:u w:val="single"/>
        </w:rPr>
        <w:t>не дзёрнуў</w:t>
      </w:r>
      <w:r>
        <w:rPr>
          <w:i/>
          <w:sz w:val="28"/>
          <w:szCs w:val="28"/>
        </w:rPr>
        <w:t>…</w:t>
      </w:r>
      <w:r w:rsidRPr="00C834C5">
        <w:rPr>
          <w:i/>
          <w:sz w:val="28"/>
          <w:szCs w:val="28"/>
        </w:rPr>
        <w:t xml:space="preserve">” </w:t>
      </w:r>
      <w:r w:rsidRPr="00766A4B">
        <w:rPr>
          <w:sz w:val="28"/>
          <w:szCs w:val="28"/>
        </w:rPr>
        <w:t>[</w:t>
      </w:r>
      <w:fldSimple w:instr=" REF _Ref226275584 \r \h  \* MERGEFORMAT ">
        <w:r w:rsidRPr="0092607A">
          <w:rPr>
            <w:sz w:val="28"/>
            <w:szCs w:val="28"/>
          </w:rPr>
          <w:t>1</w:t>
        </w:r>
      </w:fldSimple>
      <w:r>
        <w:rPr>
          <w:sz w:val="28"/>
          <w:szCs w:val="28"/>
        </w:rPr>
        <w:t>; с. 126</w:t>
      </w:r>
      <w:r w:rsidRPr="00766A4B">
        <w:rPr>
          <w:sz w:val="28"/>
          <w:szCs w:val="28"/>
        </w:rPr>
        <w:t>]</w:t>
      </w:r>
      <w:r>
        <w:rPr>
          <w:sz w:val="28"/>
          <w:szCs w:val="28"/>
        </w:rPr>
        <w:t xml:space="preserve">; </w:t>
      </w:r>
      <w:r w:rsidRPr="00C834C5">
        <w:rPr>
          <w:i/>
          <w:sz w:val="28"/>
          <w:szCs w:val="28"/>
        </w:rPr>
        <w:t>“</w:t>
      </w:r>
      <w:r w:rsidRPr="00766A4B">
        <w:rPr>
          <w:i/>
          <w:sz w:val="28"/>
          <w:szCs w:val="28"/>
        </w:rPr>
        <w:t xml:space="preserve">Ці ты, кажу, </w:t>
      </w:r>
      <w:r w:rsidRPr="00766A4B">
        <w:rPr>
          <w:i/>
          <w:sz w:val="28"/>
          <w:szCs w:val="28"/>
          <w:u w:val="single"/>
        </w:rPr>
        <w:t>здурэла</w:t>
      </w:r>
      <w:r w:rsidRPr="00766A4B">
        <w:rPr>
          <w:i/>
          <w:sz w:val="28"/>
          <w:szCs w:val="28"/>
        </w:rPr>
        <w:t>, ці што якое?</w:t>
      </w:r>
      <w:r w:rsidRPr="00C834C5">
        <w:rPr>
          <w:i/>
          <w:sz w:val="28"/>
          <w:szCs w:val="28"/>
        </w:rPr>
        <w:t>”</w:t>
      </w:r>
      <w:r w:rsidRPr="00766A4B">
        <w:rPr>
          <w:sz w:val="28"/>
          <w:szCs w:val="28"/>
        </w:rPr>
        <w:t xml:space="preserve"> [</w:t>
      </w:r>
      <w:fldSimple w:instr=" REF _Ref226275584 \r \h  \* MERGEFORMAT ">
        <w:r w:rsidRPr="0092607A">
          <w:rPr>
            <w:sz w:val="28"/>
            <w:szCs w:val="28"/>
          </w:rPr>
          <w:t>1</w:t>
        </w:r>
      </w:fldSimple>
      <w:r>
        <w:rPr>
          <w:sz w:val="28"/>
          <w:szCs w:val="28"/>
        </w:rPr>
        <w:t>; с. 126</w:t>
      </w:r>
      <w:r w:rsidRPr="00766A4B">
        <w:rPr>
          <w:sz w:val="28"/>
          <w:szCs w:val="28"/>
        </w:rPr>
        <w:t>]</w:t>
      </w:r>
      <w:r>
        <w:rPr>
          <w:sz w:val="28"/>
          <w:szCs w:val="28"/>
        </w:rPr>
        <w:t>;</w:t>
      </w:r>
      <w:r w:rsidRPr="00C834C5">
        <w:rPr>
          <w:i/>
          <w:sz w:val="28"/>
          <w:szCs w:val="28"/>
        </w:rPr>
        <w:t xml:space="preserve"> “</w:t>
      </w:r>
      <w:r w:rsidRPr="00766A4B">
        <w:rPr>
          <w:i/>
          <w:sz w:val="28"/>
          <w:szCs w:val="28"/>
        </w:rPr>
        <w:t xml:space="preserve">Святлюсенька стала, покі </w:t>
      </w:r>
      <w:r w:rsidRPr="00766A4B">
        <w:rPr>
          <w:i/>
          <w:sz w:val="28"/>
          <w:szCs w:val="28"/>
          <w:u w:val="single"/>
        </w:rPr>
        <w:t>расчухаўся</w:t>
      </w:r>
      <w:r w:rsidRPr="00C834C5">
        <w:rPr>
          <w:i/>
          <w:sz w:val="28"/>
          <w:szCs w:val="28"/>
        </w:rPr>
        <w:t>”</w:t>
      </w:r>
      <w:r w:rsidRPr="00766A4B">
        <w:rPr>
          <w:sz w:val="28"/>
          <w:szCs w:val="28"/>
        </w:rPr>
        <w:t xml:space="preserve"> [</w:t>
      </w:r>
      <w:fldSimple w:instr=" REF _Ref226275584 \r \h  \* MERGEFORMAT ">
        <w:r w:rsidRPr="0092607A">
          <w:rPr>
            <w:sz w:val="28"/>
            <w:szCs w:val="28"/>
          </w:rPr>
          <w:t>1</w:t>
        </w:r>
      </w:fldSimple>
      <w:r>
        <w:rPr>
          <w:sz w:val="28"/>
          <w:szCs w:val="28"/>
        </w:rPr>
        <w:t>; с. 127</w:t>
      </w:r>
      <w:r w:rsidRPr="00766A4B">
        <w:rPr>
          <w:sz w:val="28"/>
          <w:szCs w:val="28"/>
        </w:rPr>
        <w:t>]</w:t>
      </w:r>
      <w:r>
        <w:rPr>
          <w:sz w:val="28"/>
          <w:szCs w:val="28"/>
        </w:rPr>
        <w:t xml:space="preserve">; </w:t>
      </w:r>
      <w:r>
        <w:rPr>
          <w:i/>
          <w:sz w:val="28"/>
          <w:szCs w:val="28"/>
        </w:rPr>
        <w:t>“</w:t>
      </w:r>
      <w:r w:rsidRPr="00984AD4">
        <w:rPr>
          <w:i/>
          <w:sz w:val="28"/>
          <w:szCs w:val="28"/>
        </w:rPr>
        <w:t xml:space="preserve">Так і ёсць, ён, мядзведзь, </w:t>
      </w:r>
      <w:r w:rsidRPr="00DB2CAD">
        <w:rPr>
          <w:i/>
          <w:sz w:val="28"/>
          <w:szCs w:val="28"/>
          <w:u w:val="single"/>
        </w:rPr>
        <w:t>сапець, аж страх</w:t>
      </w:r>
      <w:r>
        <w:rPr>
          <w:i/>
          <w:sz w:val="28"/>
          <w:szCs w:val="28"/>
        </w:rPr>
        <w:t>”</w:t>
      </w:r>
      <w:r w:rsidRPr="00766A4B">
        <w:rPr>
          <w:sz w:val="28"/>
          <w:szCs w:val="28"/>
        </w:rPr>
        <w:t xml:space="preserve"> [</w:t>
      </w:r>
      <w:r>
        <w:rPr>
          <w:sz w:val="28"/>
          <w:szCs w:val="28"/>
        </w:rPr>
        <w:fldChar w:fldCharType="begin"/>
      </w:r>
      <w:r w:rsidRPr="00766A4B">
        <w:rPr>
          <w:sz w:val="28"/>
          <w:szCs w:val="28"/>
        </w:rPr>
        <w:instrText xml:space="preserve"> </w:instrText>
      </w:r>
      <w:r>
        <w:rPr>
          <w:sz w:val="28"/>
          <w:szCs w:val="28"/>
          <w:lang w:val="en-US"/>
        </w:rPr>
        <w:instrText>REF</w:instrText>
      </w:r>
      <w:r w:rsidRPr="00766A4B">
        <w:rPr>
          <w:sz w:val="28"/>
          <w:szCs w:val="28"/>
        </w:rPr>
        <w:instrText xml:space="preserve"> _</w:instrText>
      </w:r>
      <w:r>
        <w:rPr>
          <w:sz w:val="28"/>
          <w:szCs w:val="28"/>
          <w:lang w:val="en-US"/>
        </w:rPr>
        <w:instrText>Ref</w:instrText>
      </w:r>
      <w:r w:rsidRPr="00766A4B">
        <w:rPr>
          <w:sz w:val="28"/>
          <w:szCs w:val="28"/>
        </w:rPr>
        <w:instrText>226275584 \</w:instrText>
      </w:r>
      <w:r>
        <w:rPr>
          <w:sz w:val="28"/>
          <w:szCs w:val="28"/>
          <w:lang w:val="en-US"/>
        </w:rPr>
        <w:instrText>r</w:instrText>
      </w:r>
      <w:r w:rsidRPr="00766A4B">
        <w:rPr>
          <w:sz w:val="28"/>
          <w:szCs w:val="28"/>
        </w:rPr>
        <w:instrText xml:space="preserve"> \</w:instrText>
      </w:r>
      <w:r>
        <w:rPr>
          <w:sz w:val="28"/>
          <w:szCs w:val="28"/>
          <w:lang w:val="en-US"/>
        </w:rPr>
        <w:instrText>h</w:instrText>
      </w:r>
      <w:r w:rsidRPr="00766A4B">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128</w:t>
      </w:r>
      <w:r w:rsidRPr="00766A4B">
        <w:rPr>
          <w:sz w:val="28"/>
          <w:szCs w:val="28"/>
        </w:rPr>
        <w:t>]</w:t>
      </w:r>
      <w:r>
        <w:rPr>
          <w:i/>
          <w:sz w:val="28"/>
          <w:szCs w:val="28"/>
        </w:rPr>
        <w:t>; “</w:t>
      </w:r>
      <w:r w:rsidRPr="00984AD4">
        <w:rPr>
          <w:i/>
          <w:sz w:val="28"/>
          <w:szCs w:val="28"/>
        </w:rPr>
        <w:t xml:space="preserve">Як </w:t>
      </w:r>
      <w:r w:rsidRPr="00DB2CAD">
        <w:rPr>
          <w:i/>
          <w:sz w:val="28"/>
          <w:szCs w:val="28"/>
          <w:u w:val="single"/>
        </w:rPr>
        <w:t>зараву</w:t>
      </w:r>
      <w:r w:rsidRPr="00984AD4">
        <w:rPr>
          <w:i/>
          <w:sz w:val="28"/>
          <w:szCs w:val="28"/>
        </w:rPr>
        <w:t xml:space="preserve"> я па-мядзведжаму </w:t>
      </w:r>
      <w:r>
        <w:rPr>
          <w:i/>
          <w:sz w:val="28"/>
          <w:szCs w:val="28"/>
        </w:rPr>
        <w:t>–</w:t>
      </w:r>
      <w:r w:rsidRPr="00984AD4">
        <w:rPr>
          <w:i/>
          <w:sz w:val="28"/>
          <w:szCs w:val="28"/>
        </w:rPr>
        <w:t xml:space="preserve"> уга!</w:t>
      </w:r>
      <w:r>
        <w:rPr>
          <w:i/>
          <w:sz w:val="28"/>
          <w:szCs w:val="28"/>
        </w:rPr>
        <w:t>”</w:t>
      </w:r>
      <w:r w:rsidRPr="00766A4B">
        <w:rPr>
          <w:sz w:val="28"/>
          <w:szCs w:val="28"/>
        </w:rPr>
        <w:t xml:space="preserve"> [</w:t>
      </w:r>
      <w:r>
        <w:rPr>
          <w:sz w:val="28"/>
          <w:szCs w:val="28"/>
        </w:rPr>
        <w:fldChar w:fldCharType="begin"/>
      </w:r>
      <w:r w:rsidRPr="00766A4B">
        <w:rPr>
          <w:sz w:val="28"/>
          <w:szCs w:val="28"/>
        </w:rPr>
        <w:instrText xml:space="preserve"> </w:instrText>
      </w:r>
      <w:r>
        <w:rPr>
          <w:sz w:val="28"/>
          <w:szCs w:val="28"/>
          <w:lang w:val="en-US"/>
        </w:rPr>
        <w:instrText>REF</w:instrText>
      </w:r>
      <w:r w:rsidRPr="00766A4B">
        <w:rPr>
          <w:sz w:val="28"/>
          <w:szCs w:val="28"/>
        </w:rPr>
        <w:instrText xml:space="preserve"> _</w:instrText>
      </w:r>
      <w:r>
        <w:rPr>
          <w:sz w:val="28"/>
          <w:szCs w:val="28"/>
          <w:lang w:val="en-US"/>
        </w:rPr>
        <w:instrText>Ref</w:instrText>
      </w:r>
      <w:r w:rsidRPr="00766A4B">
        <w:rPr>
          <w:sz w:val="28"/>
          <w:szCs w:val="28"/>
        </w:rPr>
        <w:instrText>226275584 \</w:instrText>
      </w:r>
      <w:r>
        <w:rPr>
          <w:sz w:val="28"/>
          <w:szCs w:val="28"/>
          <w:lang w:val="en-US"/>
        </w:rPr>
        <w:instrText>r</w:instrText>
      </w:r>
      <w:r w:rsidRPr="00766A4B">
        <w:rPr>
          <w:sz w:val="28"/>
          <w:szCs w:val="28"/>
        </w:rPr>
        <w:instrText xml:space="preserve"> \</w:instrText>
      </w:r>
      <w:r>
        <w:rPr>
          <w:sz w:val="28"/>
          <w:szCs w:val="28"/>
          <w:lang w:val="en-US"/>
        </w:rPr>
        <w:instrText>h</w:instrText>
      </w:r>
      <w:r w:rsidRPr="00766A4B">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128</w:t>
      </w:r>
      <w:r w:rsidRPr="00766A4B">
        <w:rPr>
          <w:sz w:val="28"/>
          <w:szCs w:val="28"/>
        </w:rPr>
        <w:t>]</w:t>
      </w:r>
      <w:r>
        <w:rPr>
          <w:sz w:val="28"/>
          <w:szCs w:val="28"/>
        </w:rPr>
        <w:t xml:space="preserve">; </w:t>
      </w:r>
      <w:r>
        <w:rPr>
          <w:i/>
          <w:sz w:val="28"/>
          <w:szCs w:val="28"/>
        </w:rPr>
        <w:t xml:space="preserve">“Нябось, кажа, я добра прыгледзелася: і </w:t>
      </w:r>
      <w:r w:rsidRPr="00DB2CAD">
        <w:rPr>
          <w:i/>
          <w:sz w:val="28"/>
          <w:szCs w:val="28"/>
          <w:u w:val="single"/>
        </w:rPr>
        <w:t>морда</w:t>
      </w:r>
      <w:r>
        <w:rPr>
          <w:i/>
          <w:sz w:val="28"/>
          <w:szCs w:val="28"/>
        </w:rPr>
        <w:t xml:space="preserve"> яго, і хвост кароценькі, і </w:t>
      </w:r>
      <w:r w:rsidRPr="00DB2CAD">
        <w:rPr>
          <w:i/>
          <w:sz w:val="28"/>
          <w:szCs w:val="28"/>
          <w:u w:val="single"/>
        </w:rPr>
        <w:t>зароў</w:t>
      </w:r>
      <w:r>
        <w:rPr>
          <w:i/>
          <w:sz w:val="28"/>
          <w:szCs w:val="28"/>
        </w:rPr>
        <w:t xml:space="preserve"> як трэба, аж </w:t>
      </w:r>
      <w:r w:rsidRPr="00DB2CAD">
        <w:rPr>
          <w:i/>
          <w:sz w:val="28"/>
          <w:szCs w:val="28"/>
          <w:u w:val="single"/>
        </w:rPr>
        <w:t>засмярдзела</w:t>
      </w:r>
      <w:r>
        <w:rPr>
          <w:i/>
          <w:sz w:val="28"/>
          <w:szCs w:val="28"/>
        </w:rPr>
        <w:t>”</w:t>
      </w:r>
      <w:r w:rsidRPr="00766A4B">
        <w:rPr>
          <w:sz w:val="28"/>
          <w:szCs w:val="28"/>
        </w:rPr>
        <w:t xml:space="preserve"> [</w:t>
      </w:r>
      <w:r>
        <w:rPr>
          <w:sz w:val="28"/>
          <w:szCs w:val="28"/>
        </w:rPr>
        <w:fldChar w:fldCharType="begin"/>
      </w:r>
      <w:r w:rsidRPr="00766A4B">
        <w:rPr>
          <w:sz w:val="28"/>
          <w:szCs w:val="28"/>
        </w:rPr>
        <w:instrText xml:space="preserve"> </w:instrText>
      </w:r>
      <w:r>
        <w:rPr>
          <w:sz w:val="28"/>
          <w:szCs w:val="28"/>
          <w:lang w:val="en-US"/>
        </w:rPr>
        <w:instrText>REF</w:instrText>
      </w:r>
      <w:r w:rsidRPr="00766A4B">
        <w:rPr>
          <w:sz w:val="28"/>
          <w:szCs w:val="28"/>
        </w:rPr>
        <w:instrText xml:space="preserve"> _</w:instrText>
      </w:r>
      <w:r>
        <w:rPr>
          <w:sz w:val="28"/>
          <w:szCs w:val="28"/>
          <w:lang w:val="en-US"/>
        </w:rPr>
        <w:instrText>Ref</w:instrText>
      </w:r>
      <w:r w:rsidRPr="00766A4B">
        <w:rPr>
          <w:sz w:val="28"/>
          <w:szCs w:val="28"/>
        </w:rPr>
        <w:instrText>226275584 \</w:instrText>
      </w:r>
      <w:r>
        <w:rPr>
          <w:sz w:val="28"/>
          <w:szCs w:val="28"/>
          <w:lang w:val="en-US"/>
        </w:rPr>
        <w:instrText>r</w:instrText>
      </w:r>
      <w:r w:rsidRPr="00766A4B">
        <w:rPr>
          <w:sz w:val="28"/>
          <w:szCs w:val="28"/>
        </w:rPr>
        <w:instrText xml:space="preserve"> \</w:instrText>
      </w:r>
      <w:r>
        <w:rPr>
          <w:sz w:val="28"/>
          <w:szCs w:val="28"/>
          <w:lang w:val="en-US"/>
        </w:rPr>
        <w:instrText>h</w:instrText>
      </w:r>
      <w:r w:rsidRPr="00766A4B">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129</w:t>
      </w:r>
      <w:r w:rsidRPr="00766A4B">
        <w:rPr>
          <w:sz w:val="28"/>
          <w:szCs w:val="28"/>
        </w:rPr>
        <w:t>]</w:t>
      </w:r>
      <w:r>
        <w:rPr>
          <w:sz w:val="28"/>
          <w:szCs w:val="28"/>
        </w:rPr>
        <w:t>.</w:t>
      </w:r>
    </w:p>
    <w:p w:rsidR="007F75E2" w:rsidRDefault="007F75E2" w:rsidP="007F75E2">
      <w:pPr>
        <w:tabs>
          <w:tab w:val="left" w:pos="6330"/>
        </w:tabs>
        <w:spacing w:line="360" w:lineRule="auto"/>
        <w:ind w:firstLine="720"/>
        <w:contextualSpacing/>
        <w:jc w:val="both"/>
        <w:outlineLvl w:val="0"/>
        <w:rPr>
          <w:sz w:val="28"/>
          <w:szCs w:val="28"/>
        </w:rPr>
      </w:pPr>
      <w:r w:rsidRPr="00A148E5">
        <w:rPr>
          <w:b/>
          <w:sz w:val="28"/>
          <w:szCs w:val="28"/>
        </w:rPr>
        <w:t>3. Русізмы.</w:t>
      </w:r>
      <w:r w:rsidRPr="00A148E5">
        <w:rPr>
          <w:sz w:val="28"/>
          <w:szCs w:val="28"/>
        </w:rPr>
        <w:t xml:space="preserve"> Выкарыстанне так званай “трасянкі”, вялікай колькасці лексічных і марфалагічных русізмаў з’яўляецца наогул непажаданым у мове. Валентнасць русізмаў абмежаваная прастамоўем, размоўным стылем мовы, побытавымі зносінамі. Але вельмі часта наўмыснае іх </w:t>
      </w:r>
      <w:r>
        <w:rPr>
          <w:sz w:val="28"/>
          <w:szCs w:val="28"/>
        </w:rPr>
        <w:t>у</w:t>
      </w:r>
      <w:r w:rsidRPr="00A148E5">
        <w:rPr>
          <w:sz w:val="28"/>
          <w:szCs w:val="28"/>
        </w:rPr>
        <w:t>жыван</w:t>
      </w:r>
      <w:r>
        <w:rPr>
          <w:sz w:val="28"/>
          <w:szCs w:val="28"/>
        </w:rPr>
        <w:t>не ў літаратурным творы (у атач</w:t>
      </w:r>
      <w:r w:rsidRPr="00A148E5">
        <w:rPr>
          <w:sz w:val="28"/>
          <w:szCs w:val="28"/>
        </w:rPr>
        <w:t>энні беларускай мовы) служыць і як сродак дакладнай перадачы гаворкі персанажа, і як сродак высмейвання нейкіх заганаў героя, што выклікаюць смех у чытача.</w:t>
      </w:r>
      <w:r>
        <w:rPr>
          <w:sz w:val="28"/>
          <w:szCs w:val="28"/>
        </w:rPr>
        <w:t xml:space="preserve"> У апавяданні Ф. Багушэвіча “Сведка” русізмы выкарыстоўваюць суддзя і селянін: суддзя знаходзіцца на службе і таму выкарыстоўвае рускія словы, каб выглядаць больш “афіцыйна”, селянін жа падладжваецца пад маўленне суддзі, каб выканаць умоўнасць і больш зразумела для яго выказацца. Гэта часта выклікае ўсмешку ў чытача: </w:t>
      </w:r>
      <w:r w:rsidRPr="00C834C5">
        <w:rPr>
          <w:i/>
          <w:sz w:val="28"/>
          <w:szCs w:val="28"/>
        </w:rPr>
        <w:t>“</w:t>
      </w:r>
      <w:r w:rsidRPr="00984AD4">
        <w:rPr>
          <w:i/>
          <w:sz w:val="28"/>
          <w:szCs w:val="28"/>
        </w:rPr>
        <w:t xml:space="preserve">Ну, ну, </w:t>
      </w:r>
      <w:r>
        <w:rPr>
          <w:i/>
          <w:sz w:val="28"/>
          <w:szCs w:val="28"/>
        </w:rPr>
        <w:t>–</w:t>
      </w:r>
      <w:r w:rsidRPr="00984AD4">
        <w:rPr>
          <w:i/>
          <w:sz w:val="28"/>
          <w:szCs w:val="28"/>
        </w:rPr>
        <w:t xml:space="preserve"> той кажа, </w:t>
      </w:r>
      <w:r>
        <w:rPr>
          <w:i/>
          <w:sz w:val="28"/>
          <w:szCs w:val="28"/>
        </w:rPr>
        <w:t>–</w:t>
      </w:r>
      <w:r w:rsidRPr="00984AD4">
        <w:rPr>
          <w:i/>
          <w:sz w:val="28"/>
          <w:szCs w:val="28"/>
        </w:rPr>
        <w:t xml:space="preserve"> да </w:t>
      </w:r>
      <w:r w:rsidRPr="00AD5BD3">
        <w:rPr>
          <w:i/>
          <w:sz w:val="28"/>
          <w:szCs w:val="28"/>
          <w:u w:val="single"/>
        </w:rPr>
        <w:t>дзела</w:t>
      </w:r>
      <w:r w:rsidRPr="00984AD4">
        <w:rPr>
          <w:i/>
          <w:sz w:val="28"/>
          <w:szCs w:val="28"/>
        </w:rPr>
        <w:t xml:space="preserve"> гавары! Ці </w:t>
      </w:r>
      <w:r w:rsidRPr="00AD5BD3">
        <w:rPr>
          <w:i/>
          <w:sz w:val="28"/>
          <w:szCs w:val="28"/>
          <w:u w:val="single"/>
        </w:rPr>
        <w:t>відзеў</w:t>
      </w:r>
      <w:r w:rsidRPr="00984AD4">
        <w:rPr>
          <w:i/>
          <w:sz w:val="28"/>
          <w:szCs w:val="28"/>
        </w:rPr>
        <w:t>?</w:t>
      </w:r>
      <w:r>
        <w:rPr>
          <w:i/>
          <w:sz w:val="28"/>
          <w:szCs w:val="28"/>
        </w:rPr>
        <w:t>” – “</w:t>
      </w:r>
      <w:r w:rsidRPr="00AD5BD3">
        <w:rPr>
          <w:i/>
          <w:sz w:val="28"/>
          <w:szCs w:val="28"/>
          <w:u w:val="single"/>
        </w:rPr>
        <w:t>Відзеў</w:t>
      </w:r>
      <w:r w:rsidRPr="00984AD4">
        <w:rPr>
          <w:i/>
          <w:sz w:val="28"/>
          <w:szCs w:val="28"/>
        </w:rPr>
        <w:t>,</w:t>
      </w:r>
      <w:r>
        <w:rPr>
          <w:i/>
          <w:sz w:val="28"/>
          <w:szCs w:val="28"/>
        </w:rPr>
        <w:t xml:space="preserve"> –</w:t>
      </w:r>
      <w:r w:rsidRPr="00984AD4">
        <w:rPr>
          <w:i/>
          <w:sz w:val="28"/>
          <w:szCs w:val="28"/>
        </w:rPr>
        <w:t xml:space="preserve"> кажу, </w:t>
      </w:r>
      <w:r>
        <w:rPr>
          <w:i/>
          <w:sz w:val="28"/>
          <w:szCs w:val="28"/>
        </w:rPr>
        <w:t xml:space="preserve">– чаму </w:t>
      </w:r>
      <w:r w:rsidRPr="00AD5BD3">
        <w:rPr>
          <w:i/>
          <w:sz w:val="28"/>
          <w:szCs w:val="28"/>
          <w:u w:val="single"/>
        </w:rPr>
        <w:t>не відзець</w:t>
      </w:r>
      <w:r>
        <w:rPr>
          <w:i/>
          <w:sz w:val="28"/>
          <w:szCs w:val="28"/>
        </w:rPr>
        <w:t>?</w:t>
      </w:r>
      <w:r w:rsidRPr="00C834C5">
        <w:rPr>
          <w:i/>
          <w:sz w:val="28"/>
          <w:szCs w:val="28"/>
        </w:rPr>
        <w:t>”</w:t>
      </w:r>
      <w:r w:rsidRPr="00AD5BD3">
        <w:rPr>
          <w:sz w:val="28"/>
          <w:szCs w:val="28"/>
        </w:rPr>
        <w:t xml:space="preserve"> </w:t>
      </w:r>
      <w:r>
        <w:rPr>
          <w:sz w:val="28"/>
          <w:szCs w:val="28"/>
        </w:rPr>
        <w:t>[</w:t>
      </w:r>
      <w:fldSimple w:instr=" REF _Ref226275584 \r \h  \* MERGEFORMAT ">
        <w:r w:rsidRPr="0092607A">
          <w:rPr>
            <w:sz w:val="28"/>
            <w:szCs w:val="28"/>
          </w:rPr>
          <w:t>1</w:t>
        </w:r>
      </w:fldSimple>
      <w:r>
        <w:rPr>
          <w:sz w:val="28"/>
          <w:szCs w:val="28"/>
        </w:rPr>
        <w:t>; с. 127].</w:t>
      </w:r>
    </w:p>
    <w:p w:rsidR="007F75E2" w:rsidRPr="00616789" w:rsidRDefault="007F75E2" w:rsidP="007F75E2">
      <w:pPr>
        <w:spacing w:line="360" w:lineRule="auto"/>
        <w:ind w:firstLine="709"/>
        <w:contextualSpacing/>
        <w:jc w:val="both"/>
        <w:rPr>
          <w:sz w:val="28"/>
          <w:szCs w:val="28"/>
        </w:rPr>
      </w:pPr>
      <w:r w:rsidRPr="00AD5BD3">
        <w:rPr>
          <w:b/>
          <w:sz w:val="28"/>
          <w:szCs w:val="28"/>
        </w:rPr>
        <w:lastRenderedPageBreak/>
        <w:t>4.</w:t>
      </w:r>
      <w:r>
        <w:rPr>
          <w:sz w:val="28"/>
          <w:szCs w:val="28"/>
        </w:rPr>
        <w:t xml:space="preserve"> </w:t>
      </w:r>
      <w:r w:rsidRPr="00A71DB9">
        <w:rPr>
          <w:b/>
          <w:sz w:val="28"/>
          <w:szCs w:val="28"/>
        </w:rPr>
        <w:t>Клятвы, кленічы, прымаўкі, прыказкі, фраземы, устойлівыя выразы.</w:t>
      </w:r>
      <w:r w:rsidRPr="00A71DB9">
        <w:rPr>
          <w:sz w:val="28"/>
          <w:szCs w:val="28"/>
        </w:rPr>
        <w:t xml:space="preserve"> Выкарыстоўваюцца як гатовыя моўныя адзінкі з гатовым жа пашырэннем валентнасці: канкрэтная сітуацыя ці стан, апісаныя ў прымаўцы, прыказцы, фраземе ці кленічы, ужываецца ў новым кантэксце і разумеецца па-новаму, у святле гэтага кантэксту. Гэтыя сродкі быццам бы не маюць ніякіх адносінаў да канкрэтнай жыццёвай сітуацыі, але дзякуючы пашырэнню валентнасці, набываюць актуальнасць. Не заўсёды такі прыём стварае камічны эфект, але шмат дзе камізм, народны гумар закладзены ўжо ў самой моўнай адзінцы.</w:t>
      </w:r>
      <w:r>
        <w:rPr>
          <w:sz w:val="28"/>
          <w:szCs w:val="28"/>
        </w:rPr>
        <w:t xml:space="preserve"> У апавяданні Ф. Багушэвіча “Сведка”</w:t>
      </w:r>
      <w:r>
        <w:rPr>
          <w:i/>
          <w:sz w:val="28"/>
          <w:szCs w:val="28"/>
        </w:rPr>
        <w:t xml:space="preserve"> </w:t>
      </w:r>
      <w:r>
        <w:rPr>
          <w:sz w:val="28"/>
          <w:szCs w:val="28"/>
        </w:rPr>
        <w:t>сустракаем устойлівы выраз, калькаваны з рускай мовы, які надае камізм сітуацыі:</w:t>
      </w:r>
      <w:r w:rsidRPr="00AD5BD3">
        <w:rPr>
          <w:sz w:val="28"/>
          <w:szCs w:val="28"/>
        </w:rPr>
        <w:t xml:space="preserve"> </w:t>
      </w:r>
      <w:r>
        <w:rPr>
          <w:i/>
          <w:sz w:val="28"/>
          <w:szCs w:val="28"/>
        </w:rPr>
        <w:t>“</w:t>
      </w:r>
      <w:r w:rsidRPr="00AD5BD3">
        <w:rPr>
          <w:i/>
          <w:sz w:val="28"/>
          <w:szCs w:val="28"/>
        </w:rPr>
        <w:t xml:space="preserve">Мы </w:t>
      </w:r>
      <w:r w:rsidRPr="00AD5BD3">
        <w:rPr>
          <w:i/>
          <w:sz w:val="28"/>
          <w:szCs w:val="28"/>
          <w:u w:val="single"/>
        </w:rPr>
        <w:t>сабе аб тым ды аб сім</w:t>
      </w:r>
      <w:r w:rsidRPr="00AD5BD3">
        <w:rPr>
          <w:i/>
          <w:sz w:val="28"/>
          <w:szCs w:val="28"/>
        </w:rPr>
        <w:t>, а пасля таго я пашоў дахаты вячэраць</w:t>
      </w:r>
      <w:r>
        <w:rPr>
          <w:i/>
          <w:sz w:val="28"/>
          <w:szCs w:val="28"/>
        </w:rPr>
        <w:t>”</w:t>
      </w:r>
      <w:r w:rsidRPr="00AD5BD3">
        <w:rPr>
          <w:sz w:val="28"/>
          <w:szCs w:val="28"/>
        </w:rPr>
        <w:t xml:space="preserve"> [</w:t>
      </w:r>
      <w:r>
        <w:rPr>
          <w:sz w:val="28"/>
          <w:szCs w:val="28"/>
        </w:rPr>
        <w:fldChar w:fldCharType="begin"/>
      </w:r>
      <w:r w:rsidRPr="00AD5BD3">
        <w:rPr>
          <w:sz w:val="28"/>
          <w:szCs w:val="28"/>
        </w:rPr>
        <w:instrText xml:space="preserve"> </w:instrText>
      </w:r>
      <w:r>
        <w:rPr>
          <w:sz w:val="28"/>
          <w:szCs w:val="28"/>
          <w:lang w:val="en-US"/>
        </w:rPr>
        <w:instrText>REF</w:instrText>
      </w:r>
      <w:r w:rsidRPr="00AD5BD3">
        <w:rPr>
          <w:sz w:val="28"/>
          <w:szCs w:val="28"/>
        </w:rPr>
        <w:instrText xml:space="preserve"> _</w:instrText>
      </w:r>
      <w:r>
        <w:rPr>
          <w:sz w:val="28"/>
          <w:szCs w:val="28"/>
          <w:lang w:val="en-US"/>
        </w:rPr>
        <w:instrText>Ref</w:instrText>
      </w:r>
      <w:r w:rsidRPr="00AD5BD3">
        <w:rPr>
          <w:sz w:val="28"/>
          <w:szCs w:val="28"/>
        </w:rPr>
        <w:instrText>226275584 \</w:instrText>
      </w:r>
      <w:r>
        <w:rPr>
          <w:sz w:val="28"/>
          <w:szCs w:val="28"/>
          <w:lang w:val="en-US"/>
        </w:rPr>
        <w:instrText>r</w:instrText>
      </w:r>
      <w:r w:rsidRPr="00AD5BD3">
        <w:rPr>
          <w:sz w:val="28"/>
          <w:szCs w:val="28"/>
        </w:rPr>
        <w:instrText xml:space="preserve"> \</w:instrText>
      </w:r>
      <w:r>
        <w:rPr>
          <w:sz w:val="28"/>
          <w:szCs w:val="28"/>
          <w:lang w:val="en-US"/>
        </w:rPr>
        <w:instrText>h</w:instrText>
      </w:r>
      <w:r w:rsidRPr="00AD5BD3">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127</w:t>
      </w:r>
      <w:r w:rsidRPr="00AD5BD3">
        <w:rPr>
          <w:sz w:val="28"/>
          <w:szCs w:val="28"/>
        </w:rPr>
        <w:t>]</w:t>
      </w:r>
      <w:r>
        <w:rPr>
          <w:sz w:val="28"/>
          <w:szCs w:val="28"/>
        </w:rPr>
        <w:t xml:space="preserve">, а ў апавяданні “Ігналёва сякера” герой выкарыстоўвае фразеалагічны зварот з іранічным адценнем і ў трохі змененым выглядзе: </w:t>
      </w:r>
      <w:r w:rsidRPr="004D204C">
        <w:rPr>
          <w:i/>
          <w:sz w:val="28"/>
          <w:szCs w:val="28"/>
        </w:rPr>
        <w:t xml:space="preserve">“…ужо такі ўсю праўду </w:t>
      </w:r>
      <w:r w:rsidRPr="004D204C">
        <w:rPr>
          <w:i/>
          <w:sz w:val="28"/>
          <w:szCs w:val="28"/>
          <w:u w:val="single"/>
        </w:rPr>
        <w:t>выскажу, як на талерку</w:t>
      </w:r>
      <w:r w:rsidRPr="004D204C">
        <w:rPr>
          <w:i/>
          <w:sz w:val="28"/>
          <w:szCs w:val="28"/>
        </w:rPr>
        <w:t>…”</w:t>
      </w:r>
      <w:r>
        <w:rPr>
          <w:sz w:val="28"/>
          <w:szCs w:val="28"/>
        </w:rPr>
        <w:t xml:space="preserve"> </w:t>
      </w:r>
      <w:r w:rsidRPr="004D204C">
        <w:rPr>
          <w:sz w:val="28"/>
          <w:szCs w:val="28"/>
        </w:rPr>
        <w:t>[</w:t>
      </w:r>
      <w:r>
        <w:rPr>
          <w:sz w:val="28"/>
          <w:szCs w:val="28"/>
        </w:rPr>
        <w:fldChar w:fldCharType="begin"/>
      </w:r>
      <w:r w:rsidRPr="004D204C">
        <w:rPr>
          <w:sz w:val="28"/>
          <w:szCs w:val="28"/>
        </w:rPr>
        <w:instrText xml:space="preserve"> </w:instrText>
      </w:r>
      <w:r>
        <w:rPr>
          <w:sz w:val="28"/>
          <w:szCs w:val="28"/>
          <w:lang w:val="en-US"/>
        </w:rPr>
        <w:instrText>REF</w:instrText>
      </w:r>
      <w:r w:rsidRPr="004D204C">
        <w:rPr>
          <w:sz w:val="28"/>
          <w:szCs w:val="28"/>
        </w:rPr>
        <w:instrText xml:space="preserve"> _</w:instrText>
      </w:r>
      <w:r>
        <w:rPr>
          <w:sz w:val="28"/>
          <w:szCs w:val="28"/>
          <w:lang w:val="en-US"/>
        </w:rPr>
        <w:instrText>Ref</w:instrText>
      </w:r>
      <w:r w:rsidRPr="004D204C">
        <w:rPr>
          <w:sz w:val="28"/>
          <w:szCs w:val="28"/>
        </w:rPr>
        <w:instrText>226275584 \</w:instrText>
      </w:r>
      <w:r>
        <w:rPr>
          <w:sz w:val="28"/>
          <w:szCs w:val="28"/>
          <w:lang w:val="en-US"/>
        </w:rPr>
        <w:instrText>r</w:instrText>
      </w:r>
      <w:r w:rsidRPr="004D204C">
        <w:rPr>
          <w:sz w:val="28"/>
          <w:szCs w:val="28"/>
        </w:rPr>
        <w:instrText xml:space="preserve"> \</w:instrText>
      </w:r>
      <w:r>
        <w:rPr>
          <w:sz w:val="28"/>
          <w:szCs w:val="28"/>
          <w:lang w:val="en-US"/>
        </w:rPr>
        <w:instrText>h</w:instrText>
      </w:r>
      <w:r w:rsidRPr="004D204C">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242</w:t>
      </w:r>
      <w:r w:rsidRPr="004D204C">
        <w:rPr>
          <w:sz w:val="28"/>
          <w:szCs w:val="28"/>
        </w:rPr>
        <w:t>]</w:t>
      </w:r>
      <w:r>
        <w:rPr>
          <w:sz w:val="28"/>
          <w:szCs w:val="28"/>
        </w:rPr>
        <w:t xml:space="preserve">. У творы “Палясоўшчык” аўтар выкарыстоўвае кленіч: </w:t>
      </w:r>
      <w:r>
        <w:rPr>
          <w:i/>
          <w:sz w:val="28"/>
          <w:szCs w:val="28"/>
        </w:rPr>
        <w:t>“</w:t>
      </w:r>
      <w:r w:rsidRPr="00924BB4">
        <w:rPr>
          <w:i/>
          <w:sz w:val="28"/>
          <w:szCs w:val="28"/>
          <w:u w:val="single"/>
        </w:rPr>
        <w:t>А бадай цябе пярун спаліў!</w:t>
      </w:r>
      <w:r w:rsidRPr="00984AD4">
        <w:rPr>
          <w:i/>
          <w:sz w:val="28"/>
          <w:szCs w:val="28"/>
        </w:rPr>
        <w:t xml:space="preserve"> Давай, баба, бялізну змяніць!</w:t>
      </w:r>
      <w:r>
        <w:rPr>
          <w:i/>
          <w:sz w:val="28"/>
          <w:szCs w:val="28"/>
        </w:rPr>
        <w:t>”</w:t>
      </w:r>
      <w:r w:rsidRPr="00924BB4">
        <w:rPr>
          <w:sz w:val="28"/>
          <w:szCs w:val="28"/>
        </w:rPr>
        <w:t xml:space="preserve"> [</w:t>
      </w:r>
      <w:r>
        <w:rPr>
          <w:sz w:val="28"/>
          <w:szCs w:val="28"/>
        </w:rPr>
        <w:fldChar w:fldCharType="begin"/>
      </w:r>
      <w:r w:rsidRPr="00924BB4">
        <w:rPr>
          <w:sz w:val="28"/>
          <w:szCs w:val="28"/>
        </w:rPr>
        <w:instrText xml:space="preserve"> </w:instrText>
      </w:r>
      <w:r>
        <w:rPr>
          <w:sz w:val="28"/>
          <w:szCs w:val="28"/>
          <w:lang w:val="en-US"/>
        </w:rPr>
        <w:instrText>REF</w:instrText>
      </w:r>
      <w:r w:rsidRPr="00924BB4">
        <w:rPr>
          <w:sz w:val="28"/>
          <w:szCs w:val="28"/>
        </w:rPr>
        <w:instrText xml:space="preserve"> _</w:instrText>
      </w:r>
      <w:r>
        <w:rPr>
          <w:sz w:val="28"/>
          <w:szCs w:val="28"/>
          <w:lang w:val="en-US"/>
        </w:rPr>
        <w:instrText>Ref</w:instrText>
      </w:r>
      <w:r w:rsidRPr="00924BB4">
        <w:rPr>
          <w:sz w:val="28"/>
          <w:szCs w:val="28"/>
        </w:rPr>
        <w:instrText>226275584 \</w:instrText>
      </w:r>
      <w:r>
        <w:rPr>
          <w:sz w:val="28"/>
          <w:szCs w:val="28"/>
          <w:lang w:val="en-US"/>
        </w:rPr>
        <w:instrText>r</w:instrText>
      </w:r>
      <w:r w:rsidRPr="00924BB4">
        <w:rPr>
          <w:sz w:val="28"/>
          <w:szCs w:val="28"/>
        </w:rPr>
        <w:instrText xml:space="preserve"> \</w:instrText>
      </w:r>
      <w:r>
        <w:rPr>
          <w:sz w:val="28"/>
          <w:szCs w:val="28"/>
          <w:lang w:val="en-US"/>
        </w:rPr>
        <w:instrText>h</w:instrText>
      </w:r>
      <w:r w:rsidRPr="00924BB4">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129</w:t>
      </w:r>
      <w:r w:rsidRPr="00924BB4">
        <w:rPr>
          <w:sz w:val="28"/>
          <w:szCs w:val="28"/>
        </w:rPr>
        <w:t>]</w:t>
      </w:r>
      <w:r>
        <w:rPr>
          <w:sz w:val="28"/>
          <w:szCs w:val="28"/>
        </w:rPr>
        <w:t xml:space="preserve">. Апавяданне “Дзядзіна” таксама змяшчае кленіч: </w:t>
      </w:r>
      <w:r w:rsidRPr="00616789">
        <w:rPr>
          <w:i/>
          <w:sz w:val="28"/>
          <w:szCs w:val="28"/>
        </w:rPr>
        <w:t xml:space="preserve">“Ведаў, </w:t>
      </w:r>
      <w:r w:rsidRPr="00616789">
        <w:rPr>
          <w:i/>
          <w:sz w:val="28"/>
          <w:szCs w:val="28"/>
          <w:u w:val="single"/>
        </w:rPr>
        <w:t>каб яго немач</w:t>
      </w:r>
      <w:r w:rsidRPr="00616789">
        <w:rPr>
          <w:i/>
          <w:sz w:val="28"/>
          <w:szCs w:val="28"/>
        </w:rPr>
        <w:t>, што добрая каза”</w:t>
      </w:r>
      <w:r>
        <w:rPr>
          <w:sz w:val="28"/>
          <w:szCs w:val="28"/>
        </w:rPr>
        <w:t xml:space="preserve"> </w:t>
      </w:r>
      <w:r w:rsidRPr="00616789">
        <w:rPr>
          <w:sz w:val="28"/>
          <w:szCs w:val="28"/>
        </w:rPr>
        <w:t>[</w:t>
      </w:r>
      <w:r>
        <w:rPr>
          <w:sz w:val="28"/>
          <w:szCs w:val="28"/>
        </w:rPr>
        <w:fldChar w:fldCharType="begin"/>
      </w:r>
      <w:r w:rsidRPr="00616789">
        <w:rPr>
          <w:sz w:val="28"/>
          <w:szCs w:val="28"/>
        </w:rPr>
        <w:instrText xml:space="preserve"> </w:instrText>
      </w:r>
      <w:r>
        <w:rPr>
          <w:sz w:val="28"/>
          <w:szCs w:val="28"/>
          <w:lang w:val="en-US"/>
        </w:rPr>
        <w:instrText>REF</w:instrText>
      </w:r>
      <w:r w:rsidRPr="00616789">
        <w:rPr>
          <w:sz w:val="28"/>
          <w:szCs w:val="28"/>
        </w:rPr>
        <w:instrText xml:space="preserve"> _</w:instrText>
      </w:r>
      <w:r>
        <w:rPr>
          <w:sz w:val="28"/>
          <w:szCs w:val="28"/>
          <w:lang w:val="en-US"/>
        </w:rPr>
        <w:instrText>Ref</w:instrText>
      </w:r>
      <w:r w:rsidRPr="00616789">
        <w:rPr>
          <w:sz w:val="28"/>
          <w:szCs w:val="28"/>
        </w:rPr>
        <w:instrText>226275584 \</w:instrText>
      </w:r>
      <w:r>
        <w:rPr>
          <w:sz w:val="28"/>
          <w:szCs w:val="28"/>
          <w:lang w:val="en-US"/>
        </w:rPr>
        <w:instrText>r</w:instrText>
      </w:r>
      <w:r w:rsidRPr="00616789">
        <w:rPr>
          <w:sz w:val="28"/>
          <w:szCs w:val="28"/>
        </w:rPr>
        <w:instrText xml:space="preserve"> \</w:instrText>
      </w:r>
      <w:r>
        <w:rPr>
          <w:sz w:val="28"/>
          <w:szCs w:val="28"/>
          <w:lang w:val="en-US"/>
        </w:rPr>
        <w:instrText>h</w:instrText>
      </w:r>
      <w:r w:rsidRPr="00616789">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130</w:t>
      </w:r>
      <w:r w:rsidRPr="00616789">
        <w:rPr>
          <w:sz w:val="28"/>
          <w:szCs w:val="28"/>
        </w:rPr>
        <w:t>]</w:t>
      </w:r>
      <w:r>
        <w:rPr>
          <w:sz w:val="28"/>
          <w:szCs w:val="28"/>
        </w:rPr>
        <w:t>.</w:t>
      </w:r>
    </w:p>
    <w:p w:rsidR="007F75E2" w:rsidRDefault="007F75E2" w:rsidP="007F75E2">
      <w:pPr>
        <w:spacing w:line="360" w:lineRule="auto"/>
        <w:ind w:firstLine="709"/>
        <w:contextualSpacing/>
        <w:jc w:val="center"/>
        <w:rPr>
          <w:b/>
          <w:sz w:val="28"/>
          <w:szCs w:val="28"/>
        </w:rPr>
      </w:pPr>
      <w:r w:rsidRPr="00B750F2">
        <w:rPr>
          <w:b/>
          <w:sz w:val="28"/>
          <w:szCs w:val="28"/>
        </w:rPr>
        <w:t>Фанетычны ўзровень</w:t>
      </w:r>
    </w:p>
    <w:p w:rsidR="007F75E2" w:rsidRPr="008E7569" w:rsidRDefault="007F75E2" w:rsidP="007F75E2">
      <w:pPr>
        <w:spacing w:line="360" w:lineRule="auto"/>
        <w:ind w:firstLine="709"/>
        <w:contextualSpacing/>
        <w:jc w:val="both"/>
        <w:rPr>
          <w:sz w:val="28"/>
          <w:szCs w:val="28"/>
        </w:rPr>
      </w:pPr>
      <w:r w:rsidRPr="00B43F22">
        <w:rPr>
          <w:b/>
          <w:sz w:val="28"/>
          <w:szCs w:val="28"/>
        </w:rPr>
        <w:t>1.</w:t>
      </w:r>
      <w:r>
        <w:rPr>
          <w:b/>
          <w:sz w:val="28"/>
          <w:szCs w:val="28"/>
        </w:rPr>
        <w:t xml:space="preserve"> </w:t>
      </w:r>
      <w:r w:rsidRPr="00B750F2">
        <w:rPr>
          <w:b/>
          <w:sz w:val="28"/>
          <w:szCs w:val="28"/>
        </w:rPr>
        <w:t xml:space="preserve">Гукаперайманні </w:t>
      </w:r>
      <w:r w:rsidRPr="00EB2C6F">
        <w:rPr>
          <w:sz w:val="28"/>
          <w:szCs w:val="28"/>
        </w:rPr>
        <w:t xml:space="preserve">(словы, утвораныя ад гукаперайманняў, усечаныя формы дзеясловаў, якія па сваім гучанні і функцыях набліжаюцца да гукаперайманняў). </w:t>
      </w:r>
      <w:r w:rsidRPr="00B750F2">
        <w:rPr>
          <w:sz w:val="28"/>
          <w:szCs w:val="28"/>
        </w:rPr>
        <w:t>Пашырэнне валентнасці фанем адбываецца за кошт увядзення ў мову чалавека гукаў, якія спараджаюць жывёлы і неадушаўлёныя прадметы. Гукаперайманні не проста робяць фонавы малюнак для разгортвання падзей, а яшчэ і самі ствараюць камічны эфект:</w:t>
      </w:r>
      <w:r>
        <w:rPr>
          <w:i/>
          <w:sz w:val="28"/>
          <w:szCs w:val="28"/>
        </w:rPr>
        <w:t xml:space="preserve"> “</w:t>
      </w:r>
      <w:r w:rsidRPr="00B750F2">
        <w:rPr>
          <w:i/>
          <w:sz w:val="28"/>
          <w:szCs w:val="28"/>
        </w:rPr>
        <w:t xml:space="preserve">Я </w:t>
      </w:r>
      <w:r w:rsidRPr="00B750F2">
        <w:rPr>
          <w:i/>
          <w:sz w:val="28"/>
          <w:szCs w:val="28"/>
          <w:u w:val="single"/>
        </w:rPr>
        <w:t>зірк</w:t>
      </w:r>
      <w:r w:rsidRPr="00B750F2">
        <w:rPr>
          <w:i/>
          <w:sz w:val="28"/>
          <w:szCs w:val="28"/>
        </w:rPr>
        <w:t xml:space="preserve"> </w:t>
      </w:r>
      <w:r>
        <w:rPr>
          <w:i/>
          <w:sz w:val="28"/>
          <w:szCs w:val="28"/>
        </w:rPr>
        <w:t>–</w:t>
      </w:r>
      <w:r w:rsidRPr="00B750F2">
        <w:rPr>
          <w:i/>
          <w:sz w:val="28"/>
          <w:szCs w:val="28"/>
        </w:rPr>
        <w:t xml:space="preserve"> і ён тут, наш Бартак храмы</w:t>
      </w:r>
      <w:r>
        <w:rPr>
          <w:i/>
          <w:sz w:val="28"/>
          <w:szCs w:val="28"/>
        </w:rPr>
        <w:t xml:space="preserve">” </w:t>
      </w:r>
      <w:r w:rsidRPr="00B750F2">
        <w:rPr>
          <w:sz w:val="28"/>
          <w:szCs w:val="28"/>
        </w:rPr>
        <w:t>[</w:t>
      </w:r>
      <w:r>
        <w:rPr>
          <w:sz w:val="28"/>
          <w:szCs w:val="28"/>
        </w:rPr>
        <w:fldChar w:fldCharType="begin"/>
      </w:r>
      <w:r w:rsidRPr="00B750F2">
        <w:rPr>
          <w:sz w:val="28"/>
          <w:szCs w:val="28"/>
        </w:rPr>
        <w:instrText xml:space="preserve"> </w:instrText>
      </w:r>
      <w:r>
        <w:rPr>
          <w:sz w:val="28"/>
          <w:szCs w:val="28"/>
          <w:lang w:val="en-US"/>
        </w:rPr>
        <w:instrText>REF</w:instrText>
      </w:r>
      <w:r w:rsidRPr="00B750F2">
        <w:rPr>
          <w:sz w:val="28"/>
          <w:szCs w:val="28"/>
        </w:rPr>
        <w:instrText xml:space="preserve"> _</w:instrText>
      </w:r>
      <w:r>
        <w:rPr>
          <w:sz w:val="28"/>
          <w:szCs w:val="28"/>
          <w:lang w:val="en-US"/>
        </w:rPr>
        <w:instrText>Ref</w:instrText>
      </w:r>
      <w:r w:rsidRPr="00B750F2">
        <w:rPr>
          <w:sz w:val="28"/>
          <w:szCs w:val="28"/>
        </w:rPr>
        <w:instrText>226275584 \</w:instrText>
      </w:r>
      <w:r>
        <w:rPr>
          <w:sz w:val="28"/>
          <w:szCs w:val="28"/>
          <w:lang w:val="en-US"/>
        </w:rPr>
        <w:instrText>r</w:instrText>
      </w:r>
      <w:r w:rsidRPr="00B750F2">
        <w:rPr>
          <w:sz w:val="28"/>
          <w:szCs w:val="28"/>
        </w:rPr>
        <w:instrText xml:space="preserve"> \</w:instrText>
      </w:r>
      <w:r>
        <w:rPr>
          <w:sz w:val="28"/>
          <w:szCs w:val="28"/>
          <w:lang w:val="en-US"/>
        </w:rPr>
        <w:instrText>h</w:instrText>
      </w:r>
      <w:r w:rsidRPr="00B750F2">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126</w:t>
      </w:r>
      <w:r w:rsidRPr="00B750F2">
        <w:rPr>
          <w:sz w:val="28"/>
          <w:szCs w:val="28"/>
        </w:rPr>
        <w:t>]</w:t>
      </w:r>
      <w:r>
        <w:rPr>
          <w:sz w:val="28"/>
          <w:szCs w:val="28"/>
        </w:rPr>
        <w:t>;</w:t>
      </w:r>
      <w:r>
        <w:rPr>
          <w:i/>
          <w:sz w:val="28"/>
          <w:szCs w:val="28"/>
        </w:rPr>
        <w:t xml:space="preserve"> “…</w:t>
      </w:r>
      <w:r w:rsidRPr="00B750F2">
        <w:rPr>
          <w:i/>
          <w:sz w:val="28"/>
          <w:szCs w:val="28"/>
        </w:rPr>
        <w:t xml:space="preserve">і Бартак </w:t>
      </w:r>
      <w:r w:rsidRPr="00B750F2">
        <w:rPr>
          <w:i/>
          <w:sz w:val="28"/>
          <w:szCs w:val="28"/>
          <w:u w:val="single"/>
        </w:rPr>
        <w:t>тыц</w:t>
      </w:r>
      <w:r w:rsidRPr="00B750F2">
        <w:rPr>
          <w:i/>
          <w:sz w:val="28"/>
          <w:szCs w:val="28"/>
        </w:rPr>
        <w:t xml:space="preserve"> у хату</w:t>
      </w:r>
      <w:r>
        <w:rPr>
          <w:i/>
          <w:sz w:val="28"/>
          <w:szCs w:val="28"/>
        </w:rPr>
        <w:t>…”</w:t>
      </w:r>
      <w:r w:rsidRPr="00B750F2">
        <w:rPr>
          <w:sz w:val="28"/>
          <w:szCs w:val="28"/>
        </w:rPr>
        <w:t xml:space="preserve"> [</w:t>
      </w:r>
      <w:r>
        <w:rPr>
          <w:sz w:val="28"/>
          <w:szCs w:val="28"/>
        </w:rPr>
        <w:fldChar w:fldCharType="begin"/>
      </w:r>
      <w:r w:rsidRPr="00B750F2">
        <w:rPr>
          <w:sz w:val="28"/>
          <w:szCs w:val="28"/>
        </w:rPr>
        <w:instrText xml:space="preserve"> </w:instrText>
      </w:r>
      <w:r>
        <w:rPr>
          <w:sz w:val="28"/>
          <w:szCs w:val="28"/>
          <w:lang w:val="en-US"/>
        </w:rPr>
        <w:instrText>REF</w:instrText>
      </w:r>
      <w:r w:rsidRPr="00B750F2">
        <w:rPr>
          <w:sz w:val="28"/>
          <w:szCs w:val="28"/>
        </w:rPr>
        <w:instrText xml:space="preserve"> _</w:instrText>
      </w:r>
      <w:r>
        <w:rPr>
          <w:sz w:val="28"/>
          <w:szCs w:val="28"/>
          <w:lang w:val="en-US"/>
        </w:rPr>
        <w:instrText>Ref</w:instrText>
      </w:r>
      <w:r w:rsidRPr="00B750F2">
        <w:rPr>
          <w:sz w:val="28"/>
          <w:szCs w:val="28"/>
        </w:rPr>
        <w:instrText>226275584 \</w:instrText>
      </w:r>
      <w:r>
        <w:rPr>
          <w:sz w:val="28"/>
          <w:szCs w:val="28"/>
          <w:lang w:val="en-US"/>
        </w:rPr>
        <w:instrText>r</w:instrText>
      </w:r>
      <w:r w:rsidRPr="00B750F2">
        <w:rPr>
          <w:sz w:val="28"/>
          <w:szCs w:val="28"/>
        </w:rPr>
        <w:instrText xml:space="preserve"> \</w:instrText>
      </w:r>
      <w:r>
        <w:rPr>
          <w:sz w:val="28"/>
          <w:szCs w:val="28"/>
          <w:lang w:val="en-US"/>
        </w:rPr>
        <w:instrText>h</w:instrText>
      </w:r>
      <w:r w:rsidRPr="00B750F2">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127</w:t>
      </w:r>
      <w:r w:rsidRPr="00B750F2">
        <w:rPr>
          <w:sz w:val="28"/>
          <w:szCs w:val="28"/>
        </w:rPr>
        <w:t>]</w:t>
      </w:r>
      <w:r>
        <w:rPr>
          <w:sz w:val="28"/>
          <w:szCs w:val="28"/>
        </w:rPr>
        <w:t xml:space="preserve">; </w:t>
      </w:r>
      <w:r>
        <w:rPr>
          <w:i/>
          <w:sz w:val="28"/>
          <w:szCs w:val="28"/>
        </w:rPr>
        <w:t xml:space="preserve">“Як зараву я па-мядзведжаму – </w:t>
      </w:r>
      <w:r w:rsidRPr="00924BB4">
        <w:rPr>
          <w:i/>
          <w:sz w:val="28"/>
          <w:szCs w:val="28"/>
          <w:u w:val="single"/>
        </w:rPr>
        <w:t>уга!</w:t>
      </w:r>
      <w:r>
        <w:rPr>
          <w:i/>
          <w:sz w:val="28"/>
          <w:szCs w:val="28"/>
        </w:rPr>
        <w:t>”</w:t>
      </w:r>
      <w:r w:rsidRPr="00924BB4">
        <w:rPr>
          <w:sz w:val="28"/>
          <w:szCs w:val="28"/>
        </w:rPr>
        <w:t xml:space="preserve"> </w:t>
      </w:r>
      <w:r>
        <w:rPr>
          <w:sz w:val="28"/>
          <w:szCs w:val="28"/>
        </w:rPr>
        <w:t>[</w:t>
      </w:r>
      <w:r>
        <w:rPr>
          <w:sz w:val="28"/>
          <w:szCs w:val="28"/>
        </w:rPr>
        <w:fldChar w:fldCharType="begin"/>
      </w:r>
      <w:r>
        <w:rPr>
          <w:sz w:val="28"/>
          <w:szCs w:val="28"/>
        </w:rPr>
        <w:instrText xml:space="preserve"> </w:instrText>
      </w:r>
      <w:r>
        <w:rPr>
          <w:sz w:val="28"/>
          <w:szCs w:val="28"/>
          <w:lang w:val="en-US"/>
        </w:rPr>
        <w:instrText>REF</w:instrText>
      </w:r>
      <w:r>
        <w:rPr>
          <w:sz w:val="28"/>
          <w:szCs w:val="28"/>
        </w:rPr>
        <w:instrText xml:space="preserve"> _</w:instrText>
      </w:r>
      <w:r>
        <w:rPr>
          <w:sz w:val="28"/>
          <w:szCs w:val="28"/>
          <w:lang w:val="en-US"/>
        </w:rPr>
        <w:instrText>Ref</w:instrText>
      </w:r>
      <w:r>
        <w:rPr>
          <w:sz w:val="28"/>
          <w:szCs w:val="28"/>
        </w:rPr>
        <w:instrText>226275584 \</w:instrText>
      </w:r>
      <w:r>
        <w:rPr>
          <w:sz w:val="28"/>
          <w:szCs w:val="28"/>
          <w:lang w:val="en-US"/>
        </w:rPr>
        <w:instrText>r</w:instrText>
      </w:r>
      <w:r>
        <w:rPr>
          <w:sz w:val="28"/>
          <w:szCs w:val="28"/>
        </w:rPr>
        <w:instrText xml:space="preserve"> \</w:instrText>
      </w:r>
      <w:r>
        <w:rPr>
          <w:sz w:val="28"/>
          <w:szCs w:val="28"/>
          <w:lang w:val="en-US"/>
        </w:rPr>
        <w:instrText>h</w:instrText>
      </w:r>
      <w:r>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128];</w:t>
      </w:r>
      <w:r>
        <w:rPr>
          <w:i/>
          <w:sz w:val="28"/>
          <w:szCs w:val="28"/>
        </w:rPr>
        <w:t xml:space="preserve"> “</w:t>
      </w:r>
      <w:r w:rsidRPr="00984AD4">
        <w:rPr>
          <w:i/>
          <w:sz w:val="28"/>
          <w:szCs w:val="28"/>
        </w:rPr>
        <w:t xml:space="preserve">А ён </w:t>
      </w:r>
      <w:r>
        <w:rPr>
          <w:i/>
          <w:sz w:val="28"/>
          <w:szCs w:val="28"/>
        </w:rPr>
        <w:t>–</w:t>
      </w:r>
      <w:r w:rsidRPr="00984AD4">
        <w:rPr>
          <w:i/>
          <w:sz w:val="28"/>
          <w:szCs w:val="28"/>
        </w:rPr>
        <w:t xml:space="preserve"> </w:t>
      </w:r>
      <w:r w:rsidRPr="00924BB4">
        <w:rPr>
          <w:i/>
          <w:sz w:val="28"/>
          <w:szCs w:val="28"/>
          <w:u w:val="single"/>
        </w:rPr>
        <w:t>шабалдыхць</w:t>
      </w:r>
      <w:r w:rsidRPr="00984AD4">
        <w:rPr>
          <w:i/>
          <w:sz w:val="28"/>
          <w:szCs w:val="28"/>
        </w:rPr>
        <w:t xml:space="preserve"> у балота, а крыкнуў, як чалавек: </w:t>
      </w:r>
      <w:r>
        <w:rPr>
          <w:i/>
          <w:sz w:val="28"/>
          <w:szCs w:val="28"/>
        </w:rPr>
        <w:t>“</w:t>
      </w:r>
      <w:r w:rsidRPr="00984AD4">
        <w:rPr>
          <w:i/>
          <w:sz w:val="28"/>
          <w:szCs w:val="28"/>
        </w:rPr>
        <w:t>Ах!</w:t>
      </w:r>
      <w:r>
        <w:rPr>
          <w:i/>
          <w:sz w:val="28"/>
          <w:szCs w:val="28"/>
        </w:rPr>
        <w:t>”</w:t>
      </w:r>
      <w:r w:rsidRPr="00924BB4">
        <w:rPr>
          <w:sz w:val="28"/>
          <w:szCs w:val="28"/>
        </w:rPr>
        <w:t xml:space="preserve"> </w:t>
      </w:r>
      <w:r>
        <w:rPr>
          <w:sz w:val="28"/>
          <w:szCs w:val="28"/>
        </w:rPr>
        <w:t>[</w:t>
      </w:r>
      <w:r>
        <w:rPr>
          <w:sz w:val="28"/>
          <w:szCs w:val="28"/>
        </w:rPr>
        <w:fldChar w:fldCharType="begin"/>
      </w:r>
      <w:r>
        <w:rPr>
          <w:sz w:val="28"/>
          <w:szCs w:val="28"/>
        </w:rPr>
        <w:instrText xml:space="preserve"> </w:instrText>
      </w:r>
      <w:r>
        <w:rPr>
          <w:sz w:val="28"/>
          <w:szCs w:val="28"/>
          <w:lang w:val="en-US"/>
        </w:rPr>
        <w:instrText>REF</w:instrText>
      </w:r>
      <w:r>
        <w:rPr>
          <w:sz w:val="28"/>
          <w:szCs w:val="28"/>
        </w:rPr>
        <w:instrText xml:space="preserve"> _</w:instrText>
      </w:r>
      <w:r>
        <w:rPr>
          <w:sz w:val="28"/>
          <w:szCs w:val="28"/>
          <w:lang w:val="en-US"/>
        </w:rPr>
        <w:instrText>Ref</w:instrText>
      </w:r>
      <w:r>
        <w:rPr>
          <w:sz w:val="28"/>
          <w:szCs w:val="28"/>
        </w:rPr>
        <w:instrText>226275584 \</w:instrText>
      </w:r>
      <w:r>
        <w:rPr>
          <w:sz w:val="28"/>
          <w:szCs w:val="28"/>
          <w:lang w:val="en-US"/>
        </w:rPr>
        <w:instrText>r</w:instrText>
      </w:r>
      <w:r>
        <w:rPr>
          <w:sz w:val="28"/>
          <w:szCs w:val="28"/>
        </w:rPr>
        <w:instrText xml:space="preserve"> \</w:instrText>
      </w:r>
      <w:r>
        <w:rPr>
          <w:sz w:val="28"/>
          <w:szCs w:val="28"/>
          <w:lang w:val="en-US"/>
        </w:rPr>
        <w:instrText>h</w:instrText>
      </w:r>
      <w:r>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128];</w:t>
      </w:r>
      <w:r>
        <w:rPr>
          <w:i/>
          <w:sz w:val="28"/>
          <w:szCs w:val="28"/>
        </w:rPr>
        <w:t xml:space="preserve"> “</w:t>
      </w:r>
      <w:r w:rsidRPr="00984AD4">
        <w:rPr>
          <w:i/>
          <w:sz w:val="28"/>
          <w:szCs w:val="28"/>
        </w:rPr>
        <w:t xml:space="preserve">Я ў хату </w:t>
      </w:r>
      <w:r w:rsidRPr="00924BB4">
        <w:rPr>
          <w:i/>
          <w:sz w:val="28"/>
          <w:szCs w:val="28"/>
          <w:u w:val="single"/>
        </w:rPr>
        <w:lastRenderedPageBreak/>
        <w:t>шусць</w:t>
      </w:r>
      <w:r w:rsidRPr="00984AD4">
        <w:rPr>
          <w:i/>
          <w:sz w:val="28"/>
          <w:szCs w:val="28"/>
        </w:rPr>
        <w:t>!</w:t>
      </w:r>
      <w:r>
        <w:rPr>
          <w:i/>
          <w:sz w:val="28"/>
          <w:szCs w:val="28"/>
        </w:rPr>
        <w:t>”</w:t>
      </w:r>
      <w:r w:rsidRPr="00924BB4">
        <w:rPr>
          <w:sz w:val="28"/>
          <w:szCs w:val="28"/>
        </w:rPr>
        <w:t xml:space="preserve"> </w:t>
      </w:r>
      <w:r>
        <w:rPr>
          <w:sz w:val="28"/>
          <w:szCs w:val="28"/>
        </w:rPr>
        <w:t>[</w:t>
      </w:r>
      <w:r>
        <w:rPr>
          <w:sz w:val="28"/>
          <w:szCs w:val="28"/>
        </w:rPr>
        <w:fldChar w:fldCharType="begin"/>
      </w:r>
      <w:r>
        <w:rPr>
          <w:sz w:val="28"/>
          <w:szCs w:val="28"/>
        </w:rPr>
        <w:instrText xml:space="preserve"> </w:instrText>
      </w:r>
      <w:r>
        <w:rPr>
          <w:sz w:val="28"/>
          <w:szCs w:val="28"/>
          <w:lang w:val="en-US"/>
        </w:rPr>
        <w:instrText>REF</w:instrText>
      </w:r>
      <w:r>
        <w:rPr>
          <w:sz w:val="28"/>
          <w:szCs w:val="28"/>
        </w:rPr>
        <w:instrText xml:space="preserve"> _</w:instrText>
      </w:r>
      <w:r>
        <w:rPr>
          <w:sz w:val="28"/>
          <w:szCs w:val="28"/>
          <w:lang w:val="en-US"/>
        </w:rPr>
        <w:instrText>Ref</w:instrText>
      </w:r>
      <w:r>
        <w:rPr>
          <w:sz w:val="28"/>
          <w:szCs w:val="28"/>
        </w:rPr>
        <w:instrText>226275584 \</w:instrText>
      </w:r>
      <w:r>
        <w:rPr>
          <w:sz w:val="28"/>
          <w:szCs w:val="28"/>
          <w:lang w:val="en-US"/>
        </w:rPr>
        <w:instrText>r</w:instrText>
      </w:r>
      <w:r>
        <w:rPr>
          <w:sz w:val="28"/>
          <w:szCs w:val="28"/>
        </w:rPr>
        <w:instrText xml:space="preserve"> \</w:instrText>
      </w:r>
      <w:r>
        <w:rPr>
          <w:sz w:val="28"/>
          <w:szCs w:val="28"/>
          <w:lang w:val="en-US"/>
        </w:rPr>
        <w:instrText>h</w:instrText>
      </w:r>
      <w:r>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xml:space="preserve">; с. 128]; </w:t>
      </w:r>
      <w:r w:rsidRPr="00477014">
        <w:rPr>
          <w:i/>
          <w:sz w:val="28"/>
          <w:szCs w:val="28"/>
        </w:rPr>
        <w:t xml:space="preserve">“Покуль мы даляцелі, яна </w:t>
      </w:r>
      <w:r w:rsidRPr="00477014">
        <w:rPr>
          <w:sz w:val="28"/>
          <w:szCs w:val="28"/>
        </w:rPr>
        <w:t>[каза]</w:t>
      </w:r>
      <w:r w:rsidRPr="00477014">
        <w:rPr>
          <w:i/>
          <w:sz w:val="28"/>
          <w:szCs w:val="28"/>
        </w:rPr>
        <w:t xml:space="preserve"> толькі крыкнула: “</w:t>
      </w:r>
      <w:r w:rsidRPr="00477014">
        <w:rPr>
          <w:i/>
          <w:sz w:val="28"/>
          <w:szCs w:val="28"/>
          <w:u w:val="single"/>
        </w:rPr>
        <w:t>Мааа-гда!</w:t>
      </w:r>
      <w:r w:rsidRPr="00477014">
        <w:rPr>
          <w:i/>
          <w:sz w:val="28"/>
          <w:szCs w:val="28"/>
        </w:rPr>
        <w:t>”, і зарэзаў яе воўк”</w:t>
      </w:r>
      <w:r w:rsidRPr="00477014">
        <w:rPr>
          <w:sz w:val="28"/>
          <w:szCs w:val="28"/>
        </w:rPr>
        <w:t xml:space="preserve"> </w:t>
      </w:r>
      <w:r>
        <w:rPr>
          <w:sz w:val="28"/>
          <w:szCs w:val="28"/>
        </w:rPr>
        <w:t>[</w:t>
      </w:r>
      <w:r>
        <w:rPr>
          <w:sz w:val="28"/>
          <w:szCs w:val="28"/>
        </w:rPr>
        <w:fldChar w:fldCharType="begin"/>
      </w:r>
      <w:r>
        <w:rPr>
          <w:sz w:val="28"/>
          <w:szCs w:val="28"/>
        </w:rPr>
        <w:instrText xml:space="preserve"> </w:instrText>
      </w:r>
      <w:r>
        <w:rPr>
          <w:sz w:val="28"/>
          <w:szCs w:val="28"/>
          <w:lang w:val="en-US"/>
        </w:rPr>
        <w:instrText>REF</w:instrText>
      </w:r>
      <w:r>
        <w:rPr>
          <w:sz w:val="28"/>
          <w:szCs w:val="28"/>
        </w:rPr>
        <w:instrText xml:space="preserve"> _</w:instrText>
      </w:r>
      <w:r>
        <w:rPr>
          <w:sz w:val="28"/>
          <w:szCs w:val="28"/>
          <w:lang w:val="en-US"/>
        </w:rPr>
        <w:instrText>Ref</w:instrText>
      </w:r>
      <w:r>
        <w:rPr>
          <w:sz w:val="28"/>
          <w:szCs w:val="28"/>
        </w:rPr>
        <w:instrText>226275584 \</w:instrText>
      </w:r>
      <w:r>
        <w:rPr>
          <w:sz w:val="28"/>
          <w:szCs w:val="28"/>
          <w:lang w:val="en-US"/>
        </w:rPr>
        <w:instrText>r</w:instrText>
      </w:r>
      <w:r>
        <w:rPr>
          <w:sz w:val="28"/>
          <w:szCs w:val="28"/>
        </w:rPr>
        <w:instrText xml:space="preserve"> \</w:instrText>
      </w:r>
      <w:r>
        <w:rPr>
          <w:sz w:val="28"/>
          <w:szCs w:val="28"/>
          <w:lang w:val="en-US"/>
        </w:rPr>
        <w:instrText>h</w:instrText>
      </w:r>
      <w:r>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130] (тут камічны эфект не ў імітацыі гукаў жывёлы, а ў падабенстве выгукаў казы да чалавечай мовы).</w:t>
      </w:r>
    </w:p>
    <w:p w:rsidR="007F75E2" w:rsidRDefault="007F75E2" w:rsidP="007F75E2">
      <w:pPr>
        <w:spacing w:line="360" w:lineRule="auto"/>
        <w:ind w:firstLine="709"/>
        <w:contextualSpacing/>
        <w:jc w:val="both"/>
        <w:rPr>
          <w:sz w:val="28"/>
          <w:szCs w:val="28"/>
        </w:rPr>
      </w:pPr>
      <w:r w:rsidRPr="00766A4B">
        <w:rPr>
          <w:b/>
          <w:sz w:val="28"/>
          <w:szCs w:val="28"/>
        </w:rPr>
        <w:t>2</w:t>
      </w:r>
      <w:r>
        <w:rPr>
          <w:b/>
          <w:sz w:val="28"/>
          <w:szCs w:val="28"/>
        </w:rPr>
        <w:t xml:space="preserve">. Рыфма. </w:t>
      </w:r>
      <w:r w:rsidRPr="00B43F22">
        <w:rPr>
          <w:sz w:val="28"/>
          <w:szCs w:val="28"/>
        </w:rPr>
        <w:t>Рыфма, наогул, лічыцца непажаданай у празаічным тэксце, бо яна стварае камічны эфект, зніжае змест тэксту. Але для камічнага прыёму толькі служыць на карысць пашырэнне валентнасці ў сугуччы слоў у спалучэнні, парушэнне пэўнага парадку лексем у празаічным тэксце.</w:t>
      </w:r>
      <w:r>
        <w:rPr>
          <w:sz w:val="28"/>
          <w:szCs w:val="28"/>
        </w:rPr>
        <w:t xml:space="preserve"> Такі выпадак гумарыстычнага выкарыстання рыфмы сустракаем у апавяданні “Дзядзіна”:</w:t>
      </w:r>
      <w:r w:rsidRPr="00B43F22">
        <w:rPr>
          <w:i/>
          <w:sz w:val="28"/>
          <w:szCs w:val="28"/>
        </w:rPr>
        <w:t xml:space="preserve"> </w:t>
      </w:r>
      <w:r>
        <w:rPr>
          <w:i/>
          <w:sz w:val="28"/>
          <w:szCs w:val="28"/>
        </w:rPr>
        <w:t>“</w:t>
      </w:r>
      <w:r w:rsidRPr="00FB4C7E">
        <w:rPr>
          <w:i/>
          <w:sz w:val="28"/>
          <w:szCs w:val="28"/>
        </w:rPr>
        <w:t xml:space="preserve">Было ў яе сем маргоў зямлі, адна каза, сем хлявоў, тры гумны, а ўсе поўныя: </w:t>
      </w:r>
      <w:r w:rsidRPr="00B43F22">
        <w:rPr>
          <w:i/>
          <w:sz w:val="28"/>
          <w:szCs w:val="28"/>
          <w:u w:val="single"/>
        </w:rPr>
        <w:t>у адным мак, у другім – так</w:t>
      </w:r>
      <w:r w:rsidRPr="00FB4C7E">
        <w:rPr>
          <w:i/>
          <w:sz w:val="28"/>
          <w:szCs w:val="28"/>
        </w:rPr>
        <w:t xml:space="preserve">, а ў трэцім цапы віселі” </w:t>
      </w:r>
      <w:r w:rsidRPr="00416C41">
        <w:rPr>
          <w:sz w:val="28"/>
          <w:szCs w:val="28"/>
        </w:rPr>
        <w:t>[</w:t>
      </w:r>
      <w:r>
        <w:rPr>
          <w:sz w:val="28"/>
          <w:szCs w:val="28"/>
        </w:rPr>
        <w:fldChar w:fldCharType="begin"/>
      </w:r>
      <w:r w:rsidRPr="00416C41">
        <w:rPr>
          <w:sz w:val="28"/>
          <w:szCs w:val="28"/>
        </w:rPr>
        <w:instrText xml:space="preserve"> </w:instrText>
      </w:r>
      <w:r>
        <w:rPr>
          <w:sz w:val="28"/>
          <w:szCs w:val="28"/>
          <w:lang w:val="en-US"/>
        </w:rPr>
        <w:instrText>REF</w:instrText>
      </w:r>
      <w:r w:rsidRPr="00416C41">
        <w:rPr>
          <w:sz w:val="28"/>
          <w:szCs w:val="28"/>
        </w:rPr>
        <w:instrText xml:space="preserve"> _</w:instrText>
      </w:r>
      <w:r>
        <w:rPr>
          <w:sz w:val="28"/>
          <w:szCs w:val="28"/>
          <w:lang w:val="en-US"/>
        </w:rPr>
        <w:instrText>Ref</w:instrText>
      </w:r>
      <w:r w:rsidRPr="00416C41">
        <w:rPr>
          <w:sz w:val="28"/>
          <w:szCs w:val="28"/>
        </w:rPr>
        <w:instrText>226275584 \</w:instrText>
      </w:r>
      <w:r>
        <w:rPr>
          <w:sz w:val="28"/>
          <w:szCs w:val="28"/>
          <w:lang w:val="en-US"/>
        </w:rPr>
        <w:instrText>r</w:instrText>
      </w:r>
      <w:r w:rsidRPr="00416C41">
        <w:rPr>
          <w:sz w:val="28"/>
          <w:szCs w:val="28"/>
        </w:rPr>
        <w:instrText xml:space="preserve"> \</w:instrText>
      </w:r>
      <w:r>
        <w:rPr>
          <w:sz w:val="28"/>
          <w:szCs w:val="28"/>
          <w:lang w:val="en-US"/>
        </w:rPr>
        <w:instrText>h</w:instrText>
      </w:r>
      <w:r w:rsidRPr="00416C41">
        <w:rPr>
          <w:sz w:val="28"/>
          <w:szCs w:val="28"/>
        </w:rPr>
        <w:instrText xml:space="preserve"> </w:instrText>
      </w:r>
      <w:r>
        <w:rPr>
          <w:sz w:val="28"/>
          <w:szCs w:val="28"/>
        </w:rPr>
      </w:r>
      <w:r>
        <w:rPr>
          <w:sz w:val="28"/>
          <w:szCs w:val="28"/>
        </w:rPr>
        <w:fldChar w:fldCharType="separate"/>
      </w:r>
      <w:r w:rsidRPr="0092607A">
        <w:rPr>
          <w:sz w:val="28"/>
          <w:szCs w:val="28"/>
        </w:rPr>
        <w:t>1</w:t>
      </w:r>
      <w:r>
        <w:rPr>
          <w:sz w:val="28"/>
          <w:szCs w:val="28"/>
        </w:rPr>
        <w:fldChar w:fldCharType="end"/>
      </w:r>
      <w:r>
        <w:rPr>
          <w:sz w:val="28"/>
          <w:szCs w:val="28"/>
        </w:rPr>
        <w:t>; с. 129</w:t>
      </w:r>
      <w:r w:rsidRPr="00416C41">
        <w:rPr>
          <w:sz w:val="28"/>
          <w:szCs w:val="28"/>
        </w:rPr>
        <w:t>]</w:t>
      </w:r>
      <w:r>
        <w:rPr>
          <w:sz w:val="28"/>
          <w:szCs w:val="28"/>
        </w:rPr>
        <w:t>.</w:t>
      </w:r>
    </w:p>
    <w:p w:rsidR="007F75E2" w:rsidRDefault="007F75E2" w:rsidP="007F75E2">
      <w:pPr>
        <w:tabs>
          <w:tab w:val="left" w:pos="6330"/>
        </w:tabs>
        <w:spacing w:line="360" w:lineRule="auto"/>
        <w:ind w:firstLine="709"/>
        <w:contextualSpacing/>
        <w:jc w:val="both"/>
        <w:outlineLvl w:val="0"/>
        <w:rPr>
          <w:sz w:val="28"/>
          <w:szCs w:val="28"/>
        </w:rPr>
      </w:pPr>
      <w:r>
        <w:rPr>
          <w:sz w:val="28"/>
          <w:szCs w:val="28"/>
        </w:rPr>
        <w:t xml:space="preserve">Трэба зазначыць, што, як і многія раннія гумарыстычныя творы, апавяданні Ф. Багушэвіча змяшчаюць у сабе побач з разнастайнымі камічнымі сродкамі шмат прыёмаў знешняга камізму. Прыведзены сістэмны агляд і кароткі аналіз камічных сродкаў у апавяданнях </w:t>
      </w:r>
      <w:r>
        <w:rPr>
          <w:sz w:val="28"/>
          <w:szCs w:val="28"/>
        </w:rPr>
        <w:br/>
        <w:t>Ф. Багушэвіча можа стаць карысным для іншых даследчыкаў гумару ў літаратуры любой краіны і любой эпохі.</w:t>
      </w:r>
    </w:p>
    <w:p w:rsidR="007F75E2" w:rsidRPr="00A71DB9" w:rsidRDefault="007F75E2" w:rsidP="007F75E2">
      <w:pPr>
        <w:tabs>
          <w:tab w:val="left" w:pos="6330"/>
        </w:tabs>
        <w:spacing w:line="360" w:lineRule="auto"/>
        <w:ind w:firstLine="720"/>
        <w:contextualSpacing/>
        <w:jc w:val="center"/>
        <w:outlineLvl w:val="0"/>
        <w:rPr>
          <w:b/>
          <w:sz w:val="28"/>
          <w:szCs w:val="28"/>
        </w:rPr>
      </w:pPr>
      <w:r w:rsidRPr="00A71DB9">
        <w:rPr>
          <w:b/>
          <w:sz w:val="28"/>
          <w:szCs w:val="28"/>
        </w:rPr>
        <w:t>Літаратура:</w:t>
      </w:r>
    </w:p>
    <w:p w:rsidR="007F75E2" w:rsidRPr="00546821" w:rsidRDefault="007F75E2" w:rsidP="007F75E2">
      <w:pPr>
        <w:pStyle w:val="a3"/>
        <w:numPr>
          <w:ilvl w:val="0"/>
          <w:numId w:val="1"/>
        </w:numPr>
        <w:spacing w:line="360" w:lineRule="auto"/>
        <w:rPr>
          <w:lang w:val="be-BY"/>
        </w:rPr>
      </w:pPr>
      <w:bookmarkStart w:id="0" w:name="_Ref225493748"/>
      <w:bookmarkStart w:id="1" w:name="_Ref226275584"/>
      <w:r>
        <w:rPr>
          <w:sz w:val="28"/>
          <w:szCs w:val="28"/>
          <w:lang w:val="be-BY"/>
        </w:rPr>
        <w:t>Багушэвіч Ф. Творы: Для сярэд. і ст. шк. узросту / Ф. Багушэвіч; Уклад. і прадм. Я. Янушкевіча; Камент. У. Содаля, Я. Янушкевіча</w:t>
      </w:r>
      <w:r w:rsidRPr="00546821">
        <w:rPr>
          <w:sz w:val="28"/>
          <w:szCs w:val="28"/>
          <w:lang w:val="be-BY"/>
        </w:rPr>
        <w:t xml:space="preserve">. – </w:t>
      </w:r>
      <w:r>
        <w:rPr>
          <w:sz w:val="28"/>
          <w:szCs w:val="28"/>
          <w:lang w:val="be-BY"/>
        </w:rPr>
        <w:t xml:space="preserve">2-е выд. – </w:t>
      </w:r>
      <w:r w:rsidRPr="00546821">
        <w:rPr>
          <w:sz w:val="28"/>
          <w:szCs w:val="28"/>
          <w:lang w:val="be-BY"/>
        </w:rPr>
        <w:t>М</w:t>
      </w:r>
      <w:r>
        <w:rPr>
          <w:sz w:val="28"/>
          <w:szCs w:val="28"/>
          <w:lang w:val="be-BY"/>
        </w:rPr>
        <w:t>н.:</w:t>
      </w:r>
      <w:r w:rsidRPr="00546821">
        <w:rPr>
          <w:sz w:val="28"/>
          <w:szCs w:val="28"/>
          <w:lang w:val="be-BY"/>
        </w:rPr>
        <w:t xml:space="preserve"> Маст. літ., 2001.</w:t>
      </w:r>
      <w:bookmarkEnd w:id="0"/>
      <w:r>
        <w:rPr>
          <w:sz w:val="28"/>
          <w:szCs w:val="28"/>
          <w:lang w:val="be-BY"/>
        </w:rPr>
        <w:t xml:space="preserve"> – 206 с</w:t>
      </w:r>
      <w:r w:rsidRPr="00546821">
        <w:rPr>
          <w:sz w:val="28"/>
          <w:szCs w:val="28"/>
          <w:lang w:val="be-BY"/>
        </w:rPr>
        <w:t>.</w:t>
      </w:r>
      <w:bookmarkEnd w:id="1"/>
    </w:p>
    <w:p w:rsidR="006D08CD" w:rsidRDefault="006D08CD"/>
    <w:sectPr w:rsidR="006D08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D725B"/>
    <w:multiLevelType w:val="hybridMultilevel"/>
    <w:tmpl w:val="27FA2BE0"/>
    <w:lvl w:ilvl="0" w:tplc="8AE4BEA4">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141"/>
  <w:characterSpacingControl w:val="doNotCompress"/>
  <w:compat>
    <w:useFELayout/>
  </w:compat>
  <w:rsids>
    <w:rsidRoot w:val="007F75E2"/>
    <w:rsid w:val="006D08CD"/>
    <w:rsid w:val="007F75E2"/>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Char Char Char Знак Знак Знак Знак Знак Знак Знак Знак Знак Знак Знак Знак Знак Знак Знак Знак Знак Знак Знак"/>
    <w:basedOn w:val="a"/>
    <w:next w:val="a"/>
    <w:rsid w:val="007F75E2"/>
    <w:pPr>
      <w:spacing w:after="160" w:line="240" w:lineRule="exact"/>
    </w:pPr>
    <w:rPr>
      <w:rFonts w:ascii="Tahoma" w:eastAsia="Times New Roman" w:hAnsi="Tahoma" w:cs="Tahoma"/>
      <w:sz w:val="24"/>
      <w:szCs w:val="24"/>
      <w:lang w:val="en-GB" w:eastAsia="en-US"/>
    </w:rPr>
  </w:style>
  <w:style w:type="paragraph" w:styleId="a3">
    <w:name w:val="List Paragraph"/>
    <w:basedOn w:val="a"/>
    <w:qFormat/>
    <w:rsid w:val="007F75E2"/>
    <w:pPr>
      <w:spacing w:line="240" w:lineRule="auto"/>
      <w:ind w:left="720"/>
      <w:contextualSpacing/>
    </w:pPr>
    <w:rPr>
      <w:rFonts w:ascii="Times New Roman" w:eastAsia="Calibri" w:hAnsi="Times New Roman" w:cs="Times New Roman"/>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2068</Words>
  <Characters>12615</Characters>
  <Application>Microsoft Office Word</Application>
  <DocSecurity>0</DocSecurity>
  <Lines>105</Lines>
  <Paragraphs>29</Paragraphs>
  <ScaleCrop>false</ScaleCrop>
  <Company/>
  <LinksUpToDate>false</LinksUpToDate>
  <CharactersWithSpaces>14654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2012-11-02T12:11:00Z</dcterms:created>
  <dcterms:modified xsi:type="dcterms:W3CDTF">2012-11-02T12:12:00Z</dcterms:modified>
</cp:coreProperties>
</file>