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2F" w:rsidRDefault="000E372F">
      <w:pPr>
        <w:spacing w:after="200" w:line="276" w:lineRule="auto"/>
        <w:rPr>
          <w:szCs w:val="28"/>
          <w:lang w:eastAsia="zh-CN"/>
        </w:rPr>
      </w:pPr>
      <w:r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5940425" cy="8478611"/>
            <wp:effectExtent l="19050" t="0" r="3175" b="0"/>
            <wp:docPr id="1" name="Рисунок 1" descr="C:\Users\Asus\Desktop\скан 25,01\CCI2501201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скан 25,01\CCI25012019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  <w:lang w:eastAsia="zh-CN"/>
        </w:rPr>
        <w:br w:type="page"/>
      </w:r>
    </w:p>
    <w:p w:rsidR="004C297A" w:rsidRDefault="004C297A" w:rsidP="004C297A">
      <w:pPr>
        <w:jc w:val="center"/>
        <w:rPr>
          <w:szCs w:val="28"/>
          <w:lang w:eastAsia="zh-CN"/>
        </w:rPr>
      </w:pPr>
    </w:p>
    <w:p w:rsidR="00090688" w:rsidRDefault="00090688" w:rsidP="00090688">
      <w:pPr>
        <w:jc w:val="center"/>
        <w:rPr>
          <w:szCs w:val="28"/>
        </w:rPr>
      </w:pPr>
    </w:p>
    <w:p w:rsidR="004C297A" w:rsidRDefault="004C297A" w:rsidP="004C297A">
      <w:pPr>
        <w:rPr>
          <w:szCs w:val="28"/>
          <w:lang w:eastAsia="zh-CN"/>
        </w:rPr>
      </w:pPr>
      <w:r>
        <w:rPr>
          <w:rFonts w:eastAsia="Times New Roman"/>
          <w:spacing w:val="-6"/>
          <w:szCs w:val="28"/>
          <w:lang w:eastAsia="zh-CN"/>
        </w:rPr>
        <w:t xml:space="preserve">Учебная программа составлена на основе образовательного стандарта  </w:t>
      </w:r>
      <w:r>
        <w:rPr>
          <w:szCs w:val="28"/>
          <w:lang w:eastAsia="zh-CN"/>
        </w:rPr>
        <w:t xml:space="preserve">ОСВО 1-51 80 04-2012 и учебного плана УВО № </w:t>
      </w:r>
      <w:r>
        <w:rPr>
          <w:spacing w:val="-6"/>
          <w:szCs w:val="28"/>
          <w:lang w:eastAsia="zh-CN"/>
        </w:rPr>
        <w:t>I 51-268/ уч.. – 2017 г.</w:t>
      </w:r>
    </w:p>
    <w:p w:rsidR="004C297A" w:rsidRDefault="004C297A" w:rsidP="004C297A">
      <w:pPr>
        <w:jc w:val="center"/>
        <w:rPr>
          <w:szCs w:val="28"/>
          <w:lang w:eastAsia="zh-CN"/>
        </w:rPr>
      </w:pPr>
    </w:p>
    <w:p w:rsidR="004C297A" w:rsidRDefault="004C297A" w:rsidP="004C297A">
      <w:pPr>
        <w:rPr>
          <w:b/>
          <w:caps/>
          <w:szCs w:val="28"/>
          <w:lang w:eastAsia="zh-CN"/>
        </w:rPr>
      </w:pPr>
    </w:p>
    <w:p w:rsidR="004C297A" w:rsidRDefault="004C297A" w:rsidP="004C297A">
      <w:pPr>
        <w:rPr>
          <w:b/>
          <w:caps/>
          <w:szCs w:val="28"/>
          <w:lang w:eastAsia="zh-CN"/>
        </w:rPr>
      </w:pPr>
    </w:p>
    <w:p w:rsidR="004C297A" w:rsidRDefault="004C297A" w:rsidP="004C297A">
      <w:pPr>
        <w:rPr>
          <w:b/>
          <w:caps/>
          <w:szCs w:val="28"/>
          <w:lang w:eastAsia="zh-CN"/>
        </w:rPr>
      </w:pPr>
    </w:p>
    <w:p w:rsidR="004C297A" w:rsidRDefault="004C297A" w:rsidP="004C297A">
      <w:pPr>
        <w:jc w:val="both"/>
        <w:rPr>
          <w:rFonts w:eastAsia="Times New Roman"/>
          <w:szCs w:val="24"/>
          <w:lang w:eastAsia="zh-CN"/>
        </w:rPr>
      </w:pPr>
      <w:r>
        <w:rPr>
          <w:rFonts w:eastAsia="Times New Roman"/>
          <w:b/>
          <w:caps/>
          <w:szCs w:val="24"/>
          <w:lang w:eastAsia="zh-CN"/>
        </w:rPr>
        <w:t>СоставителЬ:</w:t>
      </w:r>
    </w:p>
    <w:p w:rsidR="004C297A" w:rsidRDefault="004C297A" w:rsidP="004C297A">
      <w:pPr>
        <w:jc w:val="both"/>
        <w:rPr>
          <w:rFonts w:eastAsia="Times New Roman"/>
          <w:szCs w:val="24"/>
          <w:lang w:val="be-BY" w:eastAsia="zh-CN"/>
        </w:rPr>
      </w:pPr>
      <w:r>
        <w:rPr>
          <w:rFonts w:eastAsia="Times New Roman"/>
          <w:szCs w:val="24"/>
          <w:lang w:val="be-BY" w:eastAsia="zh-CN"/>
        </w:rPr>
        <w:t xml:space="preserve">Н.С. Петрова, доцент кафедры динамической геологии </w:t>
      </w:r>
      <w:r>
        <w:rPr>
          <w:rFonts w:eastAsia="Times New Roman"/>
          <w:szCs w:val="24"/>
          <w:lang w:eastAsia="zh-CN"/>
        </w:rPr>
        <w:t xml:space="preserve">Белорусского государственного университета, </w:t>
      </w:r>
      <w:r>
        <w:rPr>
          <w:rFonts w:eastAsia="Times New Roman"/>
          <w:szCs w:val="24"/>
          <w:lang w:val="be-BY" w:eastAsia="zh-CN"/>
        </w:rPr>
        <w:t>кандидат геолого-минералогических наук, доцент</w:t>
      </w:r>
    </w:p>
    <w:p w:rsidR="004C297A" w:rsidRDefault="004C297A" w:rsidP="004C297A">
      <w:pPr>
        <w:rPr>
          <w:caps/>
          <w:szCs w:val="28"/>
          <w:lang w:eastAsia="zh-CN"/>
        </w:rPr>
      </w:pPr>
    </w:p>
    <w:p w:rsidR="004C297A" w:rsidRDefault="004C297A" w:rsidP="004C297A">
      <w:pPr>
        <w:rPr>
          <w:caps/>
          <w:szCs w:val="28"/>
          <w:lang w:eastAsia="zh-CN"/>
        </w:rPr>
      </w:pPr>
    </w:p>
    <w:p w:rsidR="004C297A" w:rsidRDefault="004C297A" w:rsidP="004C297A">
      <w:pPr>
        <w:rPr>
          <w:szCs w:val="28"/>
          <w:lang w:eastAsia="zh-CN"/>
        </w:rPr>
      </w:pPr>
    </w:p>
    <w:p w:rsidR="004C297A" w:rsidRDefault="004C297A" w:rsidP="004C297A">
      <w:pPr>
        <w:rPr>
          <w:szCs w:val="28"/>
          <w:lang w:eastAsia="zh-CN"/>
        </w:rPr>
      </w:pPr>
    </w:p>
    <w:p w:rsidR="004C297A" w:rsidRDefault="004C297A" w:rsidP="004C297A">
      <w:pPr>
        <w:rPr>
          <w:szCs w:val="28"/>
          <w:lang w:eastAsia="zh-CN"/>
        </w:rPr>
      </w:pPr>
    </w:p>
    <w:p w:rsidR="004C297A" w:rsidRDefault="004C297A" w:rsidP="004C297A">
      <w:pPr>
        <w:rPr>
          <w:b/>
          <w:caps/>
          <w:szCs w:val="28"/>
          <w:lang w:eastAsia="zh-CN"/>
        </w:rPr>
      </w:pPr>
      <w:r>
        <w:rPr>
          <w:b/>
          <w:caps/>
          <w:szCs w:val="28"/>
          <w:lang w:eastAsia="zh-CN"/>
        </w:rPr>
        <w:t>РЕКОМЕНДОВАНА К УТВЕРЖДЕНИЮ:</w:t>
      </w:r>
    </w:p>
    <w:p w:rsidR="004C297A" w:rsidRDefault="004C297A" w:rsidP="004C297A">
      <w:pPr>
        <w:widowControl w:val="0"/>
        <w:jc w:val="both"/>
        <w:rPr>
          <w:rFonts w:eastAsia="Times New Roman"/>
          <w:szCs w:val="24"/>
          <w:lang w:val="be-BY" w:eastAsia="zh-CN"/>
        </w:rPr>
      </w:pPr>
      <w:r>
        <w:rPr>
          <w:rFonts w:eastAsia="Times New Roman"/>
          <w:szCs w:val="24"/>
          <w:lang w:val="be-BY" w:eastAsia="zh-CN"/>
        </w:rPr>
        <w:t>Кафедрой динамической</w:t>
      </w:r>
      <w:r>
        <w:rPr>
          <w:rFonts w:eastAsia="Times New Roman"/>
          <w:szCs w:val="24"/>
          <w:lang w:eastAsia="zh-CN"/>
        </w:rPr>
        <w:t xml:space="preserve"> </w:t>
      </w:r>
      <w:r>
        <w:rPr>
          <w:rFonts w:eastAsia="Times New Roman"/>
          <w:szCs w:val="24"/>
          <w:lang w:val="be-BY" w:eastAsia="zh-CN"/>
        </w:rPr>
        <w:t>геологии Белорусского государственного университета</w:t>
      </w:r>
    </w:p>
    <w:p w:rsidR="004C297A" w:rsidRDefault="004C297A" w:rsidP="004C297A">
      <w:pPr>
        <w:widowControl w:val="0"/>
        <w:jc w:val="both"/>
        <w:rPr>
          <w:rFonts w:eastAsia="Times New Roman"/>
          <w:szCs w:val="24"/>
          <w:lang w:val="be-BY" w:eastAsia="zh-CN"/>
        </w:rPr>
      </w:pPr>
      <w:r>
        <w:rPr>
          <w:rFonts w:eastAsia="Times New Roman"/>
          <w:szCs w:val="24"/>
          <w:lang w:val="be-BY" w:eastAsia="zh-CN"/>
        </w:rPr>
        <w:t>(протокол № 11 от 26.06.2018 г.);</w:t>
      </w:r>
    </w:p>
    <w:p w:rsidR="004C297A" w:rsidRDefault="004C297A" w:rsidP="004C297A">
      <w:pPr>
        <w:widowControl w:val="0"/>
        <w:jc w:val="both"/>
        <w:rPr>
          <w:rFonts w:eastAsia="Times New Roman"/>
          <w:szCs w:val="24"/>
          <w:lang w:val="be-BY" w:eastAsia="zh-CN"/>
        </w:rPr>
      </w:pPr>
    </w:p>
    <w:p w:rsidR="004C297A" w:rsidRDefault="004C297A" w:rsidP="004C297A">
      <w:pPr>
        <w:widowControl w:val="0"/>
        <w:jc w:val="both"/>
        <w:rPr>
          <w:rFonts w:eastAsia="Times New Roman"/>
          <w:szCs w:val="24"/>
          <w:lang w:val="be-BY" w:eastAsia="zh-CN"/>
        </w:rPr>
      </w:pPr>
    </w:p>
    <w:p w:rsidR="004C297A" w:rsidRDefault="004C297A" w:rsidP="004C297A">
      <w:pPr>
        <w:widowControl w:val="0"/>
        <w:jc w:val="both"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>Научно-методическим советом БГУ</w:t>
      </w:r>
    </w:p>
    <w:p w:rsidR="004C297A" w:rsidRDefault="004C297A" w:rsidP="004C297A">
      <w:pPr>
        <w:widowControl w:val="0"/>
        <w:jc w:val="both"/>
        <w:rPr>
          <w:rFonts w:eastAsia="Times New Roman"/>
          <w:szCs w:val="24"/>
          <w:lang w:val="be-BY" w:eastAsia="zh-CN"/>
        </w:rPr>
      </w:pPr>
      <w:r>
        <w:rPr>
          <w:rFonts w:eastAsia="Times New Roman"/>
          <w:szCs w:val="24"/>
          <w:lang w:val="be-BY" w:eastAsia="zh-CN"/>
        </w:rPr>
        <w:t>(протокол № 7 от 13.07.2018 г.)</w:t>
      </w:r>
    </w:p>
    <w:p w:rsidR="00090688" w:rsidRPr="00090688" w:rsidRDefault="00090688" w:rsidP="00090688">
      <w:pPr>
        <w:jc w:val="center"/>
        <w:rPr>
          <w:b/>
          <w:spacing w:val="-2"/>
          <w:szCs w:val="28"/>
        </w:rPr>
      </w:pPr>
      <w:r>
        <w:rPr>
          <w:spacing w:val="-2"/>
          <w:szCs w:val="28"/>
        </w:rPr>
        <w:br w:type="page"/>
      </w:r>
      <w:r w:rsidRPr="00090688">
        <w:rPr>
          <w:b/>
          <w:spacing w:val="-2"/>
          <w:szCs w:val="28"/>
        </w:rPr>
        <w:lastRenderedPageBreak/>
        <w:t>ПОЯСНИТЕЛЬНАЯ ЗАПИСКА</w:t>
      </w:r>
    </w:p>
    <w:p w:rsidR="00090688" w:rsidRPr="00090688" w:rsidRDefault="00090688" w:rsidP="00090688">
      <w:pPr>
        <w:jc w:val="center"/>
        <w:rPr>
          <w:spacing w:val="-2"/>
          <w:szCs w:val="28"/>
        </w:rPr>
      </w:pPr>
    </w:p>
    <w:p w:rsidR="00EF117B" w:rsidRDefault="004C297A" w:rsidP="004C297A">
      <w:pPr>
        <w:ind w:firstLine="567"/>
        <w:jc w:val="both"/>
      </w:pPr>
      <w:r>
        <w:rPr>
          <w:b/>
          <w:spacing w:val="-2"/>
          <w:szCs w:val="28"/>
          <w:lang w:eastAsia="zh-CN"/>
        </w:rPr>
        <w:t>Цель</w:t>
      </w:r>
      <w:r>
        <w:rPr>
          <w:spacing w:val="-2"/>
          <w:szCs w:val="28"/>
          <w:lang w:eastAsia="zh-CN"/>
        </w:rPr>
        <w:t xml:space="preserve"> учебной дисциплины </w:t>
      </w:r>
      <w:r>
        <w:rPr>
          <w:szCs w:val="28"/>
          <w:lang w:eastAsia="zh-CN"/>
        </w:rPr>
        <w:t xml:space="preserve">«Геология соленосных формаций» </w:t>
      </w:r>
      <w:r>
        <w:rPr>
          <w:spacing w:val="-2"/>
          <w:szCs w:val="28"/>
          <w:lang w:eastAsia="zh-CN"/>
        </w:rPr>
        <w:t xml:space="preserve">– </w:t>
      </w:r>
      <w:r w:rsidR="00EF117B" w:rsidRPr="001B4E3F">
        <w:t>подготовк</w:t>
      </w:r>
      <w:r w:rsidR="00EF117B">
        <w:t>а</w:t>
      </w:r>
      <w:r w:rsidR="00EF117B" w:rsidRPr="001B4E3F">
        <w:t xml:space="preserve"> высококвалифицированных специалистов в области геологии</w:t>
      </w:r>
      <w:r w:rsidR="00EF117B">
        <w:t xml:space="preserve">  соленосных формаций</w:t>
      </w:r>
      <w:r w:rsidR="00EF117B" w:rsidRPr="001B4E3F">
        <w:t>,</w:t>
      </w:r>
      <w:r w:rsidR="00EF117B">
        <w:t xml:space="preserve"> обладающих глубокими знаниями по </w:t>
      </w:r>
      <w:r w:rsidR="00EF117B" w:rsidRPr="001B4E3F">
        <w:t xml:space="preserve">условиям образования и закономерностям размещения </w:t>
      </w:r>
      <w:r w:rsidR="00EF117B">
        <w:t>месторождений минеральных солей.</w:t>
      </w:r>
    </w:p>
    <w:p w:rsidR="004C297A" w:rsidRDefault="004C297A" w:rsidP="004C297A">
      <w:pPr>
        <w:shd w:val="solid" w:color="FFFFFF" w:fill="auto"/>
        <w:ind w:left="7" w:firstLine="567"/>
        <w:jc w:val="both"/>
        <w:rPr>
          <w:szCs w:val="28"/>
          <w:lang w:eastAsia="zh-CN"/>
        </w:rPr>
      </w:pPr>
      <w:r>
        <w:rPr>
          <w:color w:val="000000"/>
          <w:szCs w:val="28"/>
          <w:lang w:eastAsia="zh-CN"/>
        </w:rPr>
        <w:t xml:space="preserve">В рамках поставленной цели </w:t>
      </w:r>
      <w:r w:rsidRPr="00A75497">
        <w:rPr>
          <w:b/>
          <w:color w:val="000000"/>
          <w:szCs w:val="28"/>
          <w:lang w:eastAsia="zh-CN"/>
        </w:rPr>
        <w:t>задачи учебной дисциплины</w:t>
      </w:r>
      <w:r>
        <w:rPr>
          <w:color w:val="000000"/>
          <w:szCs w:val="28"/>
          <w:lang w:eastAsia="zh-CN"/>
        </w:rPr>
        <w:t xml:space="preserve"> состоят в следующем:</w:t>
      </w:r>
    </w:p>
    <w:p w:rsidR="00960383" w:rsidRPr="00960383" w:rsidRDefault="004C297A" w:rsidP="004C297A">
      <w:pPr>
        <w:numPr>
          <w:ilvl w:val="0"/>
          <w:numId w:val="7"/>
        </w:numPr>
        <w:ind w:right="-6" w:firstLine="567"/>
        <w:jc w:val="both"/>
        <w:rPr>
          <w:rFonts w:eastAsia="Times New Roman"/>
          <w:szCs w:val="28"/>
          <w:lang w:eastAsia="zh-CN"/>
        </w:rPr>
      </w:pPr>
      <w:r w:rsidRPr="00960383">
        <w:rPr>
          <w:rFonts w:eastAsia="Times New Roman"/>
          <w:szCs w:val="28"/>
          <w:lang w:eastAsia="zh-CN"/>
        </w:rPr>
        <w:t xml:space="preserve">сформировать у </w:t>
      </w:r>
      <w:r w:rsidR="00960383" w:rsidRPr="00960383">
        <w:rPr>
          <w:rFonts w:eastAsia="Times New Roman"/>
          <w:szCs w:val="28"/>
          <w:lang w:eastAsia="zh-CN"/>
        </w:rPr>
        <w:t>магистрантов</w:t>
      </w:r>
      <w:r w:rsidRPr="00960383">
        <w:rPr>
          <w:rFonts w:eastAsia="Times New Roman"/>
          <w:szCs w:val="28"/>
          <w:lang w:eastAsia="zh-CN"/>
        </w:rPr>
        <w:t xml:space="preserve"> необходимы</w:t>
      </w:r>
      <w:r w:rsidR="00960383" w:rsidRPr="00960383">
        <w:rPr>
          <w:rFonts w:eastAsia="Times New Roman"/>
          <w:szCs w:val="28"/>
          <w:lang w:eastAsia="zh-CN"/>
        </w:rPr>
        <w:t>й</w:t>
      </w:r>
      <w:r w:rsidRPr="00960383">
        <w:rPr>
          <w:rFonts w:eastAsia="Times New Roman"/>
          <w:szCs w:val="28"/>
          <w:lang w:eastAsia="zh-CN"/>
        </w:rPr>
        <w:t xml:space="preserve"> набор знаний </w:t>
      </w:r>
      <w:r w:rsidR="00960383" w:rsidRPr="00960383">
        <w:rPr>
          <w:szCs w:val="28"/>
        </w:rPr>
        <w:t>о трех принципиально разных принципах формационных исследований: стратиграфическом, породно-парагенетическом и генетическом</w:t>
      </w:r>
    </w:p>
    <w:p w:rsidR="006B4768" w:rsidRPr="006B4768" w:rsidRDefault="006B4768" w:rsidP="004C297A">
      <w:pPr>
        <w:numPr>
          <w:ilvl w:val="0"/>
          <w:numId w:val="7"/>
        </w:numPr>
        <w:ind w:right="-6" w:firstLine="567"/>
        <w:jc w:val="both"/>
        <w:rPr>
          <w:rFonts w:eastAsia="Times New Roman"/>
          <w:szCs w:val="28"/>
          <w:lang w:eastAsia="zh-CN"/>
        </w:rPr>
      </w:pPr>
      <w:r w:rsidRPr="006B4768">
        <w:rPr>
          <w:szCs w:val="28"/>
        </w:rPr>
        <w:t xml:space="preserve">научить правильно использовать знания о применении формационного анализа для решения задач палеогеографии, геотектоники, </w:t>
      </w:r>
      <w:r>
        <w:rPr>
          <w:szCs w:val="28"/>
        </w:rPr>
        <w:t>структурной</w:t>
      </w:r>
      <w:r w:rsidRPr="006B4768">
        <w:rPr>
          <w:szCs w:val="28"/>
        </w:rPr>
        <w:t xml:space="preserve"> геологии, прогноза и поисков месторождений калийных солей</w:t>
      </w:r>
    </w:p>
    <w:p w:rsidR="003B2C2C" w:rsidRDefault="003B2C2C" w:rsidP="004C297A">
      <w:pPr>
        <w:numPr>
          <w:ilvl w:val="0"/>
          <w:numId w:val="7"/>
        </w:numPr>
        <w:ind w:right="-6" w:firstLine="567"/>
        <w:jc w:val="both"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>привить умение использовать геологические, литолого-фациальные методы для диагностики галогенных формаций</w:t>
      </w:r>
    </w:p>
    <w:p w:rsidR="003A07B4" w:rsidRPr="00F639E0" w:rsidRDefault="00C70789" w:rsidP="003A07B4">
      <w:pPr>
        <w:numPr>
          <w:ilvl w:val="0"/>
          <w:numId w:val="7"/>
        </w:numPr>
        <w:ind w:right="-6" w:firstLine="567"/>
        <w:jc w:val="both"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>проводить прогнозно-минерагеническое рай</w:t>
      </w:r>
      <w:r w:rsidR="00111BC1">
        <w:rPr>
          <w:rFonts w:eastAsia="Times New Roman"/>
          <w:szCs w:val="24"/>
          <w:lang w:eastAsia="zh-CN"/>
        </w:rPr>
        <w:t>онирование соленосных бассейнов.</w:t>
      </w:r>
    </w:p>
    <w:p w:rsidR="004C297A" w:rsidRDefault="004C297A" w:rsidP="004C297A">
      <w:pPr>
        <w:ind w:firstLine="567"/>
        <w:jc w:val="both"/>
        <w:rPr>
          <w:szCs w:val="28"/>
          <w:lang w:eastAsia="zh-CN"/>
        </w:rPr>
      </w:pPr>
      <w:r>
        <w:rPr>
          <w:szCs w:val="28"/>
          <w:lang w:eastAsia="zh-CN"/>
        </w:rPr>
        <w:t>Учебная дисциплина относится к циклу дисциплин специальной подготовки – к компоненту учреждения высшего образования.</w:t>
      </w:r>
    </w:p>
    <w:p w:rsidR="003B2C2C" w:rsidRPr="003B2C2C" w:rsidRDefault="004C297A" w:rsidP="004C297A">
      <w:pPr>
        <w:ind w:firstLine="567"/>
        <w:jc w:val="both"/>
        <w:rPr>
          <w:szCs w:val="28"/>
          <w:lang w:eastAsia="zh-CN"/>
        </w:rPr>
      </w:pPr>
      <w:r>
        <w:rPr>
          <w:spacing w:val="-2"/>
          <w:szCs w:val="28"/>
          <w:lang w:eastAsia="zh-CN"/>
        </w:rPr>
        <w:t>Программа составлена с учетом межпредметных связей с учебными дисциплинами:</w:t>
      </w:r>
      <w:r>
        <w:rPr>
          <w:szCs w:val="28"/>
          <w:lang w:eastAsia="zh-CN"/>
        </w:rPr>
        <w:t xml:space="preserve"> </w:t>
      </w:r>
      <w:r w:rsidR="00111BC1" w:rsidRPr="00111BC1">
        <w:rPr>
          <w:szCs w:val="28"/>
          <w:lang w:eastAsia="zh-CN"/>
        </w:rPr>
        <w:t>«</w:t>
      </w:r>
      <w:r w:rsidR="003B2C2C" w:rsidRPr="00111BC1">
        <w:rPr>
          <w:vanish/>
          <w:spacing w:val="-2"/>
          <w:szCs w:val="28"/>
          <w:lang w:eastAsia="zh-CN"/>
        </w:rPr>
        <w:t>Геодинамика Припятского прогиб</w:t>
      </w:r>
      <w:r w:rsidR="003137BA" w:rsidRPr="00111BC1">
        <w:rPr>
          <w:vanish/>
          <w:spacing w:val="-2"/>
          <w:szCs w:val="28"/>
          <w:lang w:eastAsia="zh-CN"/>
        </w:rPr>
        <w:t>а</w:t>
      </w:r>
      <w:r w:rsidR="00111BC1" w:rsidRPr="00111BC1">
        <w:rPr>
          <w:szCs w:val="28"/>
          <w:lang w:eastAsia="zh-CN"/>
        </w:rPr>
        <w:t>»</w:t>
      </w:r>
      <w:r w:rsidR="003B2C2C" w:rsidRPr="00111BC1">
        <w:rPr>
          <w:szCs w:val="28"/>
          <w:lang w:eastAsia="zh-CN"/>
        </w:rPr>
        <w:t>,</w:t>
      </w:r>
      <w:r w:rsidR="00111BC1" w:rsidRPr="00111BC1">
        <w:rPr>
          <w:vanish/>
          <w:spacing w:val="-2"/>
          <w:szCs w:val="28"/>
          <w:lang w:eastAsia="zh-CN"/>
        </w:rPr>
        <w:t xml:space="preserve"> </w:t>
      </w:r>
      <w:r w:rsidR="00111BC1" w:rsidRPr="00111BC1">
        <w:rPr>
          <w:szCs w:val="28"/>
          <w:lang w:eastAsia="zh-CN"/>
        </w:rPr>
        <w:t>«</w:t>
      </w:r>
      <w:r w:rsidR="003B2C2C" w:rsidRPr="00111BC1">
        <w:rPr>
          <w:vanish/>
          <w:spacing w:val="-2"/>
          <w:szCs w:val="28"/>
          <w:lang w:eastAsia="zh-CN"/>
        </w:rPr>
        <w:t>Геофизические исследования скважин</w:t>
      </w:r>
      <w:r w:rsidR="00111BC1" w:rsidRPr="00111BC1">
        <w:rPr>
          <w:szCs w:val="28"/>
          <w:lang w:eastAsia="zh-CN"/>
        </w:rPr>
        <w:t>».</w:t>
      </w:r>
    </w:p>
    <w:p w:rsidR="004C297A" w:rsidRDefault="004C297A" w:rsidP="004C297A">
      <w:pPr>
        <w:ind w:firstLine="567"/>
        <w:jc w:val="both"/>
        <w:rPr>
          <w:spacing w:val="-2"/>
          <w:szCs w:val="28"/>
          <w:lang w:eastAsia="zh-CN"/>
        </w:rPr>
      </w:pPr>
      <w:r>
        <w:rPr>
          <w:spacing w:val="-2"/>
          <w:szCs w:val="28"/>
          <w:lang w:eastAsia="zh-CN"/>
        </w:rPr>
        <w:t xml:space="preserve">В результате освоения учебной дисциплины студент должен: </w:t>
      </w:r>
    </w:p>
    <w:p w:rsidR="004C297A" w:rsidRDefault="004C297A" w:rsidP="004C297A">
      <w:pPr>
        <w:ind w:firstLine="567"/>
        <w:jc w:val="both"/>
        <w:rPr>
          <w:spacing w:val="-2"/>
          <w:szCs w:val="28"/>
          <w:lang w:eastAsia="zh-CN"/>
        </w:rPr>
      </w:pPr>
      <w:r>
        <w:rPr>
          <w:b/>
          <w:spacing w:val="-2"/>
          <w:szCs w:val="28"/>
          <w:lang w:eastAsia="zh-CN"/>
        </w:rPr>
        <w:t>знать</w:t>
      </w:r>
      <w:r>
        <w:rPr>
          <w:spacing w:val="-2"/>
          <w:szCs w:val="28"/>
          <w:lang w:eastAsia="zh-CN"/>
        </w:rPr>
        <w:t>:</w:t>
      </w:r>
    </w:p>
    <w:p w:rsidR="00A16215" w:rsidRPr="001D1CD9" w:rsidRDefault="00A16215" w:rsidP="00A16215">
      <w:pPr>
        <w:pStyle w:val="a8"/>
        <w:numPr>
          <w:ilvl w:val="0"/>
          <w:numId w:val="16"/>
        </w:numPr>
        <w:rPr>
          <w:szCs w:val="28"/>
        </w:rPr>
      </w:pPr>
      <w:r w:rsidRPr="001D1CD9">
        <w:rPr>
          <w:szCs w:val="28"/>
        </w:rPr>
        <w:t>принцип формационного анализа комплексов галогенных пород  и применимость итогов этого анализа к реконструкции геологического прошлого крупных регионов и к прогнозам и поискам месторождений минеральных солей</w:t>
      </w:r>
      <w:r w:rsidR="00C70789">
        <w:rPr>
          <w:szCs w:val="28"/>
        </w:rPr>
        <w:t>;</w:t>
      </w:r>
    </w:p>
    <w:p w:rsidR="00A16215" w:rsidRPr="001D1CD9" w:rsidRDefault="00A16215" w:rsidP="00A16215">
      <w:pPr>
        <w:pStyle w:val="a8"/>
        <w:numPr>
          <w:ilvl w:val="0"/>
          <w:numId w:val="16"/>
        </w:numPr>
        <w:rPr>
          <w:bCs/>
          <w:szCs w:val="28"/>
        </w:rPr>
      </w:pPr>
      <w:r w:rsidRPr="001D1CD9">
        <w:rPr>
          <w:bCs/>
          <w:szCs w:val="28"/>
        </w:rPr>
        <w:t xml:space="preserve">строение месторождений </w:t>
      </w:r>
      <w:r w:rsidR="001D1CD9" w:rsidRPr="001D1CD9">
        <w:rPr>
          <w:bCs/>
          <w:szCs w:val="28"/>
        </w:rPr>
        <w:t>минеральных солей</w:t>
      </w:r>
      <w:r w:rsidRPr="001D1CD9">
        <w:rPr>
          <w:bCs/>
          <w:szCs w:val="28"/>
        </w:rPr>
        <w:t>, геологические, физико-химические, термодинамические условия их образования</w:t>
      </w:r>
      <w:r w:rsidR="001D1CD9">
        <w:rPr>
          <w:bCs/>
          <w:szCs w:val="28"/>
        </w:rPr>
        <w:t>;</w:t>
      </w:r>
      <w:r w:rsidRPr="001D1CD9">
        <w:rPr>
          <w:bCs/>
          <w:szCs w:val="28"/>
        </w:rPr>
        <w:t xml:space="preserve"> </w:t>
      </w:r>
    </w:p>
    <w:p w:rsidR="00A16215" w:rsidRPr="001D1CD9" w:rsidRDefault="00A16215" w:rsidP="00A16215">
      <w:pPr>
        <w:pStyle w:val="a6"/>
        <w:numPr>
          <w:ilvl w:val="0"/>
          <w:numId w:val="16"/>
        </w:numPr>
        <w:tabs>
          <w:tab w:val="left" w:pos="0"/>
          <w:tab w:val="left" w:pos="1134"/>
        </w:tabs>
        <w:spacing w:after="0"/>
        <w:jc w:val="both"/>
        <w:rPr>
          <w:bCs/>
          <w:szCs w:val="28"/>
        </w:rPr>
      </w:pPr>
      <w:r w:rsidRPr="001D1CD9">
        <w:rPr>
          <w:bCs/>
          <w:szCs w:val="28"/>
        </w:rPr>
        <w:t xml:space="preserve">назначение формационного метода в приложении к </w:t>
      </w:r>
      <w:r w:rsidR="00F52FA7" w:rsidRPr="001D1CD9">
        <w:rPr>
          <w:bCs/>
          <w:szCs w:val="28"/>
        </w:rPr>
        <w:t>галогенным отложениям</w:t>
      </w:r>
      <w:r w:rsidRPr="001D1CD9">
        <w:rPr>
          <w:bCs/>
          <w:szCs w:val="28"/>
        </w:rPr>
        <w:t>;</w:t>
      </w:r>
    </w:p>
    <w:p w:rsidR="001D1CD9" w:rsidRPr="001D1CD9" w:rsidRDefault="001D1CD9" w:rsidP="001D1CD9">
      <w:pPr>
        <w:pStyle w:val="a6"/>
        <w:numPr>
          <w:ilvl w:val="0"/>
          <w:numId w:val="16"/>
        </w:numPr>
        <w:tabs>
          <w:tab w:val="left" w:pos="0"/>
          <w:tab w:val="left" w:pos="1134"/>
        </w:tabs>
        <w:spacing w:after="0"/>
        <w:jc w:val="both"/>
        <w:rPr>
          <w:bCs/>
          <w:szCs w:val="28"/>
        </w:rPr>
      </w:pPr>
      <w:r w:rsidRPr="001D1CD9">
        <w:rPr>
          <w:bCs/>
          <w:szCs w:val="28"/>
        </w:rPr>
        <w:t xml:space="preserve">формы, размеры, внутреннее </w:t>
      </w:r>
      <w:r>
        <w:rPr>
          <w:bCs/>
          <w:szCs w:val="28"/>
        </w:rPr>
        <w:t>строение геологических формаций</w:t>
      </w:r>
      <w:r w:rsidRPr="001D1CD9">
        <w:rPr>
          <w:bCs/>
          <w:szCs w:val="28"/>
        </w:rPr>
        <w:t>;</w:t>
      </w:r>
    </w:p>
    <w:p w:rsidR="001D1CD9" w:rsidRPr="001D1CD9" w:rsidRDefault="001D1CD9" w:rsidP="001D1CD9">
      <w:pPr>
        <w:pStyle w:val="a6"/>
        <w:numPr>
          <w:ilvl w:val="0"/>
          <w:numId w:val="16"/>
        </w:numPr>
        <w:tabs>
          <w:tab w:val="left" w:pos="0"/>
          <w:tab w:val="left" w:pos="1134"/>
        </w:tabs>
        <w:spacing w:after="0"/>
        <w:jc w:val="both"/>
        <w:rPr>
          <w:bCs/>
          <w:szCs w:val="28"/>
        </w:rPr>
      </w:pPr>
      <w:r w:rsidRPr="001D1CD9">
        <w:rPr>
          <w:bCs/>
          <w:szCs w:val="28"/>
        </w:rPr>
        <w:t>существо операций при анализе формаций и формационном анализе осадочных и магматических образований;</w:t>
      </w:r>
    </w:p>
    <w:p w:rsidR="001D1CD9" w:rsidRPr="001D1CD9" w:rsidRDefault="001D1CD9" w:rsidP="001D1CD9">
      <w:pPr>
        <w:pStyle w:val="a6"/>
        <w:numPr>
          <w:ilvl w:val="0"/>
          <w:numId w:val="16"/>
        </w:numPr>
        <w:tabs>
          <w:tab w:val="left" w:pos="0"/>
          <w:tab w:val="left" w:pos="1134"/>
        </w:tabs>
        <w:spacing w:after="0"/>
        <w:jc w:val="both"/>
        <w:rPr>
          <w:bCs/>
          <w:szCs w:val="28"/>
        </w:rPr>
      </w:pPr>
      <w:r w:rsidRPr="001D1CD9">
        <w:rPr>
          <w:bCs/>
          <w:szCs w:val="28"/>
        </w:rPr>
        <w:t>современные классификации геологических и рудных формаций, основные формационные типы, их геолого-генетическая характеристика;</w:t>
      </w:r>
    </w:p>
    <w:p w:rsidR="004C297A" w:rsidRDefault="004C297A" w:rsidP="004C297A">
      <w:pPr>
        <w:ind w:firstLine="567"/>
        <w:jc w:val="both"/>
        <w:rPr>
          <w:b/>
          <w:spacing w:val="-2"/>
          <w:szCs w:val="28"/>
          <w:lang w:eastAsia="zh-CN"/>
        </w:rPr>
      </w:pPr>
      <w:r>
        <w:rPr>
          <w:b/>
          <w:spacing w:val="-2"/>
          <w:szCs w:val="28"/>
          <w:lang w:eastAsia="zh-CN"/>
        </w:rPr>
        <w:t>уметь:</w:t>
      </w:r>
    </w:p>
    <w:p w:rsidR="00A16215" w:rsidRPr="001D1CD9" w:rsidRDefault="00A16215" w:rsidP="003B2C2C">
      <w:pPr>
        <w:pStyle w:val="a8"/>
        <w:numPr>
          <w:ilvl w:val="0"/>
          <w:numId w:val="18"/>
        </w:numPr>
        <w:rPr>
          <w:szCs w:val="28"/>
        </w:rPr>
      </w:pPr>
      <w:r w:rsidRPr="001D1CD9">
        <w:rPr>
          <w:szCs w:val="28"/>
        </w:rPr>
        <w:t>осуществить приемы формационного анализа, исходя из фактических данных исследования геологами разрезов осадочной толщи в пределах крупной палеотектонической структуры; выполнить соответствующие графические построения и пояснительные описания</w:t>
      </w:r>
      <w:r w:rsidR="003B2C2C" w:rsidRPr="001D1CD9">
        <w:rPr>
          <w:szCs w:val="28"/>
        </w:rPr>
        <w:t>;</w:t>
      </w:r>
    </w:p>
    <w:p w:rsidR="00A16215" w:rsidRPr="001D1CD9" w:rsidRDefault="00A16215" w:rsidP="003B2C2C">
      <w:pPr>
        <w:pStyle w:val="a6"/>
        <w:numPr>
          <w:ilvl w:val="0"/>
          <w:numId w:val="18"/>
        </w:numPr>
        <w:tabs>
          <w:tab w:val="left" w:pos="0"/>
          <w:tab w:val="left" w:pos="1134"/>
        </w:tabs>
        <w:spacing w:after="0"/>
        <w:jc w:val="both"/>
        <w:rPr>
          <w:bCs/>
          <w:szCs w:val="28"/>
        </w:rPr>
      </w:pPr>
      <w:r w:rsidRPr="001D1CD9">
        <w:rPr>
          <w:bCs/>
          <w:szCs w:val="28"/>
        </w:rPr>
        <w:lastRenderedPageBreak/>
        <w:t xml:space="preserve">по совокупности формациеобразующих признаков анализировать обоснованность выделения </w:t>
      </w:r>
      <w:r w:rsidR="003B2C2C" w:rsidRPr="001D1CD9">
        <w:rPr>
          <w:bCs/>
          <w:szCs w:val="28"/>
        </w:rPr>
        <w:t>галогенных формаций, их дискретности;</w:t>
      </w:r>
    </w:p>
    <w:p w:rsidR="00A16215" w:rsidRPr="001D1CD9" w:rsidRDefault="00A16215" w:rsidP="003B2C2C">
      <w:pPr>
        <w:pStyle w:val="a6"/>
        <w:numPr>
          <w:ilvl w:val="0"/>
          <w:numId w:val="18"/>
        </w:numPr>
        <w:tabs>
          <w:tab w:val="left" w:pos="0"/>
          <w:tab w:val="left" w:pos="1134"/>
        </w:tabs>
        <w:spacing w:after="0"/>
        <w:jc w:val="both"/>
        <w:rPr>
          <w:bCs/>
          <w:szCs w:val="28"/>
        </w:rPr>
      </w:pPr>
      <w:r w:rsidRPr="001D1CD9">
        <w:rPr>
          <w:bCs/>
          <w:szCs w:val="28"/>
        </w:rPr>
        <w:t>критически оценивать в сравнительном аспекте современные классификации геологических и рудных формаций</w:t>
      </w:r>
      <w:r w:rsidR="003B2C2C" w:rsidRPr="001D1CD9">
        <w:rPr>
          <w:bCs/>
          <w:szCs w:val="28"/>
        </w:rPr>
        <w:t>;</w:t>
      </w:r>
      <w:r w:rsidRPr="001D1CD9">
        <w:rPr>
          <w:bCs/>
          <w:szCs w:val="28"/>
        </w:rPr>
        <w:t xml:space="preserve"> </w:t>
      </w:r>
    </w:p>
    <w:p w:rsidR="00A16215" w:rsidRPr="001D1CD9" w:rsidRDefault="00A16215" w:rsidP="003B2C2C">
      <w:pPr>
        <w:pStyle w:val="a6"/>
        <w:numPr>
          <w:ilvl w:val="0"/>
          <w:numId w:val="18"/>
        </w:numPr>
        <w:tabs>
          <w:tab w:val="left" w:pos="0"/>
          <w:tab w:val="left" w:pos="1134"/>
        </w:tabs>
        <w:spacing w:after="0"/>
        <w:jc w:val="both"/>
        <w:rPr>
          <w:bCs/>
          <w:szCs w:val="28"/>
        </w:rPr>
      </w:pPr>
      <w:r w:rsidRPr="001D1CD9">
        <w:rPr>
          <w:bCs/>
          <w:szCs w:val="28"/>
        </w:rPr>
        <w:t>составлять систематические описания геологических и рудных формаций</w:t>
      </w:r>
      <w:r w:rsidR="00111BC1">
        <w:rPr>
          <w:bCs/>
          <w:szCs w:val="28"/>
        </w:rPr>
        <w:t>;</w:t>
      </w:r>
    </w:p>
    <w:p w:rsidR="003B2C2C" w:rsidRPr="001D1CD9" w:rsidRDefault="00A16215" w:rsidP="003B2C2C">
      <w:pPr>
        <w:pStyle w:val="a8"/>
        <w:numPr>
          <w:ilvl w:val="0"/>
          <w:numId w:val="18"/>
        </w:numPr>
        <w:rPr>
          <w:bCs/>
          <w:szCs w:val="28"/>
        </w:rPr>
      </w:pPr>
      <w:r w:rsidRPr="001D1CD9">
        <w:rPr>
          <w:bCs/>
          <w:szCs w:val="28"/>
        </w:rPr>
        <w:t xml:space="preserve">решать обратные задачи – на конкретных примерах реконструировать процессы </w:t>
      </w:r>
      <w:r w:rsidR="003B2C2C" w:rsidRPr="001D1CD9">
        <w:rPr>
          <w:bCs/>
          <w:szCs w:val="28"/>
        </w:rPr>
        <w:t>калийного рудогенеза</w:t>
      </w:r>
      <w:r w:rsidR="00111BC1">
        <w:rPr>
          <w:bCs/>
          <w:szCs w:val="28"/>
        </w:rPr>
        <w:t>;</w:t>
      </w:r>
      <w:r w:rsidR="003B2C2C" w:rsidRPr="001D1CD9">
        <w:rPr>
          <w:bCs/>
          <w:szCs w:val="28"/>
        </w:rPr>
        <w:t xml:space="preserve"> </w:t>
      </w:r>
    </w:p>
    <w:p w:rsidR="004C297A" w:rsidRDefault="004C297A" w:rsidP="004C297A">
      <w:pPr>
        <w:ind w:firstLine="567"/>
        <w:jc w:val="both"/>
        <w:rPr>
          <w:b/>
          <w:spacing w:val="-2"/>
          <w:szCs w:val="28"/>
          <w:lang w:eastAsia="zh-CN"/>
        </w:rPr>
      </w:pPr>
      <w:r>
        <w:rPr>
          <w:b/>
          <w:spacing w:val="-2"/>
          <w:szCs w:val="28"/>
          <w:lang w:eastAsia="zh-CN"/>
        </w:rPr>
        <w:t>владеть:</w:t>
      </w:r>
    </w:p>
    <w:p w:rsidR="00A16215" w:rsidRPr="001D1CD9" w:rsidRDefault="00A16215" w:rsidP="001D1CD9">
      <w:pPr>
        <w:pStyle w:val="a6"/>
        <w:numPr>
          <w:ilvl w:val="0"/>
          <w:numId w:val="20"/>
        </w:numPr>
        <w:tabs>
          <w:tab w:val="left" w:pos="0"/>
          <w:tab w:val="left" w:pos="1134"/>
        </w:tabs>
        <w:spacing w:after="0"/>
        <w:jc w:val="both"/>
        <w:rPr>
          <w:bCs/>
          <w:szCs w:val="28"/>
        </w:rPr>
      </w:pPr>
      <w:r w:rsidRPr="001D1CD9">
        <w:rPr>
          <w:bCs/>
          <w:szCs w:val="28"/>
        </w:rPr>
        <w:t>приемами оценки взаимосвязей между осадочными, магматическими, метасоматическими формациями, с одной стороны, и рудными формациями, с другой стороны;</w:t>
      </w:r>
    </w:p>
    <w:p w:rsidR="00A16215" w:rsidRPr="001D1CD9" w:rsidRDefault="00A16215" w:rsidP="001D1CD9">
      <w:pPr>
        <w:pStyle w:val="a6"/>
        <w:numPr>
          <w:ilvl w:val="0"/>
          <w:numId w:val="20"/>
        </w:numPr>
        <w:tabs>
          <w:tab w:val="left" w:pos="0"/>
          <w:tab w:val="left" w:pos="1134"/>
        </w:tabs>
        <w:spacing w:after="0"/>
        <w:jc w:val="both"/>
        <w:rPr>
          <w:bCs/>
          <w:szCs w:val="28"/>
        </w:rPr>
      </w:pPr>
      <w:r w:rsidRPr="001D1CD9">
        <w:rPr>
          <w:bCs/>
          <w:szCs w:val="28"/>
        </w:rPr>
        <w:t>приемами реконструкции геологической эволюции земной коры по наборам (рядам) геологических формаций и формационных комплексов</w:t>
      </w:r>
      <w:r w:rsidR="001D1CD9" w:rsidRPr="001D1CD9">
        <w:rPr>
          <w:bCs/>
          <w:szCs w:val="28"/>
        </w:rPr>
        <w:t>;</w:t>
      </w:r>
    </w:p>
    <w:p w:rsidR="00960383" w:rsidRPr="001D1CD9" w:rsidRDefault="00960383" w:rsidP="00111BC1">
      <w:pPr>
        <w:pStyle w:val="a8"/>
        <w:numPr>
          <w:ilvl w:val="0"/>
          <w:numId w:val="20"/>
        </w:numPr>
        <w:jc w:val="both"/>
        <w:rPr>
          <w:rFonts w:ascii="Symbol" w:eastAsia="Times New Roman" w:hAnsi="Symbol"/>
          <w:noProof/>
          <w:szCs w:val="28"/>
          <w:lang w:eastAsia="zh-CN"/>
        </w:rPr>
      </w:pPr>
      <w:r w:rsidRPr="001D1CD9">
        <w:rPr>
          <w:szCs w:val="28"/>
        </w:rPr>
        <w:t>навыками лабораторной обработки материала полевых исследований и литологического изучения керна буровых скважин; методикой генетического и литолого-фациального анализов соленосных структурно-вещественных комплексов</w:t>
      </w:r>
      <w:r w:rsidR="00C70789">
        <w:rPr>
          <w:szCs w:val="28"/>
        </w:rPr>
        <w:t>.</w:t>
      </w:r>
    </w:p>
    <w:p w:rsidR="004C297A" w:rsidRPr="007D21DA" w:rsidRDefault="004C297A" w:rsidP="007D21DA">
      <w:pPr>
        <w:ind w:firstLine="567"/>
        <w:jc w:val="both"/>
        <w:rPr>
          <w:spacing w:val="-2"/>
          <w:szCs w:val="28"/>
          <w:lang w:eastAsia="zh-CN"/>
        </w:rPr>
      </w:pPr>
      <w:r>
        <w:rPr>
          <w:color w:val="000000"/>
          <w:szCs w:val="28"/>
          <w:lang w:eastAsia="zh-CN"/>
        </w:rPr>
        <w:t xml:space="preserve">Освоение учебной дисциплины </w:t>
      </w:r>
      <w:r>
        <w:rPr>
          <w:szCs w:val="28"/>
          <w:lang w:eastAsia="zh-CN"/>
        </w:rPr>
        <w:t>«</w:t>
      </w:r>
      <w:r w:rsidR="00B9577D" w:rsidRPr="00B9577D">
        <w:rPr>
          <w:szCs w:val="28"/>
          <w:lang w:eastAsia="zh-CN"/>
        </w:rPr>
        <w:t>Геология соленосных формаций</w:t>
      </w:r>
      <w:r>
        <w:rPr>
          <w:szCs w:val="28"/>
          <w:lang w:eastAsia="zh-CN"/>
        </w:rPr>
        <w:t xml:space="preserve">» </w:t>
      </w:r>
      <w:r>
        <w:rPr>
          <w:bCs/>
          <w:szCs w:val="28"/>
          <w:lang w:eastAsia="zh-CN"/>
        </w:rPr>
        <w:t xml:space="preserve">должно обеспечить формирование следующих академических и профессиональных компетенций: </w:t>
      </w:r>
    </w:p>
    <w:p w:rsidR="004C297A" w:rsidRDefault="004C297A" w:rsidP="004C297A">
      <w:pPr>
        <w:ind w:firstLine="567"/>
        <w:jc w:val="both"/>
        <w:rPr>
          <w:spacing w:val="-2"/>
          <w:szCs w:val="28"/>
          <w:lang w:eastAsia="zh-CN"/>
        </w:rPr>
      </w:pPr>
      <w:r>
        <w:rPr>
          <w:b/>
          <w:i/>
          <w:spacing w:val="-2"/>
          <w:szCs w:val="28"/>
          <w:lang w:eastAsia="zh-CN"/>
        </w:rPr>
        <w:t>академические</w:t>
      </w:r>
      <w:r>
        <w:rPr>
          <w:spacing w:val="-2"/>
          <w:szCs w:val="28"/>
          <w:lang w:eastAsia="zh-CN"/>
        </w:rPr>
        <w:t xml:space="preserve"> компетенции:</w:t>
      </w:r>
    </w:p>
    <w:p w:rsidR="004C297A" w:rsidRDefault="004C297A" w:rsidP="004C297A">
      <w:pPr>
        <w:ind w:firstLine="567"/>
        <w:jc w:val="both"/>
        <w:rPr>
          <w:spacing w:val="-2"/>
          <w:szCs w:val="28"/>
          <w:lang w:eastAsia="zh-CN"/>
        </w:rPr>
      </w:pPr>
      <w:r>
        <w:rPr>
          <w:spacing w:val="-2"/>
          <w:szCs w:val="28"/>
          <w:lang w:eastAsia="zh-CN"/>
        </w:rPr>
        <w:t>АК-1. Способность к самостоятельной научно-исследовательской деятельности (анализ, сопоставление, систематизация, абстрагирование, моделирование, проверка достоверности данных, принятие решений и др.), готовность генерировать и использовать новые идеи.</w:t>
      </w:r>
    </w:p>
    <w:p w:rsidR="004C297A" w:rsidRDefault="004C297A" w:rsidP="004C297A">
      <w:pPr>
        <w:ind w:firstLine="567"/>
        <w:jc w:val="both"/>
        <w:rPr>
          <w:spacing w:val="-2"/>
          <w:szCs w:val="28"/>
          <w:lang w:eastAsia="zh-CN"/>
        </w:rPr>
      </w:pPr>
      <w:r>
        <w:rPr>
          <w:spacing w:val="-2"/>
          <w:szCs w:val="28"/>
          <w:lang w:eastAsia="zh-CN"/>
        </w:rPr>
        <w:t>АК-4. Навыки использования технических устройств, управления информацией, использования баз данных, пакетов прикладных программ и средств компьютерной графики.</w:t>
      </w:r>
    </w:p>
    <w:p w:rsidR="004C297A" w:rsidRDefault="004C297A" w:rsidP="004C297A">
      <w:pPr>
        <w:ind w:firstLine="567"/>
        <w:jc w:val="both"/>
        <w:rPr>
          <w:spacing w:val="-2"/>
          <w:szCs w:val="28"/>
          <w:lang w:eastAsia="zh-CN"/>
        </w:rPr>
      </w:pPr>
      <w:r>
        <w:rPr>
          <w:b/>
          <w:bCs/>
          <w:i/>
          <w:iCs/>
          <w:szCs w:val="28"/>
          <w:lang w:eastAsia="zh-CN"/>
        </w:rPr>
        <w:t xml:space="preserve">профессиональные </w:t>
      </w:r>
      <w:r>
        <w:rPr>
          <w:szCs w:val="28"/>
          <w:lang w:eastAsia="zh-CN"/>
        </w:rPr>
        <w:t>компетенции:</w:t>
      </w:r>
    </w:p>
    <w:p w:rsidR="004C297A" w:rsidRDefault="004C297A" w:rsidP="004C297A">
      <w:pPr>
        <w:ind w:firstLine="567"/>
        <w:jc w:val="both"/>
        <w:rPr>
          <w:spacing w:val="-2"/>
          <w:szCs w:val="28"/>
          <w:lang w:eastAsia="zh-CN"/>
        </w:rPr>
      </w:pPr>
      <w:r w:rsidRPr="00C70789">
        <w:rPr>
          <w:b/>
          <w:i/>
          <w:spacing w:val="-2"/>
          <w:szCs w:val="28"/>
          <w:lang w:eastAsia="zh-CN"/>
        </w:rPr>
        <w:t>Научно-педагогическая и учебно-методическая</w:t>
      </w:r>
      <w:r w:rsidRPr="00C70789">
        <w:rPr>
          <w:i/>
          <w:spacing w:val="-2"/>
          <w:szCs w:val="28"/>
          <w:lang w:eastAsia="zh-CN"/>
        </w:rPr>
        <w:t xml:space="preserve"> </w:t>
      </w:r>
      <w:r>
        <w:rPr>
          <w:spacing w:val="-2"/>
          <w:szCs w:val="28"/>
          <w:lang w:eastAsia="zh-CN"/>
        </w:rPr>
        <w:t>деятельность</w:t>
      </w:r>
    </w:p>
    <w:p w:rsidR="004C297A" w:rsidRDefault="004C297A" w:rsidP="004C297A">
      <w:pPr>
        <w:ind w:firstLine="567"/>
        <w:jc w:val="both"/>
        <w:rPr>
          <w:spacing w:val="-2"/>
          <w:szCs w:val="28"/>
          <w:lang w:eastAsia="zh-CN"/>
        </w:rPr>
      </w:pPr>
      <w:r>
        <w:rPr>
          <w:spacing w:val="-2"/>
          <w:szCs w:val="28"/>
          <w:lang w:eastAsia="zh-CN"/>
        </w:rPr>
        <w:t>ПК-1. Преподавать геологические дисциплины на современном научно-теоретическом и методическом уровнях.</w:t>
      </w:r>
    </w:p>
    <w:p w:rsidR="004C297A" w:rsidRDefault="004C297A" w:rsidP="004C297A">
      <w:pPr>
        <w:ind w:firstLine="567"/>
        <w:jc w:val="both"/>
        <w:rPr>
          <w:spacing w:val="-2"/>
          <w:szCs w:val="28"/>
          <w:lang w:eastAsia="zh-CN"/>
        </w:rPr>
      </w:pPr>
      <w:r w:rsidRPr="00C70789">
        <w:rPr>
          <w:b/>
          <w:i/>
          <w:spacing w:val="-2"/>
          <w:szCs w:val="28"/>
          <w:lang w:eastAsia="zh-CN"/>
        </w:rPr>
        <w:t>Научно-исследовательская</w:t>
      </w:r>
      <w:r>
        <w:rPr>
          <w:spacing w:val="-2"/>
          <w:szCs w:val="28"/>
          <w:lang w:eastAsia="zh-CN"/>
        </w:rPr>
        <w:t xml:space="preserve"> деятельность</w:t>
      </w:r>
    </w:p>
    <w:p w:rsidR="004C297A" w:rsidRDefault="004C297A" w:rsidP="004C297A">
      <w:pPr>
        <w:ind w:firstLine="567"/>
        <w:jc w:val="both"/>
        <w:rPr>
          <w:spacing w:val="-2"/>
          <w:szCs w:val="28"/>
          <w:lang w:eastAsia="zh-CN"/>
        </w:rPr>
      </w:pPr>
      <w:r>
        <w:rPr>
          <w:spacing w:val="-2"/>
          <w:szCs w:val="28"/>
          <w:lang w:eastAsia="zh-CN"/>
        </w:rPr>
        <w:t>ПК-7. Квалифицированно проводить научные исследования в области геологии.</w:t>
      </w:r>
    </w:p>
    <w:p w:rsidR="004C297A" w:rsidRDefault="004C297A" w:rsidP="004C297A">
      <w:pPr>
        <w:ind w:firstLine="567"/>
        <w:jc w:val="both"/>
        <w:rPr>
          <w:spacing w:val="-2"/>
          <w:szCs w:val="28"/>
          <w:lang w:eastAsia="zh-CN"/>
        </w:rPr>
      </w:pPr>
      <w:r>
        <w:rPr>
          <w:spacing w:val="-2"/>
          <w:szCs w:val="28"/>
          <w:lang w:eastAsia="zh-CN"/>
        </w:rPr>
        <w:t>ПК-9. Выбирать апробированные и экспериментально обоснованные методические подходы, приборы и оборудование, картографические материалы и программные пакеты для выполнения научных и проектно-изыскательских работ.</w:t>
      </w:r>
    </w:p>
    <w:p w:rsidR="004C297A" w:rsidRDefault="004C297A" w:rsidP="004C297A">
      <w:pPr>
        <w:ind w:firstLine="567"/>
        <w:jc w:val="both"/>
        <w:rPr>
          <w:spacing w:val="-2"/>
          <w:szCs w:val="28"/>
          <w:lang w:eastAsia="zh-CN"/>
        </w:rPr>
      </w:pPr>
      <w:r>
        <w:rPr>
          <w:spacing w:val="-2"/>
          <w:szCs w:val="28"/>
          <w:lang w:eastAsia="zh-CN"/>
        </w:rPr>
        <w:t>ПК-10. Осуществлять математическое моделирование природных, природно-антропогенных и социально-экономических объектов, процессов и явлений.</w:t>
      </w:r>
    </w:p>
    <w:p w:rsidR="004C297A" w:rsidRDefault="004C297A" w:rsidP="004C297A">
      <w:pPr>
        <w:ind w:firstLine="567"/>
        <w:jc w:val="both"/>
        <w:rPr>
          <w:spacing w:val="-2"/>
          <w:szCs w:val="28"/>
          <w:lang w:eastAsia="zh-CN"/>
        </w:rPr>
      </w:pPr>
      <w:r>
        <w:rPr>
          <w:spacing w:val="-2"/>
          <w:szCs w:val="28"/>
          <w:lang w:eastAsia="zh-CN"/>
        </w:rPr>
        <w:lastRenderedPageBreak/>
        <w:t>ПК-11. Осуществлять информационный поиск и анализ данных по изучаемой проблеме в научных, производственно-технических и других информационных источниках, составлять аналитические обзоры.</w:t>
      </w:r>
    </w:p>
    <w:p w:rsidR="004C297A" w:rsidRDefault="004C297A" w:rsidP="004C297A">
      <w:pPr>
        <w:ind w:firstLine="567"/>
        <w:jc w:val="both"/>
        <w:rPr>
          <w:spacing w:val="-2"/>
          <w:szCs w:val="28"/>
          <w:lang w:eastAsia="zh-CN"/>
        </w:rPr>
      </w:pPr>
      <w:r w:rsidRPr="00C70789">
        <w:rPr>
          <w:b/>
          <w:i/>
          <w:spacing w:val="-2"/>
          <w:szCs w:val="28"/>
          <w:lang w:eastAsia="zh-CN"/>
        </w:rPr>
        <w:t>Проектно-изыскательская</w:t>
      </w:r>
      <w:r w:rsidRPr="00C70789">
        <w:rPr>
          <w:i/>
          <w:spacing w:val="-2"/>
          <w:szCs w:val="28"/>
          <w:lang w:eastAsia="zh-CN"/>
        </w:rPr>
        <w:t xml:space="preserve"> </w:t>
      </w:r>
      <w:r>
        <w:rPr>
          <w:spacing w:val="-2"/>
          <w:szCs w:val="28"/>
          <w:lang w:eastAsia="zh-CN"/>
        </w:rPr>
        <w:t>деятельность</w:t>
      </w:r>
    </w:p>
    <w:p w:rsidR="004C297A" w:rsidRDefault="004C297A" w:rsidP="004C297A">
      <w:pPr>
        <w:ind w:firstLine="567"/>
        <w:jc w:val="both"/>
        <w:rPr>
          <w:spacing w:val="-2"/>
          <w:szCs w:val="28"/>
          <w:lang w:eastAsia="zh-CN"/>
        </w:rPr>
      </w:pPr>
      <w:r>
        <w:rPr>
          <w:spacing w:val="-2"/>
          <w:szCs w:val="28"/>
          <w:lang w:eastAsia="zh-CN"/>
        </w:rPr>
        <w:t>ПК-13. Анализировать результаты полевых и экспериментальных геологических исследований, оценивать их достоверность и осуществлять математическую обработку, формулировать корректные выводы и давать рекомендации по их практическому применению.</w:t>
      </w:r>
    </w:p>
    <w:p w:rsidR="004C297A" w:rsidRDefault="004C297A" w:rsidP="004C297A">
      <w:pPr>
        <w:ind w:firstLine="567"/>
        <w:jc w:val="both"/>
        <w:rPr>
          <w:spacing w:val="-2"/>
          <w:szCs w:val="28"/>
          <w:lang w:eastAsia="zh-CN"/>
        </w:rPr>
      </w:pPr>
      <w:r>
        <w:rPr>
          <w:spacing w:val="-2"/>
          <w:szCs w:val="28"/>
          <w:lang w:eastAsia="zh-CN"/>
        </w:rPr>
        <w:t>ПК-15. Разрабатывать методические приемы поисков месторождений полезных ископаемых на основе комплексирования геолого-геофизической и космогеологической информации и использования геоинформациониых технологий.</w:t>
      </w:r>
    </w:p>
    <w:p w:rsidR="004C297A" w:rsidRDefault="004C297A" w:rsidP="004C297A">
      <w:pPr>
        <w:ind w:firstLine="567"/>
        <w:jc w:val="both"/>
        <w:rPr>
          <w:spacing w:val="-2"/>
          <w:szCs w:val="28"/>
          <w:lang w:eastAsia="zh-CN"/>
        </w:rPr>
      </w:pPr>
      <w:r w:rsidRPr="00C70789">
        <w:rPr>
          <w:b/>
          <w:i/>
          <w:spacing w:val="-2"/>
          <w:szCs w:val="28"/>
          <w:lang w:eastAsia="zh-CN"/>
        </w:rPr>
        <w:t>Экспертно-консультационная</w:t>
      </w:r>
      <w:r>
        <w:rPr>
          <w:b/>
          <w:spacing w:val="-2"/>
          <w:szCs w:val="28"/>
          <w:lang w:eastAsia="zh-CN"/>
        </w:rPr>
        <w:t xml:space="preserve"> </w:t>
      </w:r>
      <w:r>
        <w:rPr>
          <w:spacing w:val="-2"/>
          <w:szCs w:val="28"/>
          <w:lang w:eastAsia="zh-CN"/>
        </w:rPr>
        <w:t>деятельность</w:t>
      </w:r>
    </w:p>
    <w:p w:rsidR="004C297A" w:rsidRDefault="004C297A" w:rsidP="004C297A">
      <w:pPr>
        <w:ind w:firstLine="567"/>
        <w:jc w:val="both"/>
        <w:rPr>
          <w:spacing w:val="-2"/>
          <w:szCs w:val="28"/>
          <w:lang w:eastAsia="zh-CN"/>
        </w:rPr>
      </w:pPr>
      <w:r>
        <w:rPr>
          <w:spacing w:val="-2"/>
          <w:szCs w:val="28"/>
          <w:lang w:eastAsia="zh-CN"/>
        </w:rPr>
        <w:t>ПК-19. Проводить комплексную геологическую экспертизу проектов на проведение геологической съемки н геолого-поисковых работ.</w:t>
      </w:r>
    </w:p>
    <w:p w:rsidR="004C297A" w:rsidRDefault="004C297A" w:rsidP="004C297A">
      <w:pPr>
        <w:ind w:firstLine="567"/>
        <w:jc w:val="both"/>
        <w:rPr>
          <w:spacing w:val="-2"/>
          <w:szCs w:val="28"/>
          <w:lang w:eastAsia="zh-CN"/>
        </w:rPr>
      </w:pPr>
      <w:r w:rsidRPr="00C70789">
        <w:rPr>
          <w:b/>
          <w:i/>
          <w:spacing w:val="-2"/>
          <w:szCs w:val="28"/>
          <w:lang w:eastAsia="zh-CN"/>
        </w:rPr>
        <w:t>Организационно-управленческая</w:t>
      </w:r>
      <w:r>
        <w:rPr>
          <w:spacing w:val="-2"/>
          <w:szCs w:val="28"/>
          <w:lang w:eastAsia="zh-CN"/>
        </w:rPr>
        <w:t xml:space="preserve"> деятельность</w:t>
      </w:r>
    </w:p>
    <w:p w:rsidR="004C297A" w:rsidRDefault="004C297A" w:rsidP="004C297A">
      <w:pPr>
        <w:ind w:firstLine="567"/>
        <w:jc w:val="both"/>
        <w:rPr>
          <w:spacing w:val="-2"/>
          <w:szCs w:val="28"/>
          <w:lang w:eastAsia="zh-CN"/>
        </w:rPr>
      </w:pPr>
      <w:r>
        <w:rPr>
          <w:spacing w:val="-2"/>
          <w:szCs w:val="28"/>
          <w:lang w:eastAsia="zh-CN"/>
        </w:rPr>
        <w:t>ПК-23. Составлять документацию (графики работ, инструкции, планы, заявки, деловые письма, отчеты и т.п.) по установленным формам, вести переговоры, разрабатывать контракты.</w:t>
      </w:r>
    </w:p>
    <w:p w:rsidR="004C297A" w:rsidRDefault="004C297A" w:rsidP="004C297A">
      <w:pPr>
        <w:ind w:firstLine="567"/>
        <w:jc w:val="both"/>
        <w:rPr>
          <w:spacing w:val="-2"/>
          <w:szCs w:val="28"/>
          <w:lang w:eastAsia="zh-CN"/>
        </w:rPr>
      </w:pPr>
      <w:r>
        <w:rPr>
          <w:spacing w:val="-2"/>
          <w:szCs w:val="28"/>
          <w:lang w:eastAsia="zh-CN"/>
        </w:rPr>
        <w:t>ПК-24. Организовывать собственный труд и работу других исполнителей в соответствии с поставленными задачами, условиями и сроками их выполнения.</w:t>
      </w:r>
    </w:p>
    <w:p w:rsidR="004C297A" w:rsidRDefault="004C297A" w:rsidP="004C297A">
      <w:pPr>
        <w:ind w:firstLine="567"/>
        <w:jc w:val="both"/>
        <w:rPr>
          <w:spacing w:val="-2"/>
          <w:szCs w:val="28"/>
          <w:lang w:eastAsia="zh-CN"/>
        </w:rPr>
      </w:pPr>
      <w:r w:rsidRPr="00C70789">
        <w:rPr>
          <w:b/>
          <w:i/>
          <w:spacing w:val="-2"/>
          <w:szCs w:val="28"/>
          <w:lang w:eastAsia="zh-CN"/>
        </w:rPr>
        <w:t>Инновационная</w:t>
      </w:r>
      <w:r>
        <w:rPr>
          <w:spacing w:val="-2"/>
          <w:szCs w:val="28"/>
          <w:lang w:eastAsia="zh-CN"/>
        </w:rPr>
        <w:t xml:space="preserve"> деятельность</w:t>
      </w:r>
    </w:p>
    <w:p w:rsidR="004C297A" w:rsidRDefault="004C297A" w:rsidP="004C297A">
      <w:pPr>
        <w:ind w:firstLine="567"/>
        <w:jc w:val="both"/>
        <w:rPr>
          <w:spacing w:val="-2"/>
          <w:szCs w:val="28"/>
          <w:lang w:eastAsia="zh-CN"/>
        </w:rPr>
      </w:pPr>
      <w:r>
        <w:rPr>
          <w:spacing w:val="-2"/>
          <w:szCs w:val="28"/>
          <w:lang w:eastAsia="zh-CN"/>
        </w:rPr>
        <w:t>ПК-26. Пользоваться глобальными информационными ресурсами, современными средствами телекоммуникаций, уметь работать с методической и учебно-справочной литературой.</w:t>
      </w:r>
    </w:p>
    <w:p w:rsidR="004C297A" w:rsidRDefault="004C297A" w:rsidP="004C297A">
      <w:pPr>
        <w:ind w:firstLine="567"/>
        <w:jc w:val="both"/>
        <w:rPr>
          <w:szCs w:val="28"/>
          <w:lang w:eastAsia="zh-CN"/>
        </w:rPr>
      </w:pPr>
      <w:r>
        <w:rPr>
          <w:szCs w:val="28"/>
          <w:lang w:eastAsia="zh-CN"/>
        </w:rPr>
        <w:t>Структура содержания учебной дисциплины включает такие дидактические единицы, как темы, в соответствии с которыми разрабатываются и реализуются соответствующие лекционные и семинарские занятия. Примерная тематика семинарских занятий приведена в информационно-методической части.</w:t>
      </w:r>
    </w:p>
    <w:p w:rsidR="004C297A" w:rsidRDefault="004C297A" w:rsidP="004C297A">
      <w:pPr>
        <w:ind w:firstLine="567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Всего на изучение учебной дисциплины «</w:t>
      </w:r>
      <w:r w:rsidR="00B9577D" w:rsidRPr="00B9577D">
        <w:rPr>
          <w:szCs w:val="28"/>
          <w:lang w:eastAsia="zh-CN"/>
        </w:rPr>
        <w:t>Геология соленосных формаций</w:t>
      </w:r>
      <w:r w:rsidR="00B9577D">
        <w:rPr>
          <w:szCs w:val="28"/>
          <w:lang w:eastAsia="zh-CN"/>
        </w:rPr>
        <w:t>» отведено</w:t>
      </w:r>
      <w:r w:rsidR="00C70789">
        <w:rPr>
          <w:szCs w:val="28"/>
          <w:lang w:eastAsia="zh-CN"/>
        </w:rPr>
        <w:t xml:space="preserve"> </w:t>
      </w:r>
      <w:r w:rsidR="00B9577D">
        <w:rPr>
          <w:szCs w:val="28"/>
          <w:lang w:eastAsia="zh-CN"/>
        </w:rPr>
        <w:t>156</w:t>
      </w:r>
      <w:r>
        <w:rPr>
          <w:szCs w:val="28"/>
          <w:lang w:eastAsia="zh-CN"/>
        </w:rPr>
        <w:t xml:space="preserve"> часов, в том числе 56 аудиторных часов, из них: лекции </w:t>
      </w:r>
      <w:r>
        <w:rPr>
          <w:color w:val="000000"/>
          <w:spacing w:val="-1"/>
          <w:szCs w:val="28"/>
          <w:lang w:eastAsia="zh-CN"/>
        </w:rPr>
        <w:t>–</w:t>
      </w:r>
      <w:r w:rsidR="00C70789">
        <w:rPr>
          <w:color w:val="000000"/>
          <w:spacing w:val="-1"/>
          <w:szCs w:val="28"/>
          <w:lang w:eastAsia="zh-CN"/>
        </w:rPr>
        <w:t xml:space="preserve"> </w:t>
      </w:r>
      <w:r w:rsidR="00B9577D">
        <w:rPr>
          <w:szCs w:val="28"/>
          <w:lang w:eastAsia="zh-CN"/>
        </w:rPr>
        <w:t>36 часов</w:t>
      </w:r>
      <w:r>
        <w:rPr>
          <w:szCs w:val="28"/>
          <w:lang w:eastAsia="zh-CN"/>
        </w:rPr>
        <w:t xml:space="preserve">, </w:t>
      </w:r>
      <w:r w:rsidR="00B9577D">
        <w:rPr>
          <w:szCs w:val="28"/>
          <w:lang w:eastAsia="zh-CN"/>
        </w:rPr>
        <w:t>практические занятия – 16</w:t>
      </w:r>
      <w:r>
        <w:rPr>
          <w:szCs w:val="28"/>
          <w:lang w:eastAsia="zh-CN"/>
        </w:rPr>
        <w:t xml:space="preserve"> часов, управляемая самостоятельная работа – 4 часа.  </w:t>
      </w:r>
    </w:p>
    <w:p w:rsidR="004C297A" w:rsidRDefault="004C297A" w:rsidP="004C297A">
      <w:pPr>
        <w:ind w:firstLine="567"/>
        <w:jc w:val="both"/>
        <w:rPr>
          <w:szCs w:val="28"/>
          <w:lang w:eastAsia="zh-CN"/>
        </w:rPr>
      </w:pPr>
      <w:r>
        <w:rPr>
          <w:szCs w:val="28"/>
          <w:lang w:eastAsia="zh-CN"/>
        </w:rPr>
        <w:t>Трудоемкость учебной дисциплины составляет 4 зачетные единицы.</w:t>
      </w:r>
    </w:p>
    <w:p w:rsidR="004C297A" w:rsidRDefault="004C297A" w:rsidP="004C297A">
      <w:pPr>
        <w:ind w:firstLine="567"/>
        <w:jc w:val="both"/>
        <w:rPr>
          <w:spacing w:val="-2"/>
          <w:szCs w:val="28"/>
          <w:lang w:eastAsia="zh-CN"/>
        </w:rPr>
      </w:pPr>
      <w:r>
        <w:rPr>
          <w:szCs w:val="28"/>
          <w:lang w:eastAsia="zh-CN"/>
        </w:rPr>
        <w:t>Форма текущей аттестации – экзамен</w:t>
      </w:r>
      <w:r>
        <w:rPr>
          <w:spacing w:val="-2"/>
          <w:szCs w:val="28"/>
          <w:lang w:eastAsia="zh-CN"/>
        </w:rPr>
        <w:t xml:space="preserve"> в третьем семестре.</w:t>
      </w:r>
    </w:p>
    <w:p w:rsidR="00111BC1" w:rsidRDefault="00111BC1">
      <w:pPr>
        <w:spacing w:after="200" w:line="276" w:lineRule="auto"/>
        <w:rPr>
          <w:b/>
          <w:spacing w:val="-2"/>
          <w:szCs w:val="28"/>
        </w:rPr>
      </w:pPr>
      <w:r>
        <w:rPr>
          <w:b/>
          <w:spacing w:val="-2"/>
          <w:szCs w:val="28"/>
        </w:rPr>
        <w:br w:type="page"/>
      </w:r>
    </w:p>
    <w:p w:rsidR="00780CFD" w:rsidRDefault="00780CFD" w:rsidP="00780CFD">
      <w:pPr>
        <w:jc w:val="center"/>
        <w:rPr>
          <w:b/>
          <w:spacing w:val="-2"/>
          <w:szCs w:val="28"/>
        </w:rPr>
      </w:pPr>
      <w:r w:rsidRPr="000D590B">
        <w:rPr>
          <w:b/>
          <w:spacing w:val="-2"/>
          <w:szCs w:val="28"/>
        </w:rPr>
        <w:lastRenderedPageBreak/>
        <w:t>СОДЕРЖАНИЕ УЧЕБНОГО МАТЕРИАЛА</w:t>
      </w:r>
    </w:p>
    <w:p w:rsidR="00780CFD" w:rsidRPr="00B1087B" w:rsidRDefault="00780CFD" w:rsidP="00780CFD">
      <w:pPr>
        <w:jc w:val="center"/>
        <w:rPr>
          <w:b/>
          <w:spacing w:val="-2"/>
          <w:szCs w:val="28"/>
        </w:rPr>
      </w:pPr>
    </w:p>
    <w:p w:rsidR="00FC5A6B" w:rsidRDefault="00B9577D" w:rsidP="00FC5A6B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ТЕМА</w:t>
      </w:r>
      <w:r w:rsidR="00FC5A6B">
        <w:rPr>
          <w:b/>
          <w:spacing w:val="-2"/>
          <w:szCs w:val="28"/>
        </w:rPr>
        <w:t xml:space="preserve"> 1. </w:t>
      </w:r>
      <w:r w:rsidR="00FC5A6B" w:rsidRPr="00FC5A6B">
        <w:rPr>
          <w:rStyle w:val="5"/>
          <w:rFonts w:ascii="Times New Roman" w:hAnsi="Times New Roman" w:cs="Times New Roman"/>
          <w:b/>
          <w:sz w:val="28"/>
          <w:szCs w:val="28"/>
        </w:rPr>
        <w:t>ГАЛОГЕНСОДЕРЖАЩИЕ БАССЕЙНЫ КАК ОБЪЕКТ ГЕОДИНАМИЧЕСКОГО И МИНЕРАГЕНИЧЕСКОГО АНАЛИЗА</w:t>
      </w:r>
    </w:p>
    <w:p w:rsidR="00C610CB" w:rsidRPr="003701E8" w:rsidRDefault="00C610CB" w:rsidP="00C610CB">
      <w:pPr>
        <w:pStyle w:val="15"/>
        <w:shd w:val="clear" w:color="auto" w:fill="auto"/>
        <w:tabs>
          <w:tab w:val="left" w:pos="1549"/>
        </w:tabs>
        <w:spacing w:line="320" w:lineRule="exact"/>
        <w:ind w:firstLine="0"/>
        <w:jc w:val="both"/>
        <w:rPr>
          <w:rStyle w:val="5"/>
          <w:rFonts w:ascii="Times New Roman" w:hAnsi="Times New Roman" w:cs="Times New Roman"/>
          <w:sz w:val="28"/>
          <w:szCs w:val="28"/>
        </w:rPr>
      </w:pPr>
    </w:p>
    <w:p w:rsidR="00F13462" w:rsidRDefault="003701E8" w:rsidP="00F13462">
      <w:pPr>
        <w:ind w:firstLine="567"/>
        <w:jc w:val="both"/>
        <w:rPr>
          <w:szCs w:val="28"/>
        </w:rPr>
      </w:pPr>
      <w:r w:rsidRPr="00FC5A6B">
        <w:rPr>
          <w:szCs w:val="28"/>
        </w:rPr>
        <w:t>Геологическое положение солеродных бассейнов прошлого</w:t>
      </w:r>
      <w:r w:rsidR="00FC5A6B">
        <w:rPr>
          <w:szCs w:val="28"/>
        </w:rPr>
        <w:t>.</w:t>
      </w:r>
    </w:p>
    <w:p w:rsidR="00FC5A6B" w:rsidRPr="001D5844" w:rsidRDefault="00FC5A6B" w:rsidP="00F13462">
      <w:pPr>
        <w:ind w:firstLine="567"/>
        <w:jc w:val="both"/>
        <w:rPr>
          <w:b/>
          <w:bCs/>
          <w:sz w:val="22"/>
        </w:rPr>
      </w:pPr>
      <w:r w:rsidRPr="00FC5A6B">
        <w:rPr>
          <w:szCs w:val="28"/>
        </w:rPr>
        <w:t>Современные солеродные и осолоняющиеся бассейны</w:t>
      </w:r>
      <w:r>
        <w:rPr>
          <w:szCs w:val="28"/>
        </w:rPr>
        <w:t>.</w:t>
      </w:r>
      <w:r w:rsidRPr="00FC5A6B">
        <w:rPr>
          <w:szCs w:val="28"/>
        </w:rPr>
        <w:t xml:space="preserve"> Группы режимов геодинамической обстановки</w:t>
      </w:r>
      <w:r>
        <w:rPr>
          <w:szCs w:val="28"/>
        </w:rPr>
        <w:t>.</w:t>
      </w:r>
    </w:p>
    <w:p w:rsidR="001D5844" w:rsidRPr="00FC5A6B" w:rsidRDefault="001D5844" w:rsidP="001D5844">
      <w:pPr>
        <w:jc w:val="both"/>
        <w:rPr>
          <w:b/>
          <w:bCs/>
          <w:szCs w:val="28"/>
        </w:rPr>
      </w:pPr>
    </w:p>
    <w:p w:rsidR="00FC5A6B" w:rsidRDefault="00780CFD" w:rsidP="00FC5A6B">
      <w:pPr>
        <w:spacing w:line="320" w:lineRule="exact"/>
        <w:jc w:val="center"/>
        <w:rPr>
          <w:vanish/>
          <w:spacing w:val="-2"/>
          <w:szCs w:val="28"/>
        </w:rPr>
      </w:pPr>
      <w:r w:rsidRPr="00B1087B">
        <w:rPr>
          <w:b/>
          <w:spacing w:val="-2"/>
          <w:szCs w:val="28"/>
        </w:rPr>
        <w:t>Т</w:t>
      </w:r>
      <w:r w:rsidR="00FC5A6B">
        <w:rPr>
          <w:b/>
          <w:spacing w:val="-2"/>
          <w:szCs w:val="28"/>
        </w:rPr>
        <w:t>ЕМА</w:t>
      </w:r>
      <w:r w:rsidRPr="00B1087B">
        <w:rPr>
          <w:b/>
          <w:spacing w:val="-2"/>
          <w:szCs w:val="28"/>
        </w:rPr>
        <w:t xml:space="preserve"> 2.</w:t>
      </w:r>
      <w:r w:rsidR="00FC5A6B" w:rsidRPr="00FC5A6B">
        <w:t xml:space="preserve"> </w:t>
      </w:r>
      <w:r w:rsidR="00FC5A6B" w:rsidRPr="00FC5A6B">
        <w:rPr>
          <w:b/>
        </w:rPr>
        <w:t>ТЕКТОНИЧЕСКАЯ ПОЗИЦИЯ СОЛЕНОСНЫХ БАССЕЙНОВ</w:t>
      </w:r>
    </w:p>
    <w:p w:rsidR="00FC5A6B" w:rsidRDefault="00FC5A6B" w:rsidP="00780CFD">
      <w:pPr>
        <w:jc w:val="center"/>
        <w:rPr>
          <w:b/>
          <w:spacing w:val="-2"/>
          <w:szCs w:val="28"/>
        </w:rPr>
      </w:pPr>
    </w:p>
    <w:p w:rsidR="00FC5A6B" w:rsidRPr="00FC5A6B" w:rsidRDefault="003701E8" w:rsidP="00F13462">
      <w:pPr>
        <w:ind w:firstLine="567"/>
        <w:jc w:val="both"/>
        <w:rPr>
          <w:spacing w:val="-2"/>
          <w:szCs w:val="28"/>
        </w:rPr>
      </w:pPr>
      <w:r w:rsidRPr="00FC5A6B">
        <w:rPr>
          <w:vanish/>
          <w:spacing w:val="-2"/>
          <w:szCs w:val="28"/>
        </w:rPr>
        <w:t xml:space="preserve">Структурно-формационная </w:t>
      </w:r>
      <w:r w:rsidR="001D5844" w:rsidRPr="00FC5A6B">
        <w:rPr>
          <w:vanish/>
          <w:spacing w:val="-2"/>
          <w:szCs w:val="28"/>
        </w:rPr>
        <w:t>модель</w:t>
      </w:r>
      <w:r w:rsidR="00FC5A6B">
        <w:rPr>
          <w:vanish/>
          <w:spacing w:val="-2"/>
          <w:szCs w:val="28"/>
        </w:rPr>
        <w:t>.</w:t>
      </w:r>
      <w:r w:rsidR="00FC5A6B" w:rsidRPr="00FC5A6B">
        <w:rPr>
          <w:szCs w:val="28"/>
        </w:rPr>
        <w:t xml:space="preserve"> Связь калиеносных и нефтегазоносных формаций</w:t>
      </w:r>
      <w:r w:rsidR="00FC5A6B">
        <w:rPr>
          <w:szCs w:val="28"/>
        </w:rPr>
        <w:t>.</w:t>
      </w:r>
      <w:r w:rsidR="00FC5A6B" w:rsidRPr="00FC5A6B">
        <w:rPr>
          <w:szCs w:val="28"/>
        </w:rPr>
        <w:t xml:space="preserve"> Соленосные бассейны мира и соляно-нафтидные узлы</w:t>
      </w:r>
      <w:r w:rsidR="00FC5A6B">
        <w:rPr>
          <w:szCs w:val="28"/>
        </w:rPr>
        <w:t>.</w:t>
      </w:r>
    </w:p>
    <w:p w:rsidR="0005555D" w:rsidRPr="00FC5A6B" w:rsidRDefault="0005555D" w:rsidP="0005555D">
      <w:pPr>
        <w:jc w:val="both"/>
        <w:rPr>
          <w:szCs w:val="28"/>
        </w:rPr>
      </w:pPr>
    </w:p>
    <w:p w:rsidR="00C610CB" w:rsidRPr="00FC5A6B" w:rsidRDefault="00F13462" w:rsidP="00C610CB">
      <w:pPr>
        <w:jc w:val="center"/>
        <w:rPr>
          <w:b/>
          <w:spacing w:val="-2"/>
          <w:szCs w:val="28"/>
        </w:rPr>
      </w:pPr>
      <w:r w:rsidRPr="00F13462">
        <w:rPr>
          <w:b/>
          <w:spacing w:val="-2"/>
          <w:szCs w:val="28"/>
        </w:rPr>
        <w:t xml:space="preserve">ТЕМА 3. </w:t>
      </w:r>
      <w:r w:rsidRPr="00F13462">
        <w:rPr>
          <w:rStyle w:val="5"/>
          <w:rFonts w:ascii="Times New Roman" w:hAnsi="Times New Roman" w:cs="Times New Roman"/>
          <w:b/>
          <w:sz w:val="28"/>
          <w:szCs w:val="28"/>
        </w:rPr>
        <w:t>ГЕОЛОГО-ГЕНЕТИЧЕСКАЯ ХАРАКТЕРИСТИКА ОСНОВНЫХ ЭТАПОВ СОЛЕНАКОПЛЕНИЯ</w:t>
      </w:r>
      <w:r w:rsidRPr="00FC5A6B">
        <w:rPr>
          <w:b/>
          <w:spacing w:val="-2"/>
          <w:szCs w:val="28"/>
        </w:rPr>
        <w:t xml:space="preserve"> </w:t>
      </w:r>
    </w:p>
    <w:p w:rsidR="003701E8" w:rsidRPr="00FC5A6B" w:rsidRDefault="003701E8" w:rsidP="003701E8">
      <w:pPr>
        <w:pStyle w:val="15"/>
        <w:shd w:val="clear" w:color="auto" w:fill="auto"/>
        <w:tabs>
          <w:tab w:val="left" w:pos="1549"/>
        </w:tabs>
        <w:spacing w:line="320" w:lineRule="exact"/>
        <w:ind w:firstLine="0"/>
        <w:jc w:val="both"/>
        <w:rPr>
          <w:rStyle w:val="5"/>
          <w:rFonts w:ascii="Times New Roman" w:hAnsi="Times New Roman" w:cs="Times New Roman"/>
          <w:sz w:val="28"/>
          <w:szCs w:val="28"/>
        </w:rPr>
      </w:pPr>
    </w:p>
    <w:p w:rsidR="00800CD6" w:rsidRPr="00FC5A6B" w:rsidRDefault="00800CD6" w:rsidP="00F13462">
      <w:pPr>
        <w:ind w:firstLine="567"/>
        <w:jc w:val="both"/>
        <w:rPr>
          <w:szCs w:val="28"/>
        </w:rPr>
      </w:pPr>
      <w:r w:rsidRPr="00FC5A6B">
        <w:rPr>
          <w:szCs w:val="28"/>
        </w:rPr>
        <w:t>Контроль развития галогенеза в истории Земли</w:t>
      </w:r>
    </w:p>
    <w:p w:rsidR="00800CD6" w:rsidRPr="00FC5A6B" w:rsidRDefault="00800CD6" w:rsidP="00F13462">
      <w:pPr>
        <w:ind w:firstLine="567"/>
        <w:jc w:val="both"/>
        <w:rPr>
          <w:bCs/>
          <w:szCs w:val="28"/>
        </w:rPr>
      </w:pPr>
      <w:r w:rsidRPr="00FC5A6B">
        <w:rPr>
          <w:bCs/>
          <w:szCs w:val="28"/>
        </w:rPr>
        <w:t>Закономерности геодинамического размещения бассейнов соленакопления</w:t>
      </w:r>
      <w:r w:rsidR="00F13462">
        <w:rPr>
          <w:bCs/>
          <w:szCs w:val="28"/>
        </w:rPr>
        <w:t>.</w:t>
      </w:r>
    </w:p>
    <w:p w:rsidR="00FC5A6B" w:rsidRDefault="00FC5A6B" w:rsidP="00F13462">
      <w:pPr>
        <w:ind w:firstLine="567"/>
        <w:jc w:val="center"/>
        <w:rPr>
          <w:b/>
          <w:spacing w:val="-2"/>
          <w:szCs w:val="28"/>
        </w:rPr>
      </w:pPr>
    </w:p>
    <w:p w:rsidR="00C610CB" w:rsidRPr="00FC5A6B" w:rsidRDefault="00F13462" w:rsidP="00C610CB">
      <w:pPr>
        <w:jc w:val="center"/>
        <w:rPr>
          <w:b/>
          <w:spacing w:val="-2"/>
          <w:szCs w:val="28"/>
        </w:rPr>
      </w:pPr>
      <w:r w:rsidRPr="00F13462">
        <w:rPr>
          <w:b/>
          <w:spacing w:val="-2"/>
          <w:szCs w:val="28"/>
        </w:rPr>
        <w:t xml:space="preserve">ТЕМА 4. </w:t>
      </w:r>
      <w:r w:rsidRPr="00F13462">
        <w:rPr>
          <w:b/>
          <w:szCs w:val="28"/>
        </w:rPr>
        <w:t>ГЛОБАЛЬНЫЕ ЭТАПЫ СОЛЕНАКОПЛЕНИЯ В ИСТОРИИ ЗЕМЛИ</w:t>
      </w:r>
      <w:r w:rsidRPr="00FC5A6B">
        <w:rPr>
          <w:b/>
          <w:spacing w:val="-2"/>
          <w:szCs w:val="28"/>
        </w:rPr>
        <w:t xml:space="preserve"> </w:t>
      </w:r>
    </w:p>
    <w:p w:rsidR="003701E8" w:rsidRPr="00FC5A6B" w:rsidRDefault="003701E8" w:rsidP="003701E8">
      <w:pPr>
        <w:spacing w:line="320" w:lineRule="exact"/>
        <w:jc w:val="both"/>
        <w:rPr>
          <w:szCs w:val="28"/>
        </w:rPr>
      </w:pPr>
    </w:p>
    <w:p w:rsidR="00800CD6" w:rsidRPr="00FC5A6B" w:rsidRDefault="00800CD6" w:rsidP="00F13462">
      <w:pPr>
        <w:ind w:firstLine="567"/>
        <w:jc w:val="both"/>
        <w:rPr>
          <w:bCs/>
          <w:szCs w:val="28"/>
        </w:rPr>
      </w:pPr>
      <w:r w:rsidRPr="00FC5A6B">
        <w:rPr>
          <w:bCs/>
          <w:szCs w:val="28"/>
        </w:rPr>
        <w:t>Соленосные осадочные бассейны</w:t>
      </w:r>
      <w:r w:rsidR="00F13462">
        <w:rPr>
          <w:bCs/>
          <w:szCs w:val="28"/>
        </w:rPr>
        <w:t>.</w:t>
      </w:r>
      <w:r w:rsidRPr="00FC5A6B">
        <w:rPr>
          <w:bCs/>
          <w:szCs w:val="28"/>
        </w:rPr>
        <w:t xml:space="preserve"> Соленосные (галогенные)</w:t>
      </w:r>
      <w:r w:rsidR="00F13462">
        <w:rPr>
          <w:bCs/>
          <w:szCs w:val="28"/>
        </w:rPr>
        <w:t xml:space="preserve"> </w:t>
      </w:r>
      <w:r w:rsidRPr="00FC5A6B">
        <w:rPr>
          <w:bCs/>
          <w:szCs w:val="28"/>
        </w:rPr>
        <w:t>формации</w:t>
      </w:r>
      <w:r w:rsidR="00F13462">
        <w:rPr>
          <w:bCs/>
          <w:szCs w:val="28"/>
        </w:rPr>
        <w:t>.</w:t>
      </w:r>
      <w:r w:rsidRPr="00FC5A6B">
        <w:rPr>
          <w:bCs/>
          <w:szCs w:val="28"/>
        </w:rPr>
        <w:t xml:space="preserve"> </w:t>
      </w:r>
    </w:p>
    <w:p w:rsidR="003701E8" w:rsidRPr="00FC5A6B" w:rsidRDefault="003701E8" w:rsidP="00F13462">
      <w:pPr>
        <w:spacing w:line="320" w:lineRule="exact"/>
        <w:ind w:firstLine="567"/>
        <w:jc w:val="both"/>
        <w:rPr>
          <w:szCs w:val="28"/>
        </w:rPr>
      </w:pPr>
      <w:r w:rsidRPr="00FC5A6B">
        <w:rPr>
          <w:szCs w:val="28"/>
        </w:rPr>
        <w:t>Стратиграфическая приуроченность соленосных формаций</w:t>
      </w:r>
      <w:r w:rsidR="00F13462">
        <w:rPr>
          <w:szCs w:val="28"/>
        </w:rPr>
        <w:t>.</w:t>
      </w:r>
    </w:p>
    <w:p w:rsidR="00FC5A6B" w:rsidRDefault="00FC5A6B" w:rsidP="00F13462">
      <w:pPr>
        <w:ind w:firstLine="567"/>
        <w:jc w:val="center"/>
        <w:rPr>
          <w:b/>
          <w:spacing w:val="-2"/>
          <w:szCs w:val="28"/>
        </w:rPr>
      </w:pPr>
    </w:p>
    <w:p w:rsidR="00C610CB" w:rsidRPr="00FC5A6B" w:rsidRDefault="00F13462" w:rsidP="00C610CB">
      <w:pPr>
        <w:jc w:val="center"/>
        <w:rPr>
          <w:b/>
          <w:spacing w:val="-2"/>
          <w:szCs w:val="28"/>
        </w:rPr>
      </w:pPr>
      <w:r w:rsidRPr="00F13462">
        <w:rPr>
          <w:b/>
          <w:spacing w:val="-2"/>
          <w:szCs w:val="28"/>
        </w:rPr>
        <w:t xml:space="preserve">ТЕМА 5. </w:t>
      </w:r>
      <w:r w:rsidRPr="00F13462">
        <w:rPr>
          <w:rStyle w:val="5"/>
          <w:rFonts w:ascii="Times New Roman" w:hAnsi="Times New Roman" w:cs="Times New Roman"/>
          <w:b/>
          <w:sz w:val="28"/>
          <w:szCs w:val="28"/>
        </w:rPr>
        <w:t>ТИПЫ СОЛЕРОДНЫХ ВОДОЕМОВ И ОСОБЕНН</w:t>
      </w:r>
      <w:r w:rsidR="006A7F23">
        <w:rPr>
          <w:rStyle w:val="5"/>
          <w:rFonts w:ascii="Times New Roman" w:hAnsi="Times New Roman" w:cs="Times New Roman"/>
          <w:b/>
          <w:sz w:val="28"/>
          <w:szCs w:val="28"/>
        </w:rPr>
        <w:t>ОСТИ ИХ РЕЖИМА: КОНТИНЕНТАЛЬНЫЕ,</w:t>
      </w:r>
      <w:r w:rsidRPr="00F13462">
        <w:rPr>
          <w:rStyle w:val="5"/>
          <w:rFonts w:ascii="Times New Roman" w:hAnsi="Times New Roman" w:cs="Times New Roman"/>
          <w:b/>
          <w:sz w:val="28"/>
          <w:szCs w:val="28"/>
        </w:rPr>
        <w:t xml:space="preserve"> </w:t>
      </w:r>
      <w:r w:rsidRPr="00F13462">
        <w:rPr>
          <w:b/>
          <w:szCs w:val="28"/>
        </w:rPr>
        <w:t>МОРСКИЕ</w:t>
      </w:r>
      <w:r w:rsidRPr="00FC5A6B">
        <w:rPr>
          <w:b/>
          <w:spacing w:val="-2"/>
          <w:szCs w:val="28"/>
        </w:rPr>
        <w:t xml:space="preserve"> </w:t>
      </w:r>
    </w:p>
    <w:p w:rsidR="003701E8" w:rsidRPr="00FC5A6B" w:rsidRDefault="003701E8" w:rsidP="003701E8">
      <w:pPr>
        <w:pStyle w:val="15"/>
        <w:shd w:val="clear" w:color="auto" w:fill="auto"/>
        <w:tabs>
          <w:tab w:val="left" w:pos="1549"/>
        </w:tabs>
        <w:spacing w:line="3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517869091"/>
    </w:p>
    <w:p w:rsidR="003701E8" w:rsidRPr="00FC5A6B" w:rsidRDefault="003701E8" w:rsidP="00F13462">
      <w:pPr>
        <w:pStyle w:val="af2"/>
        <w:suppressAutoHyphens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17869092"/>
      <w:bookmarkEnd w:id="0"/>
      <w:r w:rsidRPr="00FC5A6B">
        <w:rPr>
          <w:rFonts w:ascii="Times New Roman" w:hAnsi="Times New Roman" w:cs="Times New Roman"/>
          <w:sz w:val="28"/>
          <w:szCs w:val="28"/>
        </w:rPr>
        <w:t>Континентальное и морское соленакопление</w:t>
      </w:r>
      <w:r w:rsidR="00F13462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CD1D1F" w:rsidRPr="00FC5A6B" w:rsidRDefault="00CD1D1F" w:rsidP="00F13462">
      <w:pPr>
        <w:ind w:firstLine="567"/>
        <w:jc w:val="both"/>
        <w:rPr>
          <w:szCs w:val="28"/>
        </w:rPr>
      </w:pPr>
      <w:r w:rsidRPr="00FC5A6B">
        <w:rPr>
          <w:bCs/>
          <w:szCs w:val="28"/>
        </w:rPr>
        <w:t>Самосадочный соляной бассейн и протекающие в нем физико-химические процессы</w:t>
      </w:r>
      <w:r w:rsidR="00F13462">
        <w:rPr>
          <w:bCs/>
          <w:szCs w:val="28"/>
        </w:rPr>
        <w:t>.</w:t>
      </w:r>
      <w:r w:rsidRPr="00FC5A6B">
        <w:rPr>
          <w:szCs w:val="28"/>
        </w:rPr>
        <w:t xml:space="preserve"> </w:t>
      </w:r>
    </w:p>
    <w:p w:rsidR="00800CD6" w:rsidRPr="00FC5A6B" w:rsidRDefault="00800CD6" w:rsidP="00F13462">
      <w:pPr>
        <w:ind w:firstLine="567"/>
        <w:jc w:val="both"/>
        <w:rPr>
          <w:szCs w:val="28"/>
        </w:rPr>
      </w:pPr>
      <w:r w:rsidRPr="00FC5A6B">
        <w:rPr>
          <w:szCs w:val="28"/>
        </w:rPr>
        <w:t>Типы солеродных водоемов и особенности их режима: континентальные, морские</w:t>
      </w:r>
      <w:r w:rsidR="00F13462">
        <w:rPr>
          <w:szCs w:val="28"/>
        </w:rPr>
        <w:t>.</w:t>
      </w:r>
    </w:p>
    <w:p w:rsidR="00CD1D1F" w:rsidRPr="00FC5A6B" w:rsidRDefault="00CD1D1F" w:rsidP="00F13462">
      <w:pPr>
        <w:ind w:firstLine="567"/>
        <w:jc w:val="both"/>
        <w:rPr>
          <w:szCs w:val="28"/>
        </w:rPr>
      </w:pPr>
      <w:r w:rsidRPr="00FC5A6B">
        <w:rPr>
          <w:bCs/>
          <w:szCs w:val="28"/>
        </w:rPr>
        <w:t>Морфологические типы озер континентального происхождения</w:t>
      </w:r>
      <w:r w:rsidR="00F13462">
        <w:rPr>
          <w:bCs/>
          <w:szCs w:val="28"/>
        </w:rPr>
        <w:t>.</w:t>
      </w:r>
      <w:r w:rsidRPr="00FC5A6B">
        <w:rPr>
          <w:szCs w:val="28"/>
        </w:rPr>
        <w:t xml:space="preserve"> </w:t>
      </w:r>
    </w:p>
    <w:p w:rsidR="00800CD6" w:rsidRPr="00FC5A6B" w:rsidRDefault="00800CD6" w:rsidP="00F13462">
      <w:pPr>
        <w:ind w:firstLine="567"/>
        <w:jc w:val="both"/>
        <w:rPr>
          <w:szCs w:val="28"/>
        </w:rPr>
      </w:pPr>
      <w:r w:rsidRPr="00FC5A6B">
        <w:rPr>
          <w:szCs w:val="28"/>
        </w:rPr>
        <w:t>О коренных различиях вещественного состава континентальных и морских галогенных формаций</w:t>
      </w:r>
      <w:r w:rsidR="00F13462">
        <w:rPr>
          <w:szCs w:val="28"/>
        </w:rPr>
        <w:t>.</w:t>
      </w:r>
      <w:r w:rsidRPr="00FC5A6B">
        <w:rPr>
          <w:szCs w:val="28"/>
        </w:rPr>
        <w:t xml:space="preserve"> </w:t>
      </w:r>
    </w:p>
    <w:p w:rsidR="00146E8F" w:rsidRPr="00FC5A6B" w:rsidRDefault="00146E8F" w:rsidP="00780CFD">
      <w:pPr>
        <w:jc w:val="both"/>
        <w:rPr>
          <w:spacing w:val="-2"/>
          <w:szCs w:val="28"/>
        </w:rPr>
      </w:pPr>
    </w:p>
    <w:p w:rsidR="00830AF9" w:rsidRDefault="00830AF9" w:rsidP="00C610CB">
      <w:pPr>
        <w:jc w:val="center"/>
        <w:rPr>
          <w:b/>
          <w:spacing w:val="-2"/>
          <w:szCs w:val="28"/>
        </w:rPr>
      </w:pPr>
    </w:p>
    <w:p w:rsidR="00830AF9" w:rsidRDefault="00830AF9" w:rsidP="00C610CB">
      <w:pPr>
        <w:jc w:val="center"/>
        <w:rPr>
          <w:b/>
          <w:spacing w:val="-2"/>
          <w:szCs w:val="28"/>
        </w:rPr>
      </w:pPr>
    </w:p>
    <w:p w:rsidR="00C610CB" w:rsidRPr="00FC5A6B" w:rsidRDefault="006A7F23" w:rsidP="00C610CB">
      <w:pPr>
        <w:jc w:val="center"/>
        <w:rPr>
          <w:b/>
          <w:spacing w:val="-2"/>
          <w:szCs w:val="28"/>
        </w:rPr>
      </w:pPr>
      <w:r w:rsidRPr="006A7F23">
        <w:rPr>
          <w:b/>
          <w:spacing w:val="-2"/>
          <w:szCs w:val="28"/>
        </w:rPr>
        <w:t xml:space="preserve">ТЕМА 6. </w:t>
      </w:r>
      <w:r w:rsidRPr="006A7F23">
        <w:rPr>
          <w:b/>
          <w:szCs w:val="28"/>
        </w:rPr>
        <w:t>СТРУКТУРНО-ВЕЩЕСТВЕННЫЕ КОМПЛЕКСЫ СОЛЕНОСНЫХ ФОРМАЦИЙ</w:t>
      </w:r>
      <w:r w:rsidRPr="00FC5A6B">
        <w:rPr>
          <w:b/>
          <w:spacing w:val="-2"/>
          <w:szCs w:val="28"/>
        </w:rPr>
        <w:t xml:space="preserve"> </w:t>
      </w:r>
    </w:p>
    <w:p w:rsidR="0005555D" w:rsidRPr="00FC5A6B" w:rsidRDefault="0005555D" w:rsidP="0005555D">
      <w:pPr>
        <w:pStyle w:val="af2"/>
        <w:suppressAutoHyphens/>
        <w:spacing w:after="0" w:line="3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412" w:rsidRPr="00FC5A6B" w:rsidRDefault="00432412" w:rsidP="00830AF9">
      <w:pPr>
        <w:ind w:firstLine="567"/>
        <w:jc w:val="both"/>
        <w:rPr>
          <w:bCs/>
          <w:szCs w:val="28"/>
        </w:rPr>
      </w:pPr>
      <w:r w:rsidRPr="006A7F23">
        <w:rPr>
          <w:bCs/>
          <w:szCs w:val="28"/>
        </w:rPr>
        <w:lastRenderedPageBreak/>
        <w:t>Литогеодинамические комплексы или осадочные (осадочно-породные )</w:t>
      </w:r>
      <w:r w:rsidRPr="00FC5A6B">
        <w:rPr>
          <w:bCs/>
          <w:szCs w:val="28"/>
        </w:rPr>
        <w:t xml:space="preserve"> бассейны</w:t>
      </w:r>
      <w:r w:rsidR="006A7F23">
        <w:rPr>
          <w:bCs/>
          <w:szCs w:val="28"/>
        </w:rPr>
        <w:t>.</w:t>
      </w:r>
    </w:p>
    <w:p w:rsidR="00800CD6" w:rsidRPr="00FC5A6B" w:rsidRDefault="00800CD6" w:rsidP="00830AF9">
      <w:pPr>
        <w:ind w:firstLine="567"/>
        <w:jc w:val="both"/>
        <w:rPr>
          <w:szCs w:val="28"/>
        </w:rPr>
      </w:pPr>
      <w:r w:rsidRPr="00FC5A6B">
        <w:rPr>
          <w:szCs w:val="28"/>
        </w:rPr>
        <w:t>Сравнительно-литологический метод исследования галогенных формаций</w:t>
      </w:r>
      <w:r w:rsidR="006A7F23">
        <w:rPr>
          <w:szCs w:val="28"/>
        </w:rPr>
        <w:t>.</w:t>
      </w:r>
    </w:p>
    <w:p w:rsidR="00C610CB" w:rsidRPr="00FC5A6B" w:rsidRDefault="00CD1D1F" w:rsidP="00830AF9">
      <w:pPr>
        <w:ind w:firstLine="567"/>
        <w:jc w:val="both"/>
        <w:rPr>
          <w:spacing w:val="-2"/>
          <w:szCs w:val="28"/>
        </w:rPr>
      </w:pPr>
      <w:r w:rsidRPr="00FC5A6B">
        <w:rPr>
          <w:szCs w:val="28"/>
        </w:rPr>
        <w:t>Химические  типа галогенеза:</w:t>
      </w:r>
      <w:r w:rsidRPr="00FC5A6B">
        <w:rPr>
          <w:bCs/>
          <w:szCs w:val="28"/>
        </w:rPr>
        <w:t xml:space="preserve"> карбонатный, сульфатный и хлоридный</w:t>
      </w:r>
      <w:r w:rsidR="006A7F23">
        <w:rPr>
          <w:bCs/>
          <w:szCs w:val="28"/>
        </w:rPr>
        <w:t>.</w:t>
      </w:r>
    </w:p>
    <w:p w:rsidR="00C610CB" w:rsidRPr="00FC5A6B" w:rsidRDefault="00CD1D1F" w:rsidP="00830AF9">
      <w:pPr>
        <w:ind w:firstLine="567"/>
        <w:jc w:val="both"/>
        <w:rPr>
          <w:spacing w:val="-2"/>
          <w:szCs w:val="28"/>
        </w:rPr>
      </w:pPr>
      <w:r w:rsidRPr="00FC5A6B">
        <w:rPr>
          <w:szCs w:val="28"/>
        </w:rPr>
        <w:t>Цикл себхи</w:t>
      </w:r>
      <w:r w:rsidR="006A7F23">
        <w:rPr>
          <w:szCs w:val="28"/>
        </w:rPr>
        <w:t>.</w:t>
      </w:r>
    </w:p>
    <w:p w:rsidR="00FC5A6B" w:rsidRDefault="00FC5A6B" w:rsidP="00C610CB">
      <w:pPr>
        <w:jc w:val="center"/>
        <w:rPr>
          <w:b/>
          <w:spacing w:val="-2"/>
          <w:szCs w:val="28"/>
        </w:rPr>
      </w:pPr>
    </w:p>
    <w:p w:rsidR="00C610CB" w:rsidRPr="00FC5A6B" w:rsidRDefault="006A7F23" w:rsidP="00C610CB">
      <w:pPr>
        <w:jc w:val="center"/>
        <w:rPr>
          <w:b/>
          <w:spacing w:val="-2"/>
          <w:szCs w:val="28"/>
        </w:rPr>
      </w:pPr>
      <w:r w:rsidRPr="006A7F23">
        <w:rPr>
          <w:b/>
          <w:spacing w:val="-2"/>
          <w:szCs w:val="28"/>
        </w:rPr>
        <w:t xml:space="preserve">ТЕМА 7. </w:t>
      </w:r>
      <w:r w:rsidRPr="006A7F23">
        <w:rPr>
          <w:b/>
          <w:szCs w:val="28"/>
        </w:rPr>
        <w:t>ПРОБЛЕМА ВЗАИМООТНОШЕНИЯ СОЛЕНАКОПЛЕНИЯ И КАЛИЕНОСНОСТИ СОЛЕНОСНЫХ ФОРМАЦИЙ</w:t>
      </w:r>
      <w:r w:rsidRPr="00FC5A6B">
        <w:rPr>
          <w:b/>
          <w:spacing w:val="-2"/>
          <w:szCs w:val="28"/>
        </w:rPr>
        <w:t xml:space="preserve"> </w:t>
      </w:r>
    </w:p>
    <w:p w:rsidR="0005555D" w:rsidRPr="00FC5A6B" w:rsidRDefault="0005555D" w:rsidP="0005555D">
      <w:pPr>
        <w:pStyle w:val="af2"/>
        <w:suppressAutoHyphens/>
        <w:spacing w:after="0" w:line="3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CD6" w:rsidRPr="00FC5A6B" w:rsidRDefault="00800CD6" w:rsidP="00830AF9">
      <w:pPr>
        <w:ind w:firstLine="567"/>
        <w:jc w:val="both"/>
        <w:rPr>
          <w:szCs w:val="28"/>
        </w:rPr>
      </w:pPr>
      <w:r w:rsidRPr="00FC5A6B">
        <w:rPr>
          <w:szCs w:val="28"/>
        </w:rPr>
        <w:t>Стадии галогенеза в современных бассейнах соленакопления и в древних галогенных формациях</w:t>
      </w:r>
      <w:r w:rsidR="006A7F23">
        <w:rPr>
          <w:szCs w:val="28"/>
        </w:rPr>
        <w:t>.</w:t>
      </w:r>
      <w:r w:rsidRPr="00FC5A6B">
        <w:rPr>
          <w:szCs w:val="28"/>
        </w:rPr>
        <w:t xml:space="preserve"> </w:t>
      </w:r>
    </w:p>
    <w:p w:rsidR="00800CD6" w:rsidRPr="00FC5A6B" w:rsidRDefault="00800CD6" w:rsidP="00830AF9">
      <w:pPr>
        <w:ind w:firstLine="567"/>
        <w:jc w:val="both"/>
        <w:rPr>
          <w:szCs w:val="28"/>
        </w:rPr>
      </w:pPr>
      <w:r w:rsidRPr="00FC5A6B">
        <w:rPr>
          <w:szCs w:val="28"/>
        </w:rPr>
        <w:t>Закономерности вещественного состава и генезиса пород. слагающих галогенные формации</w:t>
      </w:r>
      <w:r w:rsidR="006A7F23">
        <w:rPr>
          <w:szCs w:val="28"/>
        </w:rPr>
        <w:t>.</w:t>
      </w:r>
    </w:p>
    <w:p w:rsidR="00800CD6" w:rsidRPr="00FC5A6B" w:rsidRDefault="00800CD6" w:rsidP="00830AF9">
      <w:pPr>
        <w:pStyle w:val="af2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A6B">
        <w:rPr>
          <w:rFonts w:ascii="Times New Roman" w:hAnsi="Times New Roman" w:cs="Times New Roman"/>
          <w:sz w:val="28"/>
          <w:szCs w:val="28"/>
        </w:rPr>
        <w:t>Геохимический и структурно-текстурный анализ</w:t>
      </w:r>
      <w:r w:rsidR="006A7F23">
        <w:rPr>
          <w:rFonts w:ascii="Times New Roman" w:hAnsi="Times New Roman" w:cs="Times New Roman"/>
          <w:sz w:val="28"/>
          <w:szCs w:val="28"/>
        </w:rPr>
        <w:t>.</w:t>
      </w:r>
      <w:r w:rsidRPr="00FC5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A6B" w:rsidRDefault="00FC5A6B" w:rsidP="00C610CB">
      <w:pPr>
        <w:jc w:val="center"/>
        <w:rPr>
          <w:b/>
          <w:spacing w:val="-2"/>
          <w:szCs w:val="28"/>
        </w:rPr>
      </w:pPr>
    </w:p>
    <w:p w:rsidR="00C610CB" w:rsidRPr="006A7F23" w:rsidRDefault="006A7F23" w:rsidP="00C610CB">
      <w:pPr>
        <w:jc w:val="center"/>
        <w:rPr>
          <w:b/>
          <w:spacing w:val="-2"/>
          <w:szCs w:val="28"/>
          <w:highlight w:val="red"/>
        </w:rPr>
      </w:pPr>
      <w:r w:rsidRPr="006A7F23">
        <w:rPr>
          <w:b/>
          <w:spacing w:val="-2"/>
          <w:szCs w:val="28"/>
        </w:rPr>
        <w:t xml:space="preserve">ТЕМА 8. </w:t>
      </w:r>
      <w:r w:rsidRPr="006A7F23">
        <w:rPr>
          <w:b/>
          <w:szCs w:val="28"/>
        </w:rPr>
        <w:t>ФОРМИРОВАНИЕ ХЛОРИДНОЙ ВЕТВИ ГАЛОГЕНЕЗА</w:t>
      </w:r>
    </w:p>
    <w:p w:rsidR="0005555D" w:rsidRPr="00FC5A6B" w:rsidRDefault="0005555D" w:rsidP="0005555D">
      <w:pPr>
        <w:pStyle w:val="af2"/>
        <w:suppressAutoHyphens/>
        <w:spacing w:after="0" w:line="3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D1F" w:rsidRPr="00FC5A6B" w:rsidRDefault="00CD1D1F" w:rsidP="00830AF9">
      <w:pPr>
        <w:ind w:firstLine="567"/>
        <w:jc w:val="both"/>
        <w:rPr>
          <w:bCs/>
          <w:szCs w:val="28"/>
        </w:rPr>
      </w:pPr>
      <w:r w:rsidRPr="00FC5A6B">
        <w:rPr>
          <w:bCs/>
          <w:szCs w:val="28"/>
        </w:rPr>
        <w:t>Аридный тип литогенеза сухого озера</w:t>
      </w:r>
      <w:r w:rsidR="006A7F23">
        <w:rPr>
          <w:bCs/>
          <w:szCs w:val="28"/>
        </w:rPr>
        <w:t>.</w:t>
      </w:r>
    </w:p>
    <w:p w:rsidR="00800CD6" w:rsidRPr="00FC5A6B" w:rsidRDefault="00CD1D1F" w:rsidP="00830AF9">
      <w:pPr>
        <w:ind w:firstLine="567"/>
        <w:jc w:val="both"/>
        <w:rPr>
          <w:bCs/>
          <w:szCs w:val="28"/>
        </w:rPr>
      </w:pPr>
      <w:r w:rsidRPr="00FC5A6B">
        <w:rPr>
          <w:szCs w:val="28"/>
        </w:rPr>
        <w:t>Механизм, вызвавший возникновение сульфатной и хлоридной ветвей калийных пород</w:t>
      </w:r>
      <w:r w:rsidRPr="00FC5A6B">
        <w:rPr>
          <w:bCs/>
          <w:szCs w:val="28"/>
        </w:rPr>
        <w:t xml:space="preserve"> </w:t>
      </w:r>
      <w:r w:rsidR="00800CD6" w:rsidRPr="00FC5A6B">
        <w:rPr>
          <w:bCs/>
          <w:szCs w:val="28"/>
        </w:rPr>
        <w:t>Модель</w:t>
      </w:r>
      <w:r w:rsidR="006A7F23">
        <w:rPr>
          <w:bCs/>
          <w:szCs w:val="28"/>
        </w:rPr>
        <w:t>.</w:t>
      </w:r>
      <w:r w:rsidR="00800CD6" w:rsidRPr="00FC5A6B">
        <w:rPr>
          <w:bCs/>
          <w:szCs w:val="28"/>
        </w:rPr>
        <w:t xml:space="preserve"> </w:t>
      </w:r>
    </w:p>
    <w:p w:rsidR="00800CD6" w:rsidRPr="00FC5A6B" w:rsidRDefault="00800CD6" w:rsidP="00830AF9">
      <w:pPr>
        <w:ind w:firstLine="567"/>
        <w:jc w:val="both"/>
        <w:rPr>
          <w:szCs w:val="28"/>
        </w:rPr>
      </w:pPr>
      <w:r w:rsidRPr="00FC5A6B">
        <w:rPr>
          <w:szCs w:val="28"/>
        </w:rPr>
        <w:t>Строение морских калиеносных ассоциаций хлоридного класса</w:t>
      </w:r>
      <w:r w:rsidR="006A7F23">
        <w:rPr>
          <w:szCs w:val="28"/>
        </w:rPr>
        <w:t>.</w:t>
      </w:r>
    </w:p>
    <w:p w:rsidR="00FC5A6B" w:rsidRDefault="00FC5A6B" w:rsidP="00C610CB">
      <w:pPr>
        <w:jc w:val="center"/>
        <w:rPr>
          <w:b/>
          <w:spacing w:val="-2"/>
          <w:szCs w:val="28"/>
        </w:rPr>
      </w:pPr>
    </w:p>
    <w:p w:rsidR="00C610CB" w:rsidRPr="00FC5A6B" w:rsidRDefault="006A7F23" w:rsidP="00C610CB">
      <w:pPr>
        <w:jc w:val="center"/>
        <w:rPr>
          <w:b/>
          <w:spacing w:val="-2"/>
          <w:szCs w:val="28"/>
        </w:rPr>
      </w:pPr>
      <w:r w:rsidRPr="006A7F23">
        <w:rPr>
          <w:b/>
          <w:spacing w:val="-2"/>
          <w:szCs w:val="28"/>
        </w:rPr>
        <w:t xml:space="preserve">ТЕМА 9. </w:t>
      </w:r>
      <w:r w:rsidRPr="006A7F23">
        <w:rPr>
          <w:b/>
          <w:szCs w:val="28"/>
        </w:rPr>
        <w:t>ХЛОРИДНАЯ ВЕТВЬ ГАЛОГЕНЕЗА НА ПРИМЕРЕ ПРИПЯТСКОГО КАЛИЕНОСНОГО БАССЕЙНА</w:t>
      </w:r>
      <w:r w:rsidRPr="00FC5A6B">
        <w:rPr>
          <w:spacing w:val="-2"/>
          <w:szCs w:val="28"/>
        </w:rPr>
        <w:t xml:space="preserve"> </w:t>
      </w:r>
    </w:p>
    <w:p w:rsidR="0005555D" w:rsidRPr="00FC5A6B" w:rsidRDefault="0005555D" w:rsidP="0005555D">
      <w:pPr>
        <w:pStyle w:val="af2"/>
        <w:suppressAutoHyphens/>
        <w:spacing w:after="0" w:line="3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555D" w:rsidRPr="00FC5A6B" w:rsidRDefault="0005555D" w:rsidP="00830AF9">
      <w:pPr>
        <w:pStyle w:val="af2"/>
        <w:suppressAutoHyphens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A6B">
        <w:rPr>
          <w:rFonts w:ascii="Times New Roman" w:hAnsi="Times New Roman" w:cs="Times New Roman"/>
          <w:sz w:val="28"/>
          <w:szCs w:val="28"/>
        </w:rPr>
        <w:t>Этапы калиенакопления в Припятском прогибе</w:t>
      </w:r>
      <w:r w:rsidR="006A7F23">
        <w:rPr>
          <w:rFonts w:ascii="Times New Roman" w:hAnsi="Times New Roman" w:cs="Times New Roman"/>
          <w:sz w:val="28"/>
          <w:szCs w:val="28"/>
        </w:rPr>
        <w:t>.</w:t>
      </w:r>
    </w:p>
    <w:p w:rsidR="0005555D" w:rsidRPr="00FC5A6B" w:rsidRDefault="0005555D" w:rsidP="00830AF9">
      <w:pPr>
        <w:pStyle w:val="af2"/>
        <w:suppressAutoHyphens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A6B">
        <w:rPr>
          <w:rFonts w:ascii="Times New Roman" w:hAnsi="Times New Roman" w:cs="Times New Roman"/>
          <w:sz w:val="28"/>
          <w:szCs w:val="28"/>
        </w:rPr>
        <w:t>Место калиеносных формаций Припятского прогиба в системе галогенеза</w:t>
      </w:r>
      <w:r w:rsidR="006A7F23">
        <w:rPr>
          <w:rFonts w:ascii="Times New Roman" w:hAnsi="Times New Roman" w:cs="Times New Roman"/>
          <w:sz w:val="28"/>
          <w:szCs w:val="28"/>
        </w:rPr>
        <w:t>.</w:t>
      </w:r>
    </w:p>
    <w:p w:rsidR="0005555D" w:rsidRPr="00FC5A6B" w:rsidRDefault="0005555D" w:rsidP="00830AF9">
      <w:pPr>
        <w:pStyle w:val="af2"/>
        <w:suppressAutoHyphens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A6B">
        <w:rPr>
          <w:rFonts w:ascii="Times New Roman" w:hAnsi="Times New Roman" w:cs="Times New Roman"/>
          <w:sz w:val="28"/>
          <w:szCs w:val="28"/>
        </w:rPr>
        <w:t>Типизация калийных залежей Припятского прогиба на основе структурно-веществененой иерархии</w:t>
      </w:r>
      <w:r w:rsidR="006A7F23">
        <w:rPr>
          <w:rFonts w:ascii="Times New Roman" w:hAnsi="Times New Roman" w:cs="Times New Roman"/>
          <w:sz w:val="28"/>
          <w:szCs w:val="28"/>
        </w:rPr>
        <w:t>.</w:t>
      </w:r>
      <w:r w:rsidRPr="00FC5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5D" w:rsidRPr="00FC5A6B" w:rsidRDefault="0005555D" w:rsidP="00830AF9">
      <w:pPr>
        <w:spacing w:line="320" w:lineRule="exact"/>
        <w:ind w:firstLine="567"/>
        <w:jc w:val="both"/>
        <w:rPr>
          <w:szCs w:val="28"/>
        </w:rPr>
      </w:pPr>
      <w:r w:rsidRPr="00FC5A6B">
        <w:rPr>
          <w:szCs w:val="28"/>
        </w:rPr>
        <w:t>Особенности распределения калийных залежей в Припятском прогибе</w:t>
      </w:r>
      <w:r w:rsidR="006A7F23">
        <w:rPr>
          <w:szCs w:val="28"/>
        </w:rPr>
        <w:t>.</w:t>
      </w:r>
    </w:p>
    <w:p w:rsidR="0005555D" w:rsidRPr="00FC5A6B" w:rsidRDefault="0005555D" w:rsidP="00830AF9">
      <w:pPr>
        <w:spacing w:line="320" w:lineRule="exact"/>
        <w:ind w:firstLine="567"/>
        <w:jc w:val="both"/>
        <w:rPr>
          <w:szCs w:val="28"/>
        </w:rPr>
      </w:pPr>
      <w:r w:rsidRPr="00FC5A6B">
        <w:rPr>
          <w:szCs w:val="28"/>
        </w:rPr>
        <w:t>Специфические особенности гиперсоляных ассоциаций</w:t>
      </w:r>
      <w:r w:rsidR="006A7F23">
        <w:rPr>
          <w:szCs w:val="28"/>
        </w:rPr>
        <w:t>.</w:t>
      </w:r>
      <w:r w:rsidRPr="00FC5A6B">
        <w:rPr>
          <w:szCs w:val="28"/>
        </w:rPr>
        <w:t xml:space="preserve"> </w:t>
      </w:r>
    </w:p>
    <w:p w:rsidR="00FC5A6B" w:rsidRDefault="00FC5A6B" w:rsidP="00C610CB">
      <w:pPr>
        <w:jc w:val="center"/>
        <w:rPr>
          <w:b/>
          <w:spacing w:val="-2"/>
          <w:szCs w:val="28"/>
        </w:rPr>
      </w:pPr>
    </w:p>
    <w:p w:rsidR="00C610CB" w:rsidRPr="00FC5A6B" w:rsidRDefault="006A7F23" w:rsidP="00C610CB">
      <w:pPr>
        <w:jc w:val="center"/>
        <w:rPr>
          <w:b/>
          <w:spacing w:val="-2"/>
          <w:szCs w:val="28"/>
        </w:rPr>
      </w:pPr>
      <w:r w:rsidRPr="006A7F23">
        <w:rPr>
          <w:b/>
          <w:spacing w:val="-2"/>
          <w:szCs w:val="28"/>
        </w:rPr>
        <w:t xml:space="preserve">ТЕМА 10. </w:t>
      </w:r>
      <w:r w:rsidRPr="006A7F23">
        <w:rPr>
          <w:b/>
          <w:szCs w:val="28"/>
        </w:rPr>
        <w:t>РАЗРАБОТКА ПРОГНОЗНО-ПОИСКОВОЙ МЕТОДИКИ</w:t>
      </w:r>
    </w:p>
    <w:p w:rsidR="00FC5A6B" w:rsidRDefault="00FC5A6B" w:rsidP="003701E8">
      <w:pPr>
        <w:spacing w:line="320" w:lineRule="exact"/>
        <w:jc w:val="both"/>
        <w:rPr>
          <w:szCs w:val="28"/>
        </w:rPr>
      </w:pPr>
    </w:p>
    <w:p w:rsidR="003701E8" w:rsidRPr="00FC5A6B" w:rsidRDefault="003701E8" w:rsidP="00830AF9">
      <w:pPr>
        <w:spacing w:line="320" w:lineRule="exact"/>
        <w:ind w:firstLine="567"/>
        <w:jc w:val="both"/>
        <w:rPr>
          <w:szCs w:val="28"/>
        </w:rPr>
      </w:pPr>
      <w:r w:rsidRPr="00FC5A6B">
        <w:rPr>
          <w:szCs w:val="28"/>
        </w:rPr>
        <w:t xml:space="preserve">Требования поисково-разведочной практики и разработка теоретических основ прогноза на разных этапах геологоразведочных работ. </w:t>
      </w:r>
    </w:p>
    <w:p w:rsidR="003701E8" w:rsidRPr="00FC5A6B" w:rsidRDefault="003701E8" w:rsidP="00830AF9">
      <w:pPr>
        <w:spacing w:line="320" w:lineRule="exact"/>
        <w:ind w:firstLine="567"/>
        <w:jc w:val="both"/>
        <w:rPr>
          <w:szCs w:val="28"/>
        </w:rPr>
      </w:pPr>
      <w:r w:rsidRPr="00FC5A6B">
        <w:rPr>
          <w:szCs w:val="28"/>
        </w:rPr>
        <w:t>Эволюция требований к геолого-поисковым критериям со стороны практики геологоразведочных работ</w:t>
      </w:r>
      <w:r w:rsidR="006A7F23">
        <w:rPr>
          <w:szCs w:val="28"/>
        </w:rPr>
        <w:t>.</w:t>
      </w:r>
    </w:p>
    <w:p w:rsidR="00FC5A6B" w:rsidRDefault="00FC5A6B" w:rsidP="00C610CB">
      <w:pPr>
        <w:jc w:val="center"/>
        <w:rPr>
          <w:b/>
          <w:spacing w:val="-2"/>
          <w:szCs w:val="28"/>
        </w:rPr>
      </w:pPr>
    </w:p>
    <w:p w:rsidR="00C610CB" w:rsidRPr="00FC5A6B" w:rsidRDefault="006A7F23" w:rsidP="00C610CB">
      <w:pPr>
        <w:jc w:val="center"/>
        <w:rPr>
          <w:b/>
          <w:spacing w:val="-2"/>
          <w:szCs w:val="28"/>
        </w:rPr>
      </w:pPr>
      <w:r w:rsidRPr="006A7F23">
        <w:rPr>
          <w:b/>
          <w:spacing w:val="-2"/>
          <w:szCs w:val="28"/>
        </w:rPr>
        <w:t xml:space="preserve">ТЕМА 11. </w:t>
      </w:r>
      <w:r w:rsidRPr="006A7F23">
        <w:rPr>
          <w:b/>
          <w:szCs w:val="28"/>
        </w:rPr>
        <w:t xml:space="preserve">СИСТЕМА ПРОГНОЗНО-ПОИСКОВЫХ ГЕОЛОГО-ГЕОХИМИЧЕСКИХ КРИТЕРИЕВ В СООТВЕТСТВИИ С </w:t>
      </w:r>
      <w:r w:rsidRPr="006A7F23">
        <w:rPr>
          <w:b/>
          <w:szCs w:val="28"/>
        </w:rPr>
        <w:lastRenderedPageBreak/>
        <w:t>ОСНОВНЫМИ ПРИНЦИПАМИ РАЙОНИРОВАНИЯ И КЛАССИФИКАЦИИ ТЕРРИТОРИЙ</w:t>
      </w:r>
      <w:r w:rsidRPr="00FC5A6B">
        <w:rPr>
          <w:b/>
          <w:spacing w:val="-2"/>
          <w:szCs w:val="28"/>
        </w:rPr>
        <w:t xml:space="preserve"> </w:t>
      </w:r>
    </w:p>
    <w:p w:rsidR="003701E8" w:rsidRPr="00FC5A6B" w:rsidRDefault="003701E8" w:rsidP="003701E8">
      <w:pPr>
        <w:spacing w:line="320" w:lineRule="exact"/>
        <w:jc w:val="both"/>
        <w:rPr>
          <w:szCs w:val="28"/>
        </w:rPr>
      </w:pPr>
    </w:p>
    <w:p w:rsidR="00CD1D1F" w:rsidRPr="00FC5A6B" w:rsidRDefault="00CD1D1F" w:rsidP="00830AF9">
      <w:pPr>
        <w:spacing w:line="320" w:lineRule="exact"/>
        <w:ind w:firstLine="567"/>
        <w:jc w:val="both"/>
        <w:rPr>
          <w:szCs w:val="28"/>
        </w:rPr>
      </w:pPr>
      <w:r w:rsidRPr="00FC5A6B">
        <w:rPr>
          <w:szCs w:val="28"/>
        </w:rPr>
        <w:t>Основные принципы районирования и классификации территорий</w:t>
      </w:r>
      <w:r w:rsidR="006A7F23">
        <w:rPr>
          <w:szCs w:val="28"/>
        </w:rPr>
        <w:t>.</w:t>
      </w:r>
    </w:p>
    <w:p w:rsidR="00CD1D1F" w:rsidRPr="00FC5A6B" w:rsidRDefault="00CD1D1F" w:rsidP="00830AF9">
      <w:pPr>
        <w:spacing w:line="320" w:lineRule="exact"/>
        <w:ind w:firstLine="567"/>
        <w:jc w:val="both"/>
        <w:rPr>
          <w:vanish/>
          <w:spacing w:val="-2"/>
          <w:szCs w:val="28"/>
        </w:rPr>
      </w:pPr>
      <w:r w:rsidRPr="00FC5A6B">
        <w:rPr>
          <w:szCs w:val="28"/>
        </w:rPr>
        <w:t>Теоретические и фактографические предпосылки минерагенических прогнозов</w:t>
      </w:r>
      <w:r w:rsidR="006A7F23">
        <w:rPr>
          <w:szCs w:val="28"/>
        </w:rPr>
        <w:t>.</w:t>
      </w:r>
      <w:r w:rsidRPr="00FC5A6B">
        <w:rPr>
          <w:vanish/>
          <w:spacing w:val="-2"/>
          <w:szCs w:val="28"/>
        </w:rPr>
        <w:t xml:space="preserve"> </w:t>
      </w:r>
    </w:p>
    <w:p w:rsidR="00FC5A6B" w:rsidRDefault="00FC5A6B" w:rsidP="00C610CB">
      <w:pPr>
        <w:jc w:val="center"/>
        <w:rPr>
          <w:b/>
          <w:spacing w:val="-2"/>
          <w:szCs w:val="28"/>
        </w:rPr>
      </w:pPr>
    </w:p>
    <w:p w:rsidR="00C610CB" w:rsidRPr="006A7F23" w:rsidRDefault="006A7F23" w:rsidP="00C610CB">
      <w:pPr>
        <w:jc w:val="center"/>
        <w:rPr>
          <w:b/>
          <w:spacing w:val="-2"/>
          <w:szCs w:val="28"/>
          <w:highlight w:val="red"/>
        </w:rPr>
      </w:pPr>
      <w:r w:rsidRPr="006A7F23">
        <w:rPr>
          <w:b/>
          <w:spacing w:val="-2"/>
          <w:szCs w:val="28"/>
        </w:rPr>
        <w:t xml:space="preserve">ТЕМА 12. </w:t>
      </w:r>
      <w:r w:rsidRPr="006A7F23">
        <w:rPr>
          <w:b/>
          <w:szCs w:val="28"/>
        </w:rPr>
        <w:t>ПРИНЦИПЫ И МЕТОДЫ РЕГИОНАЛЬНЫХ ПРОГНОЗНО-МИНЕРАГЕНИЧЕСКИХ ИССЛЕДОВАНИЙ НА КАЛИЙНЫЕ СОЛИ</w:t>
      </w:r>
      <w:r w:rsidRPr="00FC5A6B">
        <w:rPr>
          <w:szCs w:val="28"/>
        </w:rPr>
        <w:t xml:space="preserve"> </w:t>
      </w:r>
    </w:p>
    <w:p w:rsidR="003701E8" w:rsidRPr="00FC5A6B" w:rsidRDefault="003701E8" w:rsidP="003701E8">
      <w:pPr>
        <w:spacing w:line="320" w:lineRule="exact"/>
        <w:jc w:val="both"/>
        <w:rPr>
          <w:szCs w:val="28"/>
        </w:rPr>
      </w:pPr>
    </w:p>
    <w:p w:rsidR="00CD1D1F" w:rsidRPr="00FC5A6B" w:rsidRDefault="00CD1D1F" w:rsidP="00830AF9">
      <w:pPr>
        <w:ind w:firstLine="567"/>
        <w:jc w:val="both"/>
        <w:rPr>
          <w:bCs/>
          <w:szCs w:val="28"/>
        </w:rPr>
      </w:pPr>
      <w:r w:rsidRPr="00FC5A6B">
        <w:rPr>
          <w:bCs/>
          <w:szCs w:val="28"/>
        </w:rPr>
        <w:t>Запрещенные для галогенеза геодинамические ситуации</w:t>
      </w:r>
      <w:r w:rsidR="006A7F23">
        <w:rPr>
          <w:bCs/>
          <w:szCs w:val="28"/>
        </w:rPr>
        <w:t>.</w:t>
      </w:r>
    </w:p>
    <w:p w:rsidR="00CD1D1F" w:rsidRPr="00FC5A6B" w:rsidRDefault="00CD1D1F" w:rsidP="00830AF9">
      <w:pPr>
        <w:ind w:firstLine="567"/>
        <w:jc w:val="both"/>
        <w:rPr>
          <w:rFonts w:ascii="Arial" w:hAnsi="Arial" w:cs="Arial"/>
          <w:bCs/>
          <w:szCs w:val="28"/>
        </w:rPr>
      </w:pPr>
      <w:r w:rsidRPr="00FC5A6B">
        <w:rPr>
          <w:szCs w:val="28"/>
        </w:rPr>
        <w:t>Методы установления общих закономерностей размещения месторождений калийных солей</w:t>
      </w:r>
      <w:r w:rsidR="006A7F23">
        <w:rPr>
          <w:szCs w:val="28"/>
        </w:rPr>
        <w:t>.</w:t>
      </w:r>
    </w:p>
    <w:p w:rsidR="00111176" w:rsidRDefault="00111176" w:rsidP="00C610CB">
      <w:pPr>
        <w:jc w:val="center"/>
        <w:rPr>
          <w:b/>
          <w:spacing w:val="-2"/>
          <w:szCs w:val="28"/>
        </w:rPr>
      </w:pPr>
    </w:p>
    <w:p w:rsidR="00C610CB" w:rsidRPr="00FC5A6B" w:rsidRDefault="006A7F23" w:rsidP="00C610CB">
      <w:pPr>
        <w:jc w:val="center"/>
        <w:rPr>
          <w:b/>
          <w:spacing w:val="-2"/>
          <w:szCs w:val="28"/>
        </w:rPr>
      </w:pPr>
      <w:r w:rsidRPr="006A7F23">
        <w:rPr>
          <w:b/>
          <w:spacing w:val="-2"/>
          <w:szCs w:val="28"/>
        </w:rPr>
        <w:t xml:space="preserve">ТЕМА 13. </w:t>
      </w:r>
      <w:r w:rsidRPr="006A7F23">
        <w:rPr>
          <w:b/>
          <w:szCs w:val="28"/>
        </w:rPr>
        <w:t>МЕТОДОЛОГИЯ ПРОГНОЗИРОВАНИЯ МЕСТОРОЖДЕНИЙ КАЛИЙНЫХ СОЛЕЙ</w:t>
      </w:r>
      <w:r w:rsidRPr="00FC5A6B">
        <w:rPr>
          <w:b/>
          <w:spacing w:val="-2"/>
          <w:szCs w:val="28"/>
        </w:rPr>
        <w:t xml:space="preserve"> </w:t>
      </w:r>
    </w:p>
    <w:p w:rsidR="003701E8" w:rsidRPr="00FC5A6B" w:rsidRDefault="003701E8" w:rsidP="003701E8">
      <w:pPr>
        <w:spacing w:line="320" w:lineRule="exact"/>
        <w:jc w:val="both"/>
        <w:rPr>
          <w:szCs w:val="28"/>
        </w:rPr>
      </w:pPr>
    </w:p>
    <w:p w:rsidR="001D5844" w:rsidRPr="00FC5A6B" w:rsidRDefault="001D5844" w:rsidP="00830AF9">
      <w:pPr>
        <w:ind w:firstLine="567"/>
        <w:jc w:val="both"/>
        <w:rPr>
          <w:szCs w:val="28"/>
        </w:rPr>
      </w:pPr>
      <w:r w:rsidRPr="00FC5A6B">
        <w:rPr>
          <w:szCs w:val="28"/>
        </w:rPr>
        <w:t>Требования поисково-разведочной практики</w:t>
      </w:r>
      <w:r w:rsidR="006A7F23">
        <w:rPr>
          <w:szCs w:val="28"/>
        </w:rPr>
        <w:t>.</w:t>
      </w:r>
      <w:r w:rsidRPr="00FC5A6B">
        <w:rPr>
          <w:szCs w:val="28"/>
        </w:rPr>
        <w:t xml:space="preserve"> </w:t>
      </w:r>
    </w:p>
    <w:p w:rsidR="00C610CB" w:rsidRPr="00FC5A6B" w:rsidRDefault="001D5844" w:rsidP="00830AF9">
      <w:pPr>
        <w:ind w:firstLine="567"/>
        <w:jc w:val="both"/>
        <w:rPr>
          <w:spacing w:val="-2"/>
          <w:szCs w:val="28"/>
        </w:rPr>
      </w:pPr>
      <w:r w:rsidRPr="00FC5A6B">
        <w:rPr>
          <w:szCs w:val="28"/>
        </w:rPr>
        <w:t>Разработка теоретических основ прогноза на разных этапах геологоразведочных работ</w:t>
      </w:r>
      <w:r w:rsidR="006A7F23">
        <w:rPr>
          <w:szCs w:val="28"/>
        </w:rPr>
        <w:t>.</w:t>
      </w:r>
    </w:p>
    <w:p w:rsidR="00FC5A6B" w:rsidRDefault="00FC5A6B" w:rsidP="00327485">
      <w:pPr>
        <w:jc w:val="center"/>
        <w:rPr>
          <w:b/>
          <w:spacing w:val="-2"/>
          <w:szCs w:val="28"/>
        </w:rPr>
      </w:pPr>
    </w:p>
    <w:p w:rsidR="00327485" w:rsidRPr="00FC5A6B" w:rsidRDefault="006A7F23" w:rsidP="00327485">
      <w:pPr>
        <w:jc w:val="center"/>
        <w:rPr>
          <w:b/>
          <w:spacing w:val="-2"/>
          <w:szCs w:val="28"/>
        </w:rPr>
      </w:pPr>
      <w:r w:rsidRPr="006A7F23">
        <w:rPr>
          <w:b/>
          <w:spacing w:val="-2"/>
          <w:szCs w:val="28"/>
        </w:rPr>
        <w:t xml:space="preserve">ТЕМА 14. </w:t>
      </w:r>
      <w:r w:rsidRPr="006A7F23">
        <w:rPr>
          <w:rStyle w:val="5"/>
          <w:rFonts w:ascii="Times New Roman" w:eastAsiaTheme="minorHAnsi" w:hAnsi="Times New Roman" w:cs="Times New Roman"/>
          <w:b/>
          <w:sz w:val="28"/>
          <w:szCs w:val="28"/>
        </w:rPr>
        <w:t>СТАДИАЛЬНО-ЛИТОГЕНЕТИЧЕСКАЯ МОДЕЛЬ КАЛИЙНОГО РУДОГЕНЕЗА</w:t>
      </w:r>
      <w:r w:rsidRPr="00FC5A6B">
        <w:rPr>
          <w:rStyle w:val="5"/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327485" w:rsidRPr="00FC5A6B" w:rsidRDefault="00327485" w:rsidP="00327485">
      <w:pPr>
        <w:spacing w:line="320" w:lineRule="exact"/>
        <w:jc w:val="both"/>
        <w:rPr>
          <w:rStyle w:val="5"/>
          <w:rFonts w:ascii="Times New Roman" w:eastAsiaTheme="minorHAnsi" w:hAnsi="Times New Roman" w:cs="Times New Roman"/>
          <w:sz w:val="28"/>
          <w:szCs w:val="28"/>
        </w:rPr>
      </w:pPr>
    </w:p>
    <w:p w:rsidR="00327485" w:rsidRPr="00FC5A6B" w:rsidRDefault="00327485" w:rsidP="00830AF9">
      <w:pPr>
        <w:spacing w:line="320" w:lineRule="exact"/>
        <w:ind w:firstLine="567"/>
        <w:jc w:val="both"/>
        <w:rPr>
          <w:szCs w:val="28"/>
        </w:rPr>
      </w:pPr>
      <w:r w:rsidRPr="00FC5A6B">
        <w:rPr>
          <w:szCs w:val="28"/>
        </w:rPr>
        <w:t>Литогенетические типы соляных пород</w:t>
      </w:r>
      <w:r w:rsidR="006A7F23">
        <w:rPr>
          <w:szCs w:val="28"/>
        </w:rPr>
        <w:t>.</w:t>
      </w:r>
    </w:p>
    <w:p w:rsidR="00327485" w:rsidRPr="00FC5A6B" w:rsidRDefault="00327485" w:rsidP="00830AF9">
      <w:pPr>
        <w:spacing w:line="320" w:lineRule="exact"/>
        <w:ind w:firstLine="567"/>
        <w:jc w:val="both"/>
        <w:rPr>
          <w:szCs w:val="28"/>
        </w:rPr>
      </w:pPr>
      <w:r w:rsidRPr="00FC5A6B">
        <w:rPr>
          <w:szCs w:val="28"/>
        </w:rPr>
        <w:t>Микропетроструктурная характеристика калийных руд хлоридной ветви галогенеза</w:t>
      </w:r>
      <w:r w:rsidR="006A7F23">
        <w:rPr>
          <w:szCs w:val="28"/>
        </w:rPr>
        <w:t>.</w:t>
      </w:r>
    </w:p>
    <w:p w:rsidR="00327485" w:rsidRPr="00FC5A6B" w:rsidRDefault="00327485" w:rsidP="00830AF9">
      <w:pPr>
        <w:spacing w:line="320" w:lineRule="exact"/>
        <w:ind w:firstLine="567"/>
        <w:jc w:val="both"/>
        <w:rPr>
          <w:szCs w:val="28"/>
        </w:rPr>
      </w:pPr>
      <w:r w:rsidRPr="00FC5A6B">
        <w:rPr>
          <w:szCs w:val="28"/>
        </w:rPr>
        <w:t>Основы минералогического контроля технологического процесса переработки калийных руд</w:t>
      </w:r>
      <w:r w:rsidR="006A7F23">
        <w:rPr>
          <w:szCs w:val="28"/>
        </w:rPr>
        <w:t>.</w:t>
      </w:r>
    </w:p>
    <w:p w:rsidR="00327485" w:rsidRPr="00FC5A6B" w:rsidRDefault="00327485" w:rsidP="00830AF9">
      <w:pPr>
        <w:spacing w:line="320" w:lineRule="exact"/>
        <w:ind w:firstLine="567"/>
        <w:jc w:val="both"/>
        <w:rPr>
          <w:rStyle w:val="5"/>
          <w:rFonts w:ascii="Times New Roman" w:eastAsiaTheme="minorHAnsi" w:hAnsi="Times New Roman" w:cs="Times New Roman"/>
          <w:sz w:val="28"/>
          <w:szCs w:val="28"/>
        </w:rPr>
      </w:pPr>
      <w:r w:rsidRPr="00FC5A6B">
        <w:rPr>
          <w:rStyle w:val="5"/>
          <w:rFonts w:ascii="Times New Roman" w:eastAsiaTheme="minorHAnsi" w:hAnsi="Times New Roman" w:cs="Times New Roman"/>
          <w:sz w:val="28"/>
          <w:szCs w:val="28"/>
        </w:rPr>
        <w:t>Прогнозно-технологическая оценка калийных руд</w:t>
      </w:r>
      <w:r w:rsidR="006A7F23">
        <w:rPr>
          <w:rStyle w:val="5"/>
          <w:rFonts w:ascii="Times New Roman" w:eastAsiaTheme="minorHAnsi" w:hAnsi="Times New Roman" w:cs="Times New Roman"/>
          <w:sz w:val="28"/>
          <w:szCs w:val="28"/>
        </w:rPr>
        <w:t>.</w:t>
      </w:r>
    </w:p>
    <w:p w:rsidR="00FC5A6B" w:rsidRDefault="00FC5A6B" w:rsidP="00146E8F">
      <w:pPr>
        <w:jc w:val="center"/>
        <w:rPr>
          <w:b/>
          <w:spacing w:val="-2"/>
          <w:szCs w:val="28"/>
        </w:rPr>
      </w:pPr>
    </w:p>
    <w:p w:rsidR="00146E8F" w:rsidRPr="00FC5A6B" w:rsidRDefault="006A7F23" w:rsidP="00146E8F">
      <w:pPr>
        <w:jc w:val="center"/>
        <w:rPr>
          <w:b/>
          <w:spacing w:val="-2"/>
          <w:szCs w:val="28"/>
        </w:rPr>
      </w:pPr>
      <w:r w:rsidRPr="006A7F23">
        <w:rPr>
          <w:b/>
          <w:spacing w:val="-2"/>
          <w:szCs w:val="28"/>
        </w:rPr>
        <w:t xml:space="preserve">ТЕМА 15. </w:t>
      </w:r>
      <w:r w:rsidRPr="006A7F23">
        <w:rPr>
          <w:rStyle w:val="5"/>
          <w:rFonts w:ascii="Times New Roman" w:eastAsiaTheme="minorHAnsi" w:hAnsi="Times New Roman" w:cs="Times New Roman"/>
          <w:b/>
          <w:sz w:val="28"/>
          <w:szCs w:val="28"/>
        </w:rPr>
        <w:t>ПРОБЛЕМЫ ПРОИСХОЖДЕНИЯ СОЛЕЙ</w:t>
      </w:r>
      <w:r w:rsidRPr="00FC5A6B">
        <w:rPr>
          <w:b/>
          <w:spacing w:val="-2"/>
          <w:szCs w:val="28"/>
        </w:rPr>
        <w:t xml:space="preserve"> </w:t>
      </w:r>
    </w:p>
    <w:p w:rsidR="00146E8F" w:rsidRPr="00FC5A6B" w:rsidRDefault="00146E8F" w:rsidP="00146E8F">
      <w:pPr>
        <w:spacing w:line="320" w:lineRule="exact"/>
        <w:jc w:val="both"/>
        <w:rPr>
          <w:rStyle w:val="5"/>
          <w:rFonts w:ascii="Times New Roman" w:eastAsiaTheme="minorHAnsi" w:hAnsi="Times New Roman" w:cs="Times New Roman"/>
          <w:sz w:val="28"/>
          <w:szCs w:val="28"/>
        </w:rPr>
      </w:pPr>
    </w:p>
    <w:p w:rsidR="00146E8F" w:rsidRPr="00FC5A6B" w:rsidRDefault="00146E8F" w:rsidP="00830AF9">
      <w:pPr>
        <w:spacing w:line="320" w:lineRule="exact"/>
        <w:ind w:firstLine="567"/>
        <w:jc w:val="both"/>
        <w:rPr>
          <w:szCs w:val="28"/>
        </w:rPr>
      </w:pPr>
      <w:r w:rsidRPr="00FC5A6B">
        <w:rPr>
          <w:szCs w:val="28"/>
        </w:rPr>
        <w:t xml:space="preserve">Основные положения современных представлений </w:t>
      </w:r>
      <w:r w:rsidRPr="00FC5A6B">
        <w:rPr>
          <w:rStyle w:val="5"/>
          <w:rFonts w:ascii="Times New Roman" w:eastAsiaTheme="minorHAnsi" w:hAnsi="Times New Roman" w:cs="Times New Roman"/>
          <w:sz w:val="28"/>
          <w:szCs w:val="28"/>
        </w:rPr>
        <w:t>происхождения солей</w:t>
      </w:r>
      <w:r w:rsidR="006A7F23">
        <w:rPr>
          <w:rStyle w:val="5"/>
          <w:rFonts w:ascii="Times New Roman" w:eastAsiaTheme="minorHAnsi" w:hAnsi="Times New Roman" w:cs="Times New Roman"/>
          <w:sz w:val="28"/>
          <w:szCs w:val="28"/>
        </w:rPr>
        <w:t>.</w:t>
      </w:r>
    </w:p>
    <w:p w:rsidR="00146E8F" w:rsidRPr="00FC5A6B" w:rsidRDefault="00146E8F" w:rsidP="00830AF9">
      <w:pPr>
        <w:pStyle w:val="15"/>
        <w:shd w:val="clear" w:color="auto" w:fill="auto"/>
        <w:spacing w:line="320" w:lineRule="exact"/>
        <w:ind w:firstLine="567"/>
        <w:jc w:val="both"/>
        <w:rPr>
          <w:rStyle w:val="5"/>
          <w:rFonts w:ascii="Times New Roman" w:hAnsi="Times New Roman" w:cs="Times New Roman"/>
          <w:sz w:val="28"/>
          <w:szCs w:val="28"/>
        </w:rPr>
      </w:pPr>
      <w:r w:rsidRPr="00FC5A6B">
        <w:rPr>
          <w:rStyle w:val="5"/>
          <w:rFonts w:ascii="Times New Roman" w:hAnsi="Times New Roman" w:cs="Times New Roman"/>
          <w:sz w:val="28"/>
          <w:szCs w:val="28"/>
        </w:rPr>
        <w:t>Базовые геологические факторы для реалистических моделей</w:t>
      </w:r>
      <w:r w:rsidR="006A7F23">
        <w:rPr>
          <w:rStyle w:val="5"/>
          <w:rFonts w:ascii="Times New Roman" w:hAnsi="Times New Roman" w:cs="Times New Roman"/>
          <w:sz w:val="28"/>
          <w:szCs w:val="28"/>
        </w:rPr>
        <w:t>.</w:t>
      </w:r>
      <w:r w:rsidRPr="00FC5A6B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</w:p>
    <w:p w:rsidR="00146E8F" w:rsidRPr="00FC5A6B" w:rsidRDefault="00146E8F" w:rsidP="00830AF9">
      <w:pPr>
        <w:spacing w:line="320" w:lineRule="exact"/>
        <w:ind w:firstLine="567"/>
        <w:jc w:val="both"/>
        <w:rPr>
          <w:szCs w:val="28"/>
        </w:rPr>
      </w:pPr>
      <w:r w:rsidRPr="00FC5A6B">
        <w:rPr>
          <w:rStyle w:val="5"/>
          <w:rFonts w:ascii="Times New Roman" w:eastAsiaTheme="minorHAnsi" w:hAnsi="Times New Roman" w:cs="Times New Roman"/>
          <w:sz w:val="28"/>
          <w:szCs w:val="28"/>
        </w:rPr>
        <w:t>Минерагенические аспекты моделей</w:t>
      </w:r>
      <w:r w:rsidR="006A7F23">
        <w:rPr>
          <w:rStyle w:val="5"/>
          <w:rFonts w:ascii="Times New Roman" w:eastAsiaTheme="minorHAnsi" w:hAnsi="Times New Roman" w:cs="Times New Roman"/>
          <w:sz w:val="28"/>
          <w:szCs w:val="28"/>
        </w:rPr>
        <w:t>.</w:t>
      </w:r>
    </w:p>
    <w:p w:rsidR="00146E8F" w:rsidRDefault="00146E8F" w:rsidP="00830AF9">
      <w:pPr>
        <w:spacing w:line="320" w:lineRule="exact"/>
        <w:ind w:firstLine="567"/>
        <w:jc w:val="both"/>
        <w:rPr>
          <w:rStyle w:val="5"/>
          <w:rFonts w:ascii="Times New Roman" w:eastAsiaTheme="minorHAnsi" w:hAnsi="Times New Roman" w:cs="Times New Roman"/>
          <w:sz w:val="24"/>
          <w:szCs w:val="24"/>
        </w:rPr>
      </w:pPr>
      <w:r w:rsidRPr="00FC5A6B">
        <w:rPr>
          <w:rStyle w:val="5"/>
          <w:rFonts w:ascii="Times New Roman" w:eastAsiaTheme="minorHAnsi" w:hAnsi="Times New Roman" w:cs="Times New Roman"/>
          <w:sz w:val="28"/>
          <w:szCs w:val="28"/>
        </w:rPr>
        <w:t>Геологические предпосылки масштабного участия в галогенезе погребенных рассольно-солевых масс</w:t>
      </w:r>
      <w:r w:rsidR="006A7F23">
        <w:rPr>
          <w:rStyle w:val="5"/>
          <w:rFonts w:ascii="Times New Roman" w:eastAsiaTheme="minorHAnsi" w:hAnsi="Times New Roman" w:cs="Times New Roman"/>
          <w:sz w:val="28"/>
          <w:szCs w:val="28"/>
        </w:rPr>
        <w:t>.</w:t>
      </w:r>
    </w:p>
    <w:p w:rsidR="00780CFD" w:rsidRDefault="00780CFD" w:rsidP="00780CFD">
      <w:pPr>
        <w:jc w:val="both"/>
        <w:rPr>
          <w:spacing w:val="-2"/>
          <w:szCs w:val="28"/>
        </w:rPr>
        <w:sectPr w:rsidR="00780CFD" w:rsidSect="00F76E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CFD" w:rsidRDefault="00780CFD" w:rsidP="00780CFD">
      <w:pPr>
        <w:spacing w:before="40"/>
        <w:jc w:val="center"/>
        <w:rPr>
          <w:szCs w:val="28"/>
        </w:rPr>
      </w:pPr>
      <w:r w:rsidRPr="00913188">
        <w:rPr>
          <w:b/>
          <w:szCs w:val="28"/>
        </w:rPr>
        <w:lastRenderedPageBreak/>
        <w:t>УЧЕБНО-МЕТОДИЧЕСКАЯ КАРТА УЧЕБНОЙ ДИСЦИПЛИНЫ</w:t>
      </w:r>
      <w:r w:rsidRPr="0069740C">
        <w:rPr>
          <w:szCs w:val="28"/>
        </w:rPr>
        <w:t xml:space="preserve"> </w:t>
      </w:r>
    </w:p>
    <w:p w:rsidR="00780CFD" w:rsidRPr="0069740C" w:rsidRDefault="00780CFD" w:rsidP="00780CFD">
      <w:pPr>
        <w:spacing w:before="40"/>
        <w:ind w:firstLine="708"/>
        <w:rPr>
          <w:szCs w:val="28"/>
        </w:rPr>
      </w:pPr>
      <w:r>
        <w:rPr>
          <w:szCs w:val="28"/>
        </w:rPr>
        <w:t xml:space="preserve">Дневная форма 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"/>
        <w:gridCol w:w="4276"/>
        <w:gridCol w:w="1261"/>
        <w:gridCol w:w="1263"/>
        <w:gridCol w:w="1261"/>
        <w:gridCol w:w="1240"/>
        <w:gridCol w:w="833"/>
        <w:gridCol w:w="973"/>
        <w:gridCol w:w="3179"/>
      </w:tblGrid>
      <w:tr w:rsidR="00FF029C" w:rsidRPr="0069740C" w:rsidTr="00FF029C">
        <w:tc>
          <w:tcPr>
            <w:tcW w:w="794" w:type="dxa"/>
            <w:vMerge w:val="restart"/>
            <w:textDirection w:val="btLr"/>
          </w:tcPr>
          <w:p w:rsidR="00FF029C" w:rsidRPr="00A95D98" w:rsidRDefault="00FF029C" w:rsidP="00111176">
            <w:pPr>
              <w:jc w:val="center"/>
              <w:rPr>
                <w:szCs w:val="28"/>
              </w:rPr>
            </w:pPr>
            <w:r w:rsidRPr="00A95D98">
              <w:rPr>
                <w:szCs w:val="28"/>
              </w:rPr>
              <w:t>Номер темы</w:t>
            </w:r>
          </w:p>
        </w:tc>
        <w:tc>
          <w:tcPr>
            <w:tcW w:w="4276" w:type="dxa"/>
            <w:vMerge w:val="restart"/>
          </w:tcPr>
          <w:p w:rsidR="00FF029C" w:rsidRPr="00A95D98" w:rsidRDefault="00FF029C" w:rsidP="005F1E20">
            <w:pPr>
              <w:jc w:val="center"/>
              <w:rPr>
                <w:szCs w:val="28"/>
              </w:rPr>
            </w:pPr>
          </w:p>
          <w:p w:rsidR="00FF029C" w:rsidRPr="00A95D98" w:rsidRDefault="00FF029C" w:rsidP="005F1E20">
            <w:pPr>
              <w:jc w:val="center"/>
              <w:rPr>
                <w:szCs w:val="28"/>
              </w:rPr>
            </w:pPr>
          </w:p>
          <w:p w:rsidR="00FF029C" w:rsidRPr="00A95D98" w:rsidRDefault="00FF029C" w:rsidP="00111176">
            <w:pPr>
              <w:jc w:val="center"/>
              <w:rPr>
                <w:szCs w:val="28"/>
              </w:rPr>
            </w:pPr>
            <w:r w:rsidRPr="00A95D98">
              <w:rPr>
                <w:szCs w:val="28"/>
              </w:rPr>
              <w:t>Название темы</w:t>
            </w:r>
          </w:p>
        </w:tc>
        <w:tc>
          <w:tcPr>
            <w:tcW w:w="5025" w:type="dxa"/>
            <w:gridSpan w:val="4"/>
          </w:tcPr>
          <w:p w:rsidR="00FF029C" w:rsidRPr="00A95D98" w:rsidRDefault="00FF029C" w:rsidP="005F1E20">
            <w:pPr>
              <w:jc w:val="center"/>
              <w:rPr>
                <w:szCs w:val="28"/>
              </w:rPr>
            </w:pPr>
            <w:r w:rsidRPr="00A95D98">
              <w:rPr>
                <w:szCs w:val="28"/>
              </w:rPr>
              <w:t>Количество аудиторных часов</w:t>
            </w:r>
          </w:p>
        </w:tc>
        <w:tc>
          <w:tcPr>
            <w:tcW w:w="833" w:type="dxa"/>
            <w:vMerge w:val="restart"/>
            <w:textDirection w:val="btLr"/>
          </w:tcPr>
          <w:p w:rsidR="00FF029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Иное</w:t>
            </w:r>
          </w:p>
        </w:tc>
        <w:tc>
          <w:tcPr>
            <w:tcW w:w="973" w:type="dxa"/>
            <w:vMerge w:val="restart"/>
            <w:textDirection w:val="btLr"/>
          </w:tcPr>
          <w:p w:rsidR="00FF029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часов </w:t>
            </w:r>
          </w:p>
          <w:p w:rsidR="00FF029C" w:rsidRPr="00A95D98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</w:t>
            </w:r>
          </w:p>
        </w:tc>
        <w:tc>
          <w:tcPr>
            <w:tcW w:w="3179" w:type="dxa"/>
            <w:vMerge w:val="restart"/>
            <w:textDirection w:val="btLr"/>
          </w:tcPr>
          <w:p w:rsidR="00FF029C" w:rsidRPr="00520778" w:rsidRDefault="00FF029C" w:rsidP="005F1E20">
            <w:pPr>
              <w:jc w:val="center"/>
              <w:rPr>
                <w:sz w:val="20"/>
                <w:szCs w:val="20"/>
              </w:rPr>
            </w:pPr>
          </w:p>
          <w:p w:rsidR="00FF029C" w:rsidRPr="00A95D98" w:rsidRDefault="00FF029C" w:rsidP="005F1E20">
            <w:pPr>
              <w:jc w:val="center"/>
              <w:rPr>
                <w:szCs w:val="28"/>
              </w:rPr>
            </w:pPr>
            <w:r w:rsidRPr="00A95D98">
              <w:rPr>
                <w:szCs w:val="28"/>
              </w:rPr>
              <w:t>Форма контроля знаний</w:t>
            </w:r>
          </w:p>
        </w:tc>
      </w:tr>
      <w:tr w:rsidR="00FF029C" w:rsidRPr="0069740C" w:rsidTr="00FF029C">
        <w:trPr>
          <w:cantSplit/>
          <w:trHeight w:val="2193"/>
        </w:trPr>
        <w:tc>
          <w:tcPr>
            <w:tcW w:w="794" w:type="dxa"/>
            <w:vMerge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4276" w:type="dxa"/>
            <w:vMerge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1261" w:type="dxa"/>
            <w:textDirection w:val="btLr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Лекции</w:t>
            </w:r>
          </w:p>
        </w:tc>
        <w:tc>
          <w:tcPr>
            <w:tcW w:w="1263" w:type="dxa"/>
            <w:textDirection w:val="btLr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Практические</w:t>
            </w:r>
          </w:p>
          <w:p w:rsidR="00FF029C" w:rsidRPr="0069740C" w:rsidRDefault="00FF029C" w:rsidP="005F1E20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занятия</w:t>
            </w:r>
          </w:p>
        </w:tc>
        <w:tc>
          <w:tcPr>
            <w:tcW w:w="1261" w:type="dxa"/>
            <w:shd w:val="clear" w:color="auto" w:fill="auto"/>
            <w:textDirection w:val="btLr"/>
            <w:vAlign w:val="center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Семинарские</w:t>
            </w:r>
            <w:r>
              <w:rPr>
                <w:szCs w:val="28"/>
              </w:rPr>
              <w:t xml:space="preserve"> (практические)</w:t>
            </w:r>
          </w:p>
          <w:p w:rsidR="00FF029C" w:rsidRPr="0069740C" w:rsidRDefault="00FF029C" w:rsidP="005F1E20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занятия</w:t>
            </w:r>
          </w:p>
        </w:tc>
        <w:tc>
          <w:tcPr>
            <w:tcW w:w="1240" w:type="dxa"/>
            <w:shd w:val="clear" w:color="auto" w:fill="auto"/>
            <w:textDirection w:val="btLr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 xml:space="preserve">Лабораторные </w:t>
            </w:r>
          </w:p>
          <w:p w:rsidR="00FF029C" w:rsidRPr="0069740C" w:rsidRDefault="00FF029C" w:rsidP="00FF029C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занятия</w:t>
            </w:r>
          </w:p>
        </w:tc>
        <w:tc>
          <w:tcPr>
            <w:tcW w:w="833" w:type="dxa"/>
            <w:vMerge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vMerge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3179" w:type="dxa"/>
            <w:vMerge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</w:tr>
      <w:tr w:rsidR="00FF029C" w:rsidRPr="0069740C" w:rsidTr="00FF029C">
        <w:tc>
          <w:tcPr>
            <w:tcW w:w="794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1</w:t>
            </w:r>
          </w:p>
        </w:tc>
        <w:tc>
          <w:tcPr>
            <w:tcW w:w="4276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2</w:t>
            </w:r>
          </w:p>
        </w:tc>
        <w:tc>
          <w:tcPr>
            <w:tcW w:w="1261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3</w:t>
            </w:r>
          </w:p>
        </w:tc>
        <w:tc>
          <w:tcPr>
            <w:tcW w:w="126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4</w:t>
            </w:r>
          </w:p>
        </w:tc>
        <w:tc>
          <w:tcPr>
            <w:tcW w:w="1261" w:type="dxa"/>
            <w:shd w:val="clear" w:color="auto" w:fill="auto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:rsidR="00FF029C" w:rsidRPr="0069740C" w:rsidRDefault="00FF029C" w:rsidP="00FF029C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6</w:t>
            </w:r>
          </w:p>
        </w:tc>
        <w:tc>
          <w:tcPr>
            <w:tcW w:w="833" w:type="dxa"/>
          </w:tcPr>
          <w:p w:rsidR="00FF029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7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179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FF029C" w:rsidRPr="0069740C" w:rsidTr="00FF029C">
        <w:tc>
          <w:tcPr>
            <w:tcW w:w="794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76" w:type="dxa"/>
          </w:tcPr>
          <w:p w:rsidR="00FF029C" w:rsidRDefault="00FF029C" w:rsidP="0017139A">
            <w:pPr>
              <w:rPr>
                <w:szCs w:val="28"/>
              </w:rPr>
            </w:pPr>
            <w:r w:rsidRPr="00FC5A6B">
              <w:rPr>
                <w:szCs w:val="28"/>
              </w:rPr>
              <w:t>Галогенсодержащие бассейны как объект геодинамического и минерагенического анализа</w:t>
            </w:r>
            <w:r>
              <w:rPr>
                <w:szCs w:val="28"/>
              </w:rPr>
              <w:t xml:space="preserve"> </w:t>
            </w:r>
          </w:p>
          <w:p w:rsidR="00FF029C" w:rsidRPr="0069740C" w:rsidRDefault="00FF029C" w:rsidP="0017139A">
            <w:pPr>
              <w:rPr>
                <w:szCs w:val="28"/>
              </w:rPr>
            </w:pPr>
          </w:p>
        </w:tc>
        <w:tc>
          <w:tcPr>
            <w:tcW w:w="1261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F029C" w:rsidRPr="0069740C" w:rsidRDefault="00FF029C" w:rsidP="00FF029C">
            <w:pPr>
              <w:jc w:val="center"/>
              <w:rPr>
                <w:szCs w:val="28"/>
              </w:rPr>
            </w:pPr>
          </w:p>
        </w:tc>
        <w:tc>
          <w:tcPr>
            <w:tcW w:w="83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3179" w:type="dxa"/>
          </w:tcPr>
          <w:p w:rsidR="00FF029C" w:rsidRPr="00FF029C" w:rsidRDefault="00FF029C" w:rsidP="00B855EC">
            <w:pPr>
              <w:spacing w:line="360" w:lineRule="exact"/>
              <w:jc w:val="both"/>
              <w:rPr>
                <w:color w:val="000000"/>
                <w:szCs w:val="28"/>
                <w:lang w:eastAsia="zh-CN"/>
              </w:rPr>
            </w:pPr>
            <w:r>
              <w:rPr>
                <w:color w:val="000000"/>
                <w:szCs w:val="28"/>
                <w:lang w:eastAsia="zh-CN"/>
              </w:rPr>
              <w:t>собеседование</w:t>
            </w:r>
          </w:p>
          <w:p w:rsidR="00FF029C" w:rsidRPr="0069740C" w:rsidRDefault="00FF029C" w:rsidP="00B855EC">
            <w:pPr>
              <w:jc w:val="center"/>
              <w:rPr>
                <w:szCs w:val="28"/>
              </w:rPr>
            </w:pPr>
            <w:r>
              <w:rPr>
                <w:szCs w:val="28"/>
                <w:lang w:eastAsia="zh-CN"/>
              </w:rPr>
              <w:t xml:space="preserve"> </w:t>
            </w:r>
          </w:p>
        </w:tc>
      </w:tr>
      <w:tr w:rsidR="00FF029C" w:rsidRPr="0069740C" w:rsidTr="00FF029C">
        <w:tc>
          <w:tcPr>
            <w:tcW w:w="794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76" w:type="dxa"/>
          </w:tcPr>
          <w:p w:rsidR="00FF029C" w:rsidRDefault="00FF029C" w:rsidP="0017139A">
            <w:pPr>
              <w:rPr>
                <w:szCs w:val="28"/>
              </w:rPr>
            </w:pPr>
            <w:r w:rsidRPr="00FC5A6B">
              <w:rPr>
                <w:szCs w:val="28"/>
              </w:rPr>
              <w:t>Тектоническая позиция соленосных бассейнов</w:t>
            </w:r>
            <w:r>
              <w:rPr>
                <w:szCs w:val="28"/>
              </w:rPr>
              <w:t xml:space="preserve"> </w:t>
            </w:r>
          </w:p>
          <w:p w:rsidR="00FF029C" w:rsidRPr="0069740C" w:rsidRDefault="00FF029C" w:rsidP="0017139A">
            <w:pPr>
              <w:rPr>
                <w:szCs w:val="28"/>
              </w:rPr>
            </w:pPr>
          </w:p>
        </w:tc>
        <w:tc>
          <w:tcPr>
            <w:tcW w:w="1261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F029C" w:rsidRPr="0069740C" w:rsidRDefault="00FF029C" w:rsidP="00FF029C">
            <w:pPr>
              <w:jc w:val="center"/>
              <w:rPr>
                <w:szCs w:val="28"/>
              </w:rPr>
            </w:pPr>
          </w:p>
        </w:tc>
        <w:tc>
          <w:tcPr>
            <w:tcW w:w="83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3179" w:type="dxa"/>
          </w:tcPr>
          <w:p w:rsidR="00FF029C" w:rsidRDefault="00FF029C" w:rsidP="00B855EC">
            <w:pPr>
              <w:spacing w:line="360" w:lineRule="exact"/>
              <w:jc w:val="both"/>
              <w:rPr>
                <w:color w:val="000000"/>
                <w:szCs w:val="28"/>
                <w:lang w:eastAsia="zh-CN"/>
              </w:rPr>
            </w:pPr>
            <w:r>
              <w:rPr>
                <w:color w:val="000000"/>
                <w:szCs w:val="28"/>
                <w:lang w:eastAsia="zh-CN"/>
              </w:rPr>
              <w:t>собеседование</w:t>
            </w:r>
          </w:p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</w:tr>
      <w:tr w:rsidR="00FF029C" w:rsidRPr="0069740C" w:rsidTr="00FF029C">
        <w:tc>
          <w:tcPr>
            <w:tcW w:w="794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76" w:type="dxa"/>
          </w:tcPr>
          <w:p w:rsidR="00FF029C" w:rsidRPr="0069740C" w:rsidRDefault="00FF029C" w:rsidP="0017139A">
            <w:pPr>
              <w:rPr>
                <w:szCs w:val="28"/>
              </w:rPr>
            </w:pPr>
            <w:r w:rsidRPr="00111176">
              <w:rPr>
                <w:szCs w:val="28"/>
              </w:rPr>
              <w:t xml:space="preserve">Геолого-генетическая характеристика основных этапов соленакопления </w:t>
            </w:r>
          </w:p>
        </w:tc>
        <w:tc>
          <w:tcPr>
            <w:tcW w:w="1261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F029C" w:rsidRPr="0069740C" w:rsidRDefault="00FF029C" w:rsidP="00FF029C">
            <w:pPr>
              <w:jc w:val="center"/>
              <w:rPr>
                <w:szCs w:val="28"/>
              </w:rPr>
            </w:pPr>
          </w:p>
        </w:tc>
        <w:tc>
          <w:tcPr>
            <w:tcW w:w="83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3179" w:type="dxa"/>
          </w:tcPr>
          <w:p w:rsidR="00FF029C" w:rsidRDefault="00FF029C" w:rsidP="00B855EC">
            <w:pPr>
              <w:spacing w:line="360" w:lineRule="exact"/>
              <w:jc w:val="both"/>
              <w:rPr>
                <w:color w:val="000000"/>
                <w:szCs w:val="28"/>
                <w:lang w:eastAsia="zh-CN"/>
              </w:rPr>
            </w:pPr>
            <w:r>
              <w:rPr>
                <w:color w:val="000000"/>
                <w:szCs w:val="28"/>
                <w:lang w:eastAsia="zh-CN"/>
              </w:rPr>
              <w:t>собеседование</w:t>
            </w:r>
          </w:p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</w:tr>
      <w:tr w:rsidR="00FF029C" w:rsidRPr="0069740C" w:rsidTr="00FF029C">
        <w:tc>
          <w:tcPr>
            <w:tcW w:w="794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76" w:type="dxa"/>
          </w:tcPr>
          <w:p w:rsidR="00FF029C" w:rsidRPr="0069740C" w:rsidRDefault="00FF029C" w:rsidP="0017139A">
            <w:pPr>
              <w:rPr>
                <w:szCs w:val="28"/>
              </w:rPr>
            </w:pPr>
            <w:r w:rsidRPr="00111176">
              <w:rPr>
                <w:szCs w:val="28"/>
              </w:rPr>
              <w:t>Глобальные этапы соленакопления в истории Земли</w:t>
            </w:r>
          </w:p>
        </w:tc>
        <w:tc>
          <w:tcPr>
            <w:tcW w:w="1261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F029C" w:rsidRPr="0069740C" w:rsidRDefault="00FF029C" w:rsidP="00FF029C">
            <w:pPr>
              <w:jc w:val="center"/>
              <w:rPr>
                <w:szCs w:val="28"/>
              </w:rPr>
            </w:pPr>
          </w:p>
        </w:tc>
        <w:tc>
          <w:tcPr>
            <w:tcW w:w="83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3179" w:type="dxa"/>
          </w:tcPr>
          <w:p w:rsidR="00FF029C" w:rsidRDefault="00FF029C" w:rsidP="00B855EC">
            <w:pPr>
              <w:spacing w:line="360" w:lineRule="exact"/>
              <w:jc w:val="both"/>
              <w:rPr>
                <w:color w:val="000000"/>
                <w:szCs w:val="28"/>
                <w:lang w:eastAsia="zh-CN"/>
              </w:rPr>
            </w:pPr>
            <w:r>
              <w:rPr>
                <w:color w:val="000000"/>
                <w:szCs w:val="28"/>
                <w:lang w:eastAsia="zh-CN"/>
              </w:rPr>
              <w:t>собеседование</w:t>
            </w:r>
          </w:p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</w:tr>
      <w:tr w:rsidR="00FF029C" w:rsidRPr="0069740C" w:rsidTr="00FF029C">
        <w:tc>
          <w:tcPr>
            <w:tcW w:w="794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76" w:type="dxa"/>
          </w:tcPr>
          <w:p w:rsidR="00FF029C" w:rsidRPr="0069740C" w:rsidRDefault="00FF029C" w:rsidP="0017139A">
            <w:pPr>
              <w:tabs>
                <w:tab w:val="left" w:pos="2733"/>
              </w:tabs>
              <w:rPr>
                <w:szCs w:val="28"/>
              </w:rPr>
            </w:pPr>
            <w:r w:rsidRPr="00111176">
              <w:rPr>
                <w:szCs w:val="28"/>
              </w:rPr>
              <w:t xml:space="preserve">Типы солеродных водоемов и особенности их режима: континентальные; морские </w:t>
            </w:r>
          </w:p>
        </w:tc>
        <w:tc>
          <w:tcPr>
            <w:tcW w:w="1261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FF029C" w:rsidRPr="0069740C" w:rsidRDefault="00FF029C" w:rsidP="00FF029C">
            <w:pPr>
              <w:jc w:val="center"/>
              <w:rPr>
                <w:szCs w:val="28"/>
              </w:rPr>
            </w:pPr>
          </w:p>
        </w:tc>
        <w:tc>
          <w:tcPr>
            <w:tcW w:w="83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3179" w:type="dxa"/>
          </w:tcPr>
          <w:p w:rsidR="00FF029C" w:rsidRDefault="00FF029C" w:rsidP="00B855EC">
            <w:pPr>
              <w:spacing w:line="360" w:lineRule="exact"/>
              <w:jc w:val="both"/>
              <w:rPr>
                <w:color w:val="000000"/>
                <w:szCs w:val="28"/>
                <w:lang w:eastAsia="zh-CN"/>
              </w:rPr>
            </w:pPr>
            <w:r>
              <w:rPr>
                <w:color w:val="000000"/>
                <w:szCs w:val="28"/>
                <w:lang w:eastAsia="zh-CN"/>
              </w:rPr>
              <w:t>собеседование</w:t>
            </w:r>
          </w:p>
          <w:p w:rsidR="00FF029C" w:rsidRPr="00FF029C" w:rsidRDefault="00FF029C" w:rsidP="00B855EC">
            <w:pPr>
              <w:spacing w:line="360" w:lineRule="exact"/>
              <w:jc w:val="both"/>
              <w:rPr>
                <w:color w:val="000000"/>
                <w:szCs w:val="28"/>
                <w:lang w:eastAsia="zh-CN"/>
              </w:rPr>
            </w:pPr>
            <w:r w:rsidRPr="00FF029C">
              <w:rPr>
                <w:color w:val="000000"/>
                <w:szCs w:val="28"/>
                <w:lang w:eastAsia="zh-CN"/>
              </w:rPr>
              <w:t>создание алгоритмов обработки аналитических данных</w:t>
            </w:r>
          </w:p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</w:tr>
      <w:tr w:rsidR="00FF029C" w:rsidRPr="0069740C" w:rsidTr="00FF029C">
        <w:tc>
          <w:tcPr>
            <w:tcW w:w="794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4276" w:type="dxa"/>
          </w:tcPr>
          <w:p w:rsidR="00FF029C" w:rsidRPr="0069740C" w:rsidRDefault="00FF029C" w:rsidP="0017139A">
            <w:pPr>
              <w:rPr>
                <w:szCs w:val="28"/>
              </w:rPr>
            </w:pPr>
            <w:r w:rsidRPr="00111176">
              <w:rPr>
                <w:szCs w:val="28"/>
              </w:rPr>
              <w:t xml:space="preserve">Структурно-вещественные комплексы соленосных формаций </w:t>
            </w:r>
          </w:p>
        </w:tc>
        <w:tc>
          <w:tcPr>
            <w:tcW w:w="1261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FF029C" w:rsidRPr="0069740C" w:rsidRDefault="00FF029C" w:rsidP="00FF029C">
            <w:pPr>
              <w:jc w:val="center"/>
              <w:rPr>
                <w:szCs w:val="28"/>
              </w:rPr>
            </w:pPr>
          </w:p>
        </w:tc>
        <w:tc>
          <w:tcPr>
            <w:tcW w:w="83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3179" w:type="dxa"/>
          </w:tcPr>
          <w:p w:rsidR="00FF029C" w:rsidRDefault="00FF029C" w:rsidP="00B855EC">
            <w:pPr>
              <w:spacing w:line="360" w:lineRule="exact"/>
              <w:jc w:val="both"/>
              <w:rPr>
                <w:color w:val="000000"/>
                <w:szCs w:val="28"/>
                <w:lang w:eastAsia="zh-CN"/>
              </w:rPr>
            </w:pPr>
            <w:r w:rsidRPr="00E10A39">
              <w:rPr>
                <w:color w:val="000000"/>
                <w:szCs w:val="28"/>
                <w:lang w:eastAsia="zh-CN"/>
              </w:rPr>
              <w:t>собеседования;</w:t>
            </w:r>
          </w:p>
          <w:p w:rsidR="00FF029C" w:rsidRPr="00FF029C" w:rsidRDefault="00FF029C" w:rsidP="00FF029C">
            <w:pPr>
              <w:spacing w:line="360" w:lineRule="exact"/>
              <w:jc w:val="both"/>
              <w:rPr>
                <w:color w:val="000000"/>
                <w:szCs w:val="28"/>
                <w:lang w:eastAsia="zh-CN"/>
              </w:rPr>
            </w:pPr>
            <w:r>
              <w:rPr>
                <w:color w:val="000000"/>
                <w:szCs w:val="28"/>
                <w:lang w:eastAsia="zh-CN"/>
              </w:rPr>
              <w:t>создание алгоритмов обработки аналитических данных</w:t>
            </w:r>
          </w:p>
        </w:tc>
      </w:tr>
      <w:tr w:rsidR="00FF029C" w:rsidRPr="0069740C" w:rsidTr="00FF029C">
        <w:tc>
          <w:tcPr>
            <w:tcW w:w="794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276" w:type="dxa"/>
          </w:tcPr>
          <w:p w:rsidR="00FF029C" w:rsidRPr="0069740C" w:rsidRDefault="00FF029C" w:rsidP="0017139A">
            <w:pPr>
              <w:rPr>
                <w:szCs w:val="28"/>
              </w:rPr>
            </w:pPr>
            <w:r w:rsidRPr="00111176">
              <w:rPr>
                <w:szCs w:val="28"/>
              </w:rPr>
              <w:t xml:space="preserve">Проблема взаимоотношения соленакопления и калиеносности соленосных формаций </w:t>
            </w:r>
          </w:p>
        </w:tc>
        <w:tc>
          <w:tcPr>
            <w:tcW w:w="1261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F029C" w:rsidRPr="0069740C" w:rsidRDefault="00FF029C" w:rsidP="00FF029C">
            <w:pPr>
              <w:jc w:val="center"/>
              <w:rPr>
                <w:szCs w:val="28"/>
              </w:rPr>
            </w:pPr>
          </w:p>
        </w:tc>
        <w:tc>
          <w:tcPr>
            <w:tcW w:w="83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3179" w:type="dxa"/>
          </w:tcPr>
          <w:p w:rsidR="00FF029C" w:rsidRPr="0069740C" w:rsidRDefault="00FF029C" w:rsidP="00936A0D">
            <w:pPr>
              <w:spacing w:line="36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  <w:lang w:eastAsia="zh-CN"/>
              </w:rPr>
              <w:t>собеседование</w:t>
            </w:r>
          </w:p>
        </w:tc>
      </w:tr>
      <w:tr w:rsidR="00FF029C" w:rsidRPr="0069740C" w:rsidTr="00FF029C">
        <w:tc>
          <w:tcPr>
            <w:tcW w:w="794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276" w:type="dxa"/>
          </w:tcPr>
          <w:p w:rsidR="00FF029C" w:rsidRPr="0069740C" w:rsidRDefault="00FF029C" w:rsidP="0017139A">
            <w:pPr>
              <w:rPr>
                <w:szCs w:val="28"/>
              </w:rPr>
            </w:pPr>
            <w:r w:rsidRPr="00111176">
              <w:rPr>
                <w:szCs w:val="28"/>
              </w:rPr>
              <w:t xml:space="preserve">Формирование хлоридной ветви галогенеза </w:t>
            </w:r>
          </w:p>
        </w:tc>
        <w:tc>
          <w:tcPr>
            <w:tcW w:w="1261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FF029C" w:rsidRPr="0069740C" w:rsidRDefault="00FF029C" w:rsidP="00FF029C">
            <w:pPr>
              <w:jc w:val="center"/>
              <w:rPr>
                <w:szCs w:val="28"/>
              </w:rPr>
            </w:pPr>
          </w:p>
        </w:tc>
        <w:tc>
          <w:tcPr>
            <w:tcW w:w="83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3179" w:type="dxa"/>
          </w:tcPr>
          <w:p w:rsidR="00FF029C" w:rsidRDefault="00FF029C" w:rsidP="00936A0D">
            <w:pPr>
              <w:spacing w:line="360" w:lineRule="exact"/>
              <w:jc w:val="both"/>
              <w:rPr>
                <w:color w:val="000000"/>
                <w:szCs w:val="28"/>
                <w:lang w:eastAsia="zh-CN"/>
              </w:rPr>
            </w:pPr>
            <w:r>
              <w:rPr>
                <w:color w:val="000000"/>
                <w:szCs w:val="28"/>
                <w:lang w:eastAsia="zh-CN"/>
              </w:rPr>
              <w:t>собеседование</w:t>
            </w:r>
          </w:p>
          <w:p w:rsidR="00FF029C" w:rsidRPr="0069740C" w:rsidRDefault="00FF029C" w:rsidP="00936A0D">
            <w:pPr>
              <w:spacing w:line="36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  <w:lang w:eastAsia="zh-CN"/>
              </w:rPr>
              <w:t>создание алгоритмов обработки аналитических данных</w:t>
            </w:r>
          </w:p>
        </w:tc>
      </w:tr>
      <w:tr w:rsidR="00FF029C" w:rsidRPr="0069740C" w:rsidTr="00FF029C">
        <w:tc>
          <w:tcPr>
            <w:tcW w:w="794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276" w:type="dxa"/>
          </w:tcPr>
          <w:p w:rsidR="00FF029C" w:rsidRPr="0069740C" w:rsidRDefault="00FF029C" w:rsidP="0017139A">
            <w:pPr>
              <w:rPr>
                <w:szCs w:val="28"/>
              </w:rPr>
            </w:pPr>
            <w:r w:rsidRPr="00111176">
              <w:rPr>
                <w:szCs w:val="28"/>
              </w:rPr>
              <w:t xml:space="preserve">Хлоридная ветвь галогенеза на примере Припятского калиеносного бассейна </w:t>
            </w:r>
          </w:p>
        </w:tc>
        <w:tc>
          <w:tcPr>
            <w:tcW w:w="1261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FF029C" w:rsidRPr="0069740C" w:rsidRDefault="00FF029C" w:rsidP="00FF029C">
            <w:pPr>
              <w:jc w:val="center"/>
              <w:rPr>
                <w:szCs w:val="28"/>
              </w:rPr>
            </w:pPr>
          </w:p>
        </w:tc>
        <w:tc>
          <w:tcPr>
            <w:tcW w:w="83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3179" w:type="dxa"/>
          </w:tcPr>
          <w:p w:rsidR="00FF029C" w:rsidRDefault="00FF029C" w:rsidP="00936A0D">
            <w:pPr>
              <w:spacing w:line="360" w:lineRule="exact"/>
              <w:jc w:val="both"/>
              <w:rPr>
                <w:color w:val="000000"/>
                <w:szCs w:val="28"/>
                <w:lang w:eastAsia="zh-CN"/>
              </w:rPr>
            </w:pPr>
            <w:r>
              <w:rPr>
                <w:color w:val="000000"/>
                <w:szCs w:val="28"/>
                <w:lang w:eastAsia="zh-CN"/>
              </w:rPr>
              <w:t>собеседование</w:t>
            </w:r>
          </w:p>
          <w:p w:rsidR="00FF029C" w:rsidRPr="0069740C" w:rsidRDefault="00FF029C" w:rsidP="00936A0D">
            <w:pPr>
              <w:spacing w:line="36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  <w:lang w:eastAsia="zh-CN"/>
              </w:rPr>
              <w:t>создание алгоритмов обработки аналитических данных</w:t>
            </w:r>
          </w:p>
        </w:tc>
      </w:tr>
      <w:tr w:rsidR="00FF029C" w:rsidRPr="0069740C" w:rsidTr="00FF029C">
        <w:tc>
          <w:tcPr>
            <w:tcW w:w="794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276" w:type="dxa"/>
          </w:tcPr>
          <w:p w:rsidR="00FF029C" w:rsidRPr="0069740C" w:rsidRDefault="00FF029C" w:rsidP="0017139A">
            <w:pPr>
              <w:rPr>
                <w:szCs w:val="28"/>
              </w:rPr>
            </w:pPr>
            <w:r w:rsidRPr="00111176">
              <w:rPr>
                <w:szCs w:val="28"/>
              </w:rPr>
              <w:t xml:space="preserve">Разработка прогнозно-поисковой методики </w:t>
            </w:r>
          </w:p>
        </w:tc>
        <w:tc>
          <w:tcPr>
            <w:tcW w:w="1261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F029C" w:rsidRPr="0069740C" w:rsidRDefault="00FF029C" w:rsidP="00FF029C">
            <w:pPr>
              <w:jc w:val="center"/>
              <w:rPr>
                <w:szCs w:val="28"/>
              </w:rPr>
            </w:pPr>
          </w:p>
        </w:tc>
        <w:tc>
          <w:tcPr>
            <w:tcW w:w="83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3179" w:type="dxa"/>
          </w:tcPr>
          <w:p w:rsidR="00FF029C" w:rsidRPr="0069740C" w:rsidRDefault="00FF029C" w:rsidP="00936A0D">
            <w:pPr>
              <w:spacing w:line="36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  <w:lang w:eastAsia="zh-CN"/>
              </w:rPr>
              <w:t>собеседование</w:t>
            </w:r>
          </w:p>
        </w:tc>
      </w:tr>
      <w:tr w:rsidR="00FF029C" w:rsidRPr="0069740C" w:rsidTr="00FF029C">
        <w:tc>
          <w:tcPr>
            <w:tcW w:w="794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276" w:type="dxa"/>
          </w:tcPr>
          <w:p w:rsidR="00FF029C" w:rsidRPr="0069740C" w:rsidRDefault="00FF029C" w:rsidP="0017139A">
            <w:pPr>
              <w:rPr>
                <w:szCs w:val="28"/>
              </w:rPr>
            </w:pPr>
            <w:r w:rsidRPr="00111176">
              <w:rPr>
                <w:szCs w:val="28"/>
              </w:rPr>
              <w:t xml:space="preserve">Система прогнозно-поисковых геолого-геохимических критериев в соответствии с основными принципами районирования и классификации территорий </w:t>
            </w:r>
          </w:p>
        </w:tc>
        <w:tc>
          <w:tcPr>
            <w:tcW w:w="1261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F029C" w:rsidRPr="0069740C" w:rsidRDefault="00FF029C" w:rsidP="00FF029C">
            <w:pPr>
              <w:jc w:val="center"/>
              <w:rPr>
                <w:szCs w:val="28"/>
              </w:rPr>
            </w:pPr>
          </w:p>
        </w:tc>
        <w:tc>
          <w:tcPr>
            <w:tcW w:w="83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7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3179" w:type="dxa"/>
          </w:tcPr>
          <w:p w:rsidR="00FF029C" w:rsidRPr="0069740C" w:rsidRDefault="00FF029C" w:rsidP="00936A0D">
            <w:pPr>
              <w:spacing w:line="36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  <w:lang w:eastAsia="zh-CN"/>
              </w:rPr>
              <w:t>собеседование</w:t>
            </w:r>
          </w:p>
        </w:tc>
      </w:tr>
      <w:tr w:rsidR="00FF029C" w:rsidRPr="0069740C" w:rsidTr="00FF029C">
        <w:tc>
          <w:tcPr>
            <w:tcW w:w="794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276" w:type="dxa"/>
          </w:tcPr>
          <w:p w:rsidR="00FF029C" w:rsidRPr="0069740C" w:rsidRDefault="00FF029C" w:rsidP="0017139A">
            <w:pPr>
              <w:rPr>
                <w:szCs w:val="28"/>
              </w:rPr>
            </w:pPr>
            <w:r w:rsidRPr="00111176">
              <w:rPr>
                <w:szCs w:val="28"/>
              </w:rPr>
              <w:t>Принципы и методы региональных прогнозно-</w:t>
            </w:r>
            <w:r w:rsidRPr="00111176">
              <w:rPr>
                <w:szCs w:val="28"/>
              </w:rPr>
              <w:lastRenderedPageBreak/>
              <w:t xml:space="preserve">минерагенических исследований на калийные соли </w:t>
            </w:r>
          </w:p>
        </w:tc>
        <w:tc>
          <w:tcPr>
            <w:tcW w:w="1261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126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F029C" w:rsidRPr="0069740C" w:rsidRDefault="00FF029C" w:rsidP="00FF029C">
            <w:pPr>
              <w:jc w:val="center"/>
              <w:rPr>
                <w:szCs w:val="28"/>
              </w:rPr>
            </w:pPr>
          </w:p>
        </w:tc>
        <w:tc>
          <w:tcPr>
            <w:tcW w:w="83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3179" w:type="dxa"/>
          </w:tcPr>
          <w:p w:rsidR="00FF029C" w:rsidRPr="0069740C" w:rsidRDefault="00FF029C" w:rsidP="00936A0D">
            <w:pPr>
              <w:spacing w:line="36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  <w:lang w:eastAsia="zh-CN"/>
              </w:rPr>
              <w:t>собеседование</w:t>
            </w:r>
          </w:p>
        </w:tc>
      </w:tr>
      <w:tr w:rsidR="00FF029C" w:rsidRPr="0069740C" w:rsidTr="00FF029C">
        <w:tc>
          <w:tcPr>
            <w:tcW w:w="794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4276" w:type="dxa"/>
          </w:tcPr>
          <w:p w:rsidR="00FF029C" w:rsidRPr="0069740C" w:rsidRDefault="00FF029C" w:rsidP="0017139A">
            <w:pPr>
              <w:rPr>
                <w:szCs w:val="28"/>
              </w:rPr>
            </w:pPr>
            <w:r w:rsidRPr="00111176">
              <w:rPr>
                <w:szCs w:val="28"/>
              </w:rPr>
              <w:t xml:space="preserve">Методология прогнозирования месторождений калийных солей </w:t>
            </w:r>
          </w:p>
        </w:tc>
        <w:tc>
          <w:tcPr>
            <w:tcW w:w="1261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40" w:type="dxa"/>
            <w:shd w:val="clear" w:color="auto" w:fill="auto"/>
          </w:tcPr>
          <w:p w:rsidR="00FF029C" w:rsidRPr="0069740C" w:rsidRDefault="00FF029C" w:rsidP="00FF029C">
            <w:pPr>
              <w:jc w:val="center"/>
              <w:rPr>
                <w:szCs w:val="28"/>
              </w:rPr>
            </w:pPr>
          </w:p>
        </w:tc>
        <w:tc>
          <w:tcPr>
            <w:tcW w:w="83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3179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  <w:lang w:eastAsia="zh-CN"/>
              </w:rPr>
              <w:t>подготовка и сдача в определенный срок реферата</w:t>
            </w:r>
          </w:p>
        </w:tc>
      </w:tr>
      <w:tr w:rsidR="00FF029C" w:rsidRPr="0069740C" w:rsidTr="00FF029C">
        <w:tc>
          <w:tcPr>
            <w:tcW w:w="794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276" w:type="dxa"/>
          </w:tcPr>
          <w:p w:rsidR="00FF029C" w:rsidRPr="0017139A" w:rsidRDefault="00FF029C" w:rsidP="0017139A">
            <w:pPr>
              <w:rPr>
                <w:szCs w:val="28"/>
              </w:rPr>
            </w:pPr>
            <w:r w:rsidRPr="0017139A">
              <w:rPr>
                <w:szCs w:val="28"/>
              </w:rPr>
              <w:t xml:space="preserve">Стадиально-литогенетическая модель калийного рудогенеза  </w:t>
            </w:r>
          </w:p>
        </w:tc>
        <w:tc>
          <w:tcPr>
            <w:tcW w:w="1261" w:type="dxa"/>
          </w:tcPr>
          <w:p w:rsidR="00FF029C" w:rsidRPr="0017139A" w:rsidRDefault="00FF029C" w:rsidP="005F1E20">
            <w:pPr>
              <w:jc w:val="center"/>
              <w:rPr>
                <w:szCs w:val="28"/>
              </w:rPr>
            </w:pPr>
            <w:r w:rsidRPr="0017139A">
              <w:rPr>
                <w:szCs w:val="28"/>
              </w:rPr>
              <w:t>2</w:t>
            </w:r>
          </w:p>
        </w:tc>
        <w:tc>
          <w:tcPr>
            <w:tcW w:w="1263" w:type="dxa"/>
          </w:tcPr>
          <w:p w:rsidR="00FF029C" w:rsidRPr="0017139A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FF029C" w:rsidRPr="0017139A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F029C" w:rsidRPr="0017139A" w:rsidRDefault="00FF029C" w:rsidP="00FF029C">
            <w:pPr>
              <w:jc w:val="center"/>
              <w:rPr>
                <w:szCs w:val="28"/>
              </w:rPr>
            </w:pPr>
          </w:p>
        </w:tc>
        <w:tc>
          <w:tcPr>
            <w:tcW w:w="83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3179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  <w:lang w:eastAsia="zh-CN"/>
              </w:rPr>
              <w:t>подготовка и сдача в определенный срок реферата</w:t>
            </w:r>
          </w:p>
        </w:tc>
      </w:tr>
      <w:tr w:rsidR="00FF029C" w:rsidRPr="0069740C" w:rsidTr="00FF029C">
        <w:tc>
          <w:tcPr>
            <w:tcW w:w="794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276" w:type="dxa"/>
          </w:tcPr>
          <w:p w:rsidR="00FF029C" w:rsidRPr="0017139A" w:rsidRDefault="00FF029C" w:rsidP="0017139A">
            <w:pPr>
              <w:rPr>
                <w:szCs w:val="28"/>
              </w:rPr>
            </w:pPr>
            <w:r w:rsidRPr="0017139A">
              <w:rPr>
                <w:szCs w:val="28"/>
              </w:rPr>
              <w:t xml:space="preserve">Проблемы происхождения солей </w:t>
            </w:r>
          </w:p>
        </w:tc>
        <w:tc>
          <w:tcPr>
            <w:tcW w:w="1261" w:type="dxa"/>
          </w:tcPr>
          <w:p w:rsidR="00FF029C" w:rsidRPr="0017139A" w:rsidRDefault="00FF029C" w:rsidP="005F1E20">
            <w:pPr>
              <w:jc w:val="center"/>
              <w:rPr>
                <w:szCs w:val="28"/>
              </w:rPr>
            </w:pPr>
            <w:r w:rsidRPr="0017139A">
              <w:rPr>
                <w:szCs w:val="28"/>
              </w:rPr>
              <w:t>4</w:t>
            </w:r>
          </w:p>
        </w:tc>
        <w:tc>
          <w:tcPr>
            <w:tcW w:w="1263" w:type="dxa"/>
          </w:tcPr>
          <w:p w:rsidR="00FF029C" w:rsidRPr="0017139A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FF029C" w:rsidRPr="0017139A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F029C" w:rsidRPr="0017139A" w:rsidRDefault="00FF029C" w:rsidP="00FF029C">
            <w:pPr>
              <w:jc w:val="center"/>
              <w:rPr>
                <w:szCs w:val="28"/>
              </w:rPr>
            </w:pPr>
          </w:p>
        </w:tc>
        <w:tc>
          <w:tcPr>
            <w:tcW w:w="83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7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3179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  <w:lang w:eastAsia="zh-CN"/>
              </w:rPr>
              <w:t>подготовка и сдача в определенный срок реферата</w:t>
            </w:r>
          </w:p>
        </w:tc>
      </w:tr>
      <w:tr w:rsidR="00FF029C" w:rsidRPr="0069740C" w:rsidTr="00FF029C">
        <w:tc>
          <w:tcPr>
            <w:tcW w:w="794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4276" w:type="dxa"/>
          </w:tcPr>
          <w:p w:rsidR="00FF029C" w:rsidRPr="0017139A" w:rsidRDefault="00FF029C" w:rsidP="005F1E20">
            <w:pPr>
              <w:jc w:val="center"/>
              <w:rPr>
                <w:szCs w:val="28"/>
              </w:rPr>
            </w:pPr>
            <w:r w:rsidRPr="0017139A">
              <w:rPr>
                <w:szCs w:val="28"/>
              </w:rPr>
              <w:t>ИТОГО</w:t>
            </w:r>
          </w:p>
        </w:tc>
        <w:tc>
          <w:tcPr>
            <w:tcW w:w="1261" w:type="dxa"/>
          </w:tcPr>
          <w:p w:rsidR="00FF029C" w:rsidRPr="0017139A" w:rsidRDefault="00FF029C" w:rsidP="005F1E20">
            <w:pPr>
              <w:jc w:val="center"/>
              <w:rPr>
                <w:szCs w:val="28"/>
              </w:rPr>
            </w:pPr>
            <w:r w:rsidRPr="0017139A">
              <w:rPr>
                <w:szCs w:val="28"/>
              </w:rPr>
              <w:t>36</w:t>
            </w:r>
          </w:p>
        </w:tc>
        <w:tc>
          <w:tcPr>
            <w:tcW w:w="1263" w:type="dxa"/>
          </w:tcPr>
          <w:p w:rsidR="00FF029C" w:rsidRPr="0017139A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FF029C" w:rsidRPr="0017139A" w:rsidRDefault="00FF029C" w:rsidP="005F1E20">
            <w:pPr>
              <w:jc w:val="center"/>
              <w:rPr>
                <w:szCs w:val="28"/>
              </w:rPr>
            </w:pPr>
            <w:r w:rsidRPr="0017139A">
              <w:rPr>
                <w:szCs w:val="28"/>
              </w:rPr>
              <w:t>16</w:t>
            </w:r>
          </w:p>
        </w:tc>
        <w:tc>
          <w:tcPr>
            <w:tcW w:w="1240" w:type="dxa"/>
            <w:shd w:val="clear" w:color="auto" w:fill="auto"/>
          </w:tcPr>
          <w:p w:rsidR="00FF029C" w:rsidRPr="0017139A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83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73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  <w:tc>
          <w:tcPr>
            <w:tcW w:w="3179" w:type="dxa"/>
          </w:tcPr>
          <w:p w:rsidR="00FF029C" w:rsidRPr="0069740C" w:rsidRDefault="00FF029C" w:rsidP="005F1E20">
            <w:pPr>
              <w:jc w:val="center"/>
              <w:rPr>
                <w:szCs w:val="28"/>
              </w:rPr>
            </w:pPr>
          </w:p>
        </w:tc>
      </w:tr>
    </w:tbl>
    <w:p w:rsidR="00780CFD" w:rsidRDefault="00780CFD" w:rsidP="00780CFD">
      <w:pPr>
        <w:spacing w:after="160" w:line="259" w:lineRule="auto"/>
        <w:rPr>
          <w:spacing w:val="-2"/>
          <w:szCs w:val="28"/>
        </w:rPr>
        <w:sectPr w:rsidR="00780CFD" w:rsidSect="005F1E20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780CFD" w:rsidRPr="0006409C" w:rsidRDefault="00780CFD" w:rsidP="00780CFD">
      <w:pPr>
        <w:jc w:val="center"/>
        <w:rPr>
          <w:b/>
          <w:spacing w:val="-2"/>
          <w:szCs w:val="28"/>
        </w:rPr>
      </w:pPr>
      <w:r w:rsidRPr="00333020">
        <w:rPr>
          <w:b/>
          <w:spacing w:val="-2"/>
          <w:szCs w:val="28"/>
        </w:rPr>
        <w:lastRenderedPageBreak/>
        <w:t>ИНФОРМАЦИОННО-МЕТОДИЧЕСКАЯ ЧАСТЬ</w:t>
      </w:r>
    </w:p>
    <w:p w:rsidR="00780CFD" w:rsidRPr="000E2664" w:rsidRDefault="00780CFD" w:rsidP="00780CFD">
      <w:pPr>
        <w:jc w:val="center"/>
        <w:rPr>
          <w:spacing w:val="-2"/>
          <w:szCs w:val="28"/>
        </w:rPr>
      </w:pPr>
    </w:p>
    <w:p w:rsidR="00780CFD" w:rsidRDefault="005F1E20" w:rsidP="00780CFD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Основная литература</w:t>
      </w:r>
    </w:p>
    <w:p w:rsidR="003137BA" w:rsidRDefault="003137BA" w:rsidP="00780CFD">
      <w:pPr>
        <w:jc w:val="center"/>
        <w:rPr>
          <w:b/>
          <w:spacing w:val="-2"/>
          <w:szCs w:val="28"/>
        </w:rPr>
      </w:pPr>
    </w:p>
    <w:p w:rsidR="0024277A" w:rsidRPr="0099240A" w:rsidRDefault="0024277A" w:rsidP="003137BA">
      <w:pPr>
        <w:pStyle w:val="1"/>
        <w:numPr>
          <w:ilvl w:val="0"/>
          <w:numId w:val="15"/>
        </w:numPr>
        <w:tabs>
          <w:tab w:val="left" w:pos="0"/>
        </w:tabs>
        <w:ind w:left="0" w:firstLine="0"/>
      </w:pPr>
      <w:r w:rsidRPr="0099240A">
        <w:rPr>
          <w:lang w:eastAsia="ru-RU"/>
        </w:rPr>
        <w:t>Беленицкая Г.А.</w:t>
      </w:r>
      <w:r w:rsidR="004E259E" w:rsidRPr="0099240A">
        <w:rPr>
          <w:lang w:eastAsia="ru-RU"/>
        </w:rPr>
        <w:t xml:space="preserve"> Литогеодинамика и минерагения </w:t>
      </w:r>
      <w:r w:rsidR="0099240A" w:rsidRPr="0099240A">
        <w:rPr>
          <w:lang w:eastAsia="ru-RU"/>
        </w:rPr>
        <w:t>осадочных бассейнов//Санкт-Петербург, ВСЕГЕИ, 1998. – 479 с.</w:t>
      </w:r>
    </w:p>
    <w:p w:rsidR="0024277A" w:rsidRPr="001422D7" w:rsidRDefault="0024277A" w:rsidP="003137BA">
      <w:pPr>
        <w:pStyle w:val="a8"/>
        <w:numPr>
          <w:ilvl w:val="0"/>
          <w:numId w:val="15"/>
        </w:numPr>
        <w:ind w:left="0" w:firstLine="0"/>
        <w:jc w:val="both"/>
        <w:rPr>
          <w:szCs w:val="28"/>
        </w:rPr>
      </w:pPr>
      <w:r w:rsidRPr="001422D7">
        <w:rPr>
          <w:szCs w:val="28"/>
        </w:rPr>
        <w:t>Валяшко М.Г. Геохимические закономерности формирования калийных солей/</w:t>
      </w:r>
      <w:r w:rsidR="0099240A" w:rsidRPr="001422D7">
        <w:rPr>
          <w:szCs w:val="28"/>
        </w:rPr>
        <w:t>/</w:t>
      </w:r>
      <w:r w:rsidRPr="001422D7">
        <w:rPr>
          <w:szCs w:val="28"/>
        </w:rPr>
        <w:t>М.: Изд-во МГУ, 1962</w:t>
      </w:r>
      <w:r w:rsidR="0099240A" w:rsidRPr="001422D7">
        <w:rPr>
          <w:szCs w:val="28"/>
        </w:rPr>
        <w:t>.</w:t>
      </w:r>
      <w:r w:rsidRPr="001422D7">
        <w:rPr>
          <w:szCs w:val="28"/>
        </w:rPr>
        <w:t xml:space="preserve"> </w:t>
      </w:r>
      <w:r w:rsidR="0099240A" w:rsidRPr="001422D7">
        <w:rPr>
          <w:szCs w:val="28"/>
        </w:rPr>
        <w:t xml:space="preserve">– </w:t>
      </w:r>
      <w:r w:rsidRPr="001422D7">
        <w:rPr>
          <w:szCs w:val="28"/>
        </w:rPr>
        <w:t>398с.</w:t>
      </w:r>
    </w:p>
    <w:p w:rsidR="009760CA" w:rsidRPr="0099240A" w:rsidRDefault="009760CA" w:rsidP="003137BA">
      <w:pPr>
        <w:pStyle w:val="1"/>
        <w:numPr>
          <w:ilvl w:val="0"/>
          <w:numId w:val="15"/>
        </w:numPr>
        <w:suppressAutoHyphens/>
        <w:ind w:left="0" w:firstLine="0"/>
      </w:pPr>
      <w:r w:rsidRPr="0099240A">
        <w:t xml:space="preserve">Девонские соленосные </w:t>
      </w:r>
      <w:r w:rsidR="0099240A">
        <w:t>формации Припятского прогиба//</w:t>
      </w:r>
      <w:r w:rsidRPr="0099240A">
        <w:t xml:space="preserve">Р.Г. Гарецкий, В.З. Кислик, Э.А. Высоцкий и др. – Мн.: Наука и техника, 1982. – 208с. </w:t>
      </w:r>
    </w:p>
    <w:p w:rsidR="0024277A" w:rsidRDefault="0024277A" w:rsidP="003137BA">
      <w:pPr>
        <w:pStyle w:val="1"/>
        <w:numPr>
          <w:ilvl w:val="0"/>
          <w:numId w:val="15"/>
        </w:numPr>
        <w:suppressAutoHyphens/>
        <w:ind w:left="0" w:firstLine="0"/>
      </w:pPr>
      <w:r w:rsidRPr="0099240A">
        <w:t>Калийные соли Припятского прогиба</w:t>
      </w:r>
      <w:r w:rsidR="005C62B3">
        <w:t>//</w:t>
      </w:r>
      <w:r w:rsidRPr="0099240A">
        <w:t>Р.Г. Гарецкий. Э.А. Высоцкий, В.З. Кислик и др. – Минск: Наука и техника, 1984. – 182с.</w:t>
      </w:r>
    </w:p>
    <w:p w:rsidR="00D655BA" w:rsidRPr="00D655BA" w:rsidRDefault="00D655BA" w:rsidP="003137BA">
      <w:pPr>
        <w:pStyle w:val="1"/>
        <w:numPr>
          <w:ilvl w:val="0"/>
          <w:numId w:val="15"/>
        </w:numPr>
        <w:suppressAutoHyphens/>
        <w:ind w:left="0" w:firstLine="0"/>
      </w:pPr>
      <w:r w:rsidRPr="00D655BA">
        <w:rPr>
          <w:bCs/>
        </w:rPr>
        <w:t>Осадочные бассейны: методика изучения, строение и эволюция//</w:t>
      </w:r>
      <w:r w:rsidRPr="00D655BA">
        <w:rPr>
          <w:shd w:val="clear" w:color="auto" w:fill="FFFFFF"/>
        </w:rPr>
        <w:t>(Под ред. Ю.Г.Леонова, Ю.А.</w:t>
      </w:r>
      <w:r w:rsidR="005C62B3">
        <w:rPr>
          <w:shd w:val="clear" w:color="auto" w:fill="FFFFFF"/>
        </w:rPr>
        <w:t xml:space="preserve"> </w:t>
      </w:r>
      <w:r w:rsidRPr="00D655BA">
        <w:rPr>
          <w:shd w:val="clear" w:color="auto" w:fill="FFFFFF"/>
        </w:rPr>
        <w:t xml:space="preserve">Воложа). </w:t>
      </w:r>
      <w:r w:rsidR="00B855EC">
        <w:rPr>
          <w:shd w:val="clear" w:color="auto" w:fill="FFFFFF"/>
        </w:rPr>
        <w:t>–</w:t>
      </w:r>
      <w:r w:rsidRPr="00D655BA">
        <w:rPr>
          <w:shd w:val="clear" w:color="auto" w:fill="FFFFFF"/>
        </w:rPr>
        <w:t xml:space="preserve"> М.: Научный мир, 2004. </w:t>
      </w:r>
      <w:r w:rsidR="005C62B3">
        <w:rPr>
          <w:shd w:val="clear" w:color="auto" w:fill="FFFFFF"/>
        </w:rPr>
        <w:t>–</w:t>
      </w:r>
      <w:r w:rsidRPr="00D655BA">
        <w:rPr>
          <w:shd w:val="clear" w:color="auto" w:fill="FFFFFF"/>
        </w:rPr>
        <w:t xml:space="preserve"> 526 с. (Тр</w:t>
      </w:r>
      <w:r w:rsidR="005C62B3">
        <w:rPr>
          <w:shd w:val="clear" w:color="auto" w:fill="FFFFFF"/>
        </w:rPr>
        <w:t xml:space="preserve">уды </w:t>
      </w:r>
      <w:r w:rsidRPr="00D655BA">
        <w:rPr>
          <w:shd w:val="clear" w:color="auto" w:fill="FFFFFF"/>
        </w:rPr>
        <w:t>ГИН</w:t>
      </w:r>
      <w:r>
        <w:rPr>
          <w:shd w:val="clear" w:color="auto" w:fill="FFFFFF"/>
        </w:rPr>
        <w:t xml:space="preserve"> </w:t>
      </w:r>
      <w:r w:rsidRPr="00D655BA">
        <w:rPr>
          <w:shd w:val="clear" w:color="auto" w:fill="FFFFFF"/>
        </w:rPr>
        <w:t>РАН, вып. 543)</w:t>
      </w:r>
    </w:p>
    <w:p w:rsidR="009760CA" w:rsidRPr="005F1E20" w:rsidRDefault="009760CA" w:rsidP="003137BA">
      <w:pPr>
        <w:pStyle w:val="af2"/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1E20">
        <w:rPr>
          <w:rFonts w:ascii="Times New Roman" w:hAnsi="Times New Roman" w:cs="Times New Roman"/>
          <w:sz w:val="28"/>
          <w:szCs w:val="28"/>
        </w:rPr>
        <w:t>Петрогенетические основы безопасной эксплуатации Верхнекамского месторождения калийно-магниевых солей/</w:t>
      </w:r>
      <w:r w:rsidR="0099240A">
        <w:rPr>
          <w:rFonts w:ascii="Times New Roman" w:hAnsi="Times New Roman" w:cs="Times New Roman"/>
          <w:sz w:val="28"/>
          <w:szCs w:val="28"/>
        </w:rPr>
        <w:t>/</w:t>
      </w:r>
      <w:r w:rsidRPr="005F1E20">
        <w:rPr>
          <w:rFonts w:ascii="Times New Roman" w:hAnsi="Times New Roman" w:cs="Times New Roman"/>
          <w:sz w:val="28"/>
          <w:szCs w:val="28"/>
        </w:rPr>
        <w:t>Под ред. Джиноридзе Н.М. – СПб.</w:t>
      </w:r>
      <w:r w:rsidR="003137BA">
        <w:rPr>
          <w:rFonts w:ascii="Times New Roman" w:hAnsi="Times New Roman" w:cs="Times New Roman"/>
          <w:sz w:val="28"/>
          <w:szCs w:val="28"/>
        </w:rPr>
        <w:t xml:space="preserve"> </w:t>
      </w:r>
      <w:r w:rsidRPr="005F1E20">
        <w:rPr>
          <w:rFonts w:ascii="Times New Roman" w:hAnsi="Times New Roman" w:cs="Times New Roman"/>
          <w:sz w:val="28"/>
          <w:szCs w:val="28"/>
        </w:rPr>
        <w:t>–</w:t>
      </w:r>
      <w:r w:rsidR="003137BA">
        <w:rPr>
          <w:rFonts w:ascii="Times New Roman" w:hAnsi="Times New Roman" w:cs="Times New Roman"/>
          <w:sz w:val="28"/>
          <w:szCs w:val="28"/>
        </w:rPr>
        <w:t xml:space="preserve"> </w:t>
      </w:r>
      <w:r w:rsidRPr="005F1E20">
        <w:rPr>
          <w:rFonts w:ascii="Times New Roman" w:hAnsi="Times New Roman" w:cs="Times New Roman"/>
          <w:sz w:val="28"/>
          <w:szCs w:val="28"/>
        </w:rPr>
        <w:t>Соликамск:</w:t>
      </w:r>
      <w:r w:rsidR="0099240A">
        <w:rPr>
          <w:rFonts w:ascii="Times New Roman" w:hAnsi="Times New Roman" w:cs="Times New Roman"/>
          <w:sz w:val="28"/>
          <w:szCs w:val="28"/>
        </w:rPr>
        <w:t xml:space="preserve"> </w:t>
      </w:r>
      <w:r w:rsidRPr="005F1E20">
        <w:rPr>
          <w:rFonts w:ascii="Times New Roman" w:hAnsi="Times New Roman" w:cs="Times New Roman"/>
          <w:sz w:val="28"/>
          <w:szCs w:val="28"/>
        </w:rPr>
        <w:t>ОГПУ Соликамск, 2000. – 305 с.</w:t>
      </w:r>
    </w:p>
    <w:p w:rsidR="009760CA" w:rsidRPr="001422D7" w:rsidRDefault="005C62B3" w:rsidP="003137BA">
      <w:pPr>
        <w:pStyle w:val="a8"/>
        <w:numPr>
          <w:ilvl w:val="0"/>
          <w:numId w:val="15"/>
        </w:numPr>
        <w:ind w:left="0" w:firstLine="0"/>
        <w:jc w:val="both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>Полезные ископаемые Беларуси</w:t>
      </w:r>
      <w:r w:rsidR="009760CA" w:rsidRPr="001422D7">
        <w:rPr>
          <w:iCs/>
          <w:szCs w:val="28"/>
          <w:shd w:val="clear" w:color="auto" w:fill="FFFFFF"/>
        </w:rPr>
        <w:t>/</w:t>
      </w:r>
      <w:r>
        <w:rPr>
          <w:iCs/>
          <w:szCs w:val="28"/>
          <w:shd w:val="clear" w:color="auto" w:fill="FFFFFF"/>
        </w:rPr>
        <w:t>/</w:t>
      </w:r>
      <w:r w:rsidR="009760CA" w:rsidRPr="001422D7">
        <w:rPr>
          <w:iCs/>
          <w:szCs w:val="28"/>
          <w:shd w:val="clear" w:color="auto" w:fill="FFFFFF"/>
        </w:rPr>
        <w:t xml:space="preserve">Под ред. П.З. Хомича, С.П. Гудака, А.М. Синички и др. Мн.: Адукацыя </w:t>
      </w:r>
      <w:r w:rsidR="009760CA" w:rsidRPr="001422D7">
        <w:rPr>
          <w:iCs/>
          <w:szCs w:val="28"/>
          <w:shd w:val="clear" w:color="auto" w:fill="FFFFFF"/>
          <w:lang w:val="en-US"/>
        </w:rPr>
        <w:t>i</w:t>
      </w:r>
      <w:r w:rsidR="009760CA" w:rsidRPr="001422D7">
        <w:rPr>
          <w:iCs/>
          <w:szCs w:val="28"/>
          <w:shd w:val="clear" w:color="auto" w:fill="FFFFFF"/>
        </w:rPr>
        <w:t xml:space="preserve"> выхаванне, 2002. </w:t>
      </w:r>
      <w:r>
        <w:rPr>
          <w:iCs/>
          <w:szCs w:val="28"/>
          <w:shd w:val="clear" w:color="auto" w:fill="FFFFFF"/>
        </w:rPr>
        <w:t>–</w:t>
      </w:r>
      <w:r w:rsidR="009760CA" w:rsidRPr="001422D7">
        <w:rPr>
          <w:iCs/>
          <w:szCs w:val="28"/>
          <w:shd w:val="clear" w:color="auto" w:fill="FFFFFF"/>
        </w:rPr>
        <w:t xml:space="preserve"> 528с. </w:t>
      </w:r>
    </w:p>
    <w:p w:rsidR="00D655BA" w:rsidRPr="001422D7" w:rsidRDefault="00D655BA" w:rsidP="003137BA">
      <w:pPr>
        <w:pStyle w:val="a8"/>
        <w:numPr>
          <w:ilvl w:val="0"/>
          <w:numId w:val="15"/>
        </w:numPr>
        <w:ind w:left="0" w:firstLine="0"/>
        <w:jc w:val="both"/>
        <w:rPr>
          <w:color w:val="000000"/>
          <w:szCs w:val="28"/>
          <w:shd w:val="clear" w:color="auto" w:fill="FFFFFF"/>
        </w:rPr>
      </w:pPr>
      <w:r w:rsidRPr="001422D7">
        <w:rPr>
          <w:color w:val="000000"/>
          <w:szCs w:val="28"/>
          <w:shd w:val="clear" w:color="auto" w:fill="FFFFFF"/>
        </w:rPr>
        <w:t>Изотопный состав углерода, кислорода, и серы в карбонатных и сульфатных образованиях фаменской калиеносной субформации Припятского прогиба</w:t>
      </w:r>
      <w:r w:rsidR="001422D7">
        <w:rPr>
          <w:color w:val="000000"/>
          <w:szCs w:val="28"/>
          <w:shd w:val="clear" w:color="auto" w:fill="FFFFFF"/>
        </w:rPr>
        <w:t>//</w:t>
      </w:r>
      <w:r w:rsidRPr="001422D7">
        <w:rPr>
          <w:color w:val="000000"/>
          <w:szCs w:val="28"/>
          <w:shd w:val="clear" w:color="auto" w:fill="FFFFFF"/>
        </w:rPr>
        <w:t>Литология и полезные ископаемые, 48, №4, 2013</w:t>
      </w:r>
      <w:r w:rsidR="003137BA">
        <w:rPr>
          <w:color w:val="000000"/>
          <w:szCs w:val="28"/>
          <w:shd w:val="clear" w:color="auto" w:fill="FFFFFF"/>
        </w:rPr>
        <w:t>.</w:t>
      </w:r>
      <w:r w:rsidRPr="001422D7">
        <w:rPr>
          <w:color w:val="000000"/>
          <w:szCs w:val="28"/>
          <w:shd w:val="clear" w:color="auto" w:fill="FFFFFF"/>
        </w:rPr>
        <w:t xml:space="preserve"> </w:t>
      </w:r>
    </w:p>
    <w:p w:rsidR="00780CFD" w:rsidRPr="001422D7" w:rsidRDefault="00D655BA" w:rsidP="003137BA">
      <w:pPr>
        <w:pStyle w:val="a8"/>
        <w:numPr>
          <w:ilvl w:val="0"/>
          <w:numId w:val="15"/>
        </w:numPr>
        <w:ind w:left="0" w:firstLine="0"/>
        <w:jc w:val="both"/>
        <w:rPr>
          <w:spacing w:val="-2"/>
          <w:szCs w:val="28"/>
        </w:rPr>
      </w:pPr>
      <w:r w:rsidRPr="001422D7">
        <w:rPr>
          <w:color w:val="000000"/>
          <w:szCs w:val="28"/>
          <w:shd w:val="clear" w:color="auto" w:fill="FFFFFF"/>
        </w:rPr>
        <w:t>Структурно-вещественная характеристика калийных руд залежей Петриковско</w:t>
      </w:r>
      <w:r w:rsidR="00B855EC">
        <w:rPr>
          <w:color w:val="000000"/>
          <w:szCs w:val="28"/>
          <w:shd w:val="clear" w:color="auto" w:fill="FFFFFF"/>
        </w:rPr>
        <w:t>го месторождения калийных солей</w:t>
      </w:r>
      <w:r w:rsidR="001422D7">
        <w:rPr>
          <w:color w:val="000000"/>
          <w:szCs w:val="28"/>
          <w:shd w:val="clear" w:color="auto" w:fill="FFFFFF"/>
        </w:rPr>
        <w:t>//</w:t>
      </w:r>
      <w:r w:rsidRPr="001422D7">
        <w:rPr>
          <w:color w:val="000000"/>
          <w:szCs w:val="28"/>
          <w:shd w:val="clear" w:color="auto" w:fill="FFFFFF"/>
        </w:rPr>
        <w:t>Литосфера, 2013, №2</w:t>
      </w:r>
      <w:r w:rsidR="003137BA">
        <w:rPr>
          <w:color w:val="000000"/>
          <w:szCs w:val="28"/>
          <w:shd w:val="clear" w:color="auto" w:fill="FFFFFF"/>
        </w:rPr>
        <w:t>.</w:t>
      </w:r>
      <w:r w:rsidRPr="001422D7">
        <w:rPr>
          <w:color w:val="000000"/>
          <w:szCs w:val="28"/>
          <w:shd w:val="clear" w:color="auto" w:fill="FFFFFF"/>
        </w:rPr>
        <w:t xml:space="preserve"> </w:t>
      </w:r>
    </w:p>
    <w:p w:rsidR="003137BA" w:rsidRDefault="003137BA" w:rsidP="003137BA">
      <w:pPr>
        <w:jc w:val="center"/>
        <w:rPr>
          <w:b/>
          <w:spacing w:val="-2"/>
          <w:szCs w:val="28"/>
        </w:rPr>
      </w:pPr>
    </w:p>
    <w:p w:rsidR="00780CFD" w:rsidRDefault="005F1E20" w:rsidP="00780CFD">
      <w:pPr>
        <w:jc w:val="center"/>
        <w:rPr>
          <w:b/>
          <w:spacing w:val="-2"/>
          <w:szCs w:val="28"/>
        </w:rPr>
      </w:pPr>
      <w:r w:rsidRPr="005F1E20">
        <w:rPr>
          <w:b/>
          <w:spacing w:val="-2"/>
          <w:szCs w:val="28"/>
        </w:rPr>
        <w:t>Дополнительная литература</w:t>
      </w:r>
    </w:p>
    <w:p w:rsidR="003137BA" w:rsidRPr="005F1E20" w:rsidRDefault="003137BA" w:rsidP="00780CFD">
      <w:pPr>
        <w:jc w:val="center"/>
        <w:rPr>
          <w:b/>
          <w:spacing w:val="-2"/>
          <w:szCs w:val="28"/>
        </w:rPr>
      </w:pPr>
    </w:p>
    <w:p w:rsidR="009760CA" w:rsidRDefault="00D655BA" w:rsidP="00D655BA">
      <w:pPr>
        <w:tabs>
          <w:tab w:val="left" w:pos="0"/>
        </w:tabs>
        <w:jc w:val="both"/>
        <w:rPr>
          <w:szCs w:val="28"/>
          <w:lang w:eastAsia="ru-RU"/>
        </w:rPr>
      </w:pPr>
      <w:r>
        <w:rPr>
          <w:spacing w:val="-2"/>
          <w:szCs w:val="28"/>
        </w:rPr>
        <w:t>1</w:t>
      </w:r>
      <w:r w:rsidR="00780CFD" w:rsidRPr="00D655BA">
        <w:rPr>
          <w:spacing w:val="-2"/>
          <w:szCs w:val="28"/>
        </w:rPr>
        <w:t xml:space="preserve"> </w:t>
      </w:r>
      <w:r w:rsidR="009760CA" w:rsidRPr="00D655BA">
        <w:rPr>
          <w:szCs w:val="28"/>
          <w:lang w:eastAsia="ru-RU"/>
        </w:rPr>
        <w:t xml:space="preserve">Айзберг Р.Е. </w:t>
      </w:r>
      <w:r w:rsidRPr="00D655BA">
        <w:rPr>
          <w:szCs w:val="28"/>
          <w:lang w:eastAsia="ru-RU"/>
        </w:rPr>
        <w:t xml:space="preserve">Синрифтовая геодинамика Припятского прогиба//Айзберг Р.Е., </w:t>
      </w:r>
      <w:r w:rsidR="0099240A" w:rsidRPr="00D655BA">
        <w:rPr>
          <w:szCs w:val="28"/>
          <w:lang w:eastAsia="ru-RU"/>
        </w:rPr>
        <w:t xml:space="preserve">Старчик Т.А. </w:t>
      </w:r>
      <w:r w:rsidRPr="00D655BA">
        <w:rPr>
          <w:szCs w:val="28"/>
          <w:lang w:eastAsia="ru-RU"/>
        </w:rPr>
        <w:t xml:space="preserve">НАН Беларуси, Институт природопользования, </w:t>
      </w:r>
      <w:r>
        <w:rPr>
          <w:szCs w:val="28"/>
          <w:lang w:eastAsia="ru-RU"/>
        </w:rPr>
        <w:t xml:space="preserve">Минск: Беларус. навука, 2013. – 146 с. </w:t>
      </w:r>
    </w:p>
    <w:p w:rsidR="003137BA" w:rsidRDefault="003137BA" w:rsidP="00D655BA">
      <w:pPr>
        <w:tabs>
          <w:tab w:val="left" w:pos="0"/>
        </w:tabs>
        <w:jc w:val="both"/>
        <w:rPr>
          <w:iCs/>
          <w:szCs w:val="28"/>
          <w:shd w:val="clear" w:color="auto" w:fill="FFFFFF"/>
        </w:rPr>
      </w:pPr>
      <w:r>
        <w:rPr>
          <w:szCs w:val="28"/>
          <w:lang w:eastAsia="ru-RU"/>
        </w:rPr>
        <w:t xml:space="preserve">2. </w:t>
      </w:r>
      <w:r w:rsidRPr="005F1E20">
        <w:rPr>
          <w:iCs/>
          <w:szCs w:val="28"/>
          <w:shd w:val="clear" w:color="auto" w:fill="FFFFFF"/>
        </w:rPr>
        <w:t xml:space="preserve">Геология и нефтегазоносность запада Восточно-Европейской платформ / З.Л.  Познякевич, А.М. Синичка, Ф.С. Азаренко и др. Мн.: Беларуская навука, 1997. </w:t>
      </w:r>
      <w:r>
        <w:rPr>
          <w:iCs/>
          <w:szCs w:val="28"/>
          <w:shd w:val="clear" w:color="auto" w:fill="FFFFFF"/>
        </w:rPr>
        <w:t>–</w:t>
      </w:r>
      <w:r w:rsidRPr="005F1E20">
        <w:rPr>
          <w:iCs/>
          <w:szCs w:val="28"/>
          <w:shd w:val="clear" w:color="auto" w:fill="FFFFFF"/>
        </w:rPr>
        <w:t xml:space="preserve"> 696с</w:t>
      </w:r>
      <w:r>
        <w:rPr>
          <w:iCs/>
          <w:szCs w:val="28"/>
          <w:shd w:val="clear" w:color="auto" w:fill="FFFFFF"/>
        </w:rPr>
        <w:t>.</w:t>
      </w:r>
    </w:p>
    <w:p w:rsidR="003137BA" w:rsidRPr="00D655BA" w:rsidRDefault="003137BA" w:rsidP="00D655BA">
      <w:pPr>
        <w:tabs>
          <w:tab w:val="left" w:pos="0"/>
        </w:tabs>
        <w:jc w:val="both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 xml:space="preserve">3. </w:t>
      </w:r>
      <w:r w:rsidRPr="005F1E20">
        <w:rPr>
          <w:szCs w:val="28"/>
        </w:rPr>
        <w:t>Петрова Н.С., Кислик В.З. Особенности химического состава жидких фаз калиеносной субформации Припятского прогиба. // Тез. докл. 2-го Межд. симп. по геохимии природных вод. – Ростов на Дону, 1982. – С 92–93</w:t>
      </w:r>
      <w:r>
        <w:rPr>
          <w:szCs w:val="28"/>
        </w:rPr>
        <w:t>.</w:t>
      </w:r>
    </w:p>
    <w:p w:rsidR="005F1E20" w:rsidRPr="003137BA" w:rsidRDefault="005F1E20" w:rsidP="003137BA">
      <w:pPr>
        <w:pStyle w:val="a8"/>
        <w:jc w:val="both"/>
        <w:rPr>
          <w:sz w:val="20"/>
          <w:szCs w:val="20"/>
        </w:rPr>
      </w:pPr>
    </w:p>
    <w:p w:rsidR="005F1E20" w:rsidRDefault="005F1E20">
      <w:pPr>
        <w:spacing w:after="200" w:line="276" w:lineRule="auto"/>
        <w:rPr>
          <w:spacing w:val="-2"/>
          <w:szCs w:val="28"/>
          <w:lang w:eastAsia="zh-CN"/>
        </w:rPr>
      </w:pPr>
      <w:r>
        <w:rPr>
          <w:spacing w:val="-2"/>
          <w:szCs w:val="28"/>
          <w:lang w:eastAsia="zh-CN"/>
        </w:rPr>
        <w:br w:type="page"/>
      </w:r>
    </w:p>
    <w:p w:rsidR="005F1E20" w:rsidRDefault="005F1E20" w:rsidP="005F1E20">
      <w:pPr>
        <w:shd w:val="clear" w:color="auto" w:fill="FFFFFF"/>
        <w:ind w:firstLine="720"/>
        <w:jc w:val="center"/>
        <w:rPr>
          <w:lang w:eastAsia="zh-CN"/>
        </w:rPr>
      </w:pPr>
      <w:r>
        <w:rPr>
          <w:spacing w:val="-2"/>
          <w:szCs w:val="28"/>
          <w:lang w:eastAsia="zh-CN"/>
        </w:rPr>
        <w:lastRenderedPageBreak/>
        <w:t>МЕТОДИЧЕСКИЕ РЕКОМЕНДАЦИИ ПО ОРГАНИЗАЦИИ САМОСТОЯТЕЛЬНОЙ РАБОТЫ ОБУЧАЮЩИХСЯ</w:t>
      </w:r>
    </w:p>
    <w:p w:rsidR="005F1E20" w:rsidRDefault="005F1E20" w:rsidP="005F1E20">
      <w:pPr>
        <w:ind w:firstLine="720"/>
        <w:jc w:val="center"/>
        <w:rPr>
          <w:b/>
          <w:lang w:eastAsia="zh-CN"/>
        </w:rPr>
      </w:pPr>
    </w:p>
    <w:p w:rsidR="005F1E20" w:rsidRDefault="005F1E20" w:rsidP="005F1E20">
      <w:pPr>
        <w:ind w:firstLine="567"/>
        <w:jc w:val="both"/>
        <w:rPr>
          <w:spacing w:val="-2"/>
          <w:szCs w:val="28"/>
          <w:lang w:eastAsia="zh-CN"/>
        </w:rPr>
      </w:pPr>
      <w:r>
        <w:rPr>
          <w:spacing w:val="-2"/>
          <w:szCs w:val="28"/>
          <w:lang w:eastAsia="zh-CN"/>
        </w:rPr>
        <w:t xml:space="preserve">Для организации самостоятельной работы студентов по учебной дисциплине </w:t>
      </w:r>
      <w:r w:rsidR="00E10A39" w:rsidRPr="00E10A39">
        <w:rPr>
          <w:b/>
          <w:szCs w:val="28"/>
          <w:lang w:eastAsia="zh-CN"/>
        </w:rPr>
        <w:t>«</w:t>
      </w:r>
      <w:r w:rsidR="00E10A39" w:rsidRPr="00FF029C">
        <w:rPr>
          <w:szCs w:val="28"/>
          <w:lang w:eastAsia="zh-CN"/>
        </w:rPr>
        <w:t>Геология соленосных формаций</w:t>
      </w:r>
      <w:r w:rsidR="00E10A39" w:rsidRPr="00E10A39">
        <w:rPr>
          <w:b/>
          <w:szCs w:val="28"/>
          <w:lang w:eastAsia="zh-CN"/>
        </w:rPr>
        <w:t>»</w:t>
      </w:r>
      <w:r w:rsidR="00E10A39">
        <w:rPr>
          <w:b/>
          <w:szCs w:val="28"/>
          <w:lang w:eastAsia="zh-CN"/>
        </w:rPr>
        <w:t xml:space="preserve"> </w:t>
      </w:r>
      <w:r>
        <w:rPr>
          <w:spacing w:val="-2"/>
          <w:szCs w:val="28"/>
          <w:lang w:eastAsia="zh-CN"/>
        </w:rPr>
        <w:t>используются современные информационные технологии: размещен  в сетевом доступе комплекс учебных и учебно-методических материалов (учебно-программные материалы,  методические указания к практическим занятиям, материалы текущего контроля и текущей аттестации, задания, тесты, вопросы для самоконтроля и др.;  список рекомендуемой литературы). Эффективность самостоятельной работы студентов проверяется в ходе текущего и итогового контроля знаний. Для общей оценки качества усвоения студентами учебного материала используется  рейтинговая система.</w:t>
      </w:r>
    </w:p>
    <w:p w:rsidR="005F1E20" w:rsidRDefault="005F1E20" w:rsidP="005F1E20">
      <w:pPr>
        <w:rPr>
          <w:spacing w:val="-2"/>
          <w:szCs w:val="28"/>
          <w:lang w:eastAsia="zh-CN"/>
        </w:rPr>
      </w:pPr>
    </w:p>
    <w:p w:rsidR="005F1E20" w:rsidRDefault="005F1E20" w:rsidP="005F1E20">
      <w:pPr>
        <w:jc w:val="center"/>
        <w:rPr>
          <w:spacing w:val="-2"/>
          <w:szCs w:val="28"/>
          <w:lang w:eastAsia="zh-CN"/>
        </w:rPr>
      </w:pPr>
      <w:r>
        <w:rPr>
          <w:spacing w:val="-2"/>
          <w:szCs w:val="28"/>
          <w:lang w:eastAsia="zh-CN"/>
        </w:rPr>
        <w:t xml:space="preserve">ПЕРЕЧЕНЬ РЕКОМЕНДУЕМЫХ СРЕДСТВ ДИАГНОСТИКИ </w:t>
      </w:r>
    </w:p>
    <w:p w:rsidR="005F1E20" w:rsidRDefault="005F1E20" w:rsidP="005F1E20">
      <w:pPr>
        <w:jc w:val="center"/>
        <w:rPr>
          <w:spacing w:val="-2"/>
          <w:szCs w:val="28"/>
          <w:lang w:eastAsia="zh-CN"/>
        </w:rPr>
      </w:pPr>
    </w:p>
    <w:p w:rsidR="005F1E20" w:rsidRDefault="005F1E20" w:rsidP="005F1E20">
      <w:pPr>
        <w:ind w:firstLine="567"/>
        <w:jc w:val="both"/>
        <w:rPr>
          <w:szCs w:val="28"/>
          <w:lang w:eastAsia="zh-CN"/>
        </w:rPr>
      </w:pPr>
      <w:r>
        <w:rPr>
          <w:spacing w:val="-2"/>
          <w:szCs w:val="28"/>
          <w:lang w:eastAsia="zh-CN"/>
        </w:rPr>
        <w:t xml:space="preserve">Для текущего контроля качества усвоения знаний  студентами по учебной дисциплине </w:t>
      </w:r>
      <w:r w:rsidR="00E10A39" w:rsidRPr="00E10A39">
        <w:rPr>
          <w:szCs w:val="28"/>
          <w:lang w:eastAsia="zh-CN"/>
        </w:rPr>
        <w:t>«Геология соленосных формаций»</w:t>
      </w:r>
      <w:r w:rsidR="00E10A39">
        <w:rPr>
          <w:szCs w:val="28"/>
          <w:lang w:eastAsia="zh-CN"/>
        </w:rPr>
        <w:t xml:space="preserve"> </w:t>
      </w:r>
      <w:r>
        <w:rPr>
          <w:szCs w:val="28"/>
          <w:lang w:eastAsia="zh-CN"/>
        </w:rPr>
        <w:t>используются следующие средства диагностики:</w:t>
      </w:r>
    </w:p>
    <w:p w:rsidR="00E10A39" w:rsidRDefault="005F1E20" w:rsidP="005F1E20">
      <w:pPr>
        <w:spacing w:line="360" w:lineRule="exact"/>
        <w:ind w:left="540"/>
        <w:jc w:val="both"/>
        <w:rPr>
          <w:color w:val="000000"/>
          <w:szCs w:val="28"/>
          <w:lang w:eastAsia="zh-CN"/>
        </w:rPr>
      </w:pPr>
      <w:r>
        <w:rPr>
          <w:color w:val="000000"/>
          <w:szCs w:val="28"/>
          <w:lang w:eastAsia="zh-CN"/>
        </w:rPr>
        <w:t xml:space="preserve">- </w:t>
      </w:r>
      <w:r w:rsidR="00E10A39">
        <w:rPr>
          <w:color w:val="000000"/>
          <w:szCs w:val="28"/>
          <w:lang w:eastAsia="zh-CN"/>
        </w:rPr>
        <w:t>создание алгоритмов обработки аналитических данных;</w:t>
      </w:r>
    </w:p>
    <w:p w:rsidR="005F1E20" w:rsidRDefault="00FF029C" w:rsidP="005F1E20">
      <w:pPr>
        <w:spacing w:line="360" w:lineRule="exact"/>
        <w:ind w:left="540"/>
        <w:jc w:val="both"/>
        <w:rPr>
          <w:color w:val="000000"/>
          <w:szCs w:val="28"/>
          <w:lang w:eastAsia="zh-CN"/>
        </w:rPr>
      </w:pPr>
      <w:r>
        <w:rPr>
          <w:color w:val="000000"/>
          <w:szCs w:val="28"/>
          <w:lang w:eastAsia="zh-CN"/>
        </w:rPr>
        <w:t>-</w:t>
      </w:r>
      <w:r w:rsidR="003137BA">
        <w:rPr>
          <w:color w:val="000000"/>
          <w:szCs w:val="28"/>
          <w:lang w:eastAsia="zh-CN"/>
        </w:rPr>
        <w:t xml:space="preserve"> </w:t>
      </w:r>
      <w:r>
        <w:rPr>
          <w:color w:val="000000"/>
          <w:szCs w:val="28"/>
          <w:lang w:eastAsia="zh-CN"/>
        </w:rPr>
        <w:t>собеседование</w:t>
      </w:r>
      <w:r w:rsidR="005F1E20" w:rsidRPr="00E10A39">
        <w:rPr>
          <w:color w:val="000000"/>
          <w:szCs w:val="28"/>
          <w:lang w:eastAsia="zh-CN"/>
        </w:rPr>
        <w:t>;</w:t>
      </w:r>
    </w:p>
    <w:p w:rsidR="005F1E20" w:rsidRDefault="005F1E20" w:rsidP="005F1E20">
      <w:pPr>
        <w:spacing w:line="360" w:lineRule="exact"/>
        <w:ind w:left="540"/>
        <w:jc w:val="both"/>
        <w:rPr>
          <w:szCs w:val="28"/>
          <w:lang w:eastAsia="zh-CN"/>
        </w:rPr>
      </w:pPr>
      <w:r>
        <w:rPr>
          <w:szCs w:val="28"/>
          <w:lang w:eastAsia="zh-CN"/>
        </w:rPr>
        <w:t>- подготовка и сдача в определенный срок реферата.</w:t>
      </w:r>
    </w:p>
    <w:p w:rsidR="005F1E20" w:rsidRDefault="005F1E20" w:rsidP="005F1E20">
      <w:pPr>
        <w:jc w:val="right"/>
        <w:rPr>
          <w:b/>
          <w:spacing w:val="-2"/>
          <w:szCs w:val="28"/>
          <w:lang w:eastAsia="zh-CN"/>
        </w:rPr>
      </w:pPr>
    </w:p>
    <w:p w:rsidR="005F1E20" w:rsidRDefault="005F1E20" w:rsidP="005F1E20">
      <w:pPr>
        <w:jc w:val="center"/>
        <w:rPr>
          <w:szCs w:val="28"/>
          <w:lang w:eastAsia="zh-CN"/>
        </w:rPr>
      </w:pPr>
      <w:r>
        <w:rPr>
          <w:szCs w:val="28"/>
          <w:lang w:eastAsia="zh-CN"/>
        </w:rPr>
        <w:t>ТРЕБОВАНИЯ К ОБУЧАЮЩЕМУСЯ ПРИ ПРОХОЖДЕНИИ ТЕКУЩЕЙ АТТЕСТАЦИИ</w:t>
      </w:r>
    </w:p>
    <w:p w:rsidR="005F1E20" w:rsidRPr="00E10A39" w:rsidRDefault="005F1E20" w:rsidP="005F1E20">
      <w:pPr>
        <w:jc w:val="center"/>
        <w:rPr>
          <w:i/>
          <w:szCs w:val="28"/>
          <w:lang w:eastAsia="zh-CN"/>
        </w:rPr>
      </w:pPr>
      <w:r w:rsidRPr="00E10A39">
        <w:rPr>
          <w:i/>
          <w:szCs w:val="28"/>
          <w:lang w:eastAsia="zh-CN"/>
        </w:rPr>
        <w:t>(Методические указания по выполнению и контролю тем практических заданий)</w:t>
      </w:r>
    </w:p>
    <w:p w:rsidR="005F1E20" w:rsidRPr="00E10A39" w:rsidRDefault="005F1E20" w:rsidP="005F1E20">
      <w:pPr>
        <w:ind w:firstLine="567"/>
        <w:jc w:val="both"/>
        <w:rPr>
          <w:szCs w:val="28"/>
          <w:lang w:eastAsia="zh-CN"/>
        </w:rPr>
      </w:pPr>
      <w:r w:rsidRPr="00E10A39">
        <w:rPr>
          <w:szCs w:val="28"/>
          <w:lang w:eastAsia="zh-CN"/>
        </w:rPr>
        <w:t>Практикум вводится в технологию обучения с целью формирования у студентов умения и навыков в приобретении и постоянном пополнении своих профессиональных знаний. Этого требует современное динамично развивающееся общество, использующее преимущества информационных технологи</w:t>
      </w:r>
      <w:r w:rsidR="00E10A39">
        <w:rPr>
          <w:szCs w:val="28"/>
          <w:lang w:eastAsia="zh-CN"/>
        </w:rPr>
        <w:t>й</w:t>
      </w:r>
    </w:p>
    <w:p w:rsidR="005F1E20" w:rsidRPr="00E10A39" w:rsidRDefault="005F1E20" w:rsidP="005F1E20">
      <w:pPr>
        <w:ind w:firstLine="567"/>
        <w:jc w:val="both"/>
        <w:rPr>
          <w:szCs w:val="28"/>
          <w:lang w:eastAsia="zh-CN"/>
        </w:rPr>
      </w:pPr>
      <w:r w:rsidRPr="00E10A39">
        <w:rPr>
          <w:szCs w:val="28"/>
          <w:lang w:eastAsia="zh-CN"/>
        </w:rPr>
        <w:tab/>
        <w:t xml:space="preserve">По курсу </w:t>
      </w:r>
      <w:r w:rsidR="00E10A39" w:rsidRPr="00E10A39">
        <w:rPr>
          <w:szCs w:val="28"/>
          <w:lang w:eastAsia="zh-CN"/>
        </w:rPr>
        <w:t xml:space="preserve">«Геология соленосных формаций» </w:t>
      </w:r>
      <w:r w:rsidRPr="00E10A39">
        <w:rPr>
          <w:szCs w:val="28"/>
          <w:lang w:eastAsia="zh-CN"/>
        </w:rPr>
        <w:t>предусмотрено выполнение по наиболее важным темам учебной дисциплины.</w:t>
      </w:r>
    </w:p>
    <w:p w:rsidR="005F1E20" w:rsidRPr="00E10A39" w:rsidRDefault="005F1E20" w:rsidP="005F1E20">
      <w:pPr>
        <w:ind w:firstLine="567"/>
        <w:jc w:val="both"/>
        <w:rPr>
          <w:szCs w:val="28"/>
          <w:lang w:eastAsia="zh-CN"/>
        </w:rPr>
      </w:pPr>
      <w:r w:rsidRPr="00E10A39">
        <w:rPr>
          <w:szCs w:val="28"/>
          <w:lang w:eastAsia="zh-CN"/>
        </w:rPr>
        <w:tab/>
        <w:t>При выполнении запланированных тем практикума студент должен ознакомиться с конкретным заданием по данной теме, в котором сформулирована цель работы, порядок и методика ее выполнения, приведен список необходимой литературы.</w:t>
      </w:r>
    </w:p>
    <w:p w:rsidR="005F1E20" w:rsidRPr="00E10A39" w:rsidRDefault="005F1E20" w:rsidP="005F1E20">
      <w:pPr>
        <w:ind w:firstLine="567"/>
        <w:jc w:val="both"/>
        <w:rPr>
          <w:szCs w:val="28"/>
          <w:lang w:eastAsia="zh-CN"/>
        </w:rPr>
      </w:pPr>
      <w:r w:rsidRPr="00E10A39">
        <w:rPr>
          <w:szCs w:val="28"/>
          <w:lang w:eastAsia="zh-CN"/>
        </w:rPr>
        <w:tab/>
        <w:t>В дополнении к указанным литературным источникам студент должен самостоятельно использовать информационные ресурсы Internet.</w:t>
      </w:r>
    </w:p>
    <w:p w:rsidR="005F1E20" w:rsidRPr="00E10A39" w:rsidRDefault="005F1E20" w:rsidP="005F1E20">
      <w:pPr>
        <w:ind w:left="360"/>
        <w:jc w:val="both"/>
        <w:rPr>
          <w:szCs w:val="28"/>
          <w:lang w:eastAsia="zh-CN"/>
        </w:rPr>
      </w:pPr>
      <w:r w:rsidRPr="00E10A39">
        <w:rPr>
          <w:szCs w:val="28"/>
          <w:lang w:eastAsia="zh-CN"/>
        </w:rPr>
        <w:tab/>
        <w:t>Возникающие трудности при выполнении заданий практикума могут быть обсуждены с преподавателем в дни консультаций.</w:t>
      </w:r>
    </w:p>
    <w:p w:rsidR="005F1E20" w:rsidRDefault="005F1E20" w:rsidP="005F1E20">
      <w:pPr>
        <w:jc w:val="both"/>
        <w:rPr>
          <w:szCs w:val="28"/>
          <w:lang w:eastAsia="zh-CN"/>
        </w:rPr>
      </w:pPr>
      <w:r w:rsidRPr="00E10A39">
        <w:rPr>
          <w:szCs w:val="28"/>
          <w:lang w:eastAsia="zh-CN"/>
        </w:rPr>
        <w:tab/>
        <w:t>Форма контроля выполнения практикума определяется в задании практикума и контролируется преподавателем (</w:t>
      </w:r>
      <w:r w:rsidRPr="00E10A39">
        <w:rPr>
          <w:color w:val="000000"/>
          <w:szCs w:val="28"/>
          <w:lang w:eastAsia="zh-CN"/>
        </w:rPr>
        <w:t xml:space="preserve">защита компьютерных </w:t>
      </w:r>
      <w:r w:rsidRPr="00E10A39">
        <w:rPr>
          <w:color w:val="000000"/>
          <w:szCs w:val="28"/>
          <w:lang w:eastAsia="zh-CN"/>
        </w:rPr>
        <w:lastRenderedPageBreak/>
        <w:t>заданий).</w:t>
      </w:r>
      <w:r w:rsidRPr="00E10A39">
        <w:rPr>
          <w:szCs w:val="28"/>
          <w:lang w:eastAsia="zh-CN"/>
        </w:rPr>
        <w:t xml:space="preserve"> Каждая из выполненных тем практикума оценивается преподавателем и, в соответствии с принятой системой рейтинговой оценки, учитывается в итоговой оценке по дисциплине.</w:t>
      </w:r>
    </w:p>
    <w:p w:rsidR="00FF029C" w:rsidRDefault="00FF029C" w:rsidP="005F1E20">
      <w:pPr>
        <w:jc w:val="center"/>
        <w:rPr>
          <w:szCs w:val="28"/>
          <w:lang w:eastAsia="zh-CN"/>
        </w:rPr>
      </w:pPr>
    </w:p>
    <w:p w:rsidR="00FF029C" w:rsidRDefault="00FF029C" w:rsidP="005F1E20">
      <w:pPr>
        <w:jc w:val="center"/>
        <w:rPr>
          <w:szCs w:val="28"/>
          <w:lang w:eastAsia="zh-CN"/>
        </w:rPr>
      </w:pPr>
    </w:p>
    <w:p w:rsidR="005F1E20" w:rsidRDefault="005F1E20" w:rsidP="005F1E20">
      <w:pPr>
        <w:jc w:val="center"/>
        <w:rPr>
          <w:szCs w:val="28"/>
          <w:lang w:eastAsia="zh-CN"/>
        </w:rPr>
      </w:pPr>
      <w:r>
        <w:rPr>
          <w:szCs w:val="28"/>
          <w:lang w:eastAsia="zh-CN"/>
        </w:rPr>
        <w:t>МЕТОДИКА ФОРМИРОВАНИЯ ИТОГОВОЙ ОЦЕНКИ ПО УЧЕБНОЙ ДИСЦИПЛИНЕ</w:t>
      </w:r>
    </w:p>
    <w:p w:rsidR="005F1E20" w:rsidRPr="00E10A39" w:rsidRDefault="005F1E20" w:rsidP="005F1E20">
      <w:pPr>
        <w:jc w:val="center"/>
        <w:rPr>
          <w:caps/>
          <w:szCs w:val="28"/>
          <w:lang w:eastAsia="zh-CN"/>
        </w:rPr>
      </w:pPr>
      <w:r w:rsidRPr="00E10A39">
        <w:rPr>
          <w:caps/>
          <w:szCs w:val="28"/>
          <w:lang w:eastAsia="zh-CN"/>
        </w:rPr>
        <w:t>«</w:t>
      </w:r>
      <w:r w:rsidR="00771B50" w:rsidRPr="00E10A39">
        <w:rPr>
          <w:caps/>
          <w:szCs w:val="28"/>
          <w:lang w:eastAsia="zh-CN"/>
        </w:rPr>
        <w:t>Геология соленосных формаций</w:t>
      </w:r>
      <w:r w:rsidRPr="00E10A39">
        <w:rPr>
          <w:caps/>
          <w:szCs w:val="28"/>
          <w:lang w:eastAsia="zh-CN"/>
        </w:rPr>
        <w:t>»</w:t>
      </w:r>
    </w:p>
    <w:p w:rsidR="005F1E20" w:rsidRDefault="005F1E20" w:rsidP="005F1E20">
      <w:pPr>
        <w:jc w:val="both"/>
        <w:rPr>
          <w:rFonts w:eastAsia="Times New Roman"/>
          <w:color w:val="000000"/>
          <w:szCs w:val="28"/>
          <w:lang w:eastAsia="zh-CN"/>
        </w:rPr>
      </w:pPr>
    </w:p>
    <w:p w:rsidR="005F1E20" w:rsidRDefault="005F1E20" w:rsidP="005F1E20">
      <w:pPr>
        <w:ind w:left="3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Итоговая оценка формируется на основе 3-ех документов:</w:t>
      </w:r>
    </w:p>
    <w:p w:rsidR="005F1E20" w:rsidRDefault="005F1E20" w:rsidP="005F1E20">
      <w:pPr>
        <w:numPr>
          <w:ilvl w:val="0"/>
          <w:numId w:val="8"/>
        </w:num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Правила проведения аттестации (Постановление МО 29 мая 2012 г.)</w:t>
      </w:r>
    </w:p>
    <w:p w:rsidR="005F1E20" w:rsidRDefault="005F1E20" w:rsidP="005F1E20">
      <w:pPr>
        <w:numPr>
          <w:ilvl w:val="0"/>
          <w:numId w:val="8"/>
        </w:num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Положение о рейтинговой  система БГУ.</w:t>
      </w:r>
    </w:p>
    <w:p w:rsidR="005F1E20" w:rsidRDefault="005F1E20" w:rsidP="005F1E20">
      <w:pPr>
        <w:numPr>
          <w:ilvl w:val="0"/>
          <w:numId w:val="8"/>
        </w:num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Критерии оценки студентов (10 баллов).</w:t>
      </w:r>
    </w:p>
    <w:p w:rsidR="005F1E20" w:rsidRDefault="005F1E20" w:rsidP="005F1E20">
      <w:pPr>
        <w:ind w:firstLine="567"/>
        <w:jc w:val="both"/>
        <w:rPr>
          <w:rFonts w:eastAsia="Times New Roman"/>
          <w:color w:val="000000"/>
          <w:szCs w:val="28"/>
          <w:lang w:eastAsia="zh-CN"/>
        </w:rPr>
      </w:pPr>
      <w:r>
        <w:rPr>
          <w:rFonts w:eastAsia="Times New Roman"/>
          <w:color w:val="000000"/>
          <w:szCs w:val="28"/>
          <w:lang w:eastAsia="zh-CN"/>
        </w:rPr>
        <w:t xml:space="preserve">Формой общего контроля по дисциплине </w:t>
      </w:r>
      <w:r w:rsidR="00E10A39" w:rsidRPr="00E10A39">
        <w:rPr>
          <w:szCs w:val="28"/>
          <w:lang w:eastAsia="zh-CN"/>
        </w:rPr>
        <w:t>«Геология соленосных формаций»</w:t>
      </w:r>
      <w:r>
        <w:rPr>
          <w:rFonts w:eastAsia="Times New Roman"/>
          <w:color w:val="000000"/>
          <w:szCs w:val="28"/>
          <w:lang w:eastAsia="zh-CN"/>
        </w:rPr>
        <w:t xml:space="preserve"> учебным планом предусмотрен </w:t>
      </w:r>
      <w:r>
        <w:rPr>
          <w:rFonts w:eastAsia="Times New Roman"/>
          <w:szCs w:val="28"/>
          <w:lang w:eastAsia="zh-CN"/>
        </w:rPr>
        <w:t>экзамен.</w:t>
      </w:r>
    </w:p>
    <w:p w:rsidR="005F1E20" w:rsidRDefault="005F1E20" w:rsidP="005F1E20">
      <w:pPr>
        <w:ind w:firstLine="567"/>
        <w:jc w:val="both"/>
        <w:rPr>
          <w:rFonts w:eastAsia="Times New Roman"/>
          <w:color w:val="000000"/>
          <w:szCs w:val="28"/>
          <w:lang w:eastAsia="zh-CN"/>
        </w:rPr>
      </w:pPr>
      <w:r>
        <w:rPr>
          <w:rFonts w:eastAsia="Times New Roman"/>
          <w:color w:val="000000"/>
          <w:szCs w:val="28"/>
          <w:lang w:eastAsia="zh-CN"/>
        </w:rPr>
        <w:t xml:space="preserve">Рейтинговая оценка по дисциплине рассчитывается на основе оценки текущего контроля и зачетной сессии с учетом их весовых коэффициентов. Оценка по текущей успеваемости составляет 70%, экзаменационная оценка – 30 %. </w:t>
      </w:r>
    </w:p>
    <w:p w:rsidR="005F1E20" w:rsidRDefault="005F1E20" w:rsidP="00780CFD">
      <w:pPr>
        <w:ind w:firstLine="709"/>
        <w:jc w:val="both"/>
        <w:rPr>
          <w:sz w:val="20"/>
          <w:szCs w:val="20"/>
        </w:rPr>
      </w:pPr>
    </w:p>
    <w:p w:rsidR="005F1E20" w:rsidRDefault="005F1E20">
      <w:pPr>
        <w:spacing w:after="200" w:line="276" w:lineRule="auto"/>
        <w:rPr>
          <w:spacing w:val="-2"/>
          <w:szCs w:val="28"/>
          <w:lang w:eastAsia="zh-CN"/>
        </w:rPr>
      </w:pPr>
      <w:r>
        <w:rPr>
          <w:spacing w:val="-2"/>
          <w:szCs w:val="28"/>
          <w:lang w:eastAsia="zh-CN"/>
        </w:rPr>
        <w:br w:type="page"/>
      </w:r>
    </w:p>
    <w:p w:rsidR="005F1E20" w:rsidRDefault="005F1E20" w:rsidP="00FF029C">
      <w:pPr>
        <w:rPr>
          <w:spacing w:val="-2"/>
          <w:szCs w:val="28"/>
          <w:lang w:eastAsia="zh-CN"/>
        </w:rPr>
      </w:pPr>
      <w:r>
        <w:rPr>
          <w:spacing w:val="-2"/>
          <w:szCs w:val="28"/>
          <w:lang w:eastAsia="zh-CN"/>
        </w:rPr>
        <w:lastRenderedPageBreak/>
        <w:t>Приложение 1</w:t>
      </w:r>
    </w:p>
    <w:p w:rsidR="005F1E20" w:rsidRDefault="005F1E20" w:rsidP="005F1E20">
      <w:pPr>
        <w:ind w:firstLine="709"/>
        <w:jc w:val="both"/>
        <w:rPr>
          <w:szCs w:val="28"/>
          <w:lang w:eastAsia="zh-CN"/>
        </w:rPr>
      </w:pPr>
    </w:p>
    <w:p w:rsidR="005F1E20" w:rsidRDefault="005F1E20" w:rsidP="005F1E20">
      <w:pPr>
        <w:jc w:val="center"/>
        <w:rPr>
          <w:color w:val="000000"/>
          <w:szCs w:val="28"/>
          <w:lang w:eastAsia="zh-CN"/>
        </w:rPr>
      </w:pPr>
      <w:r>
        <w:rPr>
          <w:color w:val="000000"/>
          <w:szCs w:val="28"/>
          <w:lang w:eastAsia="zh-CN"/>
        </w:rPr>
        <w:t>ПРИМЕРНЫЙ ПЕРЕЧЕНЬ ЗАДАНИЙ</w:t>
      </w:r>
    </w:p>
    <w:p w:rsidR="005F1E20" w:rsidRDefault="005F1E20" w:rsidP="005F1E20">
      <w:pPr>
        <w:jc w:val="center"/>
        <w:rPr>
          <w:color w:val="000000"/>
          <w:szCs w:val="28"/>
          <w:lang w:eastAsia="zh-CN"/>
        </w:rPr>
      </w:pPr>
      <w:r>
        <w:rPr>
          <w:color w:val="000000"/>
          <w:szCs w:val="28"/>
          <w:lang w:eastAsia="zh-CN"/>
        </w:rPr>
        <w:t>УПРАВЛЯЕМОЙ САМОСТОЯТЕЛЬНОЙ РАБОТЫ</w:t>
      </w:r>
    </w:p>
    <w:p w:rsidR="005F1E20" w:rsidRPr="00333020" w:rsidRDefault="005F1E20" w:rsidP="00780CFD">
      <w:pPr>
        <w:ind w:firstLine="709"/>
        <w:jc w:val="both"/>
        <w:rPr>
          <w:sz w:val="20"/>
          <w:szCs w:val="20"/>
        </w:rPr>
      </w:pPr>
    </w:p>
    <w:p w:rsidR="004E259E" w:rsidRPr="005F1E20" w:rsidRDefault="004E259E" w:rsidP="00B92169">
      <w:pPr>
        <w:pStyle w:val="a8"/>
        <w:numPr>
          <w:ilvl w:val="0"/>
          <w:numId w:val="9"/>
        </w:numPr>
        <w:ind w:left="709" w:firstLine="0"/>
        <w:jc w:val="both"/>
        <w:rPr>
          <w:bCs/>
          <w:color w:val="000000"/>
          <w:szCs w:val="28"/>
        </w:rPr>
      </w:pPr>
      <w:r w:rsidRPr="005F1E20">
        <w:rPr>
          <w:bCs/>
          <w:color w:val="000000"/>
          <w:szCs w:val="28"/>
        </w:rPr>
        <w:t>Оценка водозащитной толщи месторождений калийных солей</w:t>
      </w:r>
      <w:r w:rsidR="005F1E20" w:rsidRPr="005F1E20">
        <w:rPr>
          <w:bCs/>
          <w:color w:val="000000"/>
          <w:szCs w:val="28"/>
        </w:rPr>
        <w:t>.</w:t>
      </w:r>
    </w:p>
    <w:p w:rsidR="004E259E" w:rsidRPr="005F1E20" w:rsidRDefault="004E259E" w:rsidP="00B92169">
      <w:pPr>
        <w:pStyle w:val="a8"/>
        <w:numPr>
          <w:ilvl w:val="0"/>
          <w:numId w:val="9"/>
        </w:numPr>
        <w:ind w:left="709" w:firstLine="0"/>
        <w:jc w:val="both"/>
        <w:rPr>
          <w:bCs/>
          <w:color w:val="000000"/>
          <w:szCs w:val="28"/>
        </w:rPr>
      </w:pPr>
      <w:r w:rsidRPr="005F1E20">
        <w:rPr>
          <w:bCs/>
          <w:color w:val="000000"/>
          <w:szCs w:val="28"/>
        </w:rPr>
        <w:t>Гидрогеологические особенности соленосных формаций</w:t>
      </w:r>
      <w:r w:rsidR="005F1E20">
        <w:rPr>
          <w:bCs/>
          <w:color w:val="000000"/>
          <w:szCs w:val="28"/>
        </w:rPr>
        <w:t>.</w:t>
      </w:r>
    </w:p>
    <w:p w:rsidR="004E259E" w:rsidRPr="005F1E20" w:rsidRDefault="004E259E" w:rsidP="00B92169">
      <w:pPr>
        <w:pStyle w:val="a8"/>
        <w:numPr>
          <w:ilvl w:val="0"/>
          <w:numId w:val="9"/>
        </w:numPr>
        <w:ind w:left="709" w:firstLine="0"/>
        <w:jc w:val="both"/>
        <w:rPr>
          <w:bCs/>
          <w:color w:val="000000"/>
          <w:szCs w:val="28"/>
        </w:rPr>
      </w:pPr>
      <w:r w:rsidRPr="005F1E20">
        <w:rPr>
          <w:bCs/>
          <w:color w:val="000000"/>
          <w:szCs w:val="28"/>
        </w:rPr>
        <w:t>Роль подземного выщелачивания при формировании надсолевых отложений</w:t>
      </w:r>
      <w:r w:rsidR="005F1E20">
        <w:rPr>
          <w:bCs/>
          <w:color w:val="000000"/>
          <w:szCs w:val="28"/>
        </w:rPr>
        <w:t>.</w:t>
      </w:r>
    </w:p>
    <w:p w:rsidR="004E259E" w:rsidRPr="005F1E20" w:rsidRDefault="004E259E" w:rsidP="00B92169">
      <w:pPr>
        <w:pStyle w:val="a8"/>
        <w:numPr>
          <w:ilvl w:val="0"/>
          <w:numId w:val="9"/>
        </w:numPr>
        <w:ind w:left="709" w:firstLine="0"/>
        <w:jc w:val="both"/>
        <w:rPr>
          <w:bCs/>
          <w:color w:val="000000"/>
          <w:szCs w:val="28"/>
        </w:rPr>
      </w:pPr>
      <w:r w:rsidRPr="005F1E20">
        <w:rPr>
          <w:bCs/>
          <w:color w:val="000000"/>
          <w:szCs w:val="28"/>
        </w:rPr>
        <w:t>Геологические риски при переработке и разработке месторождений калийных солей</w:t>
      </w:r>
      <w:r w:rsidR="005F1E20">
        <w:rPr>
          <w:bCs/>
          <w:color w:val="000000"/>
          <w:szCs w:val="28"/>
        </w:rPr>
        <w:t>.</w:t>
      </w:r>
    </w:p>
    <w:p w:rsidR="00780CFD" w:rsidRDefault="00780CFD" w:rsidP="00B92169">
      <w:pPr>
        <w:ind w:left="709"/>
        <w:jc w:val="both"/>
        <w:rPr>
          <w:b/>
          <w:bCs/>
          <w:color w:val="000000"/>
          <w:szCs w:val="28"/>
        </w:rPr>
      </w:pPr>
    </w:p>
    <w:p w:rsidR="005F1E20" w:rsidRDefault="005F1E20" w:rsidP="00B92169">
      <w:pPr>
        <w:ind w:left="709"/>
        <w:jc w:val="both"/>
        <w:rPr>
          <w:b/>
          <w:bCs/>
          <w:color w:val="000000"/>
          <w:szCs w:val="28"/>
        </w:rPr>
      </w:pPr>
    </w:p>
    <w:p w:rsidR="005F1E20" w:rsidRDefault="005F1E20" w:rsidP="00B92169">
      <w:pPr>
        <w:ind w:left="709"/>
        <w:jc w:val="both"/>
        <w:rPr>
          <w:b/>
          <w:bCs/>
          <w:color w:val="000000"/>
          <w:szCs w:val="28"/>
        </w:rPr>
      </w:pPr>
      <w:r>
        <w:rPr>
          <w:color w:val="000000"/>
          <w:szCs w:val="28"/>
          <w:lang w:eastAsia="zh-CN"/>
        </w:rPr>
        <w:t>ПРИМЕРНЫЙ ПЕРЕЧЕНЬ ЗАДАНИЙ ПРАКТИЧЕСКОЙ РАБОТЫ</w:t>
      </w:r>
    </w:p>
    <w:p w:rsidR="00B92169" w:rsidRDefault="00B92169" w:rsidP="00B92169">
      <w:pPr>
        <w:ind w:left="709"/>
        <w:jc w:val="both"/>
        <w:rPr>
          <w:b/>
          <w:bCs/>
          <w:color w:val="000000"/>
          <w:szCs w:val="28"/>
        </w:rPr>
      </w:pPr>
    </w:p>
    <w:p w:rsidR="00780CFD" w:rsidRPr="00517D31" w:rsidRDefault="004E259E" w:rsidP="00B92169">
      <w:pPr>
        <w:ind w:left="709"/>
        <w:jc w:val="both"/>
        <w:rPr>
          <w:b/>
          <w:bCs/>
          <w:color w:val="000000"/>
          <w:szCs w:val="28"/>
        </w:rPr>
      </w:pPr>
      <w:r w:rsidRPr="00517D31">
        <w:rPr>
          <w:b/>
          <w:bCs/>
          <w:color w:val="000000"/>
          <w:szCs w:val="28"/>
        </w:rPr>
        <w:t xml:space="preserve">Практические занятия </w:t>
      </w:r>
      <w:r w:rsidR="00780CFD" w:rsidRPr="00517D31">
        <w:rPr>
          <w:b/>
          <w:bCs/>
          <w:color w:val="000000"/>
          <w:szCs w:val="28"/>
        </w:rPr>
        <w:t>№ 1</w:t>
      </w:r>
      <w:r w:rsidRPr="00517D31">
        <w:rPr>
          <w:b/>
          <w:bCs/>
          <w:color w:val="000000"/>
          <w:szCs w:val="28"/>
        </w:rPr>
        <w:t xml:space="preserve"> (4 часа)</w:t>
      </w:r>
    </w:p>
    <w:p w:rsidR="00780CFD" w:rsidRPr="00C84C6B" w:rsidRDefault="00780CFD" w:rsidP="00B92169">
      <w:pPr>
        <w:ind w:left="709"/>
        <w:jc w:val="both"/>
        <w:rPr>
          <w:szCs w:val="28"/>
        </w:rPr>
      </w:pPr>
      <w:r w:rsidRPr="00C84C6B">
        <w:rPr>
          <w:szCs w:val="28"/>
        </w:rPr>
        <w:t>1.</w:t>
      </w:r>
      <w:r w:rsidR="005F1E20">
        <w:rPr>
          <w:szCs w:val="28"/>
        </w:rPr>
        <w:t xml:space="preserve"> </w:t>
      </w:r>
      <w:r w:rsidR="00517D31">
        <w:rPr>
          <w:szCs w:val="28"/>
        </w:rPr>
        <w:t>Классификация соляных и хемогенно-терригенных пород соленосных формаций</w:t>
      </w:r>
      <w:r w:rsidR="005F1E20">
        <w:rPr>
          <w:szCs w:val="28"/>
        </w:rPr>
        <w:t>.</w:t>
      </w:r>
    </w:p>
    <w:p w:rsidR="00780CFD" w:rsidRPr="00C84C6B" w:rsidRDefault="00780CFD" w:rsidP="00B92169">
      <w:pPr>
        <w:ind w:left="709"/>
        <w:jc w:val="both"/>
        <w:rPr>
          <w:szCs w:val="28"/>
        </w:rPr>
      </w:pPr>
      <w:r w:rsidRPr="00C84C6B">
        <w:rPr>
          <w:szCs w:val="28"/>
        </w:rPr>
        <w:t>2.</w:t>
      </w:r>
      <w:r w:rsidR="005F1E20">
        <w:rPr>
          <w:szCs w:val="28"/>
        </w:rPr>
        <w:t xml:space="preserve"> </w:t>
      </w:r>
      <w:r w:rsidR="00E10A39">
        <w:rPr>
          <w:szCs w:val="28"/>
        </w:rPr>
        <w:t>Обработка данных р</w:t>
      </w:r>
      <w:r w:rsidR="00517D31">
        <w:rPr>
          <w:szCs w:val="28"/>
        </w:rPr>
        <w:t>ациональн</w:t>
      </w:r>
      <w:r w:rsidR="00E10A39">
        <w:rPr>
          <w:szCs w:val="28"/>
        </w:rPr>
        <w:t>ого</w:t>
      </w:r>
      <w:r w:rsidR="00517D31">
        <w:rPr>
          <w:szCs w:val="28"/>
        </w:rPr>
        <w:t xml:space="preserve"> химическ</w:t>
      </w:r>
      <w:r w:rsidR="00E10A39">
        <w:rPr>
          <w:szCs w:val="28"/>
        </w:rPr>
        <w:t>ого</w:t>
      </w:r>
      <w:r w:rsidR="00517D31">
        <w:rPr>
          <w:szCs w:val="28"/>
        </w:rPr>
        <w:t xml:space="preserve"> анализ</w:t>
      </w:r>
      <w:r w:rsidR="00E10A39">
        <w:rPr>
          <w:szCs w:val="28"/>
        </w:rPr>
        <w:t>а</w:t>
      </w:r>
      <w:r w:rsidR="00517D31">
        <w:rPr>
          <w:szCs w:val="28"/>
        </w:rPr>
        <w:t xml:space="preserve"> хемогенно-терригенных пород </w:t>
      </w:r>
    </w:p>
    <w:p w:rsidR="00780CFD" w:rsidRPr="00C84C6B" w:rsidRDefault="00780CFD" w:rsidP="00B92169">
      <w:pPr>
        <w:ind w:left="709"/>
        <w:jc w:val="both"/>
        <w:rPr>
          <w:szCs w:val="28"/>
        </w:rPr>
      </w:pPr>
      <w:r w:rsidRPr="00C84C6B">
        <w:rPr>
          <w:szCs w:val="28"/>
        </w:rPr>
        <w:t>3.</w:t>
      </w:r>
      <w:r w:rsidR="005F1E20">
        <w:rPr>
          <w:szCs w:val="28"/>
        </w:rPr>
        <w:t xml:space="preserve"> </w:t>
      </w:r>
      <w:r w:rsidR="00517D31">
        <w:rPr>
          <w:szCs w:val="28"/>
        </w:rPr>
        <w:t>Использование результатов анализа при оценке генетических особенностей соленосных формаций</w:t>
      </w:r>
    </w:p>
    <w:p w:rsidR="00780CFD" w:rsidRPr="00517D31" w:rsidRDefault="004E259E" w:rsidP="00B92169">
      <w:pPr>
        <w:ind w:left="709"/>
        <w:jc w:val="both"/>
        <w:rPr>
          <w:b/>
          <w:bCs/>
          <w:color w:val="000000"/>
          <w:szCs w:val="28"/>
        </w:rPr>
      </w:pPr>
      <w:r w:rsidRPr="00517D31">
        <w:rPr>
          <w:b/>
          <w:bCs/>
          <w:color w:val="000000"/>
          <w:szCs w:val="28"/>
        </w:rPr>
        <w:t xml:space="preserve">Практические занятия </w:t>
      </w:r>
      <w:r w:rsidR="00780CFD" w:rsidRPr="00517D31">
        <w:rPr>
          <w:b/>
          <w:bCs/>
          <w:color w:val="000000"/>
          <w:szCs w:val="28"/>
        </w:rPr>
        <w:t>№ 2</w:t>
      </w:r>
      <w:r w:rsidRPr="00517D31">
        <w:rPr>
          <w:b/>
          <w:bCs/>
          <w:color w:val="000000"/>
          <w:szCs w:val="28"/>
        </w:rPr>
        <w:t xml:space="preserve"> (4 часа)</w:t>
      </w:r>
    </w:p>
    <w:p w:rsidR="00780CFD" w:rsidRPr="00C84C6B" w:rsidRDefault="00780CFD" w:rsidP="00B92169">
      <w:pPr>
        <w:ind w:left="709"/>
        <w:jc w:val="both"/>
        <w:rPr>
          <w:bCs/>
          <w:color w:val="000000"/>
          <w:szCs w:val="28"/>
        </w:rPr>
      </w:pPr>
      <w:r w:rsidRPr="00C84C6B">
        <w:rPr>
          <w:bCs/>
          <w:color w:val="000000"/>
          <w:szCs w:val="28"/>
        </w:rPr>
        <w:t>1.</w:t>
      </w:r>
      <w:r w:rsidR="00517D31">
        <w:rPr>
          <w:bCs/>
          <w:color w:val="000000"/>
          <w:szCs w:val="28"/>
        </w:rPr>
        <w:t>Обработка результатов анализа жидких фаз</w:t>
      </w:r>
      <w:r w:rsidR="00771B50">
        <w:rPr>
          <w:bCs/>
          <w:color w:val="000000"/>
          <w:szCs w:val="28"/>
        </w:rPr>
        <w:t>,</w:t>
      </w:r>
      <w:r w:rsidR="00517D31">
        <w:rPr>
          <w:bCs/>
          <w:color w:val="000000"/>
          <w:szCs w:val="28"/>
        </w:rPr>
        <w:t xml:space="preserve"> сопутствующих процессу галогенеза</w:t>
      </w:r>
      <w:r w:rsidR="00771B50">
        <w:rPr>
          <w:bCs/>
          <w:color w:val="000000"/>
          <w:szCs w:val="28"/>
        </w:rPr>
        <w:t>: пластовых вод, рассолов из подземных выработок, газово-жидких включений, поровых вод</w:t>
      </w:r>
      <w:r w:rsidR="00B92169">
        <w:rPr>
          <w:bCs/>
          <w:color w:val="000000"/>
          <w:szCs w:val="28"/>
        </w:rPr>
        <w:t>.</w:t>
      </w:r>
    </w:p>
    <w:p w:rsidR="00780CFD" w:rsidRPr="00C84C6B" w:rsidRDefault="00780CFD" w:rsidP="00B92169">
      <w:pPr>
        <w:ind w:left="709"/>
        <w:jc w:val="both"/>
        <w:rPr>
          <w:bCs/>
          <w:color w:val="000000"/>
          <w:szCs w:val="28"/>
        </w:rPr>
      </w:pPr>
      <w:r w:rsidRPr="00C84C6B">
        <w:rPr>
          <w:bCs/>
          <w:color w:val="000000"/>
          <w:szCs w:val="28"/>
        </w:rPr>
        <w:t>2.</w:t>
      </w:r>
      <w:r w:rsidR="00517D31">
        <w:rPr>
          <w:bCs/>
          <w:color w:val="000000"/>
          <w:szCs w:val="28"/>
        </w:rPr>
        <w:t>Систематика и анализ данных</w:t>
      </w:r>
      <w:r w:rsidR="00771B50">
        <w:rPr>
          <w:bCs/>
          <w:color w:val="000000"/>
          <w:szCs w:val="28"/>
        </w:rPr>
        <w:t>, оценка генетических следствий</w:t>
      </w:r>
      <w:r w:rsidR="00B92169">
        <w:rPr>
          <w:bCs/>
          <w:color w:val="000000"/>
          <w:szCs w:val="28"/>
        </w:rPr>
        <w:t>.</w:t>
      </w:r>
      <w:r w:rsidR="00517D31">
        <w:rPr>
          <w:bCs/>
          <w:color w:val="000000"/>
          <w:szCs w:val="28"/>
        </w:rPr>
        <w:t xml:space="preserve"> </w:t>
      </w:r>
    </w:p>
    <w:p w:rsidR="00A85871" w:rsidRDefault="00A85871" w:rsidP="00B92169">
      <w:pPr>
        <w:ind w:left="709"/>
        <w:jc w:val="both"/>
        <w:rPr>
          <w:bCs/>
          <w:color w:val="000000"/>
          <w:szCs w:val="28"/>
        </w:rPr>
      </w:pPr>
    </w:p>
    <w:p w:rsidR="00A85871" w:rsidRPr="00C84C6B" w:rsidRDefault="004E259E" w:rsidP="00B92169">
      <w:pPr>
        <w:ind w:left="709"/>
        <w:jc w:val="both"/>
        <w:rPr>
          <w:bCs/>
          <w:color w:val="000000"/>
          <w:szCs w:val="28"/>
        </w:rPr>
      </w:pPr>
      <w:r w:rsidRPr="00517D31">
        <w:rPr>
          <w:b/>
          <w:bCs/>
          <w:color w:val="000000"/>
          <w:szCs w:val="28"/>
        </w:rPr>
        <w:t>Практические занятия</w:t>
      </w:r>
      <w:r w:rsidR="00A85871" w:rsidRPr="00517D31">
        <w:rPr>
          <w:b/>
          <w:bCs/>
          <w:color w:val="000000"/>
          <w:szCs w:val="28"/>
        </w:rPr>
        <w:t xml:space="preserve"> № 3</w:t>
      </w:r>
      <w:r w:rsidR="00517D31">
        <w:rPr>
          <w:b/>
          <w:bCs/>
          <w:color w:val="000000"/>
          <w:szCs w:val="28"/>
        </w:rPr>
        <w:t xml:space="preserve"> </w:t>
      </w:r>
      <w:r w:rsidRPr="00517D31">
        <w:rPr>
          <w:b/>
          <w:bCs/>
          <w:color w:val="000000"/>
          <w:szCs w:val="28"/>
        </w:rPr>
        <w:t>(</w:t>
      </w:r>
      <w:r w:rsidR="00517D31" w:rsidRPr="00517D31">
        <w:rPr>
          <w:b/>
          <w:bCs/>
          <w:color w:val="000000"/>
          <w:szCs w:val="28"/>
        </w:rPr>
        <w:t>8</w:t>
      </w:r>
      <w:r w:rsidRPr="00517D31">
        <w:rPr>
          <w:b/>
          <w:bCs/>
          <w:color w:val="000000"/>
          <w:szCs w:val="28"/>
        </w:rPr>
        <w:t xml:space="preserve"> час</w:t>
      </w:r>
      <w:r w:rsidR="00517D31" w:rsidRPr="00517D31">
        <w:rPr>
          <w:b/>
          <w:bCs/>
          <w:color w:val="000000"/>
          <w:szCs w:val="28"/>
        </w:rPr>
        <w:t>ов</w:t>
      </w:r>
      <w:r>
        <w:rPr>
          <w:bCs/>
          <w:color w:val="000000"/>
          <w:szCs w:val="28"/>
        </w:rPr>
        <w:t>)</w:t>
      </w:r>
    </w:p>
    <w:p w:rsidR="00A85871" w:rsidRDefault="00517D31" w:rsidP="00B92169">
      <w:pPr>
        <w:ind w:left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1.Расчленение и корреляция разреза калиеносной субформации в Северном структурном ареале Припятского грабена</w:t>
      </w:r>
      <w:r w:rsidR="00B92169">
        <w:rPr>
          <w:bCs/>
          <w:color w:val="000000"/>
          <w:szCs w:val="28"/>
        </w:rPr>
        <w:t>.</w:t>
      </w:r>
    </w:p>
    <w:p w:rsidR="00517D31" w:rsidRDefault="00517D31" w:rsidP="00B92169">
      <w:pPr>
        <w:ind w:left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Построение разрезов скважин и геологического профиля по указанному</w:t>
      </w:r>
      <w:r w:rsidR="00B92169">
        <w:rPr>
          <w:bCs/>
          <w:color w:val="000000"/>
          <w:szCs w:val="28"/>
        </w:rPr>
        <w:t>.</w:t>
      </w:r>
      <w:r>
        <w:rPr>
          <w:bCs/>
          <w:color w:val="000000"/>
          <w:szCs w:val="28"/>
        </w:rPr>
        <w:t xml:space="preserve"> </w:t>
      </w:r>
    </w:p>
    <w:p w:rsidR="00517D31" w:rsidRDefault="00517D31" w:rsidP="00B92169">
      <w:pPr>
        <w:ind w:left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 Расчленение и корреляция разреза калиеносной субформации в Центральном  структурном ареале Припятского грабена</w:t>
      </w:r>
      <w:r w:rsidR="00B92169">
        <w:rPr>
          <w:bCs/>
          <w:color w:val="000000"/>
          <w:szCs w:val="28"/>
        </w:rPr>
        <w:t>.</w:t>
      </w:r>
    </w:p>
    <w:p w:rsidR="00517D31" w:rsidRDefault="00517D31" w:rsidP="00B92169">
      <w:pPr>
        <w:ind w:left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Построение разрезов скважин и геологического профиля по указанному</w:t>
      </w:r>
      <w:r w:rsidR="00B92169">
        <w:rPr>
          <w:bCs/>
          <w:color w:val="000000"/>
          <w:szCs w:val="28"/>
        </w:rPr>
        <w:t>.</w:t>
      </w:r>
    </w:p>
    <w:p w:rsidR="00A85871" w:rsidRDefault="00A85871" w:rsidP="00780CFD">
      <w:pPr>
        <w:ind w:firstLine="709"/>
        <w:jc w:val="both"/>
        <w:rPr>
          <w:bCs/>
          <w:color w:val="000000"/>
          <w:szCs w:val="28"/>
        </w:rPr>
      </w:pPr>
    </w:p>
    <w:p w:rsidR="00780CFD" w:rsidRDefault="00780CFD" w:rsidP="001A100E">
      <w:pPr>
        <w:spacing w:after="160" w:line="259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br w:type="page"/>
      </w:r>
    </w:p>
    <w:p w:rsidR="00B92169" w:rsidRPr="00B92169" w:rsidRDefault="00B92169" w:rsidP="00B92169">
      <w:pPr>
        <w:jc w:val="center"/>
        <w:rPr>
          <w:szCs w:val="28"/>
          <w:lang w:eastAsia="zh-CN"/>
        </w:rPr>
      </w:pPr>
      <w:r w:rsidRPr="00B92169">
        <w:rPr>
          <w:szCs w:val="28"/>
          <w:lang w:eastAsia="zh-CN"/>
        </w:rPr>
        <w:lastRenderedPageBreak/>
        <w:t>ПРОТОКОЛ СОГЛАСОВАНИЯ УЧЕБНОЙ ПРОГРАММЫ</w:t>
      </w:r>
    </w:p>
    <w:p w:rsidR="00B92169" w:rsidRPr="00B92169" w:rsidRDefault="00B92169" w:rsidP="00B92169">
      <w:pPr>
        <w:ind w:firstLine="720"/>
        <w:jc w:val="center"/>
        <w:rPr>
          <w:szCs w:val="28"/>
          <w:lang w:eastAsia="zh-CN"/>
        </w:rPr>
      </w:pPr>
      <w:r w:rsidRPr="00B92169">
        <w:rPr>
          <w:szCs w:val="28"/>
          <w:lang w:eastAsia="zh-CN"/>
        </w:rPr>
        <w:t>ПО УЧЕБНОЙ ДИСЦИПЛИНЕ</w:t>
      </w:r>
    </w:p>
    <w:p w:rsidR="0017139A" w:rsidRDefault="0017139A" w:rsidP="00B92169">
      <w:pPr>
        <w:ind w:firstLine="720"/>
        <w:jc w:val="center"/>
        <w:rPr>
          <w:szCs w:val="28"/>
          <w:lang w:eastAsia="zh-CN"/>
        </w:rPr>
      </w:pPr>
      <w:r w:rsidRPr="0017139A">
        <w:rPr>
          <w:b/>
          <w:caps/>
          <w:szCs w:val="28"/>
          <w:lang w:eastAsia="zh-CN"/>
        </w:rPr>
        <w:t>«</w:t>
      </w:r>
      <w:r w:rsidRPr="00FF029C">
        <w:rPr>
          <w:caps/>
          <w:szCs w:val="28"/>
          <w:lang w:eastAsia="zh-CN"/>
        </w:rPr>
        <w:t>Геология соленосных формаций</w:t>
      </w:r>
      <w:r w:rsidRPr="0017139A">
        <w:rPr>
          <w:b/>
          <w:caps/>
          <w:szCs w:val="28"/>
          <w:lang w:eastAsia="zh-CN"/>
        </w:rPr>
        <w:t>»</w:t>
      </w:r>
      <w:r>
        <w:rPr>
          <w:b/>
          <w:szCs w:val="28"/>
          <w:lang w:eastAsia="zh-CN"/>
        </w:rPr>
        <w:t xml:space="preserve"> </w:t>
      </w:r>
    </w:p>
    <w:p w:rsidR="00B92169" w:rsidRPr="00B92169" w:rsidRDefault="00B92169" w:rsidP="00B92169">
      <w:pPr>
        <w:ind w:firstLine="720"/>
        <w:jc w:val="center"/>
        <w:rPr>
          <w:lang w:eastAsia="zh-CN"/>
        </w:rPr>
      </w:pPr>
      <w:r w:rsidRPr="00B92169">
        <w:rPr>
          <w:szCs w:val="28"/>
          <w:lang w:eastAsia="zh-CN"/>
        </w:rPr>
        <w:t>С ДРУГИМИ ДИСЦИПЛИНАМИ СПЕЦИАЛЬНОСТИ</w:t>
      </w:r>
    </w:p>
    <w:p w:rsidR="00B92169" w:rsidRDefault="00B92169" w:rsidP="00B92169">
      <w:pPr>
        <w:jc w:val="center"/>
        <w:rPr>
          <w:sz w:val="16"/>
          <w:szCs w:val="16"/>
          <w:lang w:eastAsia="zh-CN"/>
        </w:rPr>
      </w:pPr>
    </w:p>
    <w:p w:rsidR="00B92169" w:rsidRDefault="00B92169" w:rsidP="00B92169">
      <w:pPr>
        <w:jc w:val="center"/>
        <w:rPr>
          <w:szCs w:val="28"/>
          <w:highlight w:val="magenta"/>
          <w:lang w:eastAsia="zh-CN"/>
        </w:rPr>
      </w:pPr>
    </w:p>
    <w:tbl>
      <w:tblPr>
        <w:tblW w:w="10032" w:type="dxa"/>
        <w:tblInd w:w="-72" w:type="dxa"/>
        <w:tblCellMar>
          <w:left w:w="10" w:type="dxa"/>
          <w:right w:w="10" w:type="dxa"/>
        </w:tblCellMar>
        <w:tblLook w:val="04A0"/>
      </w:tblPr>
      <w:tblGrid>
        <w:gridCol w:w="2590"/>
        <w:gridCol w:w="1985"/>
        <w:gridCol w:w="3141"/>
        <w:gridCol w:w="2316"/>
      </w:tblGrid>
      <w:tr w:rsidR="00B92169" w:rsidTr="00D43B7F"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69" w:rsidRDefault="00B92169">
            <w:pPr>
              <w:rPr>
                <w:lang w:eastAsia="zh-CN"/>
              </w:rPr>
            </w:pPr>
            <w:r>
              <w:rPr>
                <w:lang w:eastAsia="zh-CN"/>
              </w:rPr>
              <w:t>Название</w:t>
            </w:r>
          </w:p>
          <w:p w:rsidR="00B92169" w:rsidRDefault="00B92169">
            <w:pPr>
              <w:rPr>
                <w:lang w:eastAsia="zh-CN"/>
              </w:rPr>
            </w:pPr>
            <w:r>
              <w:rPr>
                <w:lang w:eastAsia="zh-CN"/>
              </w:rPr>
              <w:t>дисциплины,</w:t>
            </w:r>
          </w:p>
          <w:p w:rsidR="00B92169" w:rsidRDefault="00B92169">
            <w:pPr>
              <w:rPr>
                <w:lang w:eastAsia="zh-CN"/>
              </w:rPr>
            </w:pPr>
            <w:r>
              <w:rPr>
                <w:lang w:eastAsia="zh-CN"/>
              </w:rPr>
              <w:t>с которой</w:t>
            </w:r>
          </w:p>
          <w:p w:rsidR="00B92169" w:rsidRDefault="00B92169">
            <w:pPr>
              <w:rPr>
                <w:lang w:eastAsia="zh-CN"/>
              </w:rPr>
            </w:pPr>
            <w:r>
              <w:rPr>
                <w:lang w:eastAsia="zh-CN"/>
              </w:rPr>
              <w:t>требуется согласование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69" w:rsidRDefault="00B92169">
            <w:pPr>
              <w:jc w:val="center"/>
              <w:rPr>
                <w:lang w:val="en-US" w:eastAsia="zh-CN"/>
              </w:rPr>
            </w:pPr>
            <w:r>
              <w:rPr>
                <w:lang w:eastAsia="zh-CN"/>
              </w:rPr>
              <w:t>Название</w:t>
            </w:r>
          </w:p>
          <w:p w:rsidR="00B92169" w:rsidRDefault="00B9216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кафедры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69" w:rsidRDefault="00B92169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Предложения </w:t>
            </w:r>
          </w:p>
          <w:p w:rsidR="00B92169" w:rsidRDefault="00B92169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об изменениях в содержании учебной программы </w:t>
            </w:r>
          </w:p>
          <w:p w:rsidR="00B92169" w:rsidRDefault="00B92169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учреждения высшего </w:t>
            </w:r>
          </w:p>
          <w:p w:rsidR="00B92169" w:rsidRDefault="00B92169">
            <w:pPr>
              <w:rPr>
                <w:lang w:eastAsia="zh-CN"/>
              </w:rPr>
            </w:pPr>
            <w:r>
              <w:rPr>
                <w:lang w:eastAsia="zh-CN"/>
              </w:rPr>
              <w:t>образования по учебной дисциплине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69" w:rsidRDefault="00B92169">
            <w:pPr>
              <w:rPr>
                <w:lang w:eastAsia="zh-CN"/>
              </w:rPr>
            </w:pPr>
            <w:r>
              <w:rPr>
                <w:lang w:eastAsia="zh-CN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B92169" w:rsidTr="00D43B7F"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169" w:rsidRPr="0017139A" w:rsidRDefault="00290C70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Геодинамика Припятского прогиба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69" w:rsidRPr="0017139A" w:rsidRDefault="00D43B7F" w:rsidP="00D43B7F">
            <w:pPr>
              <w:ind w:right="-288"/>
              <w:rPr>
                <w:lang w:eastAsia="zh-CN"/>
              </w:rPr>
            </w:pPr>
            <w:r>
              <w:rPr>
                <w:lang w:eastAsia="zh-CN"/>
              </w:rPr>
              <w:t>Динамическая геологии</w:t>
            </w:r>
            <w:r w:rsidR="00B92169" w:rsidRPr="0017139A">
              <w:rPr>
                <w:lang w:eastAsia="zh-CN"/>
              </w:rPr>
              <w:t xml:space="preserve"> 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69" w:rsidRPr="0017139A" w:rsidRDefault="00B92169">
            <w:pPr>
              <w:rPr>
                <w:lang w:eastAsia="zh-CN"/>
              </w:rPr>
            </w:pPr>
            <w:r w:rsidRPr="0017139A">
              <w:rPr>
                <w:lang w:eastAsia="zh-CN"/>
              </w:rPr>
              <w:t>нет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69" w:rsidRPr="0017139A" w:rsidRDefault="00B92169">
            <w:pPr>
              <w:rPr>
                <w:lang w:eastAsia="zh-CN"/>
              </w:rPr>
            </w:pPr>
            <w:r w:rsidRPr="0017139A">
              <w:rPr>
                <w:lang w:eastAsia="zh-CN"/>
              </w:rPr>
              <w:t>Изменений не требуется</w:t>
            </w:r>
          </w:p>
          <w:p w:rsidR="00B92169" w:rsidRPr="0017139A" w:rsidRDefault="00B92169">
            <w:pPr>
              <w:rPr>
                <w:lang w:eastAsia="zh-CN"/>
              </w:rPr>
            </w:pPr>
            <w:r w:rsidRPr="0017139A">
              <w:rPr>
                <w:lang w:eastAsia="zh-CN"/>
              </w:rPr>
              <w:t>Пр.№11</w:t>
            </w:r>
          </w:p>
          <w:p w:rsidR="00B92169" w:rsidRDefault="00B92169">
            <w:pPr>
              <w:rPr>
                <w:lang w:eastAsia="zh-CN"/>
              </w:rPr>
            </w:pPr>
            <w:r w:rsidRPr="0017139A">
              <w:rPr>
                <w:lang w:eastAsia="zh-CN"/>
              </w:rPr>
              <w:t>от 26.06.18</w:t>
            </w:r>
          </w:p>
        </w:tc>
      </w:tr>
      <w:tr w:rsidR="00B92169" w:rsidTr="00D43B7F"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169" w:rsidRPr="0017139A" w:rsidRDefault="00290C70" w:rsidP="0017139A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Геофизические исследования скважин</w:t>
            </w:r>
            <w:bookmarkStart w:id="2" w:name="_GoBack"/>
            <w:bookmarkEnd w:id="2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69" w:rsidRPr="0017139A" w:rsidRDefault="00D43B7F" w:rsidP="00D43B7F">
            <w:pPr>
              <w:ind w:right="-288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Инженерная геология и геофизика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69" w:rsidRDefault="00B92169">
            <w:pPr>
              <w:rPr>
                <w:lang w:eastAsia="zh-CN"/>
              </w:rPr>
            </w:pPr>
            <w:r>
              <w:rPr>
                <w:lang w:eastAsia="zh-CN"/>
              </w:rPr>
              <w:t>нет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69" w:rsidRDefault="00B92169">
            <w:pPr>
              <w:rPr>
                <w:lang w:eastAsia="zh-CN"/>
              </w:rPr>
            </w:pPr>
            <w:r>
              <w:rPr>
                <w:lang w:eastAsia="zh-CN"/>
              </w:rPr>
              <w:t>Изменений не требуется</w:t>
            </w:r>
          </w:p>
          <w:p w:rsidR="00B92169" w:rsidRDefault="00B92169">
            <w:pPr>
              <w:rPr>
                <w:lang w:eastAsia="zh-CN"/>
              </w:rPr>
            </w:pPr>
            <w:r>
              <w:rPr>
                <w:lang w:eastAsia="zh-CN"/>
              </w:rPr>
              <w:t>Пр.№11</w:t>
            </w:r>
          </w:p>
          <w:p w:rsidR="00B92169" w:rsidRDefault="00B92169">
            <w:pPr>
              <w:rPr>
                <w:lang w:eastAsia="zh-CN"/>
              </w:rPr>
            </w:pPr>
            <w:r>
              <w:rPr>
                <w:lang w:eastAsia="zh-CN"/>
              </w:rPr>
              <w:t>от 26.06.18</w:t>
            </w:r>
          </w:p>
        </w:tc>
      </w:tr>
      <w:tr w:rsidR="00B92169" w:rsidTr="00D43B7F"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169" w:rsidRDefault="00B92169">
            <w:pPr>
              <w:rPr>
                <w:lang w:eastAsia="zh-CN"/>
              </w:rPr>
            </w:pPr>
          </w:p>
          <w:p w:rsidR="00D43B7F" w:rsidRDefault="00D43B7F">
            <w:pPr>
              <w:rPr>
                <w:lang w:eastAsia="zh-CN"/>
              </w:rPr>
            </w:pPr>
          </w:p>
          <w:p w:rsidR="00D43B7F" w:rsidRDefault="00D43B7F">
            <w:pPr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169" w:rsidRDefault="00B92169" w:rsidP="0017139A">
            <w:pPr>
              <w:rPr>
                <w:lang w:eastAsia="zh-CN"/>
              </w:rPr>
            </w:pPr>
          </w:p>
          <w:p w:rsidR="004F2827" w:rsidRDefault="004F2827" w:rsidP="0017139A">
            <w:pPr>
              <w:rPr>
                <w:lang w:eastAsia="zh-CN"/>
              </w:rPr>
            </w:pPr>
          </w:p>
          <w:p w:rsidR="004F2827" w:rsidRDefault="004F2827" w:rsidP="0017139A">
            <w:pPr>
              <w:rPr>
                <w:lang w:eastAsia="zh-CN"/>
              </w:rPr>
            </w:pPr>
          </w:p>
          <w:p w:rsidR="004F2827" w:rsidRDefault="004F2827" w:rsidP="0017139A">
            <w:pPr>
              <w:rPr>
                <w:lang w:eastAsia="zh-CN"/>
              </w:rPr>
            </w:pP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169" w:rsidRDefault="00B92169">
            <w:pPr>
              <w:rPr>
                <w:lang w:eastAsia="zh-CN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169" w:rsidRDefault="00B92169" w:rsidP="0017139A">
            <w:pPr>
              <w:rPr>
                <w:lang w:eastAsia="zh-CN"/>
              </w:rPr>
            </w:pPr>
          </w:p>
        </w:tc>
      </w:tr>
    </w:tbl>
    <w:p w:rsidR="00B92169" w:rsidRDefault="00B92169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780CFD" w:rsidRPr="00B92169" w:rsidRDefault="00780CFD" w:rsidP="00780CFD">
      <w:pPr>
        <w:jc w:val="center"/>
        <w:rPr>
          <w:szCs w:val="28"/>
        </w:rPr>
      </w:pPr>
      <w:r w:rsidRPr="00B92169">
        <w:rPr>
          <w:szCs w:val="28"/>
        </w:rPr>
        <w:lastRenderedPageBreak/>
        <w:t>ДОПОЛНЕНИЯ И ИЗМЕНЕНИЯ К УЧЕБНОЙ ПРОГРАММЕ ПО ИЗУЧАЕМОЙ УЧЕБНОЙ ДИСЦИПЛИНЕ</w:t>
      </w:r>
    </w:p>
    <w:p w:rsidR="00780CFD" w:rsidRPr="001650B9" w:rsidRDefault="00780CFD" w:rsidP="00780CFD">
      <w:pPr>
        <w:jc w:val="center"/>
        <w:rPr>
          <w:szCs w:val="28"/>
        </w:rPr>
      </w:pPr>
      <w:r w:rsidRPr="001650B9">
        <w:rPr>
          <w:szCs w:val="28"/>
        </w:rPr>
        <w:t>на _____/_____ учебный год</w:t>
      </w:r>
    </w:p>
    <w:p w:rsidR="00780CFD" w:rsidRPr="001650B9" w:rsidRDefault="00780CFD" w:rsidP="00780CFD">
      <w:pPr>
        <w:jc w:val="center"/>
        <w:rPr>
          <w:szCs w:val="28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4871"/>
        <w:gridCol w:w="3660"/>
      </w:tblGrid>
      <w:tr w:rsidR="00780CFD" w:rsidRPr="001650B9" w:rsidTr="005F1E20">
        <w:tc>
          <w:tcPr>
            <w:tcW w:w="817" w:type="dxa"/>
          </w:tcPr>
          <w:p w:rsidR="00780CFD" w:rsidRPr="001650B9" w:rsidRDefault="00780CFD" w:rsidP="005F1E20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№</w:t>
            </w:r>
          </w:p>
          <w:p w:rsidR="00780CFD" w:rsidRPr="001650B9" w:rsidRDefault="00780CFD" w:rsidP="005F1E20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п</w:t>
            </w:r>
            <w:r>
              <w:rPr>
                <w:szCs w:val="28"/>
              </w:rPr>
              <w:t>/</w:t>
            </w:r>
            <w:r w:rsidRPr="001650B9">
              <w:rPr>
                <w:szCs w:val="28"/>
              </w:rPr>
              <w:t>п</w:t>
            </w:r>
          </w:p>
        </w:tc>
        <w:tc>
          <w:tcPr>
            <w:tcW w:w="4871" w:type="dxa"/>
          </w:tcPr>
          <w:p w:rsidR="00780CFD" w:rsidRPr="001650B9" w:rsidRDefault="00780CFD" w:rsidP="005F1E20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Дополнения и изменения</w:t>
            </w:r>
          </w:p>
        </w:tc>
        <w:tc>
          <w:tcPr>
            <w:tcW w:w="3660" w:type="dxa"/>
          </w:tcPr>
          <w:p w:rsidR="00780CFD" w:rsidRPr="001650B9" w:rsidRDefault="00780CFD" w:rsidP="005F1E20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Основание</w:t>
            </w:r>
          </w:p>
        </w:tc>
      </w:tr>
      <w:tr w:rsidR="00780CFD" w:rsidRPr="001650B9" w:rsidTr="005F1E20">
        <w:trPr>
          <w:trHeight w:val="7680"/>
        </w:trPr>
        <w:tc>
          <w:tcPr>
            <w:tcW w:w="817" w:type="dxa"/>
          </w:tcPr>
          <w:p w:rsidR="00780CFD" w:rsidRPr="001650B9" w:rsidRDefault="00780CFD" w:rsidP="005F1E20">
            <w:pPr>
              <w:jc w:val="center"/>
              <w:rPr>
                <w:szCs w:val="28"/>
              </w:rPr>
            </w:pPr>
          </w:p>
        </w:tc>
        <w:tc>
          <w:tcPr>
            <w:tcW w:w="4871" w:type="dxa"/>
          </w:tcPr>
          <w:p w:rsidR="00780CFD" w:rsidRPr="001650B9" w:rsidRDefault="00780CFD" w:rsidP="005F1E20">
            <w:pPr>
              <w:rPr>
                <w:szCs w:val="28"/>
              </w:rPr>
            </w:pPr>
          </w:p>
        </w:tc>
        <w:tc>
          <w:tcPr>
            <w:tcW w:w="3660" w:type="dxa"/>
          </w:tcPr>
          <w:p w:rsidR="00780CFD" w:rsidRPr="001650B9" w:rsidRDefault="00780CFD" w:rsidP="005F1E20">
            <w:pPr>
              <w:jc w:val="center"/>
              <w:rPr>
                <w:szCs w:val="28"/>
              </w:rPr>
            </w:pPr>
          </w:p>
        </w:tc>
      </w:tr>
    </w:tbl>
    <w:p w:rsidR="00780CFD" w:rsidRPr="001650B9" w:rsidRDefault="00780CFD" w:rsidP="00780CFD">
      <w:pPr>
        <w:jc w:val="both"/>
        <w:rPr>
          <w:szCs w:val="28"/>
        </w:rPr>
      </w:pPr>
    </w:p>
    <w:p w:rsidR="00780CFD" w:rsidRPr="001650B9" w:rsidRDefault="00780CFD" w:rsidP="00780CFD">
      <w:pPr>
        <w:jc w:val="both"/>
        <w:rPr>
          <w:szCs w:val="28"/>
        </w:rPr>
      </w:pPr>
      <w:r w:rsidRPr="001650B9">
        <w:rPr>
          <w:szCs w:val="28"/>
        </w:rPr>
        <w:t>Учебная программа пересмотрена и одобрена на заседании кафедры</w:t>
      </w:r>
    </w:p>
    <w:p w:rsidR="00780CFD" w:rsidRPr="001650B9" w:rsidRDefault="00780CFD" w:rsidP="00780CFD">
      <w:pPr>
        <w:jc w:val="both"/>
        <w:rPr>
          <w:szCs w:val="28"/>
        </w:rPr>
      </w:pPr>
      <w:r w:rsidRPr="001650B9">
        <w:rPr>
          <w:szCs w:val="28"/>
        </w:rPr>
        <w:t>_____________________________   (протокол № ____ от ________ 20</w:t>
      </w:r>
      <w:r>
        <w:rPr>
          <w:szCs w:val="28"/>
        </w:rPr>
        <w:t>1</w:t>
      </w:r>
      <w:r w:rsidRPr="001650B9">
        <w:rPr>
          <w:szCs w:val="28"/>
        </w:rPr>
        <w:t>_ г.)</w:t>
      </w:r>
    </w:p>
    <w:p w:rsidR="00780CFD" w:rsidRPr="00D34C13" w:rsidRDefault="00780CFD" w:rsidP="00780CFD">
      <w:pPr>
        <w:jc w:val="both"/>
        <w:rPr>
          <w:vanish/>
          <w:sz w:val="18"/>
          <w:szCs w:val="18"/>
        </w:rPr>
      </w:pPr>
      <w:r w:rsidRPr="00D34C13">
        <w:rPr>
          <w:vanish/>
          <w:sz w:val="18"/>
          <w:szCs w:val="18"/>
        </w:rPr>
        <w:t xml:space="preserve">                        (название кафедры)</w:t>
      </w:r>
    </w:p>
    <w:p w:rsidR="00780CFD" w:rsidRPr="001650B9" w:rsidRDefault="00780CFD" w:rsidP="00780CFD">
      <w:pPr>
        <w:jc w:val="both"/>
        <w:rPr>
          <w:szCs w:val="28"/>
        </w:rPr>
      </w:pPr>
    </w:p>
    <w:p w:rsidR="00780CFD" w:rsidRPr="001650B9" w:rsidRDefault="00780CFD" w:rsidP="00780CFD">
      <w:pPr>
        <w:spacing w:before="120"/>
        <w:rPr>
          <w:szCs w:val="28"/>
        </w:rPr>
      </w:pPr>
      <w:r w:rsidRPr="001650B9">
        <w:rPr>
          <w:szCs w:val="28"/>
        </w:rPr>
        <w:t>Заведующий кафедрой</w:t>
      </w:r>
    </w:p>
    <w:p w:rsidR="00780CFD" w:rsidRPr="001650B9" w:rsidRDefault="00780CFD" w:rsidP="00780CFD">
      <w:pPr>
        <w:rPr>
          <w:szCs w:val="28"/>
        </w:rPr>
      </w:pPr>
      <w:r w:rsidRPr="001650B9">
        <w:rPr>
          <w:szCs w:val="28"/>
        </w:rPr>
        <w:t>_____________________   _______________   __________________</w:t>
      </w:r>
    </w:p>
    <w:p w:rsidR="00780CFD" w:rsidRPr="00D34C13" w:rsidRDefault="00780CFD" w:rsidP="00780CFD">
      <w:pPr>
        <w:ind w:left="708" w:hanging="566"/>
        <w:rPr>
          <w:vanish/>
          <w:sz w:val="18"/>
          <w:szCs w:val="18"/>
        </w:rPr>
      </w:pPr>
      <w:r w:rsidRPr="00D34C13">
        <w:rPr>
          <w:vanish/>
          <w:sz w:val="18"/>
          <w:szCs w:val="18"/>
        </w:rPr>
        <w:t>(ученая степень, ученое звание)</w:t>
      </w:r>
      <w:r w:rsidRPr="00D34C13">
        <w:rPr>
          <w:vanish/>
          <w:sz w:val="18"/>
          <w:szCs w:val="18"/>
        </w:rPr>
        <w:tab/>
      </w:r>
      <w:r w:rsidRPr="00D34C13">
        <w:rPr>
          <w:vanish/>
          <w:sz w:val="18"/>
          <w:szCs w:val="18"/>
        </w:rPr>
        <w:tab/>
        <w:t xml:space="preserve">      (подпись)</w:t>
      </w:r>
      <w:r w:rsidRPr="00D34C13">
        <w:rPr>
          <w:vanish/>
          <w:sz w:val="18"/>
          <w:szCs w:val="18"/>
        </w:rPr>
        <w:tab/>
      </w:r>
      <w:r w:rsidRPr="00D34C13">
        <w:rPr>
          <w:vanish/>
          <w:sz w:val="18"/>
          <w:szCs w:val="18"/>
        </w:rPr>
        <w:tab/>
        <w:t xml:space="preserve">             (И.О.Фамилия)</w:t>
      </w:r>
    </w:p>
    <w:p w:rsidR="00780CFD" w:rsidRPr="001650B9" w:rsidRDefault="00780CFD" w:rsidP="00780CFD">
      <w:pPr>
        <w:ind w:left="708"/>
        <w:rPr>
          <w:szCs w:val="28"/>
        </w:rPr>
      </w:pPr>
    </w:p>
    <w:p w:rsidR="00780CFD" w:rsidRPr="001650B9" w:rsidRDefault="00780CFD" w:rsidP="00780CFD">
      <w:pPr>
        <w:spacing w:before="120"/>
        <w:rPr>
          <w:szCs w:val="28"/>
        </w:rPr>
      </w:pPr>
      <w:r w:rsidRPr="001650B9">
        <w:rPr>
          <w:szCs w:val="28"/>
        </w:rPr>
        <w:t>УТВЕРЖДАЮ</w:t>
      </w:r>
    </w:p>
    <w:p w:rsidR="00780CFD" w:rsidRPr="001650B9" w:rsidRDefault="00780CFD" w:rsidP="00780CFD">
      <w:pPr>
        <w:rPr>
          <w:szCs w:val="28"/>
        </w:rPr>
      </w:pPr>
      <w:r w:rsidRPr="001650B9">
        <w:rPr>
          <w:szCs w:val="28"/>
        </w:rPr>
        <w:t>Декан факультета</w:t>
      </w:r>
    </w:p>
    <w:p w:rsidR="00780CFD" w:rsidRPr="001650B9" w:rsidRDefault="00780CFD" w:rsidP="00780CFD">
      <w:pPr>
        <w:rPr>
          <w:szCs w:val="28"/>
        </w:rPr>
      </w:pPr>
      <w:r w:rsidRPr="001650B9">
        <w:rPr>
          <w:szCs w:val="28"/>
        </w:rPr>
        <w:t>_____________________   _______________   __________________</w:t>
      </w:r>
    </w:p>
    <w:p w:rsidR="0017139A" w:rsidRDefault="00780CFD" w:rsidP="00936A0D">
      <w:pPr>
        <w:ind w:left="708" w:hanging="566"/>
        <w:rPr>
          <w:vanish/>
          <w:sz w:val="18"/>
          <w:szCs w:val="18"/>
        </w:rPr>
      </w:pPr>
      <w:r w:rsidRPr="00D34C13">
        <w:rPr>
          <w:vanish/>
          <w:sz w:val="18"/>
          <w:szCs w:val="18"/>
        </w:rPr>
        <w:t>(ученая степень, ученое звание)</w:t>
      </w:r>
      <w:r w:rsidRPr="00D34C13">
        <w:rPr>
          <w:vanish/>
          <w:sz w:val="18"/>
          <w:szCs w:val="18"/>
        </w:rPr>
        <w:tab/>
      </w:r>
      <w:r w:rsidRPr="00D34C13">
        <w:rPr>
          <w:vanish/>
          <w:sz w:val="18"/>
          <w:szCs w:val="18"/>
        </w:rPr>
        <w:tab/>
        <w:t xml:space="preserve">        (подпись)</w:t>
      </w:r>
      <w:r w:rsidRPr="00D34C13">
        <w:rPr>
          <w:vanish/>
          <w:sz w:val="18"/>
          <w:szCs w:val="18"/>
        </w:rPr>
        <w:tab/>
      </w:r>
      <w:r w:rsidRPr="00D34C13">
        <w:rPr>
          <w:vanish/>
          <w:sz w:val="18"/>
          <w:szCs w:val="18"/>
        </w:rPr>
        <w:tab/>
        <w:t xml:space="preserve">             (И.О.Фамилия)</w:t>
      </w:r>
    </w:p>
    <w:p w:rsidR="00936A0D" w:rsidRDefault="00936A0D" w:rsidP="00936A0D">
      <w:pPr>
        <w:ind w:left="708" w:hanging="566"/>
        <w:rPr>
          <w:vanish/>
          <w:sz w:val="18"/>
          <w:szCs w:val="18"/>
        </w:rPr>
      </w:pPr>
    </w:p>
    <w:p w:rsidR="00936A0D" w:rsidRDefault="00936A0D" w:rsidP="00936A0D">
      <w:pPr>
        <w:ind w:left="708" w:hanging="566"/>
        <w:rPr>
          <w:vanish/>
          <w:sz w:val="18"/>
          <w:szCs w:val="18"/>
        </w:rPr>
      </w:pPr>
    </w:p>
    <w:sectPr w:rsidR="00936A0D" w:rsidSect="005F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D0C" w:rsidRDefault="00A07D0C" w:rsidP="00090688">
      <w:r>
        <w:separator/>
      </w:r>
    </w:p>
  </w:endnote>
  <w:endnote w:type="continuationSeparator" w:id="1">
    <w:p w:rsidR="00A07D0C" w:rsidRDefault="00A07D0C" w:rsidP="00090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70" w:rsidRDefault="00290C7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70" w:rsidRDefault="00290C7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70" w:rsidRDefault="00290C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D0C" w:rsidRDefault="00A07D0C" w:rsidP="00090688">
      <w:r>
        <w:separator/>
      </w:r>
    </w:p>
  </w:footnote>
  <w:footnote w:type="continuationSeparator" w:id="1">
    <w:p w:rsidR="00A07D0C" w:rsidRDefault="00A07D0C" w:rsidP="00090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70" w:rsidRDefault="00290C7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798487"/>
      <w:docPartObj>
        <w:docPartGallery w:val="Page Numbers (Top of Page)"/>
        <w:docPartUnique/>
      </w:docPartObj>
    </w:sdtPr>
    <w:sdtContent>
      <w:p w:rsidR="00B855EC" w:rsidRDefault="001A3671">
        <w:pPr>
          <w:pStyle w:val="a9"/>
          <w:jc w:val="center"/>
        </w:pPr>
        <w:r>
          <w:fldChar w:fldCharType="begin"/>
        </w:r>
        <w:r w:rsidR="00200BF0">
          <w:instrText>PAGE   \* MERGEFORMAT</w:instrText>
        </w:r>
        <w:r>
          <w:fldChar w:fldCharType="separate"/>
        </w:r>
        <w:r w:rsidR="000E37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55EC" w:rsidRDefault="00B855E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70" w:rsidRDefault="00290C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458"/>
    <w:multiLevelType w:val="hybridMultilevel"/>
    <w:tmpl w:val="AC86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18E5"/>
    <w:multiLevelType w:val="hybridMultilevel"/>
    <w:tmpl w:val="81DAFB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00FF4"/>
    <w:multiLevelType w:val="hybridMultilevel"/>
    <w:tmpl w:val="FD40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66D77"/>
    <w:multiLevelType w:val="hybridMultilevel"/>
    <w:tmpl w:val="B0B46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87AC3"/>
    <w:multiLevelType w:val="hybridMultilevel"/>
    <w:tmpl w:val="569E4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75387"/>
    <w:multiLevelType w:val="hybridMultilevel"/>
    <w:tmpl w:val="6E08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211B1"/>
    <w:multiLevelType w:val="hybridMultilevel"/>
    <w:tmpl w:val="DE74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919CE"/>
    <w:multiLevelType w:val="hybridMultilevel"/>
    <w:tmpl w:val="571E9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23A43"/>
    <w:multiLevelType w:val="hybridMultilevel"/>
    <w:tmpl w:val="3AC2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04B71"/>
    <w:multiLevelType w:val="hybridMultilevel"/>
    <w:tmpl w:val="DA36E926"/>
    <w:lvl w:ilvl="0" w:tplc="E470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470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D5E0C"/>
    <w:multiLevelType w:val="hybridMultilevel"/>
    <w:tmpl w:val="53D4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7381E"/>
    <w:multiLevelType w:val="hybridMultilevel"/>
    <w:tmpl w:val="0E18F76E"/>
    <w:lvl w:ilvl="0" w:tplc="B9602C4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5F2579"/>
    <w:multiLevelType w:val="hybridMultilevel"/>
    <w:tmpl w:val="DB1447BE"/>
    <w:lvl w:ilvl="0" w:tplc="783CFC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A8600F18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7986891A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97602E8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D3E6BD62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EC0C254E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72D8413C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E990F6C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DA7EA2D2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071385E"/>
    <w:multiLevelType w:val="hybridMultilevel"/>
    <w:tmpl w:val="53F2F770"/>
    <w:name w:val="Нумерованный список 6"/>
    <w:lvl w:ilvl="0" w:tplc="1550EE88">
      <w:start w:val="1"/>
      <w:numFmt w:val="decimal"/>
      <w:lvlText w:val="%1."/>
      <w:lvlJc w:val="left"/>
      <w:pPr>
        <w:ind w:left="0" w:firstLine="0"/>
      </w:pPr>
    </w:lvl>
    <w:lvl w:ilvl="1" w:tplc="75CEBEC8">
      <w:start w:val="1"/>
      <w:numFmt w:val="lowerLetter"/>
      <w:lvlText w:val="%2."/>
      <w:lvlJc w:val="left"/>
      <w:pPr>
        <w:ind w:left="0" w:firstLine="0"/>
      </w:pPr>
    </w:lvl>
    <w:lvl w:ilvl="2" w:tplc="70C232DA">
      <w:start w:val="1"/>
      <w:numFmt w:val="lowerRoman"/>
      <w:lvlText w:val="%3."/>
      <w:lvlJc w:val="left"/>
      <w:pPr>
        <w:ind w:left="0" w:firstLine="0"/>
      </w:pPr>
    </w:lvl>
    <w:lvl w:ilvl="3" w:tplc="210066EC">
      <w:start w:val="1"/>
      <w:numFmt w:val="decimal"/>
      <w:lvlText w:val="%4."/>
      <w:lvlJc w:val="left"/>
      <w:pPr>
        <w:ind w:left="0" w:firstLine="0"/>
      </w:pPr>
    </w:lvl>
    <w:lvl w:ilvl="4" w:tplc="EF16E2DE">
      <w:start w:val="1"/>
      <w:numFmt w:val="lowerLetter"/>
      <w:lvlText w:val="%5."/>
      <w:lvlJc w:val="left"/>
      <w:pPr>
        <w:ind w:left="0" w:firstLine="0"/>
      </w:pPr>
    </w:lvl>
    <w:lvl w:ilvl="5" w:tplc="DA50E49A">
      <w:start w:val="1"/>
      <w:numFmt w:val="lowerRoman"/>
      <w:lvlText w:val="%6."/>
      <w:lvlJc w:val="left"/>
      <w:pPr>
        <w:ind w:left="0" w:firstLine="0"/>
      </w:pPr>
    </w:lvl>
    <w:lvl w:ilvl="6" w:tplc="7CB6EBCA">
      <w:start w:val="1"/>
      <w:numFmt w:val="decimal"/>
      <w:lvlText w:val="%7."/>
      <w:lvlJc w:val="left"/>
      <w:pPr>
        <w:ind w:left="0" w:firstLine="0"/>
      </w:pPr>
    </w:lvl>
    <w:lvl w:ilvl="7" w:tplc="39749386">
      <w:start w:val="1"/>
      <w:numFmt w:val="lowerLetter"/>
      <w:lvlText w:val="%8."/>
      <w:lvlJc w:val="left"/>
      <w:pPr>
        <w:ind w:left="0" w:firstLine="0"/>
      </w:pPr>
    </w:lvl>
    <w:lvl w:ilvl="8" w:tplc="E8129742">
      <w:start w:val="1"/>
      <w:numFmt w:val="lowerRoman"/>
      <w:lvlText w:val="%9."/>
      <w:lvlJc w:val="left"/>
      <w:pPr>
        <w:ind w:left="0" w:firstLine="0"/>
      </w:pPr>
    </w:lvl>
  </w:abstractNum>
  <w:abstractNum w:abstractNumId="14">
    <w:nsid w:val="53B03C3D"/>
    <w:multiLevelType w:val="hybridMultilevel"/>
    <w:tmpl w:val="85164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E31DA"/>
    <w:multiLevelType w:val="hybridMultilevel"/>
    <w:tmpl w:val="569E4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835EC"/>
    <w:multiLevelType w:val="hybridMultilevel"/>
    <w:tmpl w:val="96ACD204"/>
    <w:lvl w:ilvl="0" w:tplc="0E52A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C621DC"/>
    <w:multiLevelType w:val="hybridMultilevel"/>
    <w:tmpl w:val="50F40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A63E3"/>
    <w:multiLevelType w:val="hybridMultilevel"/>
    <w:tmpl w:val="7A487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578D4"/>
    <w:multiLevelType w:val="hybridMultilevel"/>
    <w:tmpl w:val="84F64E7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0"/>
  </w:num>
  <w:num w:numId="5">
    <w:abstractNumId w:val="4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1"/>
  </w:num>
  <w:num w:numId="12">
    <w:abstractNumId w:val="1"/>
  </w:num>
  <w:num w:numId="13">
    <w:abstractNumId w:val="17"/>
  </w:num>
  <w:num w:numId="14">
    <w:abstractNumId w:val="19"/>
  </w:num>
  <w:num w:numId="15">
    <w:abstractNumId w:val="14"/>
  </w:num>
  <w:num w:numId="16">
    <w:abstractNumId w:val="18"/>
  </w:num>
  <w:num w:numId="17">
    <w:abstractNumId w:val="7"/>
  </w:num>
  <w:num w:numId="18">
    <w:abstractNumId w:val="6"/>
  </w:num>
  <w:num w:numId="19">
    <w:abstractNumId w:val="0"/>
  </w:num>
  <w:num w:numId="20">
    <w:abstractNumId w:val="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688"/>
    <w:rsid w:val="0000189C"/>
    <w:rsid w:val="000020E0"/>
    <w:rsid w:val="000024F1"/>
    <w:rsid w:val="00002A37"/>
    <w:rsid w:val="00002E99"/>
    <w:rsid w:val="00005324"/>
    <w:rsid w:val="000068D5"/>
    <w:rsid w:val="00010EF3"/>
    <w:rsid w:val="00011EAF"/>
    <w:rsid w:val="00012B54"/>
    <w:rsid w:val="00013A61"/>
    <w:rsid w:val="00013EC4"/>
    <w:rsid w:val="00014564"/>
    <w:rsid w:val="00015C9E"/>
    <w:rsid w:val="00017DCB"/>
    <w:rsid w:val="0002075A"/>
    <w:rsid w:val="00022B61"/>
    <w:rsid w:val="00023512"/>
    <w:rsid w:val="00024A40"/>
    <w:rsid w:val="0002598A"/>
    <w:rsid w:val="00026B47"/>
    <w:rsid w:val="0002766E"/>
    <w:rsid w:val="000315F4"/>
    <w:rsid w:val="000317A2"/>
    <w:rsid w:val="00031D62"/>
    <w:rsid w:val="00032189"/>
    <w:rsid w:val="00032DD6"/>
    <w:rsid w:val="000343E9"/>
    <w:rsid w:val="00034699"/>
    <w:rsid w:val="0003746C"/>
    <w:rsid w:val="00037CF4"/>
    <w:rsid w:val="00040045"/>
    <w:rsid w:val="00041736"/>
    <w:rsid w:val="00041996"/>
    <w:rsid w:val="00041C80"/>
    <w:rsid w:val="00043385"/>
    <w:rsid w:val="00043C6C"/>
    <w:rsid w:val="000446C9"/>
    <w:rsid w:val="00045CF0"/>
    <w:rsid w:val="00046550"/>
    <w:rsid w:val="000467CC"/>
    <w:rsid w:val="00046896"/>
    <w:rsid w:val="000475B7"/>
    <w:rsid w:val="00050447"/>
    <w:rsid w:val="0005346F"/>
    <w:rsid w:val="000535A3"/>
    <w:rsid w:val="000539C4"/>
    <w:rsid w:val="0005401D"/>
    <w:rsid w:val="00054AA8"/>
    <w:rsid w:val="00055428"/>
    <w:rsid w:val="0005555D"/>
    <w:rsid w:val="00055E36"/>
    <w:rsid w:val="00061331"/>
    <w:rsid w:val="00062218"/>
    <w:rsid w:val="00062640"/>
    <w:rsid w:val="00065135"/>
    <w:rsid w:val="000663B1"/>
    <w:rsid w:val="0006728E"/>
    <w:rsid w:val="00070450"/>
    <w:rsid w:val="00072EEC"/>
    <w:rsid w:val="0007463A"/>
    <w:rsid w:val="00074AFF"/>
    <w:rsid w:val="000763C7"/>
    <w:rsid w:val="00076437"/>
    <w:rsid w:val="000764EB"/>
    <w:rsid w:val="0008052A"/>
    <w:rsid w:val="00080640"/>
    <w:rsid w:val="00081335"/>
    <w:rsid w:val="000828CE"/>
    <w:rsid w:val="00083A58"/>
    <w:rsid w:val="000865F7"/>
    <w:rsid w:val="00086B87"/>
    <w:rsid w:val="00087659"/>
    <w:rsid w:val="0009019A"/>
    <w:rsid w:val="00090353"/>
    <w:rsid w:val="00090688"/>
    <w:rsid w:val="00093900"/>
    <w:rsid w:val="000958EC"/>
    <w:rsid w:val="000A18B5"/>
    <w:rsid w:val="000A2162"/>
    <w:rsid w:val="000A2639"/>
    <w:rsid w:val="000A4884"/>
    <w:rsid w:val="000A4C85"/>
    <w:rsid w:val="000A6C01"/>
    <w:rsid w:val="000A76EE"/>
    <w:rsid w:val="000A7874"/>
    <w:rsid w:val="000B0657"/>
    <w:rsid w:val="000B55BD"/>
    <w:rsid w:val="000B6076"/>
    <w:rsid w:val="000B6530"/>
    <w:rsid w:val="000B79E3"/>
    <w:rsid w:val="000B7AF2"/>
    <w:rsid w:val="000C01D9"/>
    <w:rsid w:val="000C0A08"/>
    <w:rsid w:val="000C1153"/>
    <w:rsid w:val="000C328C"/>
    <w:rsid w:val="000C3D39"/>
    <w:rsid w:val="000C6588"/>
    <w:rsid w:val="000C72E8"/>
    <w:rsid w:val="000D15A9"/>
    <w:rsid w:val="000D22AE"/>
    <w:rsid w:val="000D2A4C"/>
    <w:rsid w:val="000D70A9"/>
    <w:rsid w:val="000E1DBD"/>
    <w:rsid w:val="000E2083"/>
    <w:rsid w:val="000E372F"/>
    <w:rsid w:val="000E3F91"/>
    <w:rsid w:val="000E412C"/>
    <w:rsid w:val="000E477B"/>
    <w:rsid w:val="000F01F8"/>
    <w:rsid w:val="000F07DC"/>
    <w:rsid w:val="000F0D68"/>
    <w:rsid w:val="000F3404"/>
    <w:rsid w:val="000F58FC"/>
    <w:rsid w:val="000F5E98"/>
    <w:rsid w:val="000F6CDE"/>
    <w:rsid w:val="00100972"/>
    <w:rsid w:val="00101F9F"/>
    <w:rsid w:val="0010258F"/>
    <w:rsid w:val="00102934"/>
    <w:rsid w:val="0010397B"/>
    <w:rsid w:val="00103F5D"/>
    <w:rsid w:val="001063B9"/>
    <w:rsid w:val="00110F14"/>
    <w:rsid w:val="00111176"/>
    <w:rsid w:val="00111220"/>
    <w:rsid w:val="00111BC1"/>
    <w:rsid w:val="00116BF1"/>
    <w:rsid w:val="00117D30"/>
    <w:rsid w:val="00120220"/>
    <w:rsid w:val="00120473"/>
    <w:rsid w:val="00121169"/>
    <w:rsid w:val="00121315"/>
    <w:rsid w:val="00121EAB"/>
    <w:rsid w:val="00123AD7"/>
    <w:rsid w:val="00125311"/>
    <w:rsid w:val="00126A4E"/>
    <w:rsid w:val="00127EF1"/>
    <w:rsid w:val="001304C8"/>
    <w:rsid w:val="00130E6D"/>
    <w:rsid w:val="001316AD"/>
    <w:rsid w:val="001350F2"/>
    <w:rsid w:val="00135537"/>
    <w:rsid w:val="00135A09"/>
    <w:rsid w:val="00136F2A"/>
    <w:rsid w:val="001378E7"/>
    <w:rsid w:val="00140907"/>
    <w:rsid w:val="001410A6"/>
    <w:rsid w:val="001419ED"/>
    <w:rsid w:val="001422D7"/>
    <w:rsid w:val="001423B8"/>
    <w:rsid w:val="00145140"/>
    <w:rsid w:val="001466DE"/>
    <w:rsid w:val="00146E8F"/>
    <w:rsid w:val="00147DDC"/>
    <w:rsid w:val="00147F17"/>
    <w:rsid w:val="001509FC"/>
    <w:rsid w:val="00150DDB"/>
    <w:rsid w:val="001516BA"/>
    <w:rsid w:val="001531B7"/>
    <w:rsid w:val="0015468A"/>
    <w:rsid w:val="00154BE2"/>
    <w:rsid w:val="00156322"/>
    <w:rsid w:val="001566E6"/>
    <w:rsid w:val="00156947"/>
    <w:rsid w:val="001571E0"/>
    <w:rsid w:val="00157404"/>
    <w:rsid w:val="00161A0B"/>
    <w:rsid w:val="00161EC3"/>
    <w:rsid w:val="00162627"/>
    <w:rsid w:val="00162D8F"/>
    <w:rsid w:val="0016480F"/>
    <w:rsid w:val="001662DE"/>
    <w:rsid w:val="0016652A"/>
    <w:rsid w:val="00166C86"/>
    <w:rsid w:val="00167082"/>
    <w:rsid w:val="00167280"/>
    <w:rsid w:val="00167F5C"/>
    <w:rsid w:val="00170DF8"/>
    <w:rsid w:val="001710F9"/>
    <w:rsid w:val="00171151"/>
    <w:rsid w:val="0017139A"/>
    <w:rsid w:val="00171AEA"/>
    <w:rsid w:val="00171E90"/>
    <w:rsid w:val="0017288A"/>
    <w:rsid w:val="00172B61"/>
    <w:rsid w:val="00173211"/>
    <w:rsid w:val="00173794"/>
    <w:rsid w:val="00174850"/>
    <w:rsid w:val="00176549"/>
    <w:rsid w:val="0017768F"/>
    <w:rsid w:val="0018104D"/>
    <w:rsid w:val="0018105E"/>
    <w:rsid w:val="00183A5F"/>
    <w:rsid w:val="00184B3F"/>
    <w:rsid w:val="001903D3"/>
    <w:rsid w:val="001908A1"/>
    <w:rsid w:val="0019185D"/>
    <w:rsid w:val="00192222"/>
    <w:rsid w:val="00192F06"/>
    <w:rsid w:val="00193746"/>
    <w:rsid w:val="00196FD4"/>
    <w:rsid w:val="00197AF6"/>
    <w:rsid w:val="001A033F"/>
    <w:rsid w:val="001A04B8"/>
    <w:rsid w:val="001A0913"/>
    <w:rsid w:val="001A100E"/>
    <w:rsid w:val="001A2407"/>
    <w:rsid w:val="001A2A3A"/>
    <w:rsid w:val="001A2EF0"/>
    <w:rsid w:val="001A3671"/>
    <w:rsid w:val="001A3CE1"/>
    <w:rsid w:val="001A3F41"/>
    <w:rsid w:val="001A6047"/>
    <w:rsid w:val="001A6E7D"/>
    <w:rsid w:val="001A736D"/>
    <w:rsid w:val="001B02D0"/>
    <w:rsid w:val="001B10B7"/>
    <w:rsid w:val="001B1193"/>
    <w:rsid w:val="001B305B"/>
    <w:rsid w:val="001B3819"/>
    <w:rsid w:val="001B4662"/>
    <w:rsid w:val="001B4CB2"/>
    <w:rsid w:val="001B5532"/>
    <w:rsid w:val="001B5809"/>
    <w:rsid w:val="001C04DC"/>
    <w:rsid w:val="001C0AD5"/>
    <w:rsid w:val="001C1897"/>
    <w:rsid w:val="001C1DDF"/>
    <w:rsid w:val="001C2FA9"/>
    <w:rsid w:val="001C74BD"/>
    <w:rsid w:val="001C7DDC"/>
    <w:rsid w:val="001C7F71"/>
    <w:rsid w:val="001D1CD9"/>
    <w:rsid w:val="001D2BBD"/>
    <w:rsid w:val="001D3752"/>
    <w:rsid w:val="001D5844"/>
    <w:rsid w:val="001D5DA4"/>
    <w:rsid w:val="001D64A1"/>
    <w:rsid w:val="001D7A7A"/>
    <w:rsid w:val="001E0E5A"/>
    <w:rsid w:val="001E1102"/>
    <w:rsid w:val="001E118C"/>
    <w:rsid w:val="001E1948"/>
    <w:rsid w:val="001E2E3B"/>
    <w:rsid w:val="001E3C7D"/>
    <w:rsid w:val="001E3D27"/>
    <w:rsid w:val="001E5957"/>
    <w:rsid w:val="001E6D00"/>
    <w:rsid w:val="001E6F22"/>
    <w:rsid w:val="001E72C7"/>
    <w:rsid w:val="001F118D"/>
    <w:rsid w:val="001F1819"/>
    <w:rsid w:val="001F2378"/>
    <w:rsid w:val="001F2740"/>
    <w:rsid w:val="001F3F41"/>
    <w:rsid w:val="001F4266"/>
    <w:rsid w:val="001F533C"/>
    <w:rsid w:val="001F7357"/>
    <w:rsid w:val="001F7F8B"/>
    <w:rsid w:val="00200A02"/>
    <w:rsid w:val="00200BF0"/>
    <w:rsid w:val="002025D0"/>
    <w:rsid w:val="00204ACC"/>
    <w:rsid w:val="00204BF7"/>
    <w:rsid w:val="00204D16"/>
    <w:rsid w:val="002123DA"/>
    <w:rsid w:val="00212933"/>
    <w:rsid w:val="00212C71"/>
    <w:rsid w:val="0021589C"/>
    <w:rsid w:val="0021600F"/>
    <w:rsid w:val="0021628B"/>
    <w:rsid w:val="0021634C"/>
    <w:rsid w:val="00220FD3"/>
    <w:rsid w:val="00221ACD"/>
    <w:rsid w:val="002243BA"/>
    <w:rsid w:val="0022503C"/>
    <w:rsid w:val="00225A0A"/>
    <w:rsid w:val="00226EFD"/>
    <w:rsid w:val="0023210D"/>
    <w:rsid w:val="002330D4"/>
    <w:rsid w:val="00233690"/>
    <w:rsid w:val="00235360"/>
    <w:rsid w:val="00237C51"/>
    <w:rsid w:val="00240888"/>
    <w:rsid w:val="00240E51"/>
    <w:rsid w:val="00241D40"/>
    <w:rsid w:val="0024277A"/>
    <w:rsid w:val="00243002"/>
    <w:rsid w:val="00243125"/>
    <w:rsid w:val="00243984"/>
    <w:rsid w:val="00244338"/>
    <w:rsid w:val="002458F5"/>
    <w:rsid w:val="00247BD0"/>
    <w:rsid w:val="002501BC"/>
    <w:rsid w:val="00250B37"/>
    <w:rsid w:val="00250DFD"/>
    <w:rsid w:val="00253E8B"/>
    <w:rsid w:val="002556A0"/>
    <w:rsid w:val="00255F10"/>
    <w:rsid w:val="00256912"/>
    <w:rsid w:val="00260F54"/>
    <w:rsid w:val="0026119C"/>
    <w:rsid w:val="00264E6C"/>
    <w:rsid w:val="00272534"/>
    <w:rsid w:val="0027282C"/>
    <w:rsid w:val="0027442B"/>
    <w:rsid w:val="002746D2"/>
    <w:rsid w:val="00276EA7"/>
    <w:rsid w:val="00276EB7"/>
    <w:rsid w:val="00276F02"/>
    <w:rsid w:val="00277B8A"/>
    <w:rsid w:val="002808A3"/>
    <w:rsid w:val="00280ACD"/>
    <w:rsid w:val="00282B96"/>
    <w:rsid w:val="0028385D"/>
    <w:rsid w:val="00284947"/>
    <w:rsid w:val="00284A6D"/>
    <w:rsid w:val="00286062"/>
    <w:rsid w:val="0028748E"/>
    <w:rsid w:val="00290C70"/>
    <w:rsid w:val="00290F9D"/>
    <w:rsid w:val="0029157E"/>
    <w:rsid w:val="002951B2"/>
    <w:rsid w:val="002975B5"/>
    <w:rsid w:val="002975EC"/>
    <w:rsid w:val="002A01F1"/>
    <w:rsid w:val="002A15D8"/>
    <w:rsid w:val="002A211D"/>
    <w:rsid w:val="002A2594"/>
    <w:rsid w:val="002A2836"/>
    <w:rsid w:val="002A47F4"/>
    <w:rsid w:val="002A640F"/>
    <w:rsid w:val="002A7FA3"/>
    <w:rsid w:val="002B070B"/>
    <w:rsid w:val="002B08E3"/>
    <w:rsid w:val="002B0AA7"/>
    <w:rsid w:val="002B30DD"/>
    <w:rsid w:val="002B36AB"/>
    <w:rsid w:val="002B3830"/>
    <w:rsid w:val="002B4DB7"/>
    <w:rsid w:val="002B5A4C"/>
    <w:rsid w:val="002C0D9C"/>
    <w:rsid w:val="002C0FE7"/>
    <w:rsid w:val="002C175D"/>
    <w:rsid w:val="002C3F6E"/>
    <w:rsid w:val="002C6039"/>
    <w:rsid w:val="002C77A2"/>
    <w:rsid w:val="002D1042"/>
    <w:rsid w:val="002D11DE"/>
    <w:rsid w:val="002D23FB"/>
    <w:rsid w:val="002D564F"/>
    <w:rsid w:val="002D5FFA"/>
    <w:rsid w:val="002D67F6"/>
    <w:rsid w:val="002E08A4"/>
    <w:rsid w:val="002E0F31"/>
    <w:rsid w:val="002E4E6D"/>
    <w:rsid w:val="002E5AEE"/>
    <w:rsid w:val="002E7570"/>
    <w:rsid w:val="002F0F06"/>
    <w:rsid w:val="002F29A6"/>
    <w:rsid w:val="002F3402"/>
    <w:rsid w:val="002F7D33"/>
    <w:rsid w:val="00300A89"/>
    <w:rsid w:val="00301972"/>
    <w:rsid w:val="003023F6"/>
    <w:rsid w:val="0030292D"/>
    <w:rsid w:val="00306F81"/>
    <w:rsid w:val="00307321"/>
    <w:rsid w:val="00312733"/>
    <w:rsid w:val="003137BA"/>
    <w:rsid w:val="00313D78"/>
    <w:rsid w:val="00315357"/>
    <w:rsid w:val="00315BB5"/>
    <w:rsid w:val="003173F3"/>
    <w:rsid w:val="00317CBD"/>
    <w:rsid w:val="0032203F"/>
    <w:rsid w:val="00323BD0"/>
    <w:rsid w:val="0032454C"/>
    <w:rsid w:val="0032477F"/>
    <w:rsid w:val="003259BE"/>
    <w:rsid w:val="00327068"/>
    <w:rsid w:val="00327485"/>
    <w:rsid w:val="003348C0"/>
    <w:rsid w:val="00335B55"/>
    <w:rsid w:val="00336357"/>
    <w:rsid w:val="003369C7"/>
    <w:rsid w:val="00337A61"/>
    <w:rsid w:val="0034171C"/>
    <w:rsid w:val="00343D4F"/>
    <w:rsid w:val="00344247"/>
    <w:rsid w:val="00347A6A"/>
    <w:rsid w:val="00347B77"/>
    <w:rsid w:val="003517D3"/>
    <w:rsid w:val="00351D28"/>
    <w:rsid w:val="00352D6E"/>
    <w:rsid w:val="00352D81"/>
    <w:rsid w:val="00353164"/>
    <w:rsid w:val="003543BC"/>
    <w:rsid w:val="0035581D"/>
    <w:rsid w:val="00355822"/>
    <w:rsid w:val="0035591A"/>
    <w:rsid w:val="003570B2"/>
    <w:rsid w:val="003600BA"/>
    <w:rsid w:val="00362A31"/>
    <w:rsid w:val="00364D2A"/>
    <w:rsid w:val="00366045"/>
    <w:rsid w:val="0036696A"/>
    <w:rsid w:val="003701E8"/>
    <w:rsid w:val="00371C46"/>
    <w:rsid w:val="003728FF"/>
    <w:rsid w:val="003737E2"/>
    <w:rsid w:val="00375099"/>
    <w:rsid w:val="0038012A"/>
    <w:rsid w:val="00380458"/>
    <w:rsid w:val="003807DE"/>
    <w:rsid w:val="003822B5"/>
    <w:rsid w:val="00382752"/>
    <w:rsid w:val="00384BDD"/>
    <w:rsid w:val="00385B56"/>
    <w:rsid w:val="003860C6"/>
    <w:rsid w:val="003876F4"/>
    <w:rsid w:val="00387DF5"/>
    <w:rsid w:val="00392098"/>
    <w:rsid w:val="00392AE3"/>
    <w:rsid w:val="00393163"/>
    <w:rsid w:val="00394035"/>
    <w:rsid w:val="003945DD"/>
    <w:rsid w:val="00395ACF"/>
    <w:rsid w:val="00395B1B"/>
    <w:rsid w:val="00395D1C"/>
    <w:rsid w:val="0039736E"/>
    <w:rsid w:val="0039742A"/>
    <w:rsid w:val="003A07B4"/>
    <w:rsid w:val="003A176B"/>
    <w:rsid w:val="003A4246"/>
    <w:rsid w:val="003A5841"/>
    <w:rsid w:val="003A6DA1"/>
    <w:rsid w:val="003A6FE5"/>
    <w:rsid w:val="003B1B6F"/>
    <w:rsid w:val="003B2C2C"/>
    <w:rsid w:val="003B613D"/>
    <w:rsid w:val="003B6409"/>
    <w:rsid w:val="003C1410"/>
    <w:rsid w:val="003C5657"/>
    <w:rsid w:val="003D051F"/>
    <w:rsid w:val="003D11BE"/>
    <w:rsid w:val="003D1700"/>
    <w:rsid w:val="003D255C"/>
    <w:rsid w:val="003D31DD"/>
    <w:rsid w:val="003D3BD2"/>
    <w:rsid w:val="003D3C73"/>
    <w:rsid w:val="003D3DFB"/>
    <w:rsid w:val="003D43A6"/>
    <w:rsid w:val="003E2AC7"/>
    <w:rsid w:val="003E49AE"/>
    <w:rsid w:val="003E522A"/>
    <w:rsid w:val="003E5B0D"/>
    <w:rsid w:val="003E6048"/>
    <w:rsid w:val="003E63F3"/>
    <w:rsid w:val="003F06DB"/>
    <w:rsid w:val="003F16E1"/>
    <w:rsid w:val="003F1BC2"/>
    <w:rsid w:val="003F2099"/>
    <w:rsid w:val="003F5095"/>
    <w:rsid w:val="003F6021"/>
    <w:rsid w:val="003F640E"/>
    <w:rsid w:val="003F67CE"/>
    <w:rsid w:val="003F6B4A"/>
    <w:rsid w:val="003F7B3A"/>
    <w:rsid w:val="004007FD"/>
    <w:rsid w:val="0040208F"/>
    <w:rsid w:val="00402582"/>
    <w:rsid w:val="00402F8A"/>
    <w:rsid w:val="00403ABC"/>
    <w:rsid w:val="00404FB5"/>
    <w:rsid w:val="00406CF3"/>
    <w:rsid w:val="00407783"/>
    <w:rsid w:val="00407DEE"/>
    <w:rsid w:val="00410595"/>
    <w:rsid w:val="0041127C"/>
    <w:rsid w:val="00412E2F"/>
    <w:rsid w:val="0041396F"/>
    <w:rsid w:val="00413B19"/>
    <w:rsid w:val="004147A1"/>
    <w:rsid w:val="00415186"/>
    <w:rsid w:val="00415B01"/>
    <w:rsid w:val="004160D4"/>
    <w:rsid w:val="00416857"/>
    <w:rsid w:val="00416956"/>
    <w:rsid w:val="00416A84"/>
    <w:rsid w:val="00424D09"/>
    <w:rsid w:val="00424FF2"/>
    <w:rsid w:val="00425414"/>
    <w:rsid w:val="00426EBF"/>
    <w:rsid w:val="004271DB"/>
    <w:rsid w:val="00431928"/>
    <w:rsid w:val="00432412"/>
    <w:rsid w:val="00436358"/>
    <w:rsid w:val="00440959"/>
    <w:rsid w:val="00441FFC"/>
    <w:rsid w:val="00442980"/>
    <w:rsid w:val="00444C12"/>
    <w:rsid w:val="00447019"/>
    <w:rsid w:val="004501BA"/>
    <w:rsid w:val="00451FE4"/>
    <w:rsid w:val="0045286C"/>
    <w:rsid w:val="00452F37"/>
    <w:rsid w:val="00454A91"/>
    <w:rsid w:val="00455432"/>
    <w:rsid w:val="004554AB"/>
    <w:rsid w:val="0045609F"/>
    <w:rsid w:val="004569FF"/>
    <w:rsid w:val="00457102"/>
    <w:rsid w:val="00457AE8"/>
    <w:rsid w:val="00460B08"/>
    <w:rsid w:val="0046146B"/>
    <w:rsid w:val="00462591"/>
    <w:rsid w:val="00463376"/>
    <w:rsid w:val="00465DEE"/>
    <w:rsid w:val="004667ED"/>
    <w:rsid w:val="00472032"/>
    <w:rsid w:val="00472600"/>
    <w:rsid w:val="00472D58"/>
    <w:rsid w:val="0047323C"/>
    <w:rsid w:val="0047336D"/>
    <w:rsid w:val="0047391F"/>
    <w:rsid w:val="00473FE6"/>
    <w:rsid w:val="004747F6"/>
    <w:rsid w:val="00475A4A"/>
    <w:rsid w:val="00475EAA"/>
    <w:rsid w:val="00475F72"/>
    <w:rsid w:val="00477346"/>
    <w:rsid w:val="004812CF"/>
    <w:rsid w:val="00481716"/>
    <w:rsid w:val="004819FA"/>
    <w:rsid w:val="00481CA2"/>
    <w:rsid w:val="0048239E"/>
    <w:rsid w:val="00484966"/>
    <w:rsid w:val="004863D5"/>
    <w:rsid w:val="004864CC"/>
    <w:rsid w:val="004903B0"/>
    <w:rsid w:val="004904F3"/>
    <w:rsid w:val="00492FF1"/>
    <w:rsid w:val="004956ED"/>
    <w:rsid w:val="00496950"/>
    <w:rsid w:val="00496968"/>
    <w:rsid w:val="00496EA8"/>
    <w:rsid w:val="0049752F"/>
    <w:rsid w:val="004A0496"/>
    <w:rsid w:val="004A098B"/>
    <w:rsid w:val="004A1211"/>
    <w:rsid w:val="004A2BF7"/>
    <w:rsid w:val="004A31CD"/>
    <w:rsid w:val="004A34E6"/>
    <w:rsid w:val="004A3BF7"/>
    <w:rsid w:val="004A3D5F"/>
    <w:rsid w:val="004A4365"/>
    <w:rsid w:val="004A4624"/>
    <w:rsid w:val="004A6CA1"/>
    <w:rsid w:val="004A6D34"/>
    <w:rsid w:val="004B0030"/>
    <w:rsid w:val="004B0BED"/>
    <w:rsid w:val="004B0E10"/>
    <w:rsid w:val="004B0EA7"/>
    <w:rsid w:val="004B2627"/>
    <w:rsid w:val="004B28D7"/>
    <w:rsid w:val="004B2C89"/>
    <w:rsid w:val="004B3D0C"/>
    <w:rsid w:val="004B557B"/>
    <w:rsid w:val="004B7D7E"/>
    <w:rsid w:val="004C297A"/>
    <w:rsid w:val="004C2A35"/>
    <w:rsid w:val="004C3A5C"/>
    <w:rsid w:val="004C42D0"/>
    <w:rsid w:val="004C4C77"/>
    <w:rsid w:val="004C6BA0"/>
    <w:rsid w:val="004C6DAB"/>
    <w:rsid w:val="004C7DB2"/>
    <w:rsid w:val="004D39EB"/>
    <w:rsid w:val="004D3B5B"/>
    <w:rsid w:val="004D3B97"/>
    <w:rsid w:val="004D4C8F"/>
    <w:rsid w:val="004D5ED2"/>
    <w:rsid w:val="004D5F46"/>
    <w:rsid w:val="004D6BB4"/>
    <w:rsid w:val="004D72B1"/>
    <w:rsid w:val="004D732F"/>
    <w:rsid w:val="004E01DF"/>
    <w:rsid w:val="004E04D6"/>
    <w:rsid w:val="004E1E4C"/>
    <w:rsid w:val="004E259E"/>
    <w:rsid w:val="004E378A"/>
    <w:rsid w:val="004E4F94"/>
    <w:rsid w:val="004E52D8"/>
    <w:rsid w:val="004E57C4"/>
    <w:rsid w:val="004E70A4"/>
    <w:rsid w:val="004F0530"/>
    <w:rsid w:val="004F1176"/>
    <w:rsid w:val="004F2827"/>
    <w:rsid w:val="004F3ED1"/>
    <w:rsid w:val="004F4339"/>
    <w:rsid w:val="004F56E0"/>
    <w:rsid w:val="004F60BC"/>
    <w:rsid w:val="004F7C99"/>
    <w:rsid w:val="005003FA"/>
    <w:rsid w:val="005009C2"/>
    <w:rsid w:val="0050363C"/>
    <w:rsid w:val="00503B57"/>
    <w:rsid w:val="00504590"/>
    <w:rsid w:val="00505053"/>
    <w:rsid w:val="00506CF1"/>
    <w:rsid w:val="00510399"/>
    <w:rsid w:val="00512026"/>
    <w:rsid w:val="00512B81"/>
    <w:rsid w:val="00512E3A"/>
    <w:rsid w:val="00514029"/>
    <w:rsid w:val="00515B32"/>
    <w:rsid w:val="0051765E"/>
    <w:rsid w:val="00517CD4"/>
    <w:rsid w:val="00517D31"/>
    <w:rsid w:val="00520888"/>
    <w:rsid w:val="00521013"/>
    <w:rsid w:val="00521F0E"/>
    <w:rsid w:val="00526AD0"/>
    <w:rsid w:val="005273B5"/>
    <w:rsid w:val="00527E61"/>
    <w:rsid w:val="00531B9B"/>
    <w:rsid w:val="005320A1"/>
    <w:rsid w:val="00533A8A"/>
    <w:rsid w:val="005341AC"/>
    <w:rsid w:val="00534626"/>
    <w:rsid w:val="00534983"/>
    <w:rsid w:val="005379E5"/>
    <w:rsid w:val="00541AD3"/>
    <w:rsid w:val="0054361B"/>
    <w:rsid w:val="00545112"/>
    <w:rsid w:val="00545CA3"/>
    <w:rsid w:val="0054655A"/>
    <w:rsid w:val="00546583"/>
    <w:rsid w:val="00546CE4"/>
    <w:rsid w:val="0054746E"/>
    <w:rsid w:val="00550CFD"/>
    <w:rsid w:val="00551E86"/>
    <w:rsid w:val="00553304"/>
    <w:rsid w:val="00553B2F"/>
    <w:rsid w:val="00554869"/>
    <w:rsid w:val="005555FB"/>
    <w:rsid w:val="0055560F"/>
    <w:rsid w:val="00557DDD"/>
    <w:rsid w:val="00561086"/>
    <w:rsid w:val="005617DB"/>
    <w:rsid w:val="00562719"/>
    <w:rsid w:val="00562EBE"/>
    <w:rsid w:val="00563887"/>
    <w:rsid w:val="00564C88"/>
    <w:rsid w:val="00564F7B"/>
    <w:rsid w:val="00567F9C"/>
    <w:rsid w:val="00570DF5"/>
    <w:rsid w:val="00571143"/>
    <w:rsid w:val="00572C61"/>
    <w:rsid w:val="00573260"/>
    <w:rsid w:val="00573E4A"/>
    <w:rsid w:val="00580720"/>
    <w:rsid w:val="00580E9A"/>
    <w:rsid w:val="00585CD7"/>
    <w:rsid w:val="0059003D"/>
    <w:rsid w:val="00590084"/>
    <w:rsid w:val="00590E60"/>
    <w:rsid w:val="005947E7"/>
    <w:rsid w:val="0059499F"/>
    <w:rsid w:val="005951E2"/>
    <w:rsid w:val="00596DEE"/>
    <w:rsid w:val="00597713"/>
    <w:rsid w:val="005A01A7"/>
    <w:rsid w:val="005A08F5"/>
    <w:rsid w:val="005A0AC0"/>
    <w:rsid w:val="005A0F59"/>
    <w:rsid w:val="005A2761"/>
    <w:rsid w:val="005A3E2D"/>
    <w:rsid w:val="005A49A5"/>
    <w:rsid w:val="005A6380"/>
    <w:rsid w:val="005A645A"/>
    <w:rsid w:val="005A6D55"/>
    <w:rsid w:val="005A71EC"/>
    <w:rsid w:val="005B07C2"/>
    <w:rsid w:val="005B0C98"/>
    <w:rsid w:val="005B1919"/>
    <w:rsid w:val="005B1E65"/>
    <w:rsid w:val="005B243B"/>
    <w:rsid w:val="005B2E77"/>
    <w:rsid w:val="005B4C38"/>
    <w:rsid w:val="005B5AED"/>
    <w:rsid w:val="005B61F5"/>
    <w:rsid w:val="005B72A3"/>
    <w:rsid w:val="005B7871"/>
    <w:rsid w:val="005B7CBD"/>
    <w:rsid w:val="005C198A"/>
    <w:rsid w:val="005C44B9"/>
    <w:rsid w:val="005C45E4"/>
    <w:rsid w:val="005C46AE"/>
    <w:rsid w:val="005C548B"/>
    <w:rsid w:val="005C62B3"/>
    <w:rsid w:val="005C6872"/>
    <w:rsid w:val="005D0885"/>
    <w:rsid w:val="005D0C65"/>
    <w:rsid w:val="005D26EB"/>
    <w:rsid w:val="005D2B9E"/>
    <w:rsid w:val="005D3AC5"/>
    <w:rsid w:val="005D3B86"/>
    <w:rsid w:val="005D425C"/>
    <w:rsid w:val="005D6F8F"/>
    <w:rsid w:val="005E087F"/>
    <w:rsid w:val="005E0BE1"/>
    <w:rsid w:val="005E1640"/>
    <w:rsid w:val="005E2AE8"/>
    <w:rsid w:val="005E2EDF"/>
    <w:rsid w:val="005E466B"/>
    <w:rsid w:val="005E4A95"/>
    <w:rsid w:val="005E4CFE"/>
    <w:rsid w:val="005E6319"/>
    <w:rsid w:val="005E6DD7"/>
    <w:rsid w:val="005E7522"/>
    <w:rsid w:val="005F059E"/>
    <w:rsid w:val="005F08A5"/>
    <w:rsid w:val="005F0940"/>
    <w:rsid w:val="005F0D02"/>
    <w:rsid w:val="005F1E20"/>
    <w:rsid w:val="005F3757"/>
    <w:rsid w:val="005F4EC7"/>
    <w:rsid w:val="005F558A"/>
    <w:rsid w:val="005F6008"/>
    <w:rsid w:val="005F7E34"/>
    <w:rsid w:val="006030CD"/>
    <w:rsid w:val="00603AEC"/>
    <w:rsid w:val="006042A5"/>
    <w:rsid w:val="00604A61"/>
    <w:rsid w:val="00605610"/>
    <w:rsid w:val="00605E4A"/>
    <w:rsid w:val="0060780F"/>
    <w:rsid w:val="00611396"/>
    <w:rsid w:val="00611653"/>
    <w:rsid w:val="006126C7"/>
    <w:rsid w:val="00612D26"/>
    <w:rsid w:val="00613183"/>
    <w:rsid w:val="0061323D"/>
    <w:rsid w:val="00614FAE"/>
    <w:rsid w:val="006154F6"/>
    <w:rsid w:val="006161EB"/>
    <w:rsid w:val="0061701B"/>
    <w:rsid w:val="00617030"/>
    <w:rsid w:val="00624975"/>
    <w:rsid w:val="006254AD"/>
    <w:rsid w:val="00625C08"/>
    <w:rsid w:val="00626DB6"/>
    <w:rsid w:val="0063073B"/>
    <w:rsid w:val="00631B3C"/>
    <w:rsid w:val="00631BC5"/>
    <w:rsid w:val="00632ED8"/>
    <w:rsid w:val="006409F0"/>
    <w:rsid w:val="00641255"/>
    <w:rsid w:val="0064473D"/>
    <w:rsid w:val="006471B9"/>
    <w:rsid w:val="006508A6"/>
    <w:rsid w:val="00650C3B"/>
    <w:rsid w:val="006533F4"/>
    <w:rsid w:val="00653D52"/>
    <w:rsid w:val="00653EC6"/>
    <w:rsid w:val="0065403A"/>
    <w:rsid w:val="00655C60"/>
    <w:rsid w:val="00655FF2"/>
    <w:rsid w:val="00656221"/>
    <w:rsid w:val="00656E68"/>
    <w:rsid w:val="0065715C"/>
    <w:rsid w:val="006572C4"/>
    <w:rsid w:val="006605E4"/>
    <w:rsid w:val="0066172F"/>
    <w:rsid w:val="006628D6"/>
    <w:rsid w:val="006641B2"/>
    <w:rsid w:val="0066501C"/>
    <w:rsid w:val="00671EC3"/>
    <w:rsid w:val="0067261D"/>
    <w:rsid w:val="00672B0D"/>
    <w:rsid w:val="00673614"/>
    <w:rsid w:val="006753D4"/>
    <w:rsid w:val="00676D60"/>
    <w:rsid w:val="006816BB"/>
    <w:rsid w:val="00681DB9"/>
    <w:rsid w:val="006824FE"/>
    <w:rsid w:val="00684EB7"/>
    <w:rsid w:val="00685F93"/>
    <w:rsid w:val="00686A3B"/>
    <w:rsid w:val="00687CB0"/>
    <w:rsid w:val="006921F0"/>
    <w:rsid w:val="00692E9B"/>
    <w:rsid w:val="00693C88"/>
    <w:rsid w:val="00694573"/>
    <w:rsid w:val="00695CD7"/>
    <w:rsid w:val="00696F85"/>
    <w:rsid w:val="0069783D"/>
    <w:rsid w:val="006A1776"/>
    <w:rsid w:val="006A1FAB"/>
    <w:rsid w:val="006A28BA"/>
    <w:rsid w:val="006A5B9C"/>
    <w:rsid w:val="006A5FE7"/>
    <w:rsid w:val="006A6BA3"/>
    <w:rsid w:val="006A739B"/>
    <w:rsid w:val="006A7797"/>
    <w:rsid w:val="006A7F23"/>
    <w:rsid w:val="006A7F76"/>
    <w:rsid w:val="006B0245"/>
    <w:rsid w:val="006B1C0E"/>
    <w:rsid w:val="006B1DCE"/>
    <w:rsid w:val="006B2087"/>
    <w:rsid w:val="006B2F4D"/>
    <w:rsid w:val="006B3049"/>
    <w:rsid w:val="006B30B5"/>
    <w:rsid w:val="006B4768"/>
    <w:rsid w:val="006B75F2"/>
    <w:rsid w:val="006C0AC2"/>
    <w:rsid w:val="006C0F5C"/>
    <w:rsid w:val="006C1753"/>
    <w:rsid w:val="006C1DA1"/>
    <w:rsid w:val="006C21DA"/>
    <w:rsid w:val="006C42F7"/>
    <w:rsid w:val="006C4E1E"/>
    <w:rsid w:val="006C74FA"/>
    <w:rsid w:val="006D05CA"/>
    <w:rsid w:val="006D0D13"/>
    <w:rsid w:val="006D14EB"/>
    <w:rsid w:val="006D1AE4"/>
    <w:rsid w:val="006D24C1"/>
    <w:rsid w:val="006D3301"/>
    <w:rsid w:val="006D3E56"/>
    <w:rsid w:val="006D3FC8"/>
    <w:rsid w:val="006D4689"/>
    <w:rsid w:val="006D76BC"/>
    <w:rsid w:val="006E27A1"/>
    <w:rsid w:val="006E2A3F"/>
    <w:rsid w:val="006E64F1"/>
    <w:rsid w:val="006E6811"/>
    <w:rsid w:val="006E6A1B"/>
    <w:rsid w:val="006F1F5B"/>
    <w:rsid w:val="006F3EA0"/>
    <w:rsid w:val="006F4E88"/>
    <w:rsid w:val="006F585D"/>
    <w:rsid w:val="006F69E2"/>
    <w:rsid w:val="0070302C"/>
    <w:rsid w:val="00703722"/>
    <w:rsid w:val="00704B55"/>
    <w:rsid w:val="00705778"/>
    <w:rsid w:val="00705C9D"/>
    <w:rsid w:val="00705DEC"/>
    <w:rsid w:val="00705FCD"/>
    <w:rsid w:val="00706185"/>
    <w:rsid w:val="00706296"/>
    <w:rsid w:val="00706B38"/>
    <w:rsid w:val="00710A75"/>
    <w:rsid w:val="007114D7"/>
    <w:rsid w:val="00711CDB"/>
    <w:rsid w:val="00712C5E"/>
    <w:rsid w:val="00713E23"/>
    <w:rsid w:val="00714112"/>
    <w:rsid w:val="007155E1"/>
    <w:rsid w:val="00715DE3"/>
    <w:rsid w:val="00716394"/>
    <w:rsid w:val="007166F5"/>
    <w:rsid w:val="00716EF9"/>
    <w:rsid w:val="0071726C"/>
    <w:rsid w:val="0071780F"/>
    <w:rsid w:val="00717BE6"/>
    <w:rsid w:val="00717DFD"/>
    <w:rsid w:val="00722068"/>
    <w:rsid w:val="00723894"/>
    <w:rsid w:val="0072443C"/>
    <w:rsid w:val="00724672"/>
    <w:rsid w:val="007249F6"/>
    <w:rsid w:val="00724A22"/>
    <w:rsid w:val="00725B7F"/>
    <w:rsid w:val="00725CAA"/>
    <w:rsid w:val="00730241"/>
    <w:rsid w:val="00731A9C"/>
    <w:rsid w:val="00731C2E"/>
    <w:rsid w:val="00732C7E"/>
    <w:rsid w:val="00733BA0"/>
    <w:rsid w:val="0073414C"/>
    <w:rsid w:val="0073516F"/>
    <w:rsid w:val="007360D8"/>
    <w:rsid w:val="00737C92"/>
    <w:rsid w:val="007405A9"/>
    <w:rsid w:val="00743306"/>
    <w:rsid w:val="00744200"/>
    <w:rsid w:val="00744BEB"/>
    <w:rsid w:val="007452B9"/>
    <w:rsid w:val="007461F8"/>
    <w:rsid w:val="007468F8"/>
    <w:rsid w:val="007478F1"/>
    <w:rsid w:val="00747D75"/>
    <w:rsid w:val="00754070"/>
    <w:rsid w:val="00754336"/>
    <w:rsid w:val="007573A2"/>
    <w:rsid w:val="007606C4"/>
    <w:rsid w:val="00764971"/>
    <w:rsid w:val="007652E1"/>
    <w:rsid w:val="00771B50"/>
    <w:rsid w:val="00772B70"/>
    <w:rsid w:val="007749D6"/>
    <w:rsid w:val="00774A7C"/>
    <w:rsid w:val="00774B71"/>
    <w:rsid w:val="007771DC"/>
    <w:rsid w:val="007772EB"/>
    <w:rsid w:val="00780194"/>
    <w:rsid w:val="00780CFD"/>
    <w:rsid w:val="00782658"/>
    <w:rsid w:val="00783796"/>
    <w:rsid w:val="00783C7F"/>
    <w:rsid w:val="00785C56"/>
    <w:rsid w:val="00787F8D"/>
    <w:rsid w:val="00790450"/>
    <w:rsid w:val="00790A0F"/>
    <w:rsid w:val="00790A89"/>
    <w:rsid w:val="00790D88"/>
    <w:rsid w:val="007917CC"/>
    <w:rsid w:val="00792C0F"/>
    <w:rsid w:val="00796BB9"/>
    <w:rsid w:val="0079709E"/>
    <w:rsid w:val="007A17B2"/>
    <w:rsid w:val="007A256D"/>
    <w:rsid w:val="007A2954"/>
    <w:rsid w:val="007A2F32"/>
    <w:rsid w:val="007A66A9"/>
    <w:rsid w:val="007A76DF"/>
    <w:rsid w:val="007B021B"/>
    <w:rsid w:val="007B0862"/>
    <w:rsid w:val="007B0B84"/>
    <w:rsid w:val="007B0C02"/>
    <w:rsid w:val="007B1819"/>
    <w:rsid w:val="007B1B01"/>
    <w:rsid w:val="007B27A5"/>
    <w:rsid w:val="007B2856"/>
    <w:rsid w:val="007B3E62"/>
    <w:rsid w:val="007B4A0B"/>
    <w:rsid w:val="007B5F03"/>
    <w:rsid w:val="007B7942"/>
    <w:rsid w:val="007C2FA5"/>
    <w:rsid w:val="007C39D2"/>
    <w:rsid w:val="007C594A"/>
    <w:rsid w:val="007C5B6C"/>
    <w:rsid w:val="007C5D20"/>
    <w:rsid w:val="007D014F"/>
    <w:rsid w:val="007D1279"/>
    <w:rsid w:val="007D21DA"/>
    <w:rsid w:val="007D229E"/>
    <w:rsid w:val="007D29A1"/>
    <w:rsid w:val="007E0050"/>
    <w:rsid w:val="007E142A"/>
    <w:rsid w:val="007E1D7B"/>
    <w:rsid w:val="007E21AF"/>
    <w:rsid w:val="007E2F53"/>
    <w:rsid w:val="007E422F"/>
    <w:rsid w:val="007E4A24"/>
    <w:rsid w:val="007E4B59"/>
    <w:rsid w:val="007E7FA4"/>
    <w:rsid w:val="007F114E"/>
    <w:rsid w:val="007F3038"/>
    <w:rsid w:val="007F33E6"/>
    <w:rsid w:val="007F4033"/>
    <w:rsid w:val="007F4487"/>
    <w:rsid w:val="007F5336"/>
    <w:rsid w:val="007F6491"/>
    <w:rsid w:val="00800334"/>
    <w:rsid w:val="00800CD6"/>
    <w:rsid w:val="008014DF"/>
    <w:rsid w:val="00801E27"/>
    <w:rsid w:val="00802ED7"/>
    <w:rsid w:val="00803AA2"/>
    <w:rsid w:val="00803E45"/>
    <w:rsid w:val="00803E62"/>
    <w:rsid w:val="00804000"/>
    <w:rsid w:val="0080497C"/>
    <w:rsid w:val="008056B5"/>
    <w:rsid w:val="00806429"/>
    <w:rsid w:val="00806945"/>
    <w:rsid w:val="008106C8"/>
    <w:rsid w:val="008116E7"/>
    <w:rsid w:val="00812FF4"/>
    <w:rsid w:val="0081798C"/>
    <w:rsid w:val="00817A6E"/>
    <w:rsid w:val="00822D45"/>
    <w:rsid w:val="00823ADC"/>
    <w:rsid w:val="00824534"/>
    <w:rsid w:val="0082549F"/>
    <w:rsid w:val="00826652"/>
    <w:rsid w:val="00830AF9"/>
    <w:rsid w:val="00831309"/>
    <w:rsid w:val="00834D99"/>
    <w:rsid w:val="00834E8C"/>
    <w:rsid w:val="00835750"/>
    <w:rsid w:val="00835AD4"/>
    <w:rsid w:val="00836071"/>
    <w:rsid w:val="0083701A"/>
    <w:rsid w:val="00837B88"/>
    <w:rsid w:val="00841940"/>
    <w:rsid w:val="00844C0F"/>
    <w:rsid w:val="008459C9"/>
    <w:rsid w:val="00846AE1"/>
    <w:rsid w:val="00846F7D"/>
    <w:rsid w:val="00847979"/>
    <w:rsid w:val="0085331D"/>
    <w:rsid w:val="008535CD"/>
    <w:rsid w:val="00853F2D"/>
    <w:rsid w:val="008558F2"/>
    <w:rsid w:val="00857E5F"/>
    <w:rsid w:val="00860B7A"/>
    <w:rsid w:val="00861817"/>
    <w:rsid w:val="0086324A"/>
    <w:rsid w:val="00870915"/>
    <w:rsid w:val="00871136"/>
    <w:rsid w:val="00872659"/>
    <w:rsid w:val="00873E12"/>
    <w:rsid w:val="00874C7F"/>
    <w:rsid w:val="00875056"/>
    <w:rsid w:val="008755CF"/>
    <w:rsid w:val="00876B48"/>
    <w:rsid w:val="00880DC1"/>
    <w:rsid w:val="00881249"/>
    <w:rsid w:val="0088187E"/>
    <w:rsid w:val="00882394"/>
    <w:rsid w:val="008831D0"/>
    <w:rsid w:val="00884382"/>
    <w:rsid w:val="00884A81"/>
    <w:rsid w:val="00884D3D"/>
    <w:rsid w:val="00886753"/>
    <w:rsid w:val="00887B0B"/>
    <w:rsid w:val="00887BA4"/>
    <w:rsid w:val="00891135"/>
    <w:rsid w:val="008930D8"/>
    <w:rsid w:val="00893670"/>
    <w:rsid w:val="00893FD3"/>
    <w:rsid w:val="00894863"/>
    <w:rsid w:val="00894A11"/>
    <w:rsid w:val="00894CF6"/>
    <w:rsid w:val="00896948"/>
    <w:rsid w:val="0089723B"/>
    <w:rsid w:val="008A0AE1"/>
    <w:rsid w:val="008A76E4"/>
    <w:rsid w:val="008B07D3"/>
    <w:rsid w:val="008B1A58"/>
    <w:rsid w:val="008B290F"/>
    <w:rsid w:val="008B6488"/>
    <w:rsid w:val="008B74FC"/>
    <w:rsid w:val="008B7BD8"/>
    <w:rsid w:val="008B7D40"/>
    <w:rsid w:val="008B7D7D"/>
    <w:rsid w:val="008C2A0B"/>
    <w:rsid w:val="008C2D27"/>
    <w:rsid w:val="008C3055"/>
    <w:rsid w:val="008C3B9D"/>
    <w:rsid w:val="008C4A1E"/>
    <w:rsid w:val="008C5F3E"/>
    <w:rsid w:val="008C70C7"/>
    <w:rsid w:val="008C7292"/>
    <w:rsid w:val="008D445A"/>
    <w:rsid w:val="008D4572"/>
    <w:rsid w:val="008D5859"/>
    <w:rsid w:val="008D6550"/>
    <w:rsid w:val="008D6DED"/>
    <w:rsid w:val="008D7401"/>
    <w:rsid w:val="008E00BA"/>
    <w:rsid w:val="008E118D"/>
    <w:rsid w:val="008E2800"/>
    <w:rsid w:val="008E584C"/>
    <w:rsid w:val="008F0545"/>
    <w:rsid w:val="008F179B"/>
    <w:rsid w:val="008F203B"/>
    <w:rsid w:val="008F23C5"/>
    <w:rsid w:val="008F2FB8"/>
    <w:rsid w:val="008F732C"/>
    <w:rsid w:val="00900B28"/>
    <w:rsid w:val="00900F01"/>
    <w:rsid w:val="00902337"/>
    <w:rsid w:val="00903A79"/>
    <w:rsid w:val="00903D10"/>
    <w:rsid w:val="00904041"/>
    <w:rsid w:val="00904043"/>
    <w:rsid w:val="0090435A"/>
    <w:rsid w:val="0090455D"/>
    <w:rsid w:val="009057BC"/>
    <w:rsid w:val="009061D6"/>
    <w:rsid w:val="00915F4A"/>
    <w:rsid w:val="0091604D"/>
    <w:rsid w:val="009163FB"/>
    <w:rsid w:val="00917C08"/>
    <w:rsid w:val="00920B4D"/>
    <w:rsid w:val="00922448"/>
    <w:rsid w:val="00922C61"/>
    <w:rsid w:val="00925406"/>
    <w:rsid w:val="00927DE7"/>
    <w:rsid w:val="00930307"/>
    <w:rsid w:val="009314DC"/>
    <w:rsid w:val="009316DD"/>
    <w:rsid w:val="00932FBE"/>
    <w:rsid w:val="00935192"/>
    <w:rsid w:val="009362B6"/>
    <w:rsid w:val="0093636F"/>
    <w:rsid w:val="00936A0D"/>
    <w:rsid w:val="00940D05"/>
    <w:rsid w:val="0094206D"/>
    <w:rsid w:val="009424E7"/>
    <w:rsid w:val="00942729"/>
    <w:rsid w:val="00943D60"/>
    <w:rsid w:val="009441B3"/>
    <w:rsid w:val="00946334"/>
    <w:rsid w:val="0094760A"/>
    <w:rsid w:val="00952542"/>
    <w:rsid w:val="0095265C"/>
    <w:rsid w:val="00952B77"/>
    <w:rsid w:val="0095336F"/>
    <w:rsid w:val="00953A53"/>
    <w:rsid w:val="009544A6"/>
    <w:rsid w:val="0095703D"/>
    <w:rsid w:val="00957922"/>
    <w:rsid w:val="00960383"/>
    <w:rsid w:val="009606A1"/>
    <w:rsid w:val="00962136"/>
    <w:rsid w:val="0096299E"/>
    <w:rsid w:val="00963111"/>
    <w:rsid w:val="009637AB"/>
    <w:rsid w:val="009637D5"/>
    <w:rsid w:val="00963C9C"/>
    <w:rsid w:val="00963FF8"/>
    <w:rsid w:val="009641DC"/>
    <w:rsid w:val="009645C5"/>
    <w:rsid w:val="009648A7"/>
    <w:rsid w:val="00965B00"/>
    <w:rsid w:val="00967D09"/>
    <w:rsid w:val="0097097C"/>
    <w:rsid w:val="00973902"/>
    <w:rsid w:val="009744D8"/>
    <w:rsid w:val="009758C4"/>
    <w:rsid w:val="009760CA"/>
    <w:rsid w:val="00976AE0"/>
    <w:rsid w:val="00977EE3"/>
    <w:rsid w:val="00980008"/>
    <w:rsid w:val="00984905"/>
    <w:rsid w:val="00986E97"/>
    <w:rsid w:val="0098745C"/>
    <w:rsid w:val="00990435"/>
    <w:rsid w:val="00990F50"/>
    <w:rsid w:val="0099141D"/>
    <w:rsid w:val="0099240A"/>
    <w:rsid w:val="0099345D"/>
    <w:rsid w:val="00993DB4"/>
    <w:rsid w:val="00994BEA"/>
    <w:rsid w:val="009958B7"/>
    <w:rsid w:val="009A0FE5"/>
    <w:rsid w:val="009A1B57"/>
    <w:rsid w:val="009A390D"/>
    <w:rsid w:val="009A3BED"/>
    <w:rsid w:val="009A4CFE"/>
    <w:rsid w:val="009A50F7"/>
    <w:rsid w:val="009A787E"/>
    <w:rsid w:val="009B00C1"/>
    <w:rsid w:val="009B1D20"/>
    <w:rsid w:val="009B1FF2"/>
    <w:rsid w:val="009B3958"/>
    <w:rsid w:val="009B3E8F"/>
    <w:rsid w:val="009B5484"/>
    <w:rsid w:val="009B56F3"/>
    <w:rsid w:val="009B69BF"/>
    <w:rsid w:val="009B7A76"/>
    <w:rsid w:val="009C0F11"/>
    <w:rsid w:val="009C7A8A"/>
    <w:rsid w:val="009D1B9A"/>
    <w:rsid w:val="009D259F"/>
    <w:rsid w:val="009D6558"/>
    <w:rsid w:val="009D767F"/>
    <w:rsid w:val="009D76BC"/>
    <w:rsid w:val="009E1445"/>
    <w:rsid w:val="009E1CD7"/>
    <w:rsid w:val="009E20BC"/>
    <w:rsid w:val="009E3272"/>
    <w:rsid w:val="009E440B"/>
    <w:rsid w:val="009E49D3"/>
    <w:rsid w:val="009E5B3F"/>
    <w:rsid w:val="009F2773"/>
    <w:rsid w:val="009F2E2E"/>
    <w:rsid w:val="009F38D2"/>
    <w:rsid w:val="009F4D78"/>
    <w:rsid w:val="009F7333"/>
    <w:rsid w:val="009F7893"/>
    <w:rsid w:val="00A00034"/>
    <w:rsid w:val="00A012AD"/>
    <w:rsid w:val="00A02685"/>
    <w:rsid w:val="00A0288C"/>
    <w:rsid w:val="00A02F44"/>
    <w:rsid w:val="00A03531"/>
    <w:rsid w:val="00A039D7"/>
    <w:rsid w:val="00A056F0"/>
    <w:rsid w:val="00A05D07"/>
    <w:rsid w:val="00A07D0C"/>
    <w:rsid w:val="00A1071C"/>
    <w:rsid w:val="00A116A7"/>
    <w:rsid w:val="00A138B1"/>
    <w:rsid w:val="00A1572E"/>
    <w:rsid w:val="00A15A4D"/>
    <w:rsid w:val="00A16215"/>
    <w:rsid w:val="00A212E6"/>
    <w:rsid w:val="00A23113"/>
    <w:rsid w:val="00A23D61"/>
    <w:rsid w:val="00A24083"/>
    <w:rsid w:val="00A24F5C"/>
    <w:rsid w:val="00A25A9B"/>
    <w:rsid w:val="00A2685D"/>
    <w:rsid w:val="00A301B4"/>
    <w:rsid w:val="00A30548"/>
    <w:rsid w:val="00A32698"/>
    <w:rsid w:val="00A3336B"/>
    <w:rsid w:val="00A333C3"/>
    <w:rsid w:val="00A33691"/>
    <w:rsid w:val="00A33D04"/>
    <w:rsid w:val="00A3420A"/>
    <w:rsid w:val="00A34C32"/>
    <w:rsid w:val="00A3563B"/>
    <w:rsid w:val="00A3579B"/>
    <w:rsid w:val="00A3609E"/>
    <w:rsid w:val="00A36A1A"/>
    <w:rsid w:val="00A40219"/>
    <w:rsid w:val="00A4034A"/>
    <w:rsid w:val="00A4269E"/>
    <w:rsid w:val="00A46237"/>
    <w:rsid w:val="00A52D6C"/>
    <w:rsid w:val="00A53C04"/>
    <w:rsid w:val="00A551E8"/>
    <w:rsid w:val="00A55E9D"/>
    <w:rsid w:val="00A56169"/>
    <w:rsid w:val="00A56868"/>
    <w:rsid w:val="00A568F4"/>
    <w:rsid w:val="00A56C59"/>
    <w:rsid w:val="00A6083A"/>
    <w:rsid w:val="00A60EA6"/>
    <w:rsid w:val="00A60FF0"/>
    <w:rsid w:val="00A61303"/>
    <w:rsid w:val="00A646EF"/>
    <w:rsid w:val="00A6516A"/>
    <w:rsid w:val="00A659CC"/>
    <w:rsid w:val="00A66C78"/>
    <w:rsid w:val="00A67062"/>
    <w:rsid w:val="00A71C2A"/>
    <w:rsid w:val="00A7210A"/>
    <w:rsid w:val="00A72DC3"/>
    <w:rsid w:val="00A742F8"/>
    <w:rsid w:val="00A7460E"/>
    <w:rsid w:val="00A7469E"/>
    <w:rsid w:val="00A75497"/>
    <w:rsid w:val="00A76541"/>
    <w:rsid w:val="00A76907"/>
    <w:rsid w:val="00A76DF3"/>
    <w:rsid w:val="00A76E21"/>
    <w:rsid w:val="00A801AB"/>
    <w:rsid w:val="00A807FF"/>
    <w:rsid w:val="00A826FE"/>
    <w:rsid w:val="00A82FBB"/>
    <w:rsid w:val="00A834FF"/>
    <w:rsid w:val="00A8495C"/>
    <w:rsid w:val="00A8508A"/>
    <w:rsid w:val="00A85871"/>
    <w:rsid w:val="00A859AD"/>
    <w:rsid w:val="00A8664A"/>
    <w:rsid w:val="00A87D06"/>
    <w:rsid w:val="00A909C3"/>
    <w:rsid w:val="00A911BF"/>
    <w:rsid w:val="00A91475"/>
    <w:rsid w:val="00A94290"/>
    <w:rsid w:val="00A94405"/>
    <w:rsid w:val="00A95083"/>
    <w:rsid w:val="00A9597C"/>
    <w:rsid w:val="00A976C8"/>
    <w:rsid w:val="00AA17CA"/>
    <w:rsid w:val="00AA303F"/>
    <w:rsid w:val="00AA3CF8"/>
    <w:rsid w:val="00AA472E"/>
    <w:rsid w:val="00AA65CA"/>
    <w:rsid w:val="00AA681A"/>
    <w:rsid w:val="00AA7476"/>
    <w:rsid w:val="00AA7984"/>
    <w:rsid w:val="00AB37A1"/>
    <w:rsid w:val="00AB5B26"/>
    <w:rsid w:val="00AB6C16"/>
    <w:rsid w:val="00AB7DC2"/>
    <w:rsid w:val="00AC021F"/>
    <w:rsid w:val="00AC1A6D"/>
    <w:rsid w:val="00AC2D12"/>
    <w:rsid w:val="00AC36DE"/>
    <w:rsid w:val="00AC38FD"/>
    <w:rsid w:val="00AC4C23"/>
    <w:rsid w:val="00AC4EFA"/>
    <w:rsid w:val="00AC59D5"/>
    <w:rsid w:val="00AC5A16"/>
    <w:rsid w:val="00AC7FE5"/>
    <w:rsid w:val="00AD016D"/>
    <w:rsid w:val="00AD0923"/>
    <w:rsid w:val="00AD0ABD"/>
    <w:rsid w:val="00AD0D1A"/>
    <w:rsid w:val="00AD1972"/>
    <w:rsid w:val="00AD3515"/>
    <w:rsid w:val="00AD3B15"/>
    <w:rsid w:val="00AD4292"/>
    <w:rsid w:val="00AD7F1A"/>
    <w:rsid w:val="00AE1B6A"/>
    <w:rsid w:val="00AE268F"/>
    <w:rsid w:val="00AE2C2A"/>
    <w:rsid w:val="00AE700F"/>
    <w:rsid w:val="00AF05BE"/>
    <w:rsid w:val="00AF0AD0"/>
    <w:rsid w:val="00AF0CC6"/>
    <w:rsid w:val="00AF172D"/>
    <w:rsid w:val="00AF43D5"/>
    <w:rsid w:val="00AF6007"/>
    <w:rsid w:val="00AF7709"/>
    <w:rsid w:val="00B0058C"/>
    <w:rsid w:val="00B01A24"/>
    <w:rsid w:val="00B02904"/>
    <w:rsid w:val="00B06D67"/>
    <w:rsid w:val="00B07A19"/>
    <w:rsid w:val="00B1000B"/>
    <w:rsid w:val="00B119AB"/>
    <w:rsid w:val="00B11B10"/>
    <w:rsid w:val="00B11F4D"/>
    <w:rsid w:val="00B12784"/>
    <w:rsid w:val="00B12D13"/>
    <w:rsid w:val="00B15397"/>
    <w:rsid w:val="00B154B6"/>
    <w:rsid w:val="00B164C1"/>
    <w:rsid w:val="00B2080E"/>
    <w:rsid w:val="00B20BFC"/>
    <w:rsid w:val="00B20D0C"/>
    <w:rsid w:val="00B216B9"/>
    <w:rsid w:val="00B2196B"/>
    <w:rsid w:val="00B248DB"/>
    <w:rsid w:val="00B24ED8"/>
    <w:rsid w:val="00B256B7"/>
    <w:rsid w:val="00B263C0"/>
    <w:rsid w:val="00B268DF"/>
    <w:rsid w:val="00B3300C"/>
    <w:rsid w:val="00B3339A"/>
    <w:rsid w:val="00B333DE"/>
    <w:rsid w:val="00B337C4"/>
    <w:rsid w:val="00B33EAC"/>
    <w:rsid w:val="00B35FC3"/>
    <w:rsid w:val="00B36352"/>
    <w:rsid w:val="00B371F5"/>
    <w:rsid w:val="00B37B9F"/>
    <w:rsid w:val="00B40579"/>
    <w:rsid w:val="00B41A2F"/>
    <w:rsid w:val="00B42358"/>
    <w:rsid w:val="00B4340C"/>
    <w:rsid w:val="00B436A5"/>
    <w:rsid w:val="00B43DDF"/>
    <w:rsid w:val="00B442E3"/>
    <w:rsid w:val="00B451A6"/>
    <w:rsid w:val="00B45BFF"/>
    <w:rsid w:val="00B467BF"/>
    <w:rsid w:val="00B502D5"/>
    <w:rsid w:val="00B51C81"/>
    <w:rsid w:val="00B533D5"/>
    <w:rsid w:val="00B537F8"/>
    <w:rsid w:val="00B54132"/>
    <w:rsid w:val="00B54DC8"/>
    <w:rsid w:val="00B55CEA"/>
    <w:rsid w:val="00B562FA"/>
    <w:rsid w:val="00B57E11"/>
    <w:rsid w:val="00B57E6F"/>
    <w:rsid w:val="00B6138C"/>
    <w:rsid w:val="00B626F1"/>
    <w:rsid w:val="00B63967"/>
    <w:rsid w:val="00B644CF"/>
    <w:rsid w:val="00B6526A"/>
    <w:rsid w:val="00B6591C"/>
    <w:rsid w:val="00B66DE1"/>
    <w:rsid w:val="00B66F3B"/>
    <w:rsid w:val="00B67DEF"/>
    <w:rsid w:val="00B74092"/>
    <w:rsid w:val="00B75196"/>
    <w:rsid w:val="00B77786"/>
    <w:rsid w:val="00B8116A"/>
    <w:rsid w:val="00B82FA1"/>
    <w:rsid w:val="00B83606"/>
    <w:rsid w:val="00B83655"/>
    <w:rsid w:val="00B84BAA"/>
    <w:rsid w:val="00B855EC"/>
    <w:rsid w:val="00B86036"/>
    <w:rsid w:val="00B86827"/>
    <w:rsid w:val="00B87A1C"/>
    <w:rsid w:val="00B90D07"/>
    <w:rsid w:val="00B92002"/>
    <w:rsid w:val="00B92169"/>
    <w:rsid w:val="00B9282D"/>
    <w:rsid w:val="00B93786"/>
    <w:rsid w:val="00B938B0"/>
    <w:rsid w:val="00B9577D"/>
    <w:rsid w:val="00B963E5"/>
    <w:rsid w:val="00B978B9"/>
    <w:rsid w:val="00BA552C"/>
    <w:rsid w:val="00BA6951"/>
    <w:rsid w:val="00BA7F8C"/>
    <w:rsid w:val="00BB2536"/>
    <w:rsid w:val="00BB2A0E"/>
    <w:rsid w:val="00BB6B84"/>
    <w:rsid w:val="00BB762B"/>
    <w:rsid w:val="00BB7715"/>
    <w:rsid w:val="00BC147F"/>
    <w:rsid w:val="00BC1B7B"/>
    <w:rsid w:val="00BC2134"/>
    <w:rsid w:val="00BC2DC2"/>
    <w:rsid w:val="00BC3F0A"/>
    <w:rsid w:val="00BC564D"/>
    <w:rsid w:val="00BC5708"/>
    <w:rsid w:val="00BC5720"/>
    <w:rsid w:val="00BC6027"/>
    <w:rsid w:val="00BC643E"/>
    <w:rsid w:val="00BC6C12"/>
    <w:rsid w:val="00BD096B"/>
    <w:rsid w:val="00BD1D25"/>
    <w:rsid w:val="00BD3098"/>
    <w:rsid w:val="00BD347E"/>
    <w:rsid w:val="00BD3C6E"/>
    <w:rsid w:val="00BD3FAC"/>
    <w:rsid w:val="00BD41AE"/>
    <w:rsid w:val="00BD7141"/>
    <w:rsid w:val="00BD7E4B"/>
    <w:rsid w:val="00BE095C"/>
    <w:rsid w:val="00BE1AA1"/>
    <w:rsid w:val="00BE1FE5"/>
    <w:rsid w:val="00BE286F"/>
    <w:rsid w:val="00BE587C"/>
    <w:rsid w:val="00BE5DEB"/>
    <w:rsid w:val="00BE6D06"/>
    <w:rsid w:val="00BF1D09"/>
    <w:rsid w:val="00BF2997"/>
    <w:rsid w:val="00BF2B75"/>
    <w:rsid w:val="00BF3273"/>
    <w:rsid w:val="00BF3678"/>
    <w:rsid w:val="00BF4C7C"/>
    <w:rsid w:val="00BF5AA4"/>
    <w:rsid w:val="00C00E63"/>
    <w:rsid w:val="00C01ACD"/>
    <w:rsid w:val="00C01F1E"/>
    <w:rsid w:val="00C033FD"/>
    <w:rsid w:val="00C03482"/>
    <w:rsid w:val="00C07169"/>
    <w:rsid w:val="00C07CDF"/>
    <w:rsid w:val="00C11CFC"/>
    <w:rsid w:val="00C143FA"/>
    <w:rsid w:val="00C16E98"/>
    <w:rsid w:val="00C1797A"/>
    <w:rsid w:val="00C20768"/>
    <w:rsid w:val="00C20959"/>
    <w:rsid w:val="00C2184B"/>
    <w:rsid w:val="00C22B17"/>
    <w:rsid w:val="00C2351F"/>
    <w:rsid w:val="00C23DB5"/>
    <w:rsid w:val="00C248F5"/>
    <w:rsid w:val="00C24A77"/>
    <w:rsid w:val="00C2625B"/>
    <w:rsid w:val="00C269AD"/>
    <w:rsid w:val="00C276D6"/>
    <w:rsid w:val="00C27CFE"/>
    <w:rsid w:val="00C30045"/>
    <w:rsid w:val="00C30539"/>
    <w:rsid w:val="00C30BD6"/>
    <w:rsid w:val="00C329C8"/>
    <w:rsid w:val="00C33A72"/>
    <w:rsid w:val="00C33E3B"/>
    <w:rsid w:val="00C35C7D"/>
    <w:rsid w:val="00C42E2F"/>
    <w:rsid w:val="00C439C9"/>
    <w:rsid w:val="00C43D02"/>
    <w:rsid w:val="00C43EED"/>
    <w:rsid w:val="00C4698C"/>
    <w:rsid w:val="00C47E37"/>
    <w:rsid w:val="00C50796"/>
    <w:rsid w:val="00C51789"/>
    <w:rsid w:val="00C51944"/>
    <w:rsid w:val="00C51BE3"/>
    <w:rsid w:val="00C52208"/>
    <w:rsid w:val="00C53B41"/>
    <w:rsid w:val="00C5492A"/>
    <w:rsid w:val="00C549D4"/>
    <w:rsid w:val="00C54A47"/>
    <w:rsid w:val="00C559DA"/>
    <w:rsid w:val="00C56881"/>
    <w:rsid w:val="00C571DE"/>
    <w:rsid w:val="00C57EEB"/>
    <w:rsid w:val="00C610CB"/>
    <w:rsid w:val="00C615C4"/>
    <w:rsid w:val="00C62527"/>
    <w:rsid w:val="00C6644A"/>
    <w:rsid w:val="00C6645D"/>
    <w:rsid w:val="00C67032"/>
    <w:rsid w:val="00C70789"/>
    <w:rsid w:val="00C70B07"/>
    <w:rsid w:val="00C70FBD"/>
    <w:rsid w:val="00C71B9E"/>
    <w:rsid w:val="00C721C7"/>
    <w:rsid w:val="00C72D9F"/>
    <w:rsid w:val="00C72F1F"/>
    <w:rsid w:val="00C72FC0"/>
    <w:rsid w:val="00C74016"/>
    <w:rsid w:val="00C7433C"/>
    <w:rsid w:val="00C7455A"/>
    <w:rsid w:val="00C74C14"/>
    <w:rsid w:val="00C7536A"/>
    <w:rsid w:val="00C756E0"/>
    <w:rsid w:val="00C757DA"/>
    <w:rsid w:val="00C76EB0"/>
    <w:rsid w:val="00C77806"/>
    <w:rsid w:val="00C81BBC"/>
    <w:rsid w:val="00C8232D"/>
    <w:rsid w:val="00C91595"/>
    <w:rsid w:val="00C92AD4"/>
    <w:rsid w:val="00C92F8A"/>
    <w:rsid w:val="00C95427"/>
    <w:rsid w:val="00C956B1"/>
    <w:rsid w:val="00C97C15"/>
    <w:rsid w:val="00CA06CE"/>
    <w:rsid w:val="00CA149B"/>
    <w:rsid w:val="00CA27D3"/>
    <w:rsid w:val="00CA5234"/>
    <w:rsid w:val="00CA699A"/>
    <w:rsid w:val="00CA7084"/>
    <w:rsid w:val="00CA78B3"/>
    <w:rsid w:val="00CB007F"/>
    <w:rsid w:val="00CB165D"/>
    <w:rsid w:val="00CB2A43"/>
    <w:rsid w:val="00CB2E0A"/>
    <w:rsid w:val="00CB550B"/>
    <w:rsid w:val="00CB5F73"/>
    <w:rsid w:val="00CB6153"/>
    <w:rsid w:val="00CB6B72"/>
    <w:rsid w:val="00CC0FCD"/>
    <w:rsid w:val="00CC30DE"/>
    <w:rsid w:val="00CC5180"/>
    <w:rsid w:val="00CC5F44"/>
    <w:rsid w:val="00CC6167"/>
    <w:rsid w:val="00CC749C"/>
    <w:rsid w:val="00CD1D1F"/>
    <w:rsid w:val="00CD2154"/>
    <w:rsid w:val="00CD4593"/>
    <w:rsid w:val="00CD4943"/>
    <w:rsid w:val="00CD6EBC"/>
    <w:rsid w:val="00CE1343"/>
    <w:rsid w:val="00CE16D8"/>
    <w:rsid w:val="00CE1AE0"/>
    <w:rsid w:val="00CE2136"/>
    <w:rsid w:val="00CE34D7"/>
    <w:rsid w:val="00CE7172"/>
    <w:rsid w:val="00CF600F"/>
    <w:rsid w:val="00D02778"/>
    <w:rsid w:val="00D02C87"/>
    <w:rsid w:val="00D045DA"/>
    <w:rsid w:val="00D06889"/>
    <w:rsid w:val="00D0793C"/>
    <w:rsid w:val="00D103FF"/>
    <w:rsid w:val="00D121BF"/>
    <w:rsid w:val="00D12C57"/>
    <w:rsid w:val="00D13C64"/>
    <w:rsid w:val="00D1463F"/>
    <w:rsid w:val="00D14CBB"/>
    <w:rsid w:val="00D1542C"/>
    <w:rsid w:val="00D21ACD"/>
    <w:rsid w:val="00D261DE"/>
    <w:rsid w:val="00D26B8B"/>
    <w:rsid w:val="00D30502"/>
    <w:rsid w:val="00D32710"/>
    <w:rsid w:val="00D35DB6"/>
    <w:rsid w:val="00D361A9"/>
    <w:rsid w:val="00D36E0B"/>
    <w:rsid w:val="00D409D9"/>
    <w:rsid w:val="00D42B39"/>
    <w:rsid w:val="00D43B7F"/>
    <w:rsid w:val="00D46AA4"/>
    <w:rsid w:val="00D476E4"/>
    <w:rsid w:val="00D5011C"/>
    <w:rsid w:val="00D50548"/>
    <w:rsid w:val="00D50A19"/>
    <w:rsid w:val="00D51908"/>
    <w:rsid w:val="00D51B7F"/>
    <w:rsid w:val="00D53DED"/>
    <w:rsid w:val="00D54C68"/>
    <w:rsid w:val="00D54E9B"/>
    <w:rsid w:val="00D55596"/>
    <w:rsid w:val="00D60292"/>
    <w:rsid w:val="00D61558"/>
    <w:rsid w:val="00D6178C"/>
    <w:rsid w:val="00D622C0"/>
    <w:rsid w:val="00D62A17"/>
    <w:rsid w:val="00D63413"/>
    <w:rsid w:val="00D6444B"/>
    <w:rsid w:val="00D650A5"/>
    <w:rsid w:val="00D655BA"/>
    <w:rsid w:val="00D65A52"/>
    <w:rsid w:val="00D710C5"/>
    <w:rsid w:val="00D716A5"/>
    <w:rsid w:val="00D71A49"/>
    <w:rsid w:val="00D72521"/>
    <w:rsid w:val="00D73427"/>
    <w:rsid w:val="00D73FBA"/>
    <w:rsid w:val="00D75233"/>
    <w:rsid w:val="00D76E6B"/>
    <w:rsid w:val="00D81D83"/>
    <w:rsid w:val="00D83C17"/>
    <w:rsid w:val="00D840BA"/>
    <w:rsid w:val="00D85FAD"/>
    <w:rsid w:val="00D873E4"/>
    <w:rsid w:val="00D9001D"/>
    <w:rsid w:val="00D91D60"/>
    <w:rsid w:val="00D92636"/>
    <w:rsid w:val="00D926D5"/>
    <w:rsid w:val="00D9332D"/>
    <w:rsid w:val="00D940D2"/>
    <w:rsid w:val="00D94433"/>
    <w:rsid w:val="00D96EFB"/>
    <w:rsid w:val="00D97762"/>
    <w:rsid w:val="00D97835"/>
    <w:rsid w:val="00D97968"/>
    <w:rsid w:val="00D97EDF"/>
    <w:rsid w:val="00DA0039"/>
    <w:rsid w:val="00DA1527"/>
    <w:rsid w:val="00DA2459"/>
    <w:rsid w:val="00DB02A8"/>
    <w:rsid w:val="00DB0891"/>
    <w:rsid w:val="00DB1621"/>
    <w:rsid w:val="00DB3D12"/>
    <w:rsid w:val="00DB5633"/>
    <w:rsid w:val="00DB762C"/>
    <w:rsid w:val="00DC09A6"/>
    <w:rsid w:val="00DC3AAF"/>
    <w:rsid w:val="00DC45BB"/>
    <w:rsid w:val="00DC48B4"/>
    <w:rsid w:val="00DC49F8"/>
    <w:rsid w:val="00DC6052"/>
    <w:rsid w:val="00DC63DD"/>
    <w:rsid w:val="00DC6901"/>
    <w:rsid w:val="00DC6EAF"/>
    <w:rsid w:val="00DC7740"/>
    <w:rsid w:val="00DD0027"/>
    <w:rsid w:val="00DD10DF"/>
    <w:rsid w:val="00DD1828"/>
    <w:rsid w:val="00DD2C49"/>
    <w:rsid w:val="00DD3085"/>
    <w:rsid w:val="00DD4F19"/>
    <w:rsid w:val="00DD6223"/>
    <w:rsid w:val="00DE13E8"/>
    <w:rsid w:val="00DE407C"/>
    <w:rsid w:val="00DE616D"/>
    <w:rsid w:val="00DF0388"/>
    <w:rsid w:val="00DF2814"/>
    <w:rsid w:val="00DF4CF7"/>
    <w:rsid w:val="00DF6E97"/>
    <w:rsid w:val="00DF7CE5"/>
    <w:rsid w:val="00DF7D6E"/>
    <w:rsid w:val="00E00851"/>
    <w:rsid w:val="00E01773"/>
    <w:rsid w:val="00E019CF"/>
    <w:rsid w:val="00E02A64"/>
    <w:rsid w:val="00E058A9"/>
    <w:rsid w:val="00E05BF8"/>
    <w:rsid w:val="00E10A39"/>
    <w:rsid w:val="00E118F2"/>
    <w:rsid w:val="00E11B8D"/>
    <w:rsid w:val="00E125BF"/>
    <w:rsid w:val="00E12AF6"/>
    <w:rsid w:val="00E12F4B"/>
    <w:rsid w:val="00E136B5"/>
    <w:rsid w:val="00E1405A"/>
    <w:rsid w:val="00E146FD"/>
    <w:rsid w:val="00E1527F"/>
    <w:rsid w:val="00E17B13"/>
    <w:rsid w:val="00E20958"/>
    <w:rsid w:val="00E21501"/>
    <w:rsid w:val="00E22352"/>
    <w:rsid w:val="00E227DE"/>
    <w:rsid w:val="00E24A8E"/>
    <w:rsid w:val="00E25A47"/>
    <w:rsid w:val="00E3088A"/>
    <w:rsid w:val="00E32446"/>
    <w:rsid w:val="00E333EC"/>
    <w:rsid w:val="00E33A42"/>
    <w:rsid w:val="00E34678"/>
    <w:rsid w:val="00E34704"/>
    <w:rsid w:val="00E34F1B"/>
    <w:rsid w:val="00E35CC6"/>
    <w:rsid w:val="00E378F9"/>
    <w:rsid w:val="00E40104"/>
    <w:rsid w:val="00E40577"/>
    <w:rsid w:val="00E41420"/>
    <w:rsid w:val="00E419B3"/>
    <w:rsid w:val="00E42A89"/>
    <w:rsid w:val="00E47ABB"/>
    <w:rsid w:val="00E51627"/>
    <w:rsid w:val="00E5259B"/>
    <w:rsid w:val="00E52AA5"/>
    <w:rsid w:val="00E531E9"/>
    <w:rsid w:val="00E53FA0"/>
    <w:rsid w:val="00E549E9"/>
    <w:rsid w:val="00E55A4C"/>
    <w:rsid w:val="00E57020"/>
    <w:rsid w:val="00E57202"/>
    <w:rsid w:val="00E61256"/>
    <w:rsid w:val="00E6505A"/>
    <w:rsid w:val="00E65389"/>
    <w:rsid w:val="00E6579E"/>
    <w:rsid w:val="00E6653A"/>
    <w:rsid w:val="00E6660D"/>
    <w:rsid w:val="00E7134B"/>
    <w:rsid w:val="00E723EE"/>
    <w:rsid w:val="00E72B3F"/>
    <w:rsid w:val="00E72F11"/>
    <w:rsid w:val="00E742AB"/>
    <w:rsid w:val="00E7534C"/>
    <w:rsid w:val="00E800B7"/>
    <w:rsid w:val="00E8102F"/>
    <w:rsid w:val="00E83A37"/>
    <w:rsid w:val="00E84FFC"/>
    <w:rsid w:val="00E86241"/>
    <w:rsid w:val="00E86719"/>
    <w:rsid w:val="00E86B11"/>
    <w:rsid w:val="00E86B5B"/>
    <w:rsid w:val="00E925B2"/>
    <w:rsid w:val="00E92627"/>
    <w:rsid w:val="00E932CB"/>
    <w:rsid w:val="00E9429B"/>
    <w:rsid w:val="00E94365"/>
    <w:rsid w:val="00E94673"/>
    <w:rsid w:val="00EA05CA"/>
    <w:rsid w:val="00EA5AC6"/>
    <w:rsid w:val="00EA5CD1"/>
    <w:rsid w:val="00EA61FA"/>
    <w:rsid w:val="00EA6306"/>
    <w:rsid w:val="00EA6419"/>
    <w:rsid w:val="00EA6E61"/>
    <w:rsid w:val="00EB1B64"/>
    <w:rsid w:val="00EB3B58"/>
    <w:rsid w:val="00EB608F"/>
    <w:rsid w:val="00EB77E0"/>
    <w:rsid w:val="00EB7FAC"/>
    <w:rsid w:val="00EC0FDB"/>
    <w:rsid w:val="00EC125B"/>
    <w:rsid w:val="00EC14E2"/>
    <w:rsid w:val="00EC17CF"/>
    <w:rsid w:val="00EC27EA"/>
    <w:rsid w:val="00EC416A"/>
    <w:rsid w:val="00EC4835"/>
    <w:rsid w:val="00EC649B"/>
    <w:rsid w:val="00ED2C9E"/>
    <w:rsid w:val="00ED5EB3"/>
    <w:rsid w:val="00ED62C0"/>
    <w:rsid w:val="00ED7159"/>
    <w:rsid w:val="00EE273F"/>
    <w:rsid w:val="00EE4593"/>
    <w:rsid w:val="00EE5441"/>
    <w:rsid w:val="00EF117B"/>
    <w:rsid w:val="00EF24AB"/>
    <w:rsid w:val="00EF4F2D"/>
    <w:rsid w:val="00EF51F7"/>
    <w:rsid w:val="00EF72E7"/>
    <w:rsid w:val="00F00548"/>
    <w:rsid w:val="00F01902"/>
    <w:rsid w:val="00F01BC3"/>
    <w:rsid w:val="00F037AD"/>
    <w:rsid w:val="00F046AD"/>
    <w:rsid w:val="00F05EB1"/>
    <w:rsid w:val="00F06771"/>
    <w:rsid w:val="00F112CD"/>
    <w:rsid w:val="00F11748"/>
    <w:rsid w:val="00F13193"/>
    <w:rsid w:val="00F13377"/>
    <w:rsid w:val="00F13462"/>
    <w:rsid w:val="00F14F50"/>
    <w:rsid w:val="00F15120"/>
    <w:rsid w:val="00F15621"/>
    <w:rsid w:val="00F166A7"/>
    <w:rsid w:val="00F16865"/>
    <w:rsid w:val="00F17D0B"/>
    <w:rsid w:val="00F20E1E"/>
    <w:rsid w:val="00F222C0"/>
    <w:rsid w:val="00F22C11"/>
    <w:rsid w:val="00F237F1"/>
    <w:rsid w:val="00F24D18"/>
    <w:rsid w:val="00F257EA"/>
    <w:rsid w:val="00F27A10"/>
    <w:rsid w:val="00F30714"/>
    <w:rsid w:val="00F307C7"/>
    <w:rsid w:val="00F30A05"/>
    <w:rsid w:val="00F30BDA"/>
    <w:rsid w:val="00F30C9F"/>
    <w:rsid w:val="00F32B95"/>
    <w:rsid w:val="00F35779"/>
    <w:rsid w:val="00F36210"/>
    <w:rsid w:val="00F375AE"/>
    <w:rsid w:val="00F40178"/>
    <w:rsid w:val="00F40C47"/>
    <w:rsid w:val="00F41565"/>
    <w:rsid w:val="00F42219"/>
    <w:rsid w:val="00F44070"/>
    <w:rsid w:val="00F445DD"/>
    <w:rsid w:val="00F46356"/>
    <w:rsid w:val="00F46A28"/>
    <w:rsid w:val="00F51452"/>
    <w:rsid w:val="00F5147C"/>
    <w:rsid w:val="00F52FA7"/>
    <w:rsid w:val="00F534AF"/>
    <w:rsid w:val="00F54967"/>
    <w:rsid w:val="00F57652"/>
    <w:rsid w:val="00F5772B"/>
    <w:rsid w:val="00F60D2E"/>
    <w:rsid w:val="00F6287B"/>
    <w:rsid w:val="00F63098"/>
    <w:rsid w:val="00F639E0"/>
    <w:rsid w:val="00F64AEC"/>
    <w:rsid w:val="00F64BAE"/>
    <w:rsid w:val="00F654EF"/>
    <w:rsid w:val="00F661CE"/>
    <w:rsid w:val="00F708D6"/>
    <w:rsid w:val="00F714CC"/>
    <w:rsid w:val="00F739AC"/>
    <w:rsid w:val="00F745E8"/>
    <w:rsid w:val="00F74817"/>
    <w:rsid w:val="00F76E0C"/>
    <w:rsid w:val="00F77498"/>
    <w:rsid w:val="00F805E7"/>
    <w:rsid w:val="00F8122C"/>
    <w:rsid w:val="00F846CD"/>
    <w:rsid w:val="00F87271"/>
    <w:rsid w:val="00F90AA3"/>
    <w:rsid w:val="00F90FE8"/>
    <w:rsid w:val="00F91A1E"/>
    <w:rsid w:val="00F93125"/>
    <w:rsid w:val="00F95A02"/>
    <w:rsid w:val="00F95CBC"/>
    <w:rsid w:val="00F96C51"/>
    <w:rsid w:val="00FA1816"/>
    <w:rsid w:val="00FA4D69"/>
    <w:rsid w:val="00FB0820"/>
    <w:rsid w:val="00FB0BC8"/>
    <w:rsid w:val="00FB0C55"/>
    <w:rsid w:val="00FB3653"/>
    <w:rsid w:val="00FB39FC"/>
    <w:rsid w:val="00FB3F1D"/>
    <w:rsid w:val="00FB496F"/>
    <w:rsid w:val="00FB497F"/>
    <w:rsid w:val="00FB5676"/>
    <w:rsid w:val="00FB5FF1"/>
    <w:rsid w:val="00FB7100"/>
    <w:rsid w:val="00FC0B08"/>
    <w:rsid w:val="00FC1B3A"/>
    <w:rsid w:val="00FC1EAD"/>
    <w:rsid w:val="00FC36E1"/>
    <w:rsid w:val="00FC5A6B"/>
    <w:rsid w:val="00FC728C"/>
    <w:rsid w:val="00FC765B"/>
    <w:rsid w:val="00FD0F4E"/>
    <w:rsid w:val="00FD110E"/>
    <w:rsid w:val="00FD1B3B"/>
    <w:rsid w:val="00FD255C"/>
    <w:rsid w:val="00FD49AD"/>
    <w:rsid w:val="00FD4C89"/>
    <w:rsid w:val="00FD77F4"/>
    <w:rsid w:val="00FE1E39"/>
    <w:rsid w:val="00FE5559"/>
    <w:rsid w:val="00FE6998"/>
    <w:rsid w:val="00FE737B"/>
    <w:rsid w:val="00FE74F9"/>
    <w:rsid w:val="00FF029C"/>
    <w:rsid w:val="00FF04B4"/>
    <w:rsid w:val="00FF19A3"/>
    <w:rsid w:val="00FF20BB"/>
    <w:rsid w:val="00FF3217"/>
    <w:rsid w:val="00FF3FE2"/>
    <w:rsid w:val="00FF458E"/>
    <w:rsid w:val="00FF6099"/>
    <w:rsid w:val="00FF72E0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8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5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4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688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090688"/>
    <w:rPr>
      <w:rFonts w:ascii="Cambria" w:eastAsia="Times New Roman" w:hAnsi="Cambria" w:cs="Times New Roman"/>
      <w:color w:val="404040"/>
      <w:sz w:val="20"/>
      <w:szCs w:val="20"/>
    </w:rPr>
  </w:style>
  <w:style w:type="character" w:styleId="a3">
    <w:name w:val="footnote reference"/>
    <w:rsid w:val="00090688"/>
    <w:rPr>
      <w:vertAlign w:val="superscript"/>
    </w:rPr>
  </w:style>
  <w:style w:type="paragraph" w:styleId="a4">
    <w:name w:val="footnote text"/>
    <w:basedOn w:val="a"/>
    <w:link w:val="a5"/>
    <w:rsid w:val="0009068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90688"/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090688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0688"/>
    <w:rPr>
      <w:rFonts w:ascii="Times New Roman" w:eastAsia="Calibri" w:hAnsi="Times New Roman" w:cs="Times New Roman"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09068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90688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09068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D33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301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6D33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3301"/>
    <w:rPr>
      <w:rFonts w:ascii="Times New Roman" w:eastAsia="Calibri" w:hAnsi="Times New Roman" w:cs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6D33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301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780CFD"/>
    <w:rPr>
      <w:color w:val="0000FF" w:themeColor="hyperlink"/>
      <w:u w:val="single"/>
    </w:rPr>
  </w:style>
  <w:style w:type="table" w:styleId="af0">
    <w:name w:val="Table Grid"/>
    <w:basedOn w:val="a1"/>
    <w:rsid w:val="0078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0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15"/>
    <w:rsid w:val="001A100E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5">
    <w:name w:val="Основной текст5"/>
    <w:basedOn w:val="af1"/>
    <w:rsid w:val="001A10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15">
    <w:name w:val="Основной текст15"/>
    <w:basedOn w:val="a"/>
    <w:link w:val="af1"/>
    <w:rsid w:val="001A100E"/>
    <w:pPr>
      <w:widowControl w:val="0"/>
      <w:shd w:val="clear" w:color="auto" w:fill="FFFFFF"/>
      <w:spacing w:line="0" w:lineRule="atLeast"/>
      <w:ind w:hanging="1360"/>
    </w:pPr>
    <w:rPr>
      <w:rFonts w:ascii="Lucida Sans Unicode" w:eastAsia="Lucida Sans Unicode" w:hAnsi="Lucida Sans Unicode" w:cs="Lucida Sans Unicode"/>
      <w:sz w:val="12"/>
      <w:szCs w:val="12"/>
    </w:rPr>
  </w:style>
  <w:style w:type="paragraph" w:styleId="af2">
    <w:name w:val="Body Text First Indent"/>
    <w:basedOn w:val="a6"/>
    <w:link w:val="af3"/>
    <w:uiPriority w:val="99"/>
    <w:unhideWhenUsed/>
    <w:rsid w:val="001A100E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</w:rPr>
  </w:style>
  <w:style w:type="character" w:customStyle="1" w:styleId="af3">
    <w:name w:val="Красная строка Знак"/>
    <w:basedOn w:val="a7"/>
    <w:link w:val="af2"/>
    <w:uiPriority w:val="99"/>
    <w:rsid w:val="001A100E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2412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4">
    <w:name w:val="Body Text Indent"/>
    <w:basedOn w:val="a"/>
    <w:link w:val="af5"/>
    <w:uiPriority w:val="99"/>
    <w:semiHidden/>
    <w:unhideWhenUsed/>
    <w:rsid w:val="0024277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4277A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24277A"/>
    <w:pPr>
      <w:ind w:left="720"/>
      <w:contextualSpacing/>
      <w:jc w:val="both"/>
    </w:pPr>
    <w:rPr>
      <w:rFonts w:eastAsia="Times New Roman"/>
      <w:szCs w:val="28"/>
    </w:rPr>
  </w:style>
  <w:style w:type="character" w:styleId="HTML">
    <w:name w:val="HTML Typewriter"/>
    <w:rsid w:val="0024277A"/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unhideWhenUsed/>
    <w:rsid w:val="003A07B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5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2F5F7-43BF-4EA2-BA6D-EEA38DCA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Asus</cp:lastModifiedBy>
  <cp:revision>22</cp:revision>
  <cp:lastPrinted>2019-01-17T14:21:00Z</cp:lastPrinted>
  <dcterms:created xsi:type="dcterms:W3CDTF">2018-09-30T09:51:00Z</dcterms:created>
  <dcterms:modified xsi:type="dcterms:W3CDTF">2019-02-05T19:48:00Z</dcterms:modified>
</cp:coreProperties>
</file>