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BA" w:rsidRPr="00C302EA" w:rsidRDefault="00FA36BA" w:rsidP="00FA36BA">
      <w:pPr>
        <w:spacing w:line="360" w:lineRule="auto"/>
        <w:ind w:left="360"/>
        <w:jc w:val="both"/>
        <w:rPr>
          <w:b/>
          <w:caps/>
          <w:sz w:val="28"/>
          <w:szCs w:val="28"/>
        </w:rPr>
      </w:pPr>
      <w:r w:rsidRPr="00C302EA">
        <w:rPr>
          <w:b/>
          <w:caps/>
          <w:sz w:val="28"/>
          <w:szCs w:val="28"/>
        </w:rPr>
        <w:t xml:space="preserve">Средства выражения экспрессивности в статьях британских таблоидов </w:t>
      </w:r>
    </w:p>
    <w:p w:rsidR="00FA36BA" w:rsidRPr="00FB0941" w:rsidRDefault="00FA36BA" w:rsidP="00FA36BA">
      <w:pPr>
        <w:spacing w:line="360" w:lineRule="auto"/>
        <w:ind w:left="360" w:firstLine="540"/>
        <w:jc w:val="both"/>
        <w:rPr>
          <w:sz w:val="28"/>
          <w:szCs w:val="28"/>
        </w:rPr>
      </w:pPr>
      <w:r w:rsidRPr="008408B2">
        <w:rPr>
          <w:sz w:val="28"/>
          <w:szCs w:val="28"/>
        </w:rPr>
        <w:t xml:space="preserve">Расширение влияния средств массовой информации (СМИ) на общественность в целом  и отдельную личность широко обсуждается в обществе и самих средствах массовой информации. Действительно, повсеместное распространение и широкая доступность различных видов СМИ стало возможно сравнительно недавно, но они стремительно проникают в повседневную жизнь людей и влияют на формирование вкусов массового потребителя. Но если телевидение, радио и Интернет-СМИ воздействуют на реципиента с помощью не только вербальных, но и визуальных и аудио образов, то для газет ключевыми являются языковые средства воздействия. </w:t>
      </w:r>
      <w:r>
        <w:rPr>
          <w:sz w:val="28"/>
          <w:szCs w:val="28"/>
        </w:rPr>
        <w:t>Объектом нашего исследования являются</w:t>
      </w:r>
      <w:r w:rsidRPr="008408B2">
        <w:rPr>
          <w:sz w:val="28"/>
          <w:szCs w:val="28"/>
        </w:rPr>
        <w:t xml:space="preserve"> средства, с помощью которых достигается повышенная экспрессивность статей светской хроники и общекультурного содержания </w:t>
      </w:r>
      <w:r>
        <w:rPr>
          <w:sz w:val="28"/>
          <w:szCs w:val="28"/>
        </w:rPr>
        <w:t>различных британских таблоидов</w:t>
      </w:r>
      <w:r w:rsidRPr="008408B2">
        <w:rPr>
          <w:sz w:val="28"/>
          <w:szCs w:val="28"/>
        </w:rPr>
        <w:t>.</w:t>
      </w:r>
      <w:r>
        <w:rPr>
          <w:sz w:val="28"/>
          <w:szCs w:val="28"/>
        </w:rPr>
        <w:t xml:space="preserve"> Исследователи признают важность информационной и воздействующей функций прессы, но при этом акцентируют внимание на первичности функции убеждения. Автор оказывает эмоциональное воздействие на читателя, открыто выражая свое отношение к сообщаемому </w:t>
      </w:r>
      <w:r w:rsidRPr="005327F3">
        <w:rPr>
          <w:sz w:val="28"/>
          <w:szCs w:val="28"/>
        </w:rPr>
        <w:t>[</w:t>
      </w:r>
      <w:r w:rsidRPr="00CB6FE6">
        <w:rPr>
          <w:sz w:val="28"/>
          <w:szCs w:val="28"/>
        </w:rPr>
        <w:t>3</w:t>
      </w:r>
      <w:r>
        <w:rPr>
          <w:sz w:val="28"/>
          <w:szCs w:val="28"/>
        </w:rPr>
        <w:t>, с.10].</w:t>
      </w:r>
      <w:r w:rsidRPr="00444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Убеждение, эмоциональное воздействие </w:t>
      </w:r>
      <w:r w:rsidRPr="00F20D9A">
        <w:rPr>
          <w:sz w:val="28"/>
          <w:szCs w:val="28"/>
        </w:rPr>
        <w:t>производится с помощью средств выражения экспрессивности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Изменения функций современных газетных СМИ обусловлены тем, что на фоне «непечатных» СМИ, которым принадлежит приоритет первыми информировать общество о неких событиях, прессе </w:t>
      </w:r>
      <w:r>
        <w:rPr>
          <w:sz w:val="28"/>
          <w:szCs w:val="28"/>
        </w:rPr>
        <w:lastRenderedPageBreak/>
        <w:t xml:space="preserve">отводится особая роль – интерпретировать произошедшее событие и дать ему определенную оценку </w:t>
      </w:r>
      <w:r w:rsidRPr="00FB0941">
        <w:rPr>
          <w:sz w:val="28"/>
          <w:szCs w:val="28"/>
        </w:rPr>
        <w:t>[</w:t>
      </w:r>
      <w:r w:rsidRPr="00CB6FE6">
        <w:rPr>
          <w:sz w:val="28"/>
          <w:szCs w:val="28"/>
        </w:rPr>
        <w:t>3</w:t>
      </w:r>
      <w:r>
        <w:rPr>
          <w:sz w:val="28"/>
          <w:szCs w:val="28"/>
        </w:rPr>
        <w:t>, с.12</w:t>
      </w:r>
      <w:r w:rsidRPr="00FB094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A36BA" w:rsidRPr="00CB6FE6" w:rsidRDefault="00FA36BA" w:rsidP="00FA36BA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Исследователи британской прессы отмечают наличие клише в статьях любой тематики. Многочисленные единицы, которые можно отнести к категории клишированных, обладают данным свойством в разной степени, и поэтому их расположение на условной шкале клишированности различно</w:t>
      </w:r>
      <w:r w:rsidRPr="00CB6FE6">
        <w:rPr>
          <w:sz w:val="28"/>
          <w:szCs w:val="28"/>
        </w:rPr>
        <w:t xml:space="preserve"> </w:t>
      </w:r>
      <w:r w:rsidRPr="00C279B0">
        <w:rPr>
          <w:sz w:val="28"/>
          <w:szCs w:val="28"/>
        </w:rPr>
        <w:t>[</w:t>
      </w:r>
      <w:r>
        <w:rPr>
          <w:sz w:val="28"/>
          <w:szCs w:val="28"/>
        </w:rPr>
        <w:t>2,</w:t>
      </w:r>
      <w:r w:rsidRPr="00C279B0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Pr="00C279B0">
        <w:rPr>
          <w:sz w:val="28"/>
          <w:szCs w:val="28"/>
        </w:rPr>
        <w:t>124]</w:t>
      </w:r>
      <w:r>
        <w:rPr>
          <w:sz w:val="28"/>
          <w:szCs w:val="28"/>
        </w:rPr>
        <w:t xml:space="preserve">. Так выражение </w:t>
      </w:r>
      <w:r w:rsidRPr="00C302EA">
        <w:rPr>
          <w:b/>
          <w:i/>
          <w:sz w:val="28"/>
          <w:szCs w:val="28"/>
          <w:lang w:val="en-US"/>
        </w:rPr>
        <w:t>to</w:t>
      </w:r>
      <w:r w:rsidRPr="00C302EA">
        <w:rPr>
          <w:b/>
          <w:i/>
          <w:sz w:val="28"/>
          <w:szCs w:val="28"/>
        </w:rPr>
        <w:t xml:space="preserve"> </w:t>
      </w:r>
      <w:r w:rsidRPr="00C302EA">
        <w:rPr>
          <w:b/>
          <w:i/>
          <w:sz w:val="28"/>
          <w:szCs w:val="28"/>
          <w:lang w:val="en-US"/>
        </w:rPr>
        <w:t>spark</w:t>
      </w:r>
      <w:r w:rsidRPr="00C302EA">
        <w:rPr>
          <w:b/>
          <w:i/>
          <w:sz w:val="28"/>
          <w:szCs w:val="28"/>
        </w:rPr>
        <w:t xml:space="preserve"> </w:t>
      </w:r>
      <w:r w:rsidRPr="00C302EA">
        <w:rPr>
          <w:b/>
          <w:i/>
          <w:sz w:val="28"/>
          <w:szCs w:val="28"/>
          <w:lang w:val="en-US"/>
        </w:rPr>
        <w:t>complaints</w:t>
      </w:r>
      <w:r w:rsidRPr="00C302E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часто встречается в статьях, но</w:t>
      </w:r>
      <w:r w:rsidRPr="00C302EA">
        <w:rPr>
          <w:sz w:val="28"/>
          <w:szCs w:val="28"/>
        </w:rPr>
        <w:t>,</w:t>
      </w:r>
      <w:r>
        <w:rPr>
          <w:sz w:val="28"/>
          <w:szCs w:val="28"/>
        </w:rPr>
        <w:t xml:space="preserve"> тем не менее</w:t>
      </w:r>
      <w:r w:rsidRPr="00C302EA">
        <w:rPr>
          <w:sz w:val="28"/>
          <w:szCs w:val="28"/>
        </w:rPr>
        <w:t>,</w:t>
      </w:r>
      <w:r>
        <w:rPr>
          <w:sz w:val="28"/>
          <w:szCs w:val="28"/>
        </w:rPr>
        <w:t xml:space="preserve"> данная лексическая единица не является стертой метафорой.</w:t>
      </w:r>
    </w:p>
    <w:p w:rsidR="00FA36BA" w:rsidRDefault="00FA36BA" w:rsidP="00FA36BA">
      <w:pPr>
        <w:spacing w:line="360" w:lineRule="auto"/>
        <w:ind w:firstLine="540"/>
        <w:jc w:val="both"/>
        <w:rPr>
          <w:sz w:val="28"/>
          <w:szCs w:val="28"/>
        </w:rPr>
      </w:pPr>
      <w:r w:rsidRPr="008408B2">
        <w:rPr>
          <w:sz w:val="28"/>
          <w:szCs w:val="28"/>
        </w:rPr>
        <w:t xml:space="preserve">Еще одной особенностью таблоидных статей является широкое употребление культуроспецифичных слов. </w:t>
      </w:r>
      <w:r>
        <w:rPr>
          <w:sz w:val="28"/>
          <w:szCs w:val="28"/>
        </w:rPr>
        <w:t>Такие слова</w:t>
      </w:r>
      <w:r w:rsidRPr="008408B2">
        <w:rPr>
          <w:sz w:val="28"/>
          <w:szCs w:val="28"/>
        </w:rPr>
        <w:t xml:space="preserve"> обозначают реалии и артефакты, относящиеся данной культуре,</w:t>
      </w:r>
      <w:r>
        <w:rPr>
          <w:sz w:val="28"/>
          <w:szCs w:val="28"/>
        </w:rPr>
        <w:t xml:space="preserve"> языковому коллективу, и их адекватное понимание н</w:t>
      </w:r>
      <w:r w:rsidRPr="008408B2">
        <w:rPr>
          <w:sz w:val="28"/>
          <w:szCs w:val="28"/>
        </w:rPr>
        <w:t>евозможно без соотве</w:t>
      </w:r>
      <w:r>
        <w:rPr>
          <w:sz w:val="28"/>
          <w:szCs w:val="28"/>
        </w:rPr>
        <w:t>тствующего фонового значения. Они</w:t>
      </w:r>
      <w:r w:rsidRPr="008408B2">
        <w:rPr>
          <w:sz w:val="28"/>
          <w:szCs w:val="28"/>
        </w:rPr>
        <w:t xml:space="preserve"> используются не только для обозначения конкретных реалий, но и могут выступать как компонент различных приемов – аллюзий, метафор, сравнений</w:t>
      </w:r>
      <w:r>
        <w:rPr>
          <w:sz w:val="28"/>
          <w:szCs w:val="28"/>
        </w:rPr>
        <w:t xml:space="preserve"> [2, с.</w:t>
      </w:r>
      <w:r w:rsidRPr="008408B2">
        <w:rPr>
          <w:sz w:val="28"/>
          <w:szCs w:val="28"/>
        </w:rPr>
        <w:t>173].</w:t>
      </w:r>
    </w:p>
    <w:p w:rsidR="00FA36BA" w:rsidRPr="00E46BB1" w:rsidRDefault="00FA36BA" w:rsidP="00FA36B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статьях светской хроники культуроспецифичные словосочетания выполняют экспрессивно-описательную функцию, выступая в качестве приема аллюзии – стилистического приема, при котором эффект воздействия достигается с помощью обращения к широко известному материалу – названиям книг, фильмов, пословиц и т.п. </w:t>
      </w:r>
      <w:r w:rsidRPr="00432729">
        <w:rPr>
          <w:sz w:val="28"/>
          <w:szCs w:val="28"/>
        </w:rPr>
        <w:t>Аллюзия может использоваться как в виде прямой ссылки, так и в виде пери</w:t>
      </w:r>
      <w:r>
        <w:rPr>
          <w:sz w:val="28"/>
          <w:szCs w:val="28"/>
        </w:rPr>
        <w:t>фраза [2</w:t>
      </w:r>
      <w:r w:rsidRPr="00432729">
        <w:rPr>
          <w:sz w:val="28"/>
          <w:szCs w:val="28"/>
        </w:rPr>
        <w:t xml:space="preserve">, </w:t>
      </w:r>
      <w:r w:rsidRPr="00432729">
        <w:rPr>
          <w:sz w:val="28"/>
          <w:szCs w:val="28"/>
          <w:lang w:val="en-US"/>
        </w:rPr>
        <w:t>c</w:t>
      </w:r>
      <w:r w:rsidRPr="00432729">
        <w:rPr>
          <w:sz w:val="28"/>
          <w:szCs w:val="28"/>
        </w:rPr>
        <w:t>.148].</w:t>
      </w:r>
      <w:r w:rsidRPr="00E46BB1">
        <w:rPr>
          <w:sz w:val="28"/>
          <w:szCs w:val="28"/>
        </w:rPr>
        <w:t xml:space="preserve"> </w:t>
      </w:r>
      <w:r w:rsidRPr="00C32049">
        <w:rPr>
          <w:sz w:val="28"/>
          <w:szCs w:val="28"/>
        </w:rPr>
        <w:t xml:space="preserve">Так перифраз </w:t>
      </w:r>
      <w:r w:rsidRPr="008408B2">
        <w:rPr>
          <w:i/>
          <w:sz w:val="28"/>
          <w:szCs w:val="28"/>
          <w:lang w:val="en-US"/>
        </w:rPr>
        <w:t>The</w:t>
      </w:r>
      <w:r w:rsidRPr="00C32049">
        <w:rPr>
          <w:i/>
          <w:sz w:val="28"/>
          <w:szCs w:val="28"/>
        </w:rPr>
        <w:t xml:space="preserve"> </w:t>
      </w:r>
      <w:r w:rsidRPr="008408B2">
        <w:rPr>
          <w:i/>
          <w:sz w:val="28"/>
          <w:szCs w:val="28"/>
          <w:lang w:val="en-US"/>
        </w:rPr>
        <w:t>Umbrella</w:t>
      </w:r>
      <w:r w:rsidRPr="00C32049">
        <w:rPr>
          <w:i/>
          <w:sz w:val="28"/>
          <w:szCs w:val="28"/>
        </w:rPr>
        <w:t xml:space="preserve"> </w:t>
      </w:r>
      <w:r w:rsidRPr="008408B2">
        <w:rPr>
          <w:i/>
          <w:sz w:val="28"/>
          <w:szCs w:val="28"/>
          <w:lang w:val="en-US"/>
        </w:rPr>
        <w:t>beauty</w:t>
      </w:r>
      <w:r>
        <w:rPr>
          <w:sz w:val="28"/>
          <w:szCs w:val="28"/>
        </w:rPr>
        <w:t xml:space="preserve"> включает в себя метонимию и аллюзию к музыкальному </w:t>
      </w:r>
      <w:r>
        <w:rPr>
          <w:sz w:val="28"/>
          <w:szCs w:val="28"/>
        </w:rPr>
        <w:lastRenderedPageBreak/>
        <w:t xml:space="preserve">произведению </w:t>
      </w:r>
      <w:r w:rsidRPr="00C32049">
        <w:rPr>
          <w:sz w:val="28"/>
          <w:szCs w:val="28"/>
        </w:rPr>
        <w:t>(</w:t>
      </w:r>
      <w:r w:rsidRPr="008408B2">
        <w:rPr>
          <w:i/>
          <w:sz w:val="28"/>
          <w:szCs w:val="28"/>
          <w:lang w:val="en-US"/>
        </w:rPr>
        <w:t>The</w:t>
      </w:r>
      <w:r w:rsidRPr="00C32049">
        <w:rPr>
          <w:i/>
          <w:sz w:val="28"/>
          <w:szCs w:val="28"/>
        </w:rPr>
        <w:t xml:space="preserve"> </w:t>
      </w:r>
      <w:r w:rsidRPr="008408B2">
        <w:rPr>
          <w:i/>
          <w:sz w:val="28"/>
          <w:szCs w:val="28"/>
          <w:lang w:val="en-US"/>
        </w:rPr>
        <w:t>Umbrella</w:t>
      </w:r>
      <w:r w:rsidRPr="00C32049">
        <w:rPr>
          <w:sz w:val="28"/>
          <w:szCs w:val="28"/>
        </w:rPr>
        <w:t xml:space="preserve"> – хит молодой певицы Рианны, </w:t>
      </w:r>
      <w:r w:rsidRPr="008408B2">
        <w:rPr>
          <w:i/>
          <w:sz w:val="28"/>
          <w:szCs w:val="28"/>
          <w:lang w:val="en-US"/>
        </w:rPr>
        <w:t>beauty</w:t>
      </w:r>
      <w:r w:rsidRPr="00C32049">
        <w:rPr>
          <w:i/>
          <w:sz w:val="28"/>
          <w:szCs w:val="28"/>
        </w:rPr>
        <w:t xml:space="preserve"> </w:t>
      </w:r>
      <w:r w:rsidRPr="00C32049">
        <w:rPr>
          <w:sz w:val="28"/>
          <w:szCs w:val="28"/>
        </w:rPr>
        <w:t xml:space="preserve"> - красавица).  </w:t>
      </w:r>
    </w:p>
    <w:p w:rsidR="00FA36BA" w:rsidRPr="008408B2" w:rsidRDefault="00FA36BA" w:rsidP="00FA36B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57C94">
        <w:rPr>
          <w:b/>
          <w:sz w:val="28"/>
          <w:szCs w:val="28"/>
        </w:rPr>
        <w:t>ерифраз</w:t>
      </w:r>
      <w:r>
        <w:rPr>
          <w:sz w:val="28"/>
          <w:szCs w:val="28"/>
        </w:rPr>
        <w:t xml:space="preserve"> – э</w:t>
      </w:r>
      <w:r w:rsidRPr="008408B2">
        <w:rPr>
          <w:sz w:val="28"/>
          <w:szCs w:val="28"/>
        </w:rPr>
        <w:t>то троп, состоящий в замене названия предмета описательным оборото</w:t>
      </w:r>
      <w:r>
        <w:rPr>
          <w:sz w:val="28"/>
          <w:szCs w:val="28"/>
        </w:rPr>
        <w:t xml:space="preserve">м с указанием его </w:t>
      </w:r>
      <w:r w:rsidRPr="008408B2">
        <w:rPr>
          <w:sz w:val="28"/>
          <w:szCs w:val="28"/>
        </w:rPr>
        <w:t>ха</w:t>
      </w:r>
      <w:r>
        <w:rPr>
          <w:sz w:val="28"/>
          <w:szCs w:val="28"/>
        </w:rPr>
        <w:t>рактерных признаков [1,</w:t>
      </w:r>
      <w:r w:rsidRPr="00FA3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с.130]. </w:t>
      </w:r>
      <w:r w:rsidRPr="008408B2">
        <w:rPr>
          <w:sz w:val="28"/>
          <w:szCs w:val="28"/>
        </w:rPr>
        <w:t>Часто</w:t>
      </w:r>
      <w:r>
        <w:rPr>
          <w:sz w:val="28"/>
          <w:szCs w:val="28"/>
        </w:rPr>
        <w:t xml:space="preserve"> этот прием </w:t>
      </w:r>
      <w:r w:rsidRPr="008408B2">
        <w:rPr>
          <w:sz w:val="28"/>
          <w:szCs w:val="28"/>
        </w:rPr>
        <w:t>вв</w:t>
      </w:r>
      <w:r>
        <w:rPr>
          <w:sz w:val="28"/>
          <w:szCs w:val="28"/>
        </w:rPr>
        <w:t xml:space="preserve">одит в повествование «действующее лицо» и </w:t>
      </w:r>
      <w:r w:rsidRPr="008408B2">
        <w:rPr>
          <w:sz w:val="28"/>
          <w:szCs w:val="28"/>
        </w:rPr>
        <w:t xml:space="preserve">носит  характер «представления» - </w:t>
      </w:r>
      <w:r w:rsidRPr="008408B2">
        <w:rPr>
          <w:i/>
          <w:sz w:val="28"/>
          <w:szCs w:val="28"/>
          <w:lang w:val="en-US"/>
        </w:rPr>
        <w:t>The</w:t>
      </w:r>
      <w:r w:rsidRPr="008408B2">
        <w:rPr>
          <w:i/>
          <w:sz w:val="28"/>
          <w:szCs w:val="28"/>
        </w:rPr>
        <w:t xml:space="preserve"> </w:t>
      </w:r>
      <w:r w:rsidRPr="008408B2">
        <w:rPr>
          <w:i/>
          <w:sz w:val="28"/>
          <w:szCs w:val="28"/>
          <w:lang w:val="en-US"/>
        </w:rPr>
        <w:t>Poker</w:t>
      </w:r>
      <w:r w:rsidRPr="008408B2">
        <w:rPr>
          <w:i/>
          <w:sz w:val="28"/>
          <w:szCs w:val="28"/>
        </w:rPr>
        <w:t xml:space="preserve"> </w:t>
      </w:r>
      <w:r w:rsidRPr="008408B2">
        <w:rPr>
          <w:i/>
          <w:sz w:val="28"/>
          <w:szCs w:val="28"/>
          <w:lang w:val="en-US"/>
        </w:rPr>
        <w:t>Face</w:t>
      </w:r>
      <w:r w:rsidRPr="008408B2">
        <w:rPr>
          <w:i/>
          <w:sz w:val="28"/>
          <w:szCs w:val="28"/>
        </w:rPr>
        <w:t xml:space="preserve"> </w:t>
      </w:r>
      <w:proofErr w:type="spellStart"/>
      <w:r w:rsidRPr="008408B2">
        <w:rPr>
          <w:i/>
          <w:sz w:val="28"/>
          <w:szCs w:val="28"/>
          <w:lang w:val="en-US"/>
        </w:rPr>
        <w:t>hitmaker</w:t>
      </w:r>
      <w:proofErr w:type="spellEnd"/>
      <w:r>
        <w:rPr>
          <w:i/>
          <w:sz w:val="28"/>
          <w:szCs w:val="28"/>
        </w:rPr>
        <w:t xml:space="preserve"> </w:t>
      </w:r>
      <w:r w:rsidRPr="00F8523A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The</w:t>
      </w:r>
      <w:r w:rsidRPr="00F852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Express</w:t>
      </w:r>
      <w:r w:rsidRPr="00F8523A">
        <w:rPr>
          <w:sz w:val="28"/>
          <w:szCs w:val="28"/>
        </w:rPr>
        <w:t>)</w:t>
      </w:r>
      <w:r w:rsidRPr="008408B2">
        <w:rPr>
          <w:sz w:val="28"/>
          <w:szCs w:val="28"/>
        </w:rPr>
        <w:t xml:space="preserve">. </w:t>
      </w:r>
    </w:p>
    <w:p w:rsidR="00FA36BA" w:rsidRPr="00BE0238" w:rsidRDefault="00FA36BA" w:rsidP="00FA36BA">
      <w:pPr>
        <w:pStyle w:val="storycopy"/>
        <w:spacing w:before="120" w:beforeAutospacing="0" w:after="120" w:afterAutospacing="0" w:line="360" w:lineRule="auto"/>
        <w:ind w:firstLine="540"/>
        <w:jc w:val="both"/>
        <w:rPr>
          <w:sz w:val="28"/>
          <w:szCs w:val="28"/>
        </w:rPr>
      </w:pPr>
      <w:r w:rsidRPr="00757C94">
        <w:rPr>
          <w:b/>
          <w:sz w:val="28"/>
          <w:szCs w:val="28"/>
        </w:rPr>
        <w:t>Эпитет</w:t>
      </w:r>
      <w:r w:rsidRPr="008408B2">
        <w:rPr>
          <w:sz w:val="28"/>
          <w:szCs w:val="28"/>
        </w:rPr>
        <w:t xml:space="preserve"> является одним из самых часто употребляемых тропов. </w:t>
      </w:r>
      <w:r>
        <w:rPr>
          <w:sz w:val="28"/>
          <w:szCs w:val="28"/>
        </w:rPr>
        <w:t xml:space="preserve">Для создания эпитетов авторы нередко употребляют слово с ярко выраженным </w:t>
      </w:r>
      <w:proofErr w:type="spellStart"/>
      <w:r>
        <w:rPr>
          <w:sz w:val="28"/>
          <w:szCs w:val="28"/>
        </w:rPr>
        <w:t>коннотативным</w:t>
      </w:r>
      <w:proofErr w:type="spellEnd"/>
      <w:r>
        <w:rPr>
          <w:sz w:val="28"/>
          <w:szCs w:val="28"/>
        </w:rPr>
        <w:t xml:space="preserve"> значением:</w:t>
      </w:r>
      <w:r w:rsidRPr="008408B2">
        <w:rPr>
          <w:i/>
          <w:sz w:val="28"/>
          <w:szCs w:val="28"/>
        </w:rPr>
        <w:t xml:space="preserve"> </w:t>
      </w:r>
      <w:r w:rsidRPr="008408B2">
        <w:rPr>
          <w:b/>
          <w:i/>
          <w:sz w:val="28"/>
          <w:szCs w:val="28"/>
          <w:lang w:val="en-US"/>
        </w:rPr>
        <w:t>massively</w:t>
      </w:r>
      <w:r w:rsidRPr="008408B2">
        <w:rPr>
          <w:b/>
          <w:i/>
          <w:sz w:val="28"/>
          <w:szCs w:val="28"/>
        </w:rPr>
        <w:t xml:space="preserve"> </w:t>
      </w:r>
      <w:r w:rsidRPr="008408B2">
        <w:rPr>
          <w:b/>
          <w:i/>
          <w:sz w:val="28"/>
          <w:szCs w:val="28"/>
          <w:lang w:val="en-US"/>
        </w:rPr>
        <w:t>high</w:t>
      </w:r>
      <w:r w:rsidRPr="008408B2">
        <w:rPr>
          <w:i/>
          <w:sz w:val="28"/>
          <w:szCs w:val="28"/>
        </w:rPr>
        <w:t xml:space="preserve"> </w:t>
      </w:r>
      <w:r w:rsidRPr="008408B2">
        <w:rPr>
          <w:i/>
          <w:sz w:val="28"/>
          <w:szCs w:val="28"/>
          <w:lang w:val="en-US"/>
        </w:rPr>
        <w:t>stilettos</w:t>
      </w:r>
      <w:r w:rsidRPr="008408B2">
        <w:rPr>
          <w:i/>
          <w:sz w:val="28"/>
          <w:szCs w:val="28"/>
        </w:rPr>
        <w:t>,</w:t>
      </w:r>
      <w:r w:rsidRPr="008408B2">
        <w:rPr>
          <w:sz w:val="28"/>
          <w:szCs w:val="28"/>
        </w:rPr>
        <w:t xml:space="preserve"> </w:t>
      </w:r>
      <w:r w:rsidRPr="008408B2">
        <w:rPr>
          <w:b/>
          <w:i/>
          <w:sz w:val="28"/>
          <w:szCs w:val="28"/>
          <w:lang w:val="en-US"/>
        </w:rPr>
        <w:t>infectious</w:t>
      </w:r>
      <w:r w:rsidRPr="008408B2">
        <w:rPr>
          <w:i/>
          <w:sz w:val="28"/>
          <w:szCs w:val="28"/>
        </w:rPr>
        <w:t xml:space="preserve"> </w:t>
      </w:r>
      <w:r w:rsidRPr="008408B2">
        <w:rPr>
          <w:i/>
          <w:sz w:val="28"/>
          <w:szCs w:val="28"/>
          <w:lang w:val="en-US"/>
        </w:rPr>
        <w:t>laugh</w:t>
      </w:r>
      <w:r w:rsidRPr="008408B2">
        <w:rPr>
          <w:i/>
          <w:sz w:val="28"/>
          <w:szCs w:val="28"/>
        </w:rPr>
        <w:t>,</w:t>
      </w:r>
      <w:r w:rsidRPr="008408B2">
        <w:rPr>
          <w:sz w:val="28"/>
          <w:szCs w:val="28"/>
        </w:rPr>
        <w:t xml:space="preserve"> </w:t>
      </w:r>
      <w:r w:rsidRPr="008408B2">
        <w:rPr>
          <w:b/>
          <w:i/>
          <w:sz w:val="28"/>
          <w:szCs w:val="28"/>
          <w:lang w:val="en-US"/>
        </w:rPr>
        <w:t>figure</w:t>
      </w:r>
      <w:r w:rsidRPr="008408B2">
        <w:rPr>
          <w:b/>
          <w:i/>
          <w:sz w:val="28"/>
          <w:szCs w:val="28"/>
        </w:rPr>
        <w:t>-</w:t>
      </w:r>
      <w:r w:rsidRPr="008408B2">
        <w:rPr>
          <w:b/>
          <w:i/>
          <w:sz w:val="28"/>
          <w:szCs w:val="28"/>
          <w:lang w:val="en-US"/>
        </w:rPr>
        <w:t>hugging</w:t>
      </w:r>
      <w:r w:rsidRPr="008408B2">
        <w:rPr>
          <w:i/>
          <w:sz w:val="28"/>
          <w:szCs w:val="28"/>
        </w:rPr>
        <w:t xml:space="preserve"> </w:t>
      </w:r>
      <w:r w:rsidRPr="008408B2">
        <w:rPr>
          <w:i/>
          <w:sz w:val="28"/>
          <w:szCs w:val="28"/>
          <w:lang w:val="en-US"/>
        </w:rPr>
        <w:t>dresses</w:t>
      </w:r>
      <w:r w:rsidRPr="008408B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The</w:t>
      </w:r>
      <w:r w:rsidRPr="00BE02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Express</w:t>
      </w:r>
      <w:r>
        <w:rPr>
          <w:sz w:val="28"/>
          <w:szCs w:val="28"/>
        </w:rPr>
        <w:t>)</w:t>
      </w:r>
      <w:r w:rsidRPr="00BE0238">
        <w:rPr>
          <w:sz w:val="28"/>
          <w:szCs w:val="28"/>
        </w:rPr>
        <w:t>.</w:t>
      </w:r>
    </w:p>
    <w:p w:rsidR="00FA36BA" w:rsidRDefault="00FA36BA" w:rsidP="00FA36BA">
      <w:pPr>
        <w:spacing w:line="360" w:lineRule="auto"/>
        <w:ind w:firstLine="540"/>
        <w:jc w:val="both"/>
        <w:rPr>
          <w:sz w:val="28"/>
          <w:szCs w:val="28"/>
        </w:rPr>
      </w:pPr>
      <w:r w:rsidRPr="008408B2">
        <w:rPr>
          <w:sz w:val="28"/>
          <w:szCs w:val="28"/>
        </w:rPr>
        <w:t xml:space="preserve">Усиление экспрессивности эпитета нередко достигается с помощью слов-интенсификаторов, особенно распространены усилительные наречия. Большинство таких усилителей относится к разговорному стилю речи, </w:t>
      </w:r>
      <w:r>
        <w:rPr>
          <w:sz w:val="28"/>
          <w:szCs w:val="28"/>
        </w:rPr>
        <w:t>поэтому</w:t>
      </w:r>
      <w:r w:rsidRPr="008408B2">
        <w:rPr>
          <w:sz w:val="28"/>
          <w:szCs w:val="28"/>
        </w:rPr>
        <w:t xml:space="preserve"> компоненту усилительной экспрессивности сопутствует компонент стилистический </w:t>
      </w:r>
      <w:r w:rsidRPr="00CB6FE6">
        <w:rPr>
          <w:sz w:val="28"/>
          <w:szCs w:val="28"/>
        </w:rPr>
        <w:t xml:space="preserve">[1, </w:t>
      </w:r>
      <w:r>
        <w:rPr>
          <w:sz w:val="28"/>
          <w:szCs w:val="28"/>
          <w:lang w:val="en-US"/>
        </w:rPr>
        <w:t>c</w:t>
      </w:r>
      <w:r w:rsidRPr="00CB6FE6">
        <w:rPr>
          <w:sz w:val="28"/>
          <w:szCs w:val="28"/>
        </w:rPr>
        <w:t>.</w:t>
      </w:r>
      <w:r w:rsidRPr="008408B2">
        <w:rPr>
          <w:sz w:val="28"/>
          <w:szCs w:val="28"/>
        </w:rPr>
        <w:t>161</w:t>
      </w:r>
      <w:r w:rsidRPr="00CB6FE6">
        <w:rPr>
          <w:sz w:val="28"/>
          <w:szCs w:val="28"/>
        </w:rPr>
        <w:t xml:space="preserve">] </w:t>
      </w:r>
      <w:r w:rsidRPr="008408B2">
        <w:rPr>
          <w:sz w:val="28"/>
          <w:szCs w:val="28"/>
        </w:rPr>
        <w:t>(</w:t>
      </w:r>
      <w:r w:rsidRPr="0085174C">
        <w:rPr>
          <w:sz w:val="28"/>
          <w:szCs w:val="28"/>
          <w:lang w:val="en-US"/>
        </w:rPr>
        <w:t>tried</w:t>
      </w:r>
      <w:r w:rsidRPr="0085174C">
        <w:rPr>
          <w:sz w:val="28"/>
          <w:szCs w:val="28"/>
        </w:rPr>
        <w:t xml:space="preserve"> </w:t>
      </w:r>
      <w:r w:rsidRPr="0085174C">
        <w:rPr>
          <w:b/>
          <w:i/>
          <w:sz w:val="28"/>
          <w:szCs w:val="28"/>
          <w:lang w:val="en-US"/>
        </w:rPr>
        <w:t>desperately</w:t>
      </w:r>
      <w:r w:rsidRPr="008408B2">
        <w:rPr>
          <w:sz w:val="28"/>
          <w:szCs w:val="28"/>
        </w:rPr>
        <w:t xml:space="preserve">, </w:t>
      </w:r>
      <w:r w:rsidRPr="008408B2">
        <w:rPr>
          <w:b/>
          <w:i/>
          <w:sz w:val="28"/>
          <w:szCs w:val="28"/>
          <w:lang w:val="en-US"/>
        </w:rPr>
        <w:t>extreme</w:t>
      </w:r>
      <w:r w:rsidRPr="008408B2">
        <w:rPr>
          <w:sz w:val="28"/>
          <w:szCs w:val="28"/>
        </w:rPr>
        <w:t xml:space="preserve"> </w:t>
      </w:r>
      <w:r w:rsidRPr="008408B2">
        <w:rPr>
          <w:sz w:val="28"/>
          <w:szCs w:val="28"/>
          <w:lang w:val="en-US"/>
        </w:rPr>
        <w:t>violence</w:t>
      </w:r>
      <w:r w:rsidRPr="008408B2">
        <w:rPr>
          <w:sz w:val="28"/>
          <w:szCs w:val="28"/>
        </w:rPr>
        <w:t>)</w:t>
      </w:r>
      <w:r w:rsidRPr="00F8523A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The</w:t>
      </w:r>
      <w:r w:rsidRPr="00F852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Express</w:t>
      </w:r>
      <w:r w:rsidRPr="00F8523A">
        <w:rPr>
          <w:sz w:val="28"/>
          <w:szCs w:val="28"/>
        </w:rPr>
        <w:t>)</w:t>
      </w:r>
    </w:p>
    <w:p w:rsidR="00FA36BA" w:rsidRPr="005666AD" w:rsidRDefault="00FA36BA" w:rsidP="00FA36BA">
      <w:pPr>
        <w:spacing w:line="360" w:lineRule="auto"/>
        <w:ind w:firstLine="540"/>
        <w:rPr>
          <w:sz w:val="28"/>
          <w:szCs w:val="28"/>
        </w:rPr>
      </w:pPr>
      <w:r w:rsidRPr="00B62C01">
        <w:rPr>
          <w:sz w:val="28"/>
          <w:szCs w:val="28"/>
        </w:rPr>
        <w:t xml:space="preserve">Статьи британских таблоидов изобилуют метафорами:  </w:t>
      </w:r>
      <w:r w:rsidRPr="00B62C01">
        <w:rPr>
          <w:b/>
          <w:i/>
          <w:sz w:val="28"/>
          <w:szCs w:val="28"/>
          <w:lang w:val="en-US"/>
        </w:rPr>
        <w:t>fuelled</w:t>
      </w:r>
      <w:r w:rsidRPr="00B62C01">
        <w:rPr>
          <w:b/>
          <w:i/>
          <w:sz w:val="28"/>
          <w:szCs w:val="28"/>
        </w:rPr>
        <w:t xml:space="preserve"> </w:t>
      </w:r>
      <w:proofErr w:type="spellStart"/>
      <w:r w:rsidRPr="00B62C01">
        <w:rPr>
          <w:b/>
          <w:i/>
          <w:sz w:val="28"/>
          <w:szCs w:val="28"/>
          <w:lang w:val="en-US"/>
        </w:rPr>
        <w:t>rumours</w:t>
      </w:r>
      <w:proofErr w:type="spellEnd"/>
      <w:r w:rsidRPr="00B62C01">
        <w:rPr>
          <w:b/>
          <w:i/>
          <w:sz w:val="28"/>
          <w:szCs w:val="28"/>
        </w:rPr>
        <w:t xml:space="preserve">   </w:t>
      </w:r>
      <w:r w:rsidRPr="00B62C01">
        <w:rPr>
          <w:b/>
          <w:i/>
          <w:sz w:val="28"/>
          <w:szCs w:val="28"/>
          <w:lang w:val="en-US"/>
        </w:rPr>
        <w:t>bombard</w:t>
      </w:r>
      <w:r w:rsidRPr="00B62C01">
        <w:rPr>
          <w:b/>
          <w:i/>
          <w:sz w:val="28"/>
          <w:szCs w:val="28"/>
        </w:rPr>
        <w:t xml:space="preserve"> </w:t>
      </w:r>
      <w:r w:rsidRPr="00B62C01">
        <w:rPr>
          <w:b/>
          <w:i/>
          <w:sz w:val="28"/>
          <w:szCs w:val="28"/>
          <w:lang w:val="en-US"/>
        </w:rPr>
        <w:t>with</w:t>
      </w:r>
      <w:r w:rsidRPr="00B62C01">
        <w:rPr>
          <w:b/>
          <w:i/>
          <w:sz w:val="28"/>
          <w:szCs w:val="28"/>
        </w:rPr>
        <w:t xml:space="preserve"> </w:t>
      </w:r>
      <w:r w:rsidRPr="00B62C01">
        <w:rPr>
          <w:b/>
          <w:i/>
          <w:sz w:val="28"/>
          <w:szCs w:val="28"/>
          <w:lang w:val="en-US"/>
        </w:rPr>
        <w:t>phone</w:t>
      </w:r>
      <w:r w:rsidRPr="00B62C01">
        <w:rPr>
          <w:b/>
          <w:i/>
          <w:sz w:val="28"/>
          <w:szCs w:val="28"/>
        </w:rPr>
        <w:t xml:space="preserve"> </w:t>
      </w:r>
      <w:r w:rsidRPr="00B62C01">
        <w:rPr>
          <w:b/>
          <w:i/>
          <w:sz w:val="28"/>
          <w:szCs w:val="28"/>
          <w:lang w:val="en-US"/>
        </w:rPr>
        <w:t>calls</w:t>
      </w:r>
      <w:r w:rsidRPr="00B62C01">
        <w:rPr>
          <w:b/>
          <w:i/>
          <w:sz w:val="28"/>
          <w:szCs w:val="28"/>
        </w:rPr>
        <w:t>...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Представляя собой универсальный стилистический прием, основанный на употреблении слова в непрямом значении, метафора позволяет углубить содержание текста с помощью ярких, зачастую культуроспецифичных образов. Метафоры несут большую смысловую нагрузку, соединяя в себе реализацию функций воздействия на уровне языка с реализацией интерпретационной функции массовой коммуникации. </w:t>
      </w:r>
      <w:r>
        <w:rPr>
          <w:sz w:val="28"/>
          <w:szCs w:val="28"/>
        </w:rPr>
        <w:lastRenderedPageBreak/>
        <w:t xml:space="preserve">Сравнения и метафоры не только делают язык более экспрессивным, но и содержат имплицитно выраженную оценку, передавая отношение автора к предмету сообщения </w:t>
      </w:r>
      <w:r w:rsidRPr="005666AD">
        <w:rPr>
          <w:sz w:val="28"/>
          <w:szCs w:val="28"/>
        </w:rPr>
        <w:t>[</w:t>
      </w:r>
      <w:r w:rsidRPr="009F4EB7">
        <w:rPr>
          <w:sz w:val="28"/>
          <w:szCs w:val="28"/>
        </w:rPr>
        <w:t>2,</w:t>
      </w:r>
      <w:r w:rsidRPr="005666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5666AD">
        <w:rPr>
          <w:sz w:val="28"/>
          <w:szCs w:val="28"/>
        </w:rPr>
        <w:t>.156]</w:t>
      </w:r>
    </w:p>
    <w:p w:rsidR="00FA36BA" w:rsidRPr="00E067CC" w:rsidRDefault="00FA36BA" w:rsidP="00FA36BA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860810">
        <w:rPr>
          <w:b/>
          <w:sz w:val="28"/>
          <w:szCs w:val="28"/>
        </w:rPr>
        <w:t>Гипербол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 xml:space="preserve">– это троп, специальное словесное средство художественного преувеличения, максимального заострения раскрытия сущности того, о чем говорится. Гипербола образуется путем замены буквального определения резко преувеличенным, что дает возможность не только полнее осветить существенный признак описываемого явления, но и передать его с особой эмоциональностью </w:t>
      </w:r>
      <w:r w:rsidRPr="00E46BB1">
        <w:rPr>
          <w:sz w:val="28"/>
          <w:szCs w:val="28"/>
          <w:lang w:val="en-US"/>
        </w:rPr>
        <w:t>[</w:t>
      </w:r>
      <w:r w:rsidRPr="00CB6FE6">
        <w:rPr>
          <w:sz w:val="28"/>
          <w:szCs w:val="28"/>
          <w:lang w:val="en-US"/>
        </w:rPr>
        <w:t>4</w:t>
      </w:r>
      <w:r w:rsidRPr="00E46BB1">
        <w:rPr>
          <w:sz w:val="28"/>
          <w:szCs w:val="28"/>
          <w:lang w:val="en-US"/>
        </w:rPr>
        <w:t>].</w:t>
      </w:r>
      <w:r>
        <w:rPr>
          <w:sz w:val="28"/>
          <w:szCs w:val="28"/>
          <w:lang w:val="en-US"/>
        </w:rPr>
        <w:t xml:space="preserve"> </w:t>
      </w:r>
      <w:r w:rsidRPr="00E067CC">
        <w:rPr>
          <w:i/>
          <w:sz w:val="28"/>
          <w:szCs w:val="28"/>
          <w:lang w:val="en-US"/>
        </w:rPr>
        <w:t xml:space="preserve">Punk legend John </w:t>
      </w:r>
      <w:proofErr w:type="spellStart"/>
      <w:r w:rsidRPr="00E067CC">
        <w:rPr>
          <w:i/>
          <w:sz w:val="28"/>
          <w:szCs w:val="28"/>
          <w:lang w:val="en-US"/>
        </w:rPr>
        <w:t>Lydon</w:t>
      </w:r>
      <w:proofErr w:type="spellEnd"/>
      <w:r w:rsidRPr="00E067CC">
        <w:rPr>
          <w:i/>
          <w:sz w:val="28"/>
          <w:szCs w:val="28"/>
          <w:lang w:val="en-US"/>
        </w:rPr>
        <w:t xml:space="preserve"> has </w:t>
      </w:r>
      <w:r w:rsidRPr="00E067CC">
        <w:rPr>
          <w:b/>
          <w:i/>
          <w:sz w:val="28"/>
          <w:szCs w:val="28"/>
          <w:lang w:val="en-US"/>
        </w:rPr>
        <w:t>blasted (</w:t>
      </w:r>
      <w:r w:rsidRPr="00E067CC">
        <w:rPr>
          <w:b/>
          <w:i/>
          <w:sz w:val="28"/>
          <w:szCs w:val="28"/>
        </w:rPr>
        <w:t>проклинать</w:t>
      </w:r>
      <w:r w:rsidRPr="00E067CC">
        <w:rPr>
          <w:b/>
          <w:i/>
          <w:sz w:val="28"/>
          <w:szCs w:val="28"/>
          <w:lang w:val="en-US"/>
        </w:rPr>
        <w:t xml:space="preserve">) </w:t>
      </w:r>
      <w:r w:rsidRPr="00E067CC">
        <w:rPr>
          <w:i/>
          <w:sz w:val="28"/>
          <w:szCs w:val="28"/>
          <w:lang w:val="en-US"/>
        </w:rPr>
        <w:t>rockers The Arctic Monkeys</w:t>
      </w:r>
      <w:r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(The Express).</w:t>
      </w:r>
    </w:p>
    <w:p w:rsidR="00FA36BA" w:rsidRPr="00E067CC" w:rsidRDefault="00FA36BA" w:rsidP="00FA36B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408B2">
        <w:rPr>
          <w:sz w:val="28"/>
          <w:szCs w:val="28"/>
        </w:rPr>
        <w:t xml:space="preserve">аблоидные статьи  по сравнению с новостными и информационно-аналитическими текстами более ориентированы на воздействие, чем на </w:t>
      </w:r>
      <w:r>
        <w:rPr>
          <w:sz w:val="28"/>
          <w:szCs w:val="28"/>
        </w:rPr>
        <w:t>сообщение [</w:t>
      </w:r>
      <w:r w:rsidRPr="00CB6FE6">
        <w:rPr>
          <w:sz w:val="28"/>
          <w:szCs w:val="28"/>
        </w:rPr>
        <w:t>2</w:t>
      </w:r>
      <w:r w:rsidRPr="008408B2">
        <w:rPr>
          <w:sz w:val="28"/>
          <w:szCs w:val="28"/>
        </w:rPr>
        <w:t xml:space="preserve"> с.163]. Поэтому преувеличение, гиперболизация является одним из ключевых приемов создания экспрессивности, более </w:t>
      </w:r>
      <w:r w:rsidRPr="00E067CC">
        <w:rPr>
          <w:sz w:val="28"/>
          <w:szCs w:val="28"/>
        </w:rPr>
        <w:t xml:space="preserve">того, гиперболизация является отличительным свойством такого рода статей. Так как  о каких бы экспрессивных средствах мы не говорили – метафора, эпитет, – они будут строиться по принципу гиперболы. </w:t>
      </w:r>
    </w:p>
    <w:p w:rsidR="00FA36BA" w:rsidRPr="008408B2" w:rsidRDefault="00FA36BA" w:rsidP="00FA36B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408B2">
        <w:rPr>
          <w:sz w:val="28"/>
          <w:szCs w:val="28"/>
        </w:rPr>
        <w:t xml:space="preserve">онцентрация </w:t>
      </w:r>
      <w:r>
        <w:rPr>
          <w:sz w:val="28"/>
          <w:szCs w:val="28"/>
        </w:rPr>
        <w:t xml:space="preserve">средств выразительности </w:t>
      </w:r>
      <w:r w:rsidRPr="008408B2">
        <w:rPr>
          <w:sz w:val="28"/>
          <w:szCs w:val="28"/>
        </w:rPr>
        <w:t>очень велика, поэтому нельзя не о</w:t>
      </w:r>
      <w:r>
        <w:rPr>
          <w:sz w:val="28"/>
          <w:szCs w:val="28"/>
        </w:rPr>
        <w:t>тметить некую «перегруженность», избыточность текста</w:t>
      </w:r>
      <w:r w:rsidRPr="008408B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Несмотря на малый размер статей, </w:t>
      </w:r>
      <w:r w:rsidRPr="008408B2">
        <w:rPr>
          <w:sz w:val="28"/>
          <w:szCs w:val="28"/>
        </w:rPr>
        <w:t xml:space="preserve">их авторы насыщают текст </w:t>
      </w:r>
      <w:r>
        <w:rPr>
          <w:sz w:val="28"/>
          <w:szCs w:val="28"/>
        </w:rPr>
        <w:t xml:space="preserve">экспрессивными средствами языка, стараются в </w:t>
      </w:r>
      <w:r w:rsidRPr="008408B2">
        <w:rPr>
          <w:sz w:val="28"/>
          <w:szCs w:val="28"/>
        </w:rPr>
        <w:t xml:space="preserve">лаконичной форме не только донести необходимую информацию, но и выразить свое отношение к ней. </w:t>
      </w:r>
    </w:p>
    <w:p w:rsidR="00FA36BA" w:rsidRPr="00C91412" w:rsidRDefault="00FA36BA" w:rsidP="00FA36BA">
      <w:pPr>
        <w:spacing w:line="360" w:lineRule="auto"/>
        <w:ind w:firstLine="540"/>
        <w:jc w:val="both"/>
        <w:rPr>
          <w:sz w:val="28"/>
          <w:szCs w:val="28"/>
        </w:rPr>
      </w:pPr>
      <w:r w:rsidRPr="00C91412">
        <w:rPr>
          <w:sz w:val="28"/>
          <w:szCs w:val="28"/>
        </w:rPr>
        <w:lastRenderedPageBreak/>
        <w:t>Литература:</w:t>
      </w:r>
    </w:p>
    <w:p w:rsidR="00FA36BA" w:rsidRPr="00C91412" w:rsidRDefault="00FA36BA" w:rsidP="00FA36BA">
      <w:pPr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 w:rsidRPr="00C91412">
        <w:rPr>
          <w:sz w:val="28"/>
          <w:szCs w:val="28"/>
        </w:rPr>
        <w:t>Арнольд, И. В. Стилистика. Современный английский язык: Учебник для вузов. – 9-е изд. – М.: Флинта : Наука, 2009. – 384 с.</w:t>
      </w:r>
    </w:p>
    <w:p w:rsidR="00FA36BA" w:rsidRPr="00C91412" w:rsidRDefault="00FA36BA" w:rsidP="00FA36BA">
      <w:pPr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 w:rsidRPr="00C91412">
        <w:rPr>
          <w:sz w:val="28"/>
          <w:szCs w:val="28"/>
        </w:rPr>
        <w:t>Добросклонская, Т.Г. Медиалингвистика : Системный подход к изучению языка СМИ : современная английская медиаречь : учеб. пособие / Т.Г. Добросклонская. – М.: Флинта : Наука, 2008. – 264 с.</w:t>
      </w:r>
    </w:p>
    <w:p w:rsidR="00FA36BA" w:rsidRPr="00C91412" w:rsidRDefault="00FA36BA" w:rsidP="00FA36BA">
      <w:pPr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 w:rsidRPr="00C91412">
        <w:rPr>
          <w:sz w:val="28"/>
          <w:szCs w:val="28"/>
        </w:rPr>
        <w:t>Чернышова, Т.В. Тексты СМИ в ментально-языковом пространстве современной России. – Изд. 2-е, перераб. – М.: Издательство ЛКИ, 2007. – 296 с.</w:t>
      </w:r>
    </w:p>
    <w:p w:rsidR="00FA36BA" w:rsidRPr="0022428A" w:rsidRDefault="00FA36BA" w:rsidP="00FA36BA">
      <w:pPr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 w:rsidRPr="00C91412">
        <w:rPr>
          <w:sz w:val="28"/>
          <w:szCs w:val="28"/>
        </w:rPr>
        <w:t xml:space="preserve">Щепетилова, Л.В. Введение в литературоведение.  – М.: Учпедгиз, 1956. // Виртуальная библиотека А4 [Электронный ресурс]. – Режим доступа:  </w:t>
      </w:r>
      <w:hyperlink r:id="rId5" w:history="1">
        <w:r w:rsidRPr="00C91412">
          <w:rPr>
            <w:rStyle w:val="a7"/>
            <w:sz w:val="28"/>
            <w:szCs w:val="28"/>
          </w:rPr>
          <w:t>http://a4format.ru/pdf_files_slovari/4b6b3692.pdf</w:t>
        </w:r>
      </w:hyperlink>
      <w:r w:rsidRPr="00C91412">
        <w:rPr>
          <w:sz w:val="28"/>
          <w:szCs w:val="28"/>
        </w:rPr>
        <w:t xml:space="preserve">  Дата доступа –  30.03.2010.</w:t>
      </w:r>
    </w:p>
    <w:p w:rsidR="005F513A" w:rsidRPr="00FA36BA" w:rsidRDefault="005F513A" w:rsidP="00FA36BA"/>
    <w:sectPr w:rsidR="005F513A" w:rsidRPr="00FA36BA" w:rsidSect="004F279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D64"/>
    <w:multiLevelType w:val="hybridMultilevel"/>
    <w:tmpl w:val="8D9E65A0"/>
    <w:lvl w:ilvl="0" w:tplc="C01EBB04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675E3"/>
    <w:multiLevelType w:val="hybridMultilevel"/>
    <w:tmpl w:val="0C044B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12A3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85F3C04"/>
    <w:multiLevelType w:val="hybridMultilevel"/>
    <w:tmpl w:val="25C8CC8C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41BA8"/>
    <w:multiLevelType w:val="hybridMultilevel"/>
    <w:tmpl w:val="5FA0FF4C"/>
    <w:lvl w:ilvl="0" w:tplc="AD1A46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8E1082B"/>
    <w:multiLevelType w:val="hybridMultilevel"/>
    <w:tmpl w:val="A6BACA6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076B8C"/>
    <w:multiLevelType w:val="hybridMultilevel"/>
    <w:tmpl w:val="A55E9CBE"/>
    <w:lvl w:ilvl="0" w:tplc="33603F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48C2C8F"/>
    <w:multiLevelType w:val="hybridMultilevel"/>
    <w:tmpl w:val="2EC0C7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BF40F55"/>
    <w:multiLevelType w:val="hybridMultilevel"/>
    <w:tmpl w:val="CC2EAE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4A04F84"/>
    <w:multiLevelType w:val="hybridMultilevel"/>
    <w:tmpl w:val="F460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5A27C2"/>
    <w:multiLevelType w:val="hybridMultilevel"/>
    <w:tmpl w:val="208E45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DE31BE"/>
    <w:multiLevelType w:val="hybridMultilevel"/>
    <w:tmpl w:val="E5E63B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6425066"/>
    <w:multiLevelType w:val="hybridMultilevel"/>
    <w:tmpl w:val="2D5EEF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E505A"/>
    <w:multiLevelType w:val="hybridMultilevel"/>
    <w:tmpl w:val="9DB250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3572228"/>
    <w:multiLevelType w:val="hybridMultilevel"/>
    <w:tmpl w:val="94445FB0"/>
    <w:lvl w:ilvl="0" w:tplc="826CD75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73A96419"/>
    <w:multiLevelType w:val="hybridMultilevel"/>
    <w:tmpl w:val="D4D21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E2D90"/>
    <w:multiLevelType w:val="hybridMultilevel"/>
    <w:tmpl w:val="63A65F5E"/>
    <w:lvl w:ilvl="0" w:tplc="3B0475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A9F0375"/>
    <w:multiLevelType w:val="hybridMultilevel"/>
    <w:tmpl w:val="9C54C482"/>
    <w:lvl w:ilvl="0" w:tplc="A330FE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7B1264"/>
    <w:multiLevelType w:val="hybridMultilevel"/>
    <w:tmpl w:val="91A03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786393"/>
    <w:multiLevelType w:val="hybridMultilevel"/>
    <w:tmpl w:val="2C983FC8"/>
    <w:lvl w:ilvl="0" w:tplc="35B02D7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6"/>
  </w:num>
  <w:num w:numId="5">
    <w:abstractNumId w:val="16"/>
  </w:num>
  <w:num w:numId="6">
    <w:abstractNumId w:val="9"/>
  </w:num>
  <w:num w:numId="7">
    <w:abstractNumId w:val="2"/>
  </w:num>
  <w:num w:numId="8">
    <w:abstractNumId w:val="0"/>
  </w:num>
  <w:num w:numId="9">
    <w:abstractNumId w:val="19"/>
  </w:num>
  <w:num w:numId="10">
    <w:abstractNumId w:val="18"/>
  </w:num>
  <w:num w:numId="11">
    <w:abstractNumId w:val="17"/>
  </w:num>
  <w:num w:numId="12">
    <w:abstractNumId w:val="5"/>
  </w:num>
  <w:num w:numId="13">
    <w:abstractNumId w:val="3"/>
  </w:num>
  <w:num w:numId="14">
    <w:abstractNumId w:val="1"/>
  </w:num>
  <w:num w:numId="15">
    <w:abstractNumId w:val="7"/>
  </w:num>
  <w:num w:numId="16">
    <w:abstractNumId w:val="8"/>
  </w:num>
  <w:num w:numId="17">
    <w:abstractNumId w:val="15"/>
  </w:num>
  <w:num w:numId="18">
    <w:abstractNumId w:val="12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141"/>
  <w:characterSpacingControl w:val="doNotCompress"/>
  <w:compat>
    <w:useFELayout/>
  </w:compat>
  <w:rsids>
    <w:rsidRoot w:val="00C872DE"/>
    <w:rsid w:val="00013E54"/>
    <w:rsid w:val="000F2157"/>
    <w:rsid w:val="00172536"/>
    <w:rsid w:val="00192133"/>
    <w:rsid w:val="0020429C"/>
    <w:rsid w:val="002B16D6"/>
    <w:rsid w:val="002D3CA1"/>
    <w:rsid w:val="00354F81"/>
    <w:rsid w:val="00427B2A"/>
    <w:rsid w:val="004D14F5"/>
    <w:rsid w:val="00512F56"/>
    <w:rsid w:val="005F2B68"/>
    <w:rsid w:val="005F513A"/>
    <w:rsid w:val="006368FF"/>
    <w:rsid w:val="006968C1"/>
    <w:rsid w:val="006A5C6E"/>
    <w:rsid w:val="006A7A1D"/>
    <w:rsid w:val="007B5C9E"/>
    <w:rsid w:val="007E1B47"/>
    <w:rsid w:val="008322C6"/>
    <w:rsid w:val="008A1DE3"/>
    <w:rsid w:val="009238C2"/>
    <w:rsid w:val="00944361"/>
    <w:rsid w:val="00A43DC4"/>
    <w:rsid w:val="00A6695C"/>
    <w:rsid w:val="00A93158"/>
    <w:rsid w:val="00AF5051"/>
    <w:rsid w:val="00B10C52"/>
    <w:rsid w:val="00C30827"/>
    <w:rsid w:val="00C872DE"/>
    <w:rsid w:val="00D24085"/>
    <w:rsid w:val="00D94575"/>
    <w:rsid w:val="00DB1DCF"/>
    <w:rsid w:val="00E7602A"/>
    <w:rsid w:val="00ED6477"/>
    <w:rsid w:val="00EE4F83"/>
    <w:rsid w:val="00EF089D"/>
    <w:rsid w:val="00FA36BA"/>
    <w:rsid w:val="00FC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9E"/>
  </w:style>
  <w:style w:type="paragraph" w:styleId="1">
    <w:name w:val="heading 1"/>
    <w:basedOn w:val="a"/>
    <w:next w:val="a"/>
    <w:link w:val="10"/>
    <w:qFormat/>
    <w:rsid w:val="002D3C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ED64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872D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3">
    <w:name w:val="endnote text"/>
    <w:basedOn w:val="a"/>
    <w:link w:val="a4"/>
    <w:semiHidden/>
    <w:unhideWhenUsed/>
    <w:rsid w:val="00354F8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4">
    <w:name w:val="Текст концевой сноски Знак"/>
    <w:basedOn w:val="a0"/>
    <w:link w:val="a3"/>
    <w:semiHidden/>
    <w:rsid w:val="00354F81"/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pple-style-span">
    <w:name w:val="apple-style-span"/>
    <w:basedOn w:val="a0"/>
    <w:rsid w:val="006A5C6E"/>
  </w:style>
  <w:style w:type="paragraph" w:styleId="a5">
    <w:name w:val="List Paragraph"/>
    <w:basedOn w:val="a"/>
    <w:qFormat/>
    <w:rsid w:val="00013E54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6">
    <w:name w:val="Normal (Web)"/>
    <w:basedOn w:val="a"/>
    <w:unhideWhenUsed/>
    <w:rsid w:val="00013E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Hyperlink"/>
    <w:rsid w:val="00013E54"/>
    <w:rPr>
      <w:color w:val="0000FF"/>
      <w:u w:val="single"/>
    </w:rPr>
  </w:style>
  <w:style w:type="character" w:styleId="a8">
    <w:name w:val="Emphasis"/>
    <w:qFormat/>
    <w:rsid w:val="00013E54"/>
    <w:rPr>
      <w:i/>
      <w:iCs/>
    </w:rPr>
  </w:style>
  <w:style w:type="paragraph" w:customStyle="1" w:styleId="center">
    <w:name w:val="center"/>
    <w:basedOn w:val="a"/>
    <w:rsid w:val="000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ED647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9">
    <w:name w:val="Body Text"/>
    <w:basedOn w:val="a"/>
    <w:link w:val="aa"/>
    <w:rsid w:val="00ED64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ED64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rsid w:val="00ED6477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val="ru-RU" w:eastAsia="ru-RU"/>
    </w:rPr>
  </w:style>
  <w:style w:type="paragraph" w:styleId="HTML">
    <w:name w:val="HTML Preformatted"/>
    <w:basedOn w:val="a"/>
    <w:link w:val="HTML0"/>
    <w:rsid w:val="00EF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EF089D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b">
    <w:name w:val="No Spacing"/>
    <w:qFormat/>
    <w:rsid w:val="0020429C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styleId="ac">
    <w:name w:val="footnote reference"/>
    <w:semiHidden/>
    <w:rsid w:val="0020429C"/>
    <w:rPr>
      <w:vertAlign w:val="superscript"/>
    </w:rPr>
  </w:style>
  <w:style w:type="character" w:customStyle="1" w:styleId="hps">
    <w:name w:val="hps"/>
    <w:rsid w:val="009238C2"/>
    <w:rPr>
      <w:rFonts w:cs="Times New Roman"/>
    </w:rPr>
  </w:style>
  <w:style w:type="paragraph" w:customStyle="1" w:styleId="21">
    <w:name w:val="Абзац списка2"/>
    <w:basedOn w:val="a"/>
    <w:rsid w:val="009238C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238C2"/>
  </w:style>
  <w:style w:type="paragraph" w:styleId="22">
    <w:name w:val="Body Text 2"/>
    <w:basedOn w:val="a"/>
    <w:link w:val="23"/>
    <w:uiPriority w:val="99"/>
    <w:semiHidden/>
    <w:unhideWhenUsed/>
    <w:rsid w:val="000F21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157"/>
  </w:style>
  <w:style w:type="paragraph" w:styleId="ad">
    <w:name w:val="Body Text Indent"/>
    <w:basedOn w:val="a"/>
    <w:link w:val="ae"/>
    <w:uiPriority w:val="99"/>
    <w:semiHidden/>
    <w:unhideWhenUsed/>
    <w:rsid w:val="000F21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F2157"/>
  </w:style>
  <w:style w:type="paragraph" w:customStyle="1" w:styleId="Default">
    <w:name w:val="Default"/>
    <w:rsid w:val="002B16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eference-accessdate">
    <w:name w:val="reference-accessdate"/>
    <w:rsid w:val="002B16D6"/>
    <w:rPr>
      <w:rFonts w:cs="Times New Roman"/>
    </w:rPr>
  </w:style>
  <w:style w:type="character" w:customStyle="1" w:styleId="reference-text">
    <w:name w:val="reference-text"/>
    <w:rsid w:val="002B16D6"/>
    <w:rPr>
      <w:rFonts w:cs="Times New Roman"/>
    </w:rPr>
  </w:style>
  <w:style w:type="character" w:customStyle="1" w:styleId="citation">
    <w:name w:val="citation"/>
    <w:rsid w:val="002B16D6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E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1B47"/>
    <w:rPr>
      <w:rFonts w:ascii="Tahoma" w:hAnsi="Tahoma" w:cs="Tahoma"/>
      <w:sz w:val="16"/>
      <w:szCs w:val="16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5F2B68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24">
    <w:name w:val="Body Text Indent 2"/>
    <w:basedOn w:val="a"/>
    <w:link w:val="25"/>
    <w:rsid w:val="005F2B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5F2B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rsid w:val="005F2B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5F2B6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2">
    <w:name w:val="Обычный1"/>
    <w:rsid w:val="005F2B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styleId="af1">
    <w:name w:val="Table Grid"/>
    <w:basedOn w:val="a1"/>
    <w:rsid w:val="005F2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3CA1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customStyle="1" w:styleId="af2">
    <w:name w:val="Знак"/>
    <w:basedOn w:val="a"/>
    <w:next w:val="a"/>
    <w:rsid w:val="006A7A1D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3">
    <w:name w:val="footnote text"/>
    <w:basedOn w:val="a"/>
    <w:link w:val="af4"/>
    <w:unhideWhenUsed/>
    <w:rsid w:val="006A7A1D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6A7A1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af5">
    <w:name w:val=" Знак"/>
    <w:basedOn w:val="a"/>
    <w:next w:val="a"/>
    <w:rsid w:val="00FA36BA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storycopy">
    <w:name w:val="storycopy"/>
    <w:basedOn w:val="a"/>
    <w:rsid w:val="00FA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4format.ru/pdf_files_slovari/4b6b369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897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20</cp:revision>
  <dcterms:created xsi:type="dcterms:W3CDTF">2012-11-02T10:03:00Z</dcterms:created>
  <dcterms:modified xsi:type="dcterms:W3CDTF">2012-11-02T11:43:00Z</dcterms:modified>
</cp:coreProperties>
</file>