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E9" w:rsidRPr="00ED4DC3" w:rsidRDefault="000434E9" w:rsidP="000434E9">
      <w:pPr>
        <w:spacing w:line="360" w:lineRule="auto"/>
        <w:jc w:val="right"/>
        <w:rPr>
          <w:b/>
          <w:i/>
          <w:sz w:val="28"/>
          <w:szCs w:val="28"/>
        </w:rPr>
      </w:pPr>
      <w:r w:rsidRPr="00ED4DC3">
        <w:rPr>
          <w:b/>
          <w:i/>
          <w:sz w:val="28"/>
          <w:szCs w:val="28"/>
        </w:rPr>
        <w:t>Булаш Ю.М.</w:t>
      </w:r>
    </w:p>
    <w:p w:rsidR="000434E9" w:rsidRPr="00D1733E" w:rsidRDefault="000434E9" w:rsidP="000434E9">
      <w:pPr>
        <w:spacing w:line="360" w:lineRule="auto"/>
        <w:jc w:val="center"/>
        <w:rPr>
          <w:b/>
          <w:sz w:val="28"/>
          <w:szCs w:val="28"/>
        </w:rPr>
      </w:pPr>
      <w:r w:rsidRPr="00D1733E">
        <w:rPr>
          <w:b/>
          <w:sz w:val="28"/>
          <w:szCs w:val="28"/>
        </w:rPr>
        <w:t>МЕТАФОРИЧЕСКИЕ МОДЕЛИ КОНЦЕПТА «СМЕРТЬ» В АРГО И ЛИТЕРАТУРНОМ ЯЗЫКЕ: СХОДСТВА И РАЗЛИЧИЯ</w:t>
      </w:r>
    </w:p>
    <w:p w:rsidR="000434E9" w:rsidRPr="00D1733E" w:rsidRDefault="000434E9" w:rsidP="000434E9">
      <w:pPr>
        <w:spacing w:line="360" w:lineRule="auto"/>
        <w:ind w:right="-1"/>
        <w:jc w:val="both"/>
        <w:rPr>
          <w:sz w:val="28"/>
          <w:szCs w:val="28"/>
        </w:rPr>
      </w:pPr>
      <w:r w:rsidRPr="00D1733E">
        <w:rPr>
          <w:sz w:val="28"/>
          <w:szCs w:val="28"/>
        </w:rPr>
        <w:tab/>
      </w:r>
    </w:p>
    <w:p w:rsidR="000434E9" w:rsidRDefault="000434E9" w:rsidP="000434E9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фразеологии способствует пониманию того, как люди думают о концептах, которы</w:t>
      </w:r>
      <w:r w:rsidRPr="00D628C3">
        <w:rPr>
          <w:sz w:val="28"/>
          <w:szCs w:val="28"/>
        </w:rPr>
        <w:t>е</w:t>
      </w:r>
      <w:r>
        <w:rPr>
          <w:sz w:val="28"/>
          <w:szCs w:val="28"/>
        </w:rPr>
        <w:t xml:space="preserve"> фразеологизмы называют, а также дает возможность проникновения в «образность» человеческого познания [1]. </w:t>
      </w:r>
    </w:p>
    <w:p w:rsidR="000434E9" w:rsidRDefault="000434E9" w:rsidP="000434E9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Сравнительно недавно появились работы по фразеологии, в которых излагаются результаты контрастивных исследований метафорических моделей того или иного концепта в двух или более литературных языках – (см., например </w:t>
      </w:r>
      <w:r w:rsidRPr="0091349A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Pr="001D58DB">
        <w:rPr>
          <w:sz w:val="28"/>
          <w:szCs w:val="28"/>
        </w:rPr>
        <w:t>]</w:t>
      </w:r>
      <w:r>
        <w:rPr>
          <w:sz w:val="28"/>
          <w:szCs w:val="28"/>
        </w:rPr>
        <w:t xml:space="preserve"> и </w:t>
      </w:r>
      <w:r w:rsidRPr="001D58DB">
        <w:rPr>
          <w:sz w:val="28"/>
          <w:szCs w:val="28"/>
        </w:rPr>
        <w:t>[</w:t>
      </w:r>
      <w:r>
        <w:rPr>
          <w:sz w:val="28"/>
          <w:szCs w:val="28"/>
        </w:rPr>
        <w:t>3</w:t>
      </w:r>
      <w:r w:rsidRPr="0091349A">
        <w:rPr>
          <w:sz w:val="28"/>
          <w:szCs w:val="28"/>
        </w:rPr>
        <w:t>]</w:t>
      </w:r>
      <w:r>
        <w:rPr>
          <w:sz w:val="28"/>
          <w:szCs w:val="28"/>
        </w:rPr>
        <w:t xml:space="preserve">) и подчеркивается, что, несмотря на схожесть метафорических моделей концепта ГНЕВ в английском и испанском языках, можно также наблюдать и некоторые их отличия. </w:t>
      </w:r>
    </w:p>
    <w:p w:rsidR="000434E9" w:rsidRDefault="000434E9" w:rsidP="000434E9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 представилось актуальным рассмотреть метафорические модели концепта СМЕРТЬ в криминальном арго и сравнить их с моделями, существующими в литературном языке (ЛЯ). Объектом исследования послужили арготические и литературные фразеологические единства русского, польского и английского языков. Нами сделан вывод, что метафорические модели концепта СМЕРТЬ в арго и ЛЯ скорее отличны, нежели подобны. Так, для арго и ЛЯ выявлены только две совпадающие модели: </w:t>
      </w:r>
    </w:p>
    <w:p w:rsidR="000434E9" w:rsidRDefault="000434E9" w:rsidP="000434E9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СМЕРТЬ – это НЕСПОСОБНОСТЬ ДЫШАТЬ (1) и СМЕРТЬ – это ПУТЕШЕСТВИЕ (2). Приведем примеры фразеологических единиц, мотивированных моделью (1): </w:t>
      </w:r>
      <w:r w:rsidRPr="00930EDE">
        <w:rPr>
          <w:i/>
          <w:sz w:val="28"/>
          <w:szCs w:val="28"/>
        </w:rPr>
        <w:t>puścić dech</w:t>
      </w:r>
      <w:r>
        <w:rPr>
          <w:sz w:val="28"/>
          <w:szCs w:val="28"/>
        </w:rPr>
        <w:t xml:space="preserve"> – в арго, </w:t>
      </w:r>
      <w:r w:rsidRPr="001561D0">
        <w:rPr>
          <w:i/>
          <w:sz w:val="28"/>
          <w:szCs w:val="28"/>
        </w:rPr>
        <w:t>испустить дух (последний вздох)</w:t>
      </w:r>
      <w:r>
        <w:rPr>
          <w:sz w:val="28"/>
          <w:szCs w:val="28"/>
        </w:rPr>
        <w:t xml:space="preserve">, </w:t>
      </w:r>
      <w:r w:rsidRPr="001561D0">
        <w:rPr>
          <w:i/>
          <w:sz w:val="28"/>
          <w:szCs w:val="28"/>
        </w:rPr>
        <w:t>breathe one's last</w:t>
      </w:r>
      <w:r>
        <w:rPr>
          <w:sz w:val="28"/>
          <w:szCs w:val="28"/>
        </w:rPr>
        <w:t xml:space="preserve">, </w:t>
      </w:r>
      <w:r w:rsidRPr="001561D0">
        <w:rPr>
          <w:i/>
          <w:sz w:val="28"/>
          <w:szCs w:val="28"/>
        </w:rPr>
        <w:t>breathe last one's gasp</w:t>
      </w:r>
      <w:r>
        <w:rPr>
          <w:sz w:val="28"/>
          <w:szCs w:val="28"/>
        </w:rPr>
        <w:t xml:space="preserve">, </w:t>
      </w:r>
      <w:r w:rsidRPr="001561D0">
        <w:rPr>
          <w:i/>
          <w:sz w:val="28"/>
          <w:szCs w:val="28"/>
        </w:rPr>
        <w:t>slip breath</w:t>
      </w:r>
      <w:r>
        <w:rPr>
          <w:sz w:val="28"/>
          <w:szCs w:val="28"/>
        </w:rPr>
        <w:t xml:space="preserve">, </w:t>
      </w:r>
      <w:r w:rsidRPr="001561D0">
        <w:rPr>
          <w:i/>
          <w:sz w:val="28"/>
          <w:szCs w:val="28"/>
        </w:rPr>
        <w:lastRenderedPageBreak/>
        <w:t>gasp last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в ЛЯ. Метафорическая</w:t>
      </w:r>
      <w:r w:rsidRPr="00D15F12">
        <w:rPr>
          <w:sz w:val="28"/>
          <w:szCs w:val="28"/>
        </w:rPr>
        <w:t xml:space="preserve"> </w:t>
      </w:r>
      <w:r>
        <w:rPr>
          <w:sz w:val="28"/>
          <w:szCs w:val="28"/>
        </w:rPr>
        <w:t>модель</w:t>
      </w:r>
      <w:r w:rsidRPr="00D15F12">
        <w:rPr>
          <w:sz w:val="28"/>
          <w:szCs w:val="28"/>
        </w:rPr>
        <w:t xml:space="preserve"> (2) </w:t>
      </w:r>
      <w:r>
        <w:rPr>
          <w:sz w:val="28"/>
          <w:szCs w:val="28"/>
        </w:rPr>
        <w:t>представлена</w:t>
      </w:r>
      <w:r w:rsidRPr="00D15F12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примерами</w:t>
      </w:r>
      <w:r w:rsidRPr="00D15F12">
        <w:rPr>
          <w:sz w:val="28"/>
          <w:szCs w:val="28"/>
        </w:rPr>
        <w:t xml:space="preserve">: </w:t>
      </w:r>
      <w:r w:rsidRPr="007E1536">
        <w:rPr>
          <w:i/>
          <w:sz w:val="28"/>
          <w:szCs w:val="28"/>
          <w:lang w:val="pl-PL"/>
        </w:rPr>
        <w:t>jecha</w:t>
      </w:r>
      <w:r w:rsidRPr="007E1536">
        <w:rPr>
          <w:i/>
          <w:sz w:val="28"/>
          <w:szCs w:val="28"/>
        </w:rPr>
        <w:t xml:space="preserve">ć </w:t>
      </w:r>
      <w:r w:rsidRPr="007E1536">
        <w:rPr>
          <w:i/>
          <w:sz w:val="28"/>
          <w:szCs w:val="28"/>
          <w:lang w:val="pl-PL"/>
        </w:rPr>
        <w:t>do</w:t>
      </w:r>
      <w:r w:rsidRPr="007E1536">
        <w:rPr>
          <w:i/>
          <w:sz w:val="28"/>
          <w:szCs w:val="28"/>
        </w:rPr>
        <w:t xml:space="preserve"> </w:t>
      </w:r>
      <w:r w:rsidRPr="007E1536">
        <w:rPr>
          <w:i/>
          <w:sz w:val="28"/>
          <w:szCs w:val="28"/>
          <w:lang w:val="pl-PL"/>
        </w:rPr>
        <w:t>lali</w:t>
      </w:r>
      <w:r w:rsidRPr="00D15F12">
        <w:rPr>
          <w:sz w:val="28"/>
          <w:szCs w:val="28"/>
        </w:rPr>
        <w:t xml:space="preserve">, </w:t>
      </w:r>
      <w:r w:rsidRPr="007E1536">
        <w:rPr>
          <w:i/>
          <w:sz w:val="28"/>
          <w:szCs w:val="28"/>
          <w:lang w:val="pl-PL"/>
        </w:rPr>
        <w:t>p</w:t>
      </w:r>
      <w:r w:rsidRPr="007E1536">
        <w:rPr>
          <w:i/>
          <w:sz w:val="28"/>
          <w:szCs w:val="28"/>
        </w:rPr>
        <w:t>ó</w:t>
      </w:r>
      <w:r w:rsidRPr="007E1536">
        <w:rPr>
          <w:i/>
          <w:sz w:val="28"/>
          <w:szCs w:val="28"/>
          <w:lang w:val="pl-PL"/>
        </w:rPr>
        <w:t>j</w:t>
      </w:r>
      <w:r w:rsidRPr="007E1536">
        <w:rPr>
          <w:i/>
          <w:sz w:val="28"/>
          <w:szCs w:val="28"/>
        </w:rPr>
        <w:t xml:space="preserve">ść </w:t>
      </w:r>
      <w:r w:rsidRPr="007E1536">
        <w:rPr>
          <w:i/>
          <w:sz w:val="28"/>
          <w:szCs w:val="28"/>
          <w:lang w:val="pl-PL"/>
        </w:rPr>
        <w:t>do</w:t>
      </w:r>
      <w:r w:rsidRPr="007E1536">
        <w:rPr>
          <w:i/>
          <w:sz w:val="28"/>
          <w:szCs w:val="28"/>
        </w:rPr>
        <w:t xml:space="preserve"> </w:t>
      </w:r>
      <w:r w:rsidRPr="007E1536">
        <w:rPr>
          <w:i/>
          <w:sz w:val="28"/>
          <w:szCs w:val="28"/>
          <w:lang w:val="pl-PL"/>
        </w:rPr>
        <w:t>lali</w:t>
      </w:r>
      <w:r w:rsidRPr="00D15F12">
        <w:rPr>
          <w:sz w:val="28"/>
          <w:szCs w:val="28"/>
        </w:rPr>
        <w:t xml:space="preserve">, </w:t>
      </w:r>
      <w:r w:rsidRPr="007E1536">
        <w:rPr>
          <w:i/>
          <w:sz w:val="28"/>
          <w:szCs w:val="28"/>
          <w:lang w:val="pl-PL"/>
        </w:rPr>
        <w:t>wybra</w:t>
      </w:r>
      <w:r w:rsidRPr="007E1536">
        <w:rPr>
          <w:i/>
          <w:sz w:val="28"/>
          <w:szCs w:val="28"/>
        </w:rPr>
        <w:t xml:space="preserve">ć </w:t>
      </w:r>
      <w:r w:rsidRPr="007E1536">
        <w:rPr>
          <w:i/>
          <w:sz w:val="28"/>
          <w:szCs w:val="28"/>
          <w:lang w:val="pl-PL"/>
        </w:rPr>
        <w:t>si</w:t>
      </w:r>
      <w:r w:rsidRPr="007E1536">
        <w:rPr>
          <w:i/>
          <w:sz w:val="28"/>
          <w:szCs w:val="28"/>
        </w:rPr>
        <w:t xml:space="preserve">ę </w:t>
      </w:r>
      <w:r w:rsidRPr="007E1536">
        <w:rPr>
          <w:i/>
          <w:sz w:val="28"/>
          <w:szCs w:val="28"/>
          <w:lang w:val="pl-PL"/>
        </w:rPr>
        <w:t>do</w:t>
      </w:r>
      <w:r w:rsidRPr="007E1536">
        <w:rPr>
          <w:i/>
          <w:sz w:val="28"/>
          <w:szCs w:val="28"/>
        </w:rPr>
        <w:t xml:space="preserve"> </w:t>
      </w:r>
      <w:r w:rsidRPr="007E1536">
        <w:rPr>
          <w:i/>
          <w:sz w:val="28"/>
          <w:szCs w:val="28"/>
          <w:lang w:val="pl-PL"/>
        </w:rPr>
        <w:t>lali</w:t>
      </w:r>
      <w:r w:rsidRPr="00D15F12">
        <w:rPr>
          <w:sz w:val="28"/>
          <w:szCs w:val="28"/>
        </w:rPr>
        <w:t xml:space="preserve">, </w:t>
      </w:r>
      <w:r w:rsidRPr="007E1536">
        <w:rPr>
          <w:i/>
          <w:sz w:val="28"/>
          <w:szCs w:val="28"/>
          <w:lang w:val="pl-PL"/>
        </w:rPr>
        <w:t>pow</w:t>
      </w:r>
      <w:r w:rsidRPr="007E1536">
        <w:rPr>
          <w:i/>
          <w:sz w:val="28"/>
          <w:szCs w:val="28"/>
        </w:rPr>
        <w:t>ę</w:t>
      </w:r>
      <w:r w:rsidRPr="007E1536">
        <w:rPr>
          <w:i/>
          <w:sz w:val="28"/>
          <w:szCs w:val="28"/>
          <w:lang w:val="pl-PL"/>
        </w:rPr>
        <w:t>drowa</w:t>
      </w:r>
      <w:r w:rsidRPr="007E1536">
        <w:rPr>
          <w:i/>
          <w:sz w:val="28"/>
          <w:szCs w:val="28"/>
        </w:rPr>
        <w:t xml:space="preserve">ć </w:t>
      </w:r>
      <w:r w:rsidRPr="007E1536">
        <w:rPr>
          <w:i/>
          <w:sz w:val="28"/>
          <w:szCs w:val="28"/>
          <w:lang w:val="pl-PL"/>
        </w:rPr>
        <w:t>do</w:t>
      </w:r>
      <w:r w:rsidRPr="007E1536">
        <w:rPr>
          <w:i/>
          <w:sz w:val="28"/>
          <w:szCs w:val="28"/>
        </w:rPr>
        <w:t xml:space="preserve"> </w:t>
      </w:r>
      <w:r w:rsidRPr="007E1536">
        <w:rPr>
          <w:i/>
          <w:sz w:val="28"/>
          <w:szCs w:val="28"/>
          <w:lang w:val="pl-PL"/>
        </w:rPr>
        <w:t>lali</w:t>
      </w:r>
      <w:r>
        <w:rPr>
          <w:sz w:val="28"/>
          <w:szCs w:val="28"/>
        </w:rPr>
        <w:t xml:space="preserve"> – в арго, </w:t>
      </w:r>
      <w:r w:rsidRPr="00372BAC">
        <w:rPr>
          <w:i/>
          <w:sz w:val="28"/>
          <w:szCs w:val="28"/>
        </w:rPr>
        <w:t>take the ferry</w:t>
      </w:r>
      <w:r>
        <w:rPr>
          <w:sz w:val="28"/>
          <w:szCs w:val="28"/>
        </w:rPr>
        <w:t xml:space="preserve">, </w:t>
      </w:r>
      <w:r w:rsidRPr="00372BAC">
        <w:rPr>
          <w:i/>
          <w:sz w:val="28"/>
          <w:szCs w:val="28"/>
        </w:rPr>
        <w:t>go the way of all flesh</w:t>
      </w:r>
      <w:r>
        <w:rPr>
          <w:sz w:val="28"/>
          <w:szCs w:val="28"/>
        </w:rPr>
        <w:t xml:space="preserve"> – в ЛЯ. Как видим, общие метафорические модели концепта СМЕРТЬ для арго и ЛЯ немногочисленны. </w:t>
      </w:r>
    </w:p>
    <w:p w:rsidR="000434E9" w:rsidRDefault="000434E9" w:rsidP="000434E9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же различных моделей, с одной стороны, в ЛЯ, а с другой, в арго можно объяснить неодинаковыми взглядами их носителей на понятие СМЕРТЬ и, следовательно, разной их манифестацией во фразеологических единствах стандарта и субстандарта. Для носителя ЛЯ СМЕРТЬ – это: </w:t>
      </w:r>
    </w:p>
    <w:p w:rsidR="000434E9" w:rsidRDefault="000434E9" w:rsidP="000434E9">
      <w:pPr>
        <w:numPr>
          <w:ilvl w:val="0"/>
          <w:numId w:val="2"/>
        </w:numPr>
        <w:spacing w:after="0" w:line="360" w:lineRule="auto"/>
        <w:ind w:right="-1"/>
        <w:jc w:val="both"/>
        <w:rPr>
          <w:sz w:val="28"/>
          <w:szCs w:val="28"/>
        </w:rPr>
      </w:pPr>
      <w:r w:rsidRPr="00314192">
        <w:rPr>
          <w:sz w:val="28"/>
          <w:szCs w:val="28"/>
        </w:rPr>
        <w:t xml:space="preserve">ПЕРЕСЕЧЕНИЕ РУБЕЖА </w:t>
      </w:r>
      <w:r>
        <w:rPr>
          <w:sz w:val="28"/>
          <w:szCs w:val="28"/>
        </w:rPr>
        <w:t>(</w:t>
      </w:r>
      <w:r w:rsidRPr="001A1C7C">
        <w:rPr>
          <w:i/>
          <w:sz w:val="28"/>
          <w:szCs w:val="28"/>
        </w:rPr>
        <w:t>отправиться на тот свет</w:t>
      </w:r>
      <w:r>
        <w:rPr>
          <w:sz w:val="28"/>
          <w:szCs w:val="28"/>
        </w:rPr>
        <w:t>,</w:t>
      </w:r>
      <w:r w:rsidRPr="00314192">
        <w:rPr>
          <w:sz w:val="28"/>
          <w:szCs w:val="28"/>
        </w:rPr>
        <w:t xml:space="preserve"> </w:t>
      </w:r>
      <w:r w:rsidRPr="001A1C7C">
        <w:rPr>
          <w:i/>
          <w:sz w:val="28"/>
          <w:szCs w:val="28"/>
          <w:lang w:val="en-US"/>
        </w:rPr>
        <w:t>cross</w:t>
      </w:r>
      <w:r w:rsidRPr="001A1C7C">
        <w:rPr>
          <w:i/>
          <w:sz w:val="28"/>
          <w:szCs w:val="28"/>
        </w:rPr>
        <w:t xml:space="preserve"> </w:t>
      </w:r>
      <w:r w:rsidRPr="001A1C7C">
        <w:rPr>
          <w:i/>
          <w:sz w:val="28"/>
          <w:szCs w:val="28"/>
          <w:lang w:val="en-US"/>
        </w:rPr>
        <w:t>the</w:t>
      </w:r>
      <w:r w:rsidRPr="001A1C7C">
        <w:rPr>
          <w:i/>
          <w:sz w:val="28"/>
          <w:szCs w:val="28"/>
        </w:rPr>
        <w:t xml:space="preserve"> </w:t>
      </w:r>
      <w:r w:rsidRPr="001A1C7C">
        <w:rPr>
          <w:i/>
          <w:sz w:val="28"/>
          <w:szCs w:val="28"/>
          <w:lang w:val="en-US"/>
        </w:rPr>
        <w:t>Great</w:t>
      </w:r>
      <w:r w:rsidRPr="001A1C7C">
        <w:rPr>
          <w:i/>
          <w:sz w:val="28"/>
          <w:szCs w:val="28"/>
        </w:rPr>
        <w:t xml:space="preserve"> </w:t>
      </w:r>
      <w:r w:rsidRPr="001A1C7C">
        <w:rPr>
          <w:i/>
          <w:sz w:val="28"/>
          <w:szCs w:val="28"/>
          <w:lang w:val="en-US"/>
        </w:rPr>
        <w:t>Divide</w:t>
      </w:r>
      <w:r>
        <w:rPr>
          <w:sz w:val="28"/>
          <w:szCs w:val="28"/>
        </w:rPr>
        <w:t>,</w:t>
      </w:r>
      <w:r w:rsidRPr="00314192">
        <w:rPr>
          <w:sz w:val="28"/>
          <w:szCs w:val="28"/>
        </w:rPr>
        <w:t xml:space="preserve"> </w:t>
      </w:r>
      <w:r w:rsidRPr="001A1C7C">
        <w:rPr>
          <w:i/>
          <w:sz w:val="28"/>
          <w:szCs w:val="28"/>
          <w:lang w:val="en-US"/>
        </w:rPr>
        <w:t>cross</w:t>
      </w:r>
      <w:r w:rsidRPr="001A1C7C">
        <w:rPr>
          <w:i/>
          <w:sz w:val="28"/>
          <w:szCs w:val="28"/>
        </w:rPr>
        <w:t xml:space="preserve"> </w:t>
      </w:r>
      <w:r w:rsidRPr="001A1C7C">
        <w:rPr>
          <w:i/>
          <w:sz w:val="28"/>
          <w:szCs w:val="28"/>
          <w:lang w:val="en-US"/>
        </w:rPr>
        <w:t>the</w:t>
      </w:r>
      <w:r w:rsidRPr="001A1C7C">
        <w:rPr>
          <w:i/>
          <w:sz w:val="28"/>
          <w:szCs w:val="28"/>
        </w:rPr>
        <w:t xml:space="preserve"> </w:t>
      </w:r>
      <w:r w:rsidRPr="001A1C7C">
        <w:rPr>
          <w:i/>
          <w:sz w:val="28"/>
          <w:szCs w:val="28"/>
          <w:lang w:val="en-US"/>
        </w:rPr>
        <w:t>Stygian</w:t>
      </w:r>
      <w:r w:rsidRPr="001A1C7C">
        <w:rPr>
          <w:i/>
          <w:sz w:val="28"/>
          <w:szCs w:val="28"/>
        </w:rPr>
        <w:t xml:space="preserve"> </w:t>
      </w:r>
      <w:r w:rsidRPr="001A1C7C">
        <w:rPr>
          <w:i/>
          <w:sz w:val="28"/>
          <w:szCs w:val="28"/>
          <w:lang w:val="en-US"/>
        </w:rPr>
        <w:t>ferry</w:t>
      </w:r>
      <w:r>
        <w:rPr>
          <w:sz w:val="28"/>
          <w:szCs w:val="28"/>
        </w:rPr>
        <w:t>,</w:t>
      </w:r>
      <w:r w:rsidRPr="00314192">
        <w:rPr>
          <w:sz w:val="28"/>
          <w:szCs w:val="28"/>
        </w:rPr>
        <w:t xml:space="preserve"> </w:t>
      </w:r>
      <w:r w:rsidRPr="001A1C7C">
        <w:rPr>
          <w:i/>
          <w:sz w:val="28"/>
          <w:szCs w:val="28"/>
          <w:lang w:val="en-US"/>
        </w:rPr>
        <w:t>pass</w:t>
      </w:r>
      <w:r w:rsidRPr="001A1C7C">
        <w:rPr>
          <w:i/>
          <w:sz w:val="28"/>
          <w:szCs w:val="28"/>
        </w:rPr>
        <w:t xml:space="preserve"> </w:t>
      </w:r>
      <w:r w:rsidRPr="001A1C7C">
        <w:rPr>
          <w:i/>
          <w:sz w:val="28"/>
          <w:szCs w:val="28"/>
          <w:lang w:val="en-US"/>
        </w:rPr>
        <w:t>beyond</w:t>
      </w:r>
      <w:r w:rsidRPr="001A1C7C">
        <w:rPr>
          <w:i/>
          <w:sz w:val="28"/>
          <w:szCs w:val="28"/>
        </w:rPr>
        <w:t xml:space="preserve"> </w:t>
      </w:r>
      <w:r w:rsidRPr="001A1C7C">
        <w:rPr>
          <w:i/>
          <w:sz w:val="28"/>
          <w:szCs w:val="28"/>
          <w:lang w:val="en-US"/>
        </w:rPr>
        <w:t>the</w:t>
      </w:r>
      <w:r w:rsidRPr="001A1C7C">
        <w:rPr>
          <w:i/>
          <w:sz w:val="28"/>
          <w:szCs w:val="28"/>
        </w:rPr>
        <w:t xml:space="preserve"> </w:t>
      </w:r>
      <w:r w:rsidRPr="001A1C7C">
        <w:rPr>
          <w:i/>
          <w:sz w:val="28"/>
          <w:szCs w:val="28"/>
          <w:lang w:val="en-US"/>
        </w:rPr>
        <w:t>veil</w:t>
      </w:r>
      <w:r>
        <w:rPr>
          <w:sz w:val="28"/>
          <w:szCs w:val="28"/>
        </w:rPr>
        <w:t>,</w:t>
      </w:r>
      <w:r w:rsidRPr="00314192">
        <w:rPr>
          <w:sz w:val="28"/>
          <w:szCs w:val="28"/>
        </w:rPr>
        <w:t xml:space="preserve"> </w:t>
      </w:r>
      <w:proofErr w:type="spellStart"/>
      <w:r w:rsidRPr="001A1C7C">
        <w:rPr>
          <w:i/>
          <w:sz w:val="28"/>
          <w:szCs w:val="28"/>
          <w:lang w:val="en-US"/>
        </w:rPr>
        <w:t>przenie</w:t>
      </w:r>
      <w:proofErr w:type="spellEnd"/>
      <w:r w:rsidRPr="001A1C7C">
        <w:rPr>
          <w:i/>
          <w:sz w:val="28"/>
          <w:szCs w:val="28"/>
        </w:rPr>
        <w:t xml:space="preserve">ść </w:t>
      </w:r>
      <w:proofErr w:type="spellStart"/>
      <w:r w:rsidRPr="001A1C7C">
        <w:rPr>
          <w:i/>
          <w:sz w:val="28"/>
          <w:szCs w:val="28"/>
          <w:lang w:val="en-US"/>
        </w:rPr>
        <w:t>si</w:t>
      </w:r>
      <w:proofErr w:type="spellEnd"/>
      <w:r w:rsidRPr="001A1C7C">
        <w:rPr>
          <w:i/>
          <w:sz w:val="28"/>
          <w:szCs w:val="28"/>
        </w:rPr>
        <w:t xml:space="preserve">ę </w:t>
      </w:r>
      <w:proofErr w:type="spellStart"/>
      <w:r w:rsidRPr="001A1C7C">
        <w:rPr>
          <w:i/>
          <w:sz w:val="28"/>
          <w:szCs w:val="28"/>
          <w:lang w:val="en-US"/>
        </w:rPr>
        <w:t>na</w:t>
      </w:r>
      <w:proofErr w:type="spellEnd"/>
      <w:r w:rsidRPr="001A1C7C">
        <w:rPr>
          <w:i/>
          <w:sz w:val="28"/>
          <w:szCs w:val="28"/>
        </w:rPr>
        <w:t xml:space="preserve"> </w:t>
      </w:r>
      <w:proofErr w:type="spellStart"/>
      <w:r w:rsidRPr="001A1C7C">
        <w:rPr>
          <w:i/>
          <w:sz w:val="28"/>
          <w:szCs w:val="28"/>
          <w:lang w:val="en-US"/>
        </w:rPr>
        <w:t>tamten</w:t>
      </w:r>
      <w:proofErr w:type="spellEnd"/>
      <w:r w:rsidRPr="001A1C7C">
        <w:rPr>
          <w:i/>
          <w:sz w:val="28"/>
          <w:szCs w:val="28"/>
        </w:rPr>
        <w:t xml:space="preserve"> ś</w:t>
      </w:r>
      <w:proofErr w:type="spellStart"/>
      <w:r w:rsidRPr="001A1C7C">
        <w:rPr>
          <w:i/>
          <w:sz w:val="28"/>
          <w:szCs w:val="28"/>
          <w:lang w:val="en-US"/>
        </w:rPr>
        <w:t>wiat</w:t>
      </w:r>
      <w:proofErr w:type="spellEnd"/>
      <w:r>
        <w:rPr>
          <w:sz w:val="28"/>
          <w:szCs w:val="28"/>
        </w:rPr>
        <w:t>);</w:t>
      </w:r>
    </w:p>
    <w:p w:rsidR="000434E9" w:rsidRPr="00C01E85" w:rsidRDefault="000434E9" w:rsidP="000434E9">
      <w:pPr>
        <w:numPr>
          <w:ilvl w:val="0"/>
          <w:numId w:val="2"/>
        </w:numPr>
        <w:spacing w:after="0" w:line="360" w:lineRule="auto"/>
        <w:ind w:right="-1"/>
        <w:jc w:val="both"/>
        <w:rPr>
          <w:sz w:val="28"/>
          <w:szCs w:val="28"/>
        </w:rPr>
      </w:pPr>
      <w:r w:rsidRPr="00C01E85">
        <w:rPr>
          <w:sz w:val="28"/>
          <w:szCs w:val="28"/>
        </w:rPr>
        <w:t>РАССТАВАНИЕ, УХОД</w:t>
      </w:r>
      <w:r>
        <w:rPr>
          <w:sz w:val="28"/>
          <w:szCs w:val="28"/>
        </w:rPr>
        <w:t xml:space="preserve"> </w:t>
      </w:r>
      <w:r w:rsidRPr="00C01E85">
        <w:rPr>
          <w:sz w:val="28"/>
          <w:szCs w:val="28"/>
        </w:rPr>
        <w:t>(</w:t>
      </w:r>
      <w:r w:rsidRPr="00C01E85">
        <w:rPr>
          <w:i/>
          <w:sz w:val="28"/>
          <w:szCs w:val="28"/>
        </w:rPr>
        <w:t>уйти из жизни</w:t>
      </w:r>
      <w:r w:rsidRPr="00C01E8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01E85">
        <w:rPr>
          <w:i/>
          <w:sz w:val="28"/>
          <w:szCs w:val="28"/>
        </w:rPr>
        <w:t>odejść na wieki</w:t>
      </w:r>
      <w:r w:rsidRPr="00C01E85">
        <w:rPr>
          <w:sz w:val="28"/>
          <w:szCs w:val="28"/>
        </w:rPr>
        <w:t>);</w:t>
      </w:r>
    </w:p>
    <w:p w:rsidR="000434E9" w:rsidRPr="00443132" w:rsidRDefault="000434E9" w:rsidP="000434E9">
      <w:pPr>
        <w:numPr>
          <w:ilvl w:val="0"/>
          <w:numId w:val="2"/>
        </w:numPr>
        <w:spacing w:after="0" w:line="360" w:lineRule="auto"/>
        <w:ind w:right="-1"/>
        <w:jc w:val="both"/>
        <w:rPr>
          <w:sz w:val="28"/>
          <w:szCs w:val="28"/>
        </w:rPr>
      </w:pPr>
      <w:r w:rsidRPr="00C01E85">
        <w:rPr>
          <w:sz w:val="28"/>
          <w:szCs w:val="28"/>
        </w:rPr>
        <w:t>ВСТРЕЧА С БОГОМ</w:t>
      </w:r>
      <w:r w:rsidRPr="00443132">
        <w:rPr>
          <w:sz w:val="28"/>
          <w:szCs w:val="28"/>
        </w:rPr>
        <w:t xml:space="preserve"> (</w:t>
      </w:r>
      <w:r w:rsidRPr="004063F4">
        <w:rPr>
          <w:i/>
          <w:sz w:val="28"/>
          <w:szCs w:val="28"/>
        </w:rPr>
        <w:t>отойти в лоно Авраама (авраамово)</w:t>
      </w:r>
      <w:r w:rsidRPr="00443132">
        <w:rPr>
          <w:sz w:val="28"/>
          <w:szCs w:val="28"/>
        </w:rPr>
        <w:t xml:space="preserve">, </w:t>
      </w:r>
      <w:r w:rsidRPr="004063F4">
        <w:rPr>
          <w:i/>
          <w:sz w:val="28"/>
          <w:szCs w:val="28"/>
        </w:rPr>
        <w:t>предстать пред Богом</w:t>
      </w:r>
      <w:r w:rsidRPr="00443132">
        <w:rPr>
          <w:sz w:val="28"/>
          <w:szCs w:val="28"/>
        </w:rPr>
        <w:t xml:space="preserve">, </w:t>
      </w:r>
      <w:r w:rsidRPr="004063F4">
        <w:rPr>
          <w:i/>
          <w:sz w:val="28"/>
          <w:szCs w:val="28"/>
        </w:rPr>
        <w:t>go meet Maker</w:t>
      </w:r>
      <w:r w:rsidRPr="00443132">
        <w:rPr>
          <w:sz w:val="28"/>
          <w:szCs w:val="28"/>
        </w:rPr>
        <w:t>)</w:t>
      </w:r>
      <w:r w:rsidRPr="00D329C4">
        <w:rPr>
          <w:sz w:val="28"/>
          <w:szCs w:val="28"/>
        </w:rPr>
        <w:t>;</w:t>
      </w:r>
    </w:p>
    <w:p w:rsidR="000434E9" w:rsidRPr="00C40132" w:rsidRDefault="000434E9" w:rsidP="000434E9">
      <w:pPr>
        <w:numPr>
          <w:ilvl w:val="0"/>
          <w:numId w:val="2"/>
        </w:numPr>
        <w:spacing w:after="0" w:line="360" w:lineRule="auto"/>
        <w:ind w:right="-1"/>
        <w:jc w:val="both"/>
        <w:rPr>
          <w:sz w:val="28"/>
          <w:szCs w:val="28"/>
        </w:rPr>
      </w:pPr>
      <w:r w:rsidRPr="00D329C4">
        <w:rPr>
          <w:sz w:val="28"/>
          <w:szCs w:val="28"/>
        </w:rPr>
        <w:t>СОН (</w:t>
      </w:r>
      <w:r w:rsidRPr="008146EF">
        <w:rPr>
          <w:i/>
          <w:sz w:val="28"/>
          <w:szCs w:val="28"/>
        </w:rPr>
        <w:t>заснуть вечным сном</w:t>
      </w:r>
      <w:r>
        <w:rPr>
          <w:sz w:val="28"/>
          <w:szCs w:val="28"/>
          <w:lang w:val="en-US"/>
        </w:rPr>
        <w:t>);</w:t>
      </w:r>
    </w:p>
    <w:p w:rsidR="000434E9" w:rsidRPr="00C94243" w:rsidRDefault="000434E9" w:rsidP="000434E9">
      <w:pPr>
        <w:numPr>
          <w:ilvl w:val="0"/>
          <w:numId w:val="2"/>
        </w:numPr>
        <w:spacing w:after="0" w:line="360" w:lineRule="auto"/>
        <w:ind w:right="-1"/>
        <w:jc w:val="both"/>
        <w:rPr>
          <w:sz w:val="28"/>
          <w:szCs w:val="28"/>
        </w:rPr>
      </w:pPr>
      <w:r w:rsidRPr="00C40132">
        <w:rPr>
          <w:sz w:val="28"/>
          <w:szCs w:val="28"/>
        </w:rPr>
        <w:t>ПРОИГРЫШ, ВЫХОД ИЗ ИГРЫ</w:t>
      </w:r>
      <w:r>
        <w:rPr>
          <w:sz w:val="28"/>
          <w:szCs w:val="28"/>
          <w:lang w:val="en-US"/>
        </w:rPr>
        <w:t xml:space="preserve"> (</w:t>
      </w:r>
      <w:r w:rsidRPr="00BA3779">
        <w:rPr>
          <w:i/>
          <w:sz w:val="28"/>
          <w:szCs w:val="28"/>
          <w:lang w:val="en-US"/>
        </w:rPr>
        <w:t>hand in one's chips</w:t>
      </w:r>
      <w:r>
        <w:rPr>
          <w:sz w:val="28"/>
          <w:szCs w:val="28"/>
          <w:lang w:val="en-US"/>
        </w:rPr>
        <w:t>);</w:t>
      </w:r>
    </w:p>
    <w:p w:rsidR="000434E9" w:rsidRPr="004525C1" w:rsidRDefault="000434E9" w:rsidP="000434E9">
      <w:pPr>
        <w:numPr>
          <w:ilvl w:val="0"/>
          <w:numId w:val="2"/>
        </w:numPr>
        <w:spacing w:after="0" w:line="360" w:lineRule="auto"/>
        <w:ind w:right="-1"/>
        <w:jc w:val="both"/>
        <w:rPr>
          <w:sz w:val="28"/>
          <w:szCs w:val="28"/>
        </w:rPr>
      </w:pPr>
      <w:r w:rsidRPr="00431AC7">
        <w:rPr>
          <w:sz w:val="28"/>
          <w:szCs w:val="28"/>
        </w:rPr>
        <w:t>ОКОНЧАНИЕ ПУТИ</w:t>
      </w:r>
      <w:r>
        <w:rPr>
          <w:sz w:val="28"/>
          <w:szCs w:val="28"/>
          <w:lang w:val="en-US"/>
        </w:rPr>
        <w:t xml:space="preserve"> (</w:t>
      </w:r>
      <w:proofErr w:type="spellStart"/>
      <w:r w:rsidRPr="00BB7E3A">
        <w:rPr>
          <w:i/>
          <w:sz w:val="28"/>
          <w:szCs w:val="28"/>
          <w:lang w:val="en-US"/>
        </w:rPr>
        <w:t>dokonać</w:t>
      </w:r>
      <w:proofErr w:type="spellEnd"/>
      <w:r w:rsidRPr="00BB7E3A">
        <w:rPr>
          <w:i/>
          <w:sz w:val="28"/>
          <w:szCs w:val="28"/>
          <w:lang w:val="en-US"/>
        </w:rPr>
        <w:t xml:space="preserve"> </w:t>
      </w:r>
      <w:proofErr w:type="spellStart"/>
      <w:r w:rsidRPr="00BB7E3A">
        <w:rPr>
          <w:i/>
          <w:sz w:val="28"/>
          <w:szCs w:val="28"/>
          <w:lang w:val="en-US"/>
        </w:rPr>
        <w:t>żywota</w:t>
      </w:r>
      <w:proofErr w:type="spellEnd"/>
      <w:r>
        <w:rPr>
          <w:sz w:val="28"/>
          <w:szCs w:val="28"/>
          <w:lang w:val="en-US"/>
        </w:rPr>
        <w:t>).</w:t>
      </w:r>
    </w:p>
    <w:p w:rsidR="000434E9" w:rsidRDefault="000434E9" w:rsidP="000434E9">
      <w:pPr>
        <w:spacing w:line="360" w:lineRule="auto"/>
        <w:ind w:right="-1" w:firstLine="709"/>
        <w:jc w:val="both"/>
        <w:rPr>
          <w:sz w:val="28"/>
          <w:szCs w:val="28"/>
        </w:rPr>
      </w:pPr>
      <w:r w:rsidRPr="004525C1">
        <w:rPr>
          <w:sz w:val="28"/>
          <w:szCs w:val="28"/>
        </w:rPr>
        <w:t xml:space="preserve">Носители </w:t>
      </w:r>
      <w:r>
        <w:rPr>
          <w:sz w:val="28"/>
          <w:szCs w:val="28"/>
        </w:rPr>
        <w:t xml:space="preserve">криминального </w:t>
      </w:r>
      <w:r w:rsidRPr="004525C1">
        <w:rPr>
          <w:sz w:val="28"/>
          <w:szCs w:val="28"/>
        </w:rPr>
        <w:t>арго</w:t>
      </w:r>
      <w:r>
        <w:rPr>
          <w:sz w:val="28"/>
          <w:szCs w:val="28"/>
        </w:rPr>
        <w:t xml:space="preserve"> (преступники)</w:t>
      </w:r>
      <w:r w:rsidRPr="004525C1">
        <w:rPr>
          <w:sz w:val="28"/>
          <w:szCs w:val="28"/>
        </w:rPr>
        <w:t xml:space="preserve"> характеризуют </w:t>
      </w:r>
      <w:r>
        <w:rPr>
          <w:sz w:val="28"/>
          <w:szCs w:val="28"/>
        </w:rPr>
        <w:t xml:space="preserve">понятие </w:t>
      </w:r>
      <w:r w:rsidRPr="004525C1">
        <w:rPr>
          <w:sz w:val="28"/>
          <w:szCs w:val="28"/>
        </w:rPr>
        <w:t>СМЕРТЬ</w:t>
      </w:r>
      <w:r>
        <w:rPr>
          <w:sz w:val="28"/>
          <w:szCs w:val="28"/>
        </w:rPr>
        <w:t xml:space="preserve"> с помощью бóльшего количества и разнообразия фразеологизмов. Для преступника</w:t>
      </w:r>
      <w:r w:rsidRPr="004D4BA3">
        <w:rPr>
          <w:sz w:val="28"/>
          <w:szCs w:val="28"/>
        </w:rPr>
        <w:t xml:space="preserve"> СМЕРТЬ </w:t>
      </w:r>
      <w:r>
        <w:rPr>
          <w:sz w:val="28"/>
          <w:szCs w:val="28"/>
        </w:rPr>
        <w:t>– это:</w:t>
      </w:r>
    </w:p>
    <w:p w:rsidR="000434E9" w:rsidRDefault="000434E9" w:rsidP="000434E9">
      <w:pPr>
        <w:numPr>
          <w:ilvl w:val="0"/>
          <w:numId w:val="3"/>
        </w:numPr>
        <w:spacing w:after="0" w:line="360" w:lineRule="auto"/>
        <w:ind w:right="-1"/>
        <w:jc w:val="both"/>
        <w:rPr>
          <w:sz w:val="28"/>
          <w:szCs w:val="28"/>
        </w:rPr>
      </w:pPr>
      <w:r w:rsidRPr="00A76370">
        <w:rPr>
          <w:sz w:val="28"/>
          <w:szCs w:val="28"/>
        </w:rPr>
        <w:t>ПУТЕВКА</w:t>
      </w:r>
      <w:r>
        <w:rPr>
          <w:sz w:val="28"/>
          <w:szCs w:val="28"/>
        </w:rPr>
        <w:t xml:space="preserve"> (</w:t>
      </w:r>
      <w:r w:rsidRPr="00A76370">
        <w:rPr>
          <w:i/>
          <w:sz w:val="28"/>
          <w:szCs w:val="28"/>
        </w:rPr>
        <w:t>получить путевку</w:t>
      </w:r>
      <w:r>
        <w:rPr>
          <w:sz w:val="28"/>
          <w:szCs w:val="28"/>
        </w:rPr>
        <w:t>);</w:t>
      </w:r>
    </w:p>
    <w:p w:rsidR="000434E9" w:rsidRDefault="000434E9" w:rsidP="000434E9">
      <w:pPr>
        <w:numPr>
          <w:ilvl w:val="0"/>
          <w:numId w:val="3"/>
        </w:numPr>
        <w:spacing w:after="0" w:line="360" w:lineRule="auto"/>
        <w:ind w:right="-1"/>
        <w:jc w:val="both"/>
        <w:rPr>
          <w:sz w:val="28"/>
          <w:szCs w:val="28"/>
        </w:rPr>
      </w:pPr>
      <w:r w:rsidRPr="006A5D26">
        <w:rPr>
          <w:sz w:val="28"/>
          <w:szCs w:val="28"/>
        </w:rPr>
        <w:t>ДОСРОЧНОЕ ОСВОБОЖДЕНИЕ</w:t>
      </w:r>
      <w:r>
        <w:rPr>
          <w:sz w:val="28"/>
          <w:szCs w:val="28"/>
        </w:rPr>
        <w:t xml:space="preserve"> (</w:t>
      </w:r>
      <w:r w:rsidRPr="00B24A94">
        <w:rPr>
          <w:i/>
          <w:sz w:val="28"/>
          <w:szCs w:val="28"/>
        </w:rPr>
        <w:t>освободиться досрочно</w:t>
      </w:r>
      <w:r>
        <w:rPr>
          <w:sz w:val="28"/>
          <w:szCs w:val="28"/>
        </w:rPr>
        <w:t>);</w:t>
      </w:r>
    </w:p>
    <w:p w:rsidR="000434E9" w:rsidRDefault="000434E9" w:rsidP="000434E9">
      <w:pPr>
        <w:numPr>
          <w:ilvl w:val="0"/>
          <w:numId w:val="3"/>
        </w:numPr>
        <w:spacing w:after="0" w:line="360" w:lineRule="auto"/>
        <w:ind w:right="-1"/>
        <w:jc w:val="both"/>
        <w:rPr>
          <w:sz w:val="28"/>
          <w:szCs w:val="28"/>
        </w:rPr>
      </w:pPr>
      <w:r w:rsidRPr="00553734">
        <w:rPr>
          <w:sz w:val="28"/>
          <w:szCs w:val="28"/>
        </w:rPr>
        <w:t>ОТБРАСЫВАНИЕ НЕНУЖНОГО</w:t>
      </w:r>
      <w:r>
        <w:rPr>
          <w:sz w:val="28"/>
          <w:szCs w:val="28"/>
        </w:rPr>
        <w:t xml:space="preserve"> (</w:t>
      </w:r>
      <w:r w:rsidRPr="00FC29FD">
        <w:rPr>
          <w:i/>
          <w:sz w:val="28"/>
          <w:szCs w:val="28"/>
        </w:rPr>
        <w:t>копыта отбросить</w:t>
      </w:r>
      <w:r>
        <w:rPr>
          <w:sz w:val="28"/>
          <w:szCs w:val="28"/>
        </w:rPr>
        <w:t xml:space="preserve">, </w:t>
      </w:r>
      <w:r w:rsidRPr="00B5198B">
        <w:rPr>
          <w:i/>
          <w:sz w:val="28"/>
          <w:szCs w:val="28"/>
        </w:rPr>
        <w:t>отдать концы</w:t>
      </w:r>
      <w:r>
        <w:rPr>
          <w:sz w:val="28"/>
          <w:szCs w:val="28"/>
        </w:rPr>
        <w:t xml:space="preserve">, </w:t>
      </w:r>
      <w:r w:rsidRPr="00B5198B">
        <w:rPr>
          <w:i/>
          <w:sz w:val="28"/>
          <w:szCs w:val="28"/>
        </w:rPr>
        <w:t>отбросить лыжи</w:t>
      </w:r>
      <w:r>
        <w:rPr>
          <w:sz w:val="28"/>
          <w:szCs w:val="28"/>
        </w:rPr>
        <w:t xml:space="preserve">, </w:t>
      </w:r>
      <w:r w:rsidRPr="00B5198B">
        <w:rPr>
          <w:i/>
          <w:sz w:val="28"/>
          <w:szCs w:val="28"/>
        </w:rPr>
        <w:t>откинуть кони</w:t>
      </w:r>
      <w:r>
        <w:rPr>
          <w:sz w:val="28"/>
          <w:szCs w:val="28"/>
        </w:rPr>
        <w:t xml:space="preserve">, </w:t>
      </w:r>
      <w:r w:rsidRPr="00B5198B">
        <w:rPr>
          <w:i/>
          <w:sz w:val="28"/>
          <w:szCs w:val="28"/>
        </w:rPr>
        <w:t>откинуть тапочки</w:t>
      </w:r>
      <w:r>
        <w:rPr>
          <w:sz w:val="28"/>
          <w:szCs w:val="28"/>
        </w:rPr>
        <w:t>);</w:t>
      </w:r>
    </w:p>
    <w:p w:rsidR="000434E9" w:rsidRDefault="000434E9" w:rsidP="000434E9">
      <w:pPr>
        <w:numPr>
          <w:ilvl w:val="0"/>
          <w:numId w:val="3"/>
        </w:numPr>
        <w:spacing w:after="0" w:line="360" w:lineRule="auto"/>
        <w:ind w:right="-1"/>
        <w:jc w:val="both"/>
        <w:rPr>
          <w:sz w:val="28"/>
          <w:szCs w:val="28"/>
        </w:rPr>
      </w:pPr>
      <w:r w:rsidRPr="00966738">
        <w:rPr>
          <w:sz w:val="28"/>
          <w:szCs w:val="28"/>
        </w:rPr>
        <w:lastRenderedPageBreak/>
        <w:t>ПРИГОТОВЛЕНИЕ ДЛЯ ПОГРЕБЕНИЯ</w:t>
      </w:r>
      <w:r>
        <w:rPr>
          <w:sz w:val="28"/>
          <w:szCs w:val="28"/>
        </w:rPr>
        <w:t xml:space="preserve"> (</w:t>
      </w:r>
      <w:r w:rsidRPr="00AC79F4">
        <w:rPr>
          <w:i/>
          <w:sz w:val="28"/>
          <w:szCs w:val="28"/>
        </w:rPr>
        <w:t>надеть деревянный бушлат</w:t>
      </w:r>
      <w:r>
        <w:rPr>
          <w:sz w:val="28"/>
          <w:szCs w:val="28"/>
        </w:rPr>
        <w:t xml:space="preserve">, </w:t>
      </w:r>
      <w:r w:rsidRPr="00AC79F4">
        <w:rPr>
          <w:i/>
          <w:sz w:val="28"/>
          <w:szCs w:val="28"/>
        </w:rPr>
        <w:t>надеть деревянный тулуп</w:t>
      </w:r>
      <w:r>
        <w:rPr>
          <w:sz w:val="28"/>
          <w:szCs w:val="28"/>
        </w:rPr>
        <w:t xml:space="preserve">, </w:t>
      </w:r>
      <w:r w:rsidRPr="00AC79F4">
        <w:rPr>
          <w:i/>
          <w:sz w:val="28"/>
          <w:szCs w:val="28"/>
        </w:rPr>
        <w:t>накрыться мокрой</w:t>
      </w:r>
      <w:r>
        <w:rPr>
          <w:sz w:val="28"/>
          <w:szCs w:val="28"/>
        </w:rPr>
        <w:t>);</w:t>
      </w:r>
    </w:p>
    <w:p w:rsidR="000434E9" w:rsidRDefault="000434E9" w:rsidP="000434E9">
      <w:pPr>
        <w:numPr>
          <w:ilvl w:val="0"/>
          <w:numId w:val="3"/>
        </w:numPr>
        <w:spacing w:after="0" w:line="360" w:lineRule="auto"/>
        <w:ind w:right="-1"/>
        <w:jc w:val="both"/>
        <w:rPr>
          <w:sz w:val="28"/>
          <w:szCs w:val="28"/>
          <w:lang w:val="pl-PL"/>
        </w:rPr>
      </w:pPr>
      <w:r w:rsidRPr="008F6F5B">
        <w:rPr>
          <w:sz w:val="28"/>
          <w:szCs w:val="28"/>
        </w:rPr>
        <w:t>УДАР</w:t>
      </w:r>
      <w:r w:rsidRPr="008F6F5B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(</w:t>
      </w:r>
      <w:r w:rsidRPr="00602EAC">
        <w:rPr>
          <w:i/>
          <w:sz w:val="28"/>
          <w:szCs w:val="28"/>
          <w:lang w:val="pl-PL"/>
        </w:rPr>
        <w:t>uderzyć w kalendarz</w:t>
      </w:r>
      <w:r>
        <w:rPr>
          <w:sz w:val="28"/>
          <w:szCs w:val="28"/>
          <w:lang w:val="pl-PL"/>
        </w:rPr>
        <w:t>,</w:t>
      </w:r>
      <w:r w:rsidRPr="008F6F5B">
        <w:rPr>
          <w:sz w:val="28"/>
          <w:szCs w:val="28"/>
          <w:lang w:val="pl-PL"/>
        </w:rPr>
        <w:t xml:space="preserve"> </w:t>
      </w:r>
      <w:r w:rsidRPr="00602EAC">
        <w:rPr>
          <w:i/>
          <w:sz w:val="28"/>
          <w:szCs w:val="28"/>
          <w:lang w:val="pl-PL"/>
        </w:rPr>
        <w:t>kopnąć nogą w kalendarz</w:t>
      </w:r>
      <w:r>
        <w:rPr>
          <w:sz w:val="28"/>
          <w:szCs w:val="28"/>
          <w:lang w:val="pl-PL"/>
        </w:rPr>
        <w:t>);</w:t>
      </w:r>
    </w:p>
    <w:p w:rsidR="000434E9" w:rsidRDefault="000434E9" w:rsidP="000434E9">
      <w:pPr>
        <w:numPr>
          <w:ilvl w:val="0"/>
          <w:numId w:val="3"/>
        </w:numPr>
        <w:spacing w:after="0" w:line="360" w:lineRule="auto"/>
        <w:ind w:right="-1"/>
        <w:jc w:val="both"/>
        <w:rPr>
          <w:sz w:val="28"/>
          <w:szCs w:val="28"/>
          <w:lang w:val="pl-PL"/>
        </w:rPr>
      </w:pPr>
      <w:r w:rsidRPr="008358CB">
        <w:rPr>
          <w:sz w:val="28"/>
          <w:szCs w:val="28"/>
        </w:rPr>
        <w:t>ПОПАДАНИЕ</w:t>
      </w:r>
      <w:r w:rsidRPr="008358CB">
        <w:rPr>
          <w:sz w:val="28"/>
          <w:szCs w:val="28"/>
          <w:lang w:val="pl-PL"/>
        </w:rPr>
        <w:t xml:space="preserve"> </w:t>
      </w:r>
      <w:r w:rsidRPr="008358CB">
        <w:rPr>
          <w:sz w:val="28"/>
          <w:szCs w:val="28"/>
        </w:rPr>
        <w:t>В</w:t>
      </w:r>
      <w:r w:rsidRPr="008358CB">
        <w:rPr>
          <w:sz w:val="28"/>
          <w:szCs w:val="28"/>
          <w:lang w:val="pl-PL"/>
        </w:rPr>
        <w:t xml:space="preserve"> </w:t>
      </w:r>
      <w:r w:rsidRPr="008358CB">
        <w:rPr>
          <w:sz w:val="28"/>
          <w:szCs w:val="28"/>
        </w:rPr>
        <w:t>ЗАКРЫТОЕ</w:t>
      </w:r>
      <w:r w:rsidRPr="008358CB">
        <w:rPr>
          <w:sz w:val="28"/>
          <w:szCs w:val="28"/>
          <w:lang w:val="pl-PL"/>
        </w:rPr>
        <w:t xml:space="preserve"> </w:t>
      </w:r>
      <w:r w:rsidRPr="008358CB">
        <w:rPr>
          <w:sz w:val="28"/>
          <w:szCs w:val="28"/>
        </w:rPr>
        <w:t>ПРОСТРАНСТВО</w:t>
      </w:r>
      <w:r w:rsidRPr="008358CB">
        <w:rPr>
          <w:sz w:val="28"/>
          <w:szCs w:val="28"/>
          <w:lang w:val="pl-PL"/>
        </w:rPr>
        <w:t xml:space="preserve"> (</w:t>
      </w:r>
      <w:r w:rsidRPr="008358CB">
        <w:rPr>
          <w:i/>
          <w:sz w:val="28"/>
          <w:szCs w:val="28"/>
          <w:lang w:val="pl-PL"/>
        </w:rPr>
        <w:t>pierdolnąć w katafalk</w:t>
      </w:r>
      <w:r w:rsidRPr="008358CB">
        <w:rPr>
          <w:sz w:val="28"/>
          <w:szCs w:val="28"/>
          <w:lang w:val="pl-PL"/>
        </w:rPr>
        <w:t xml:space="preserve">, </w:t>
      </w:r>
      <w:r w:rsidRPr="008358CB">
        <w:rPr>
          <w:i/>
          <w:sz w:val="28"/>
          <w:szCs w:val="28"/>
          <w:lang w:val="pl-PL"/>
        </w:rPr>
        <w:t>pójść do piachu</w:t>
      </w:r>
      <w:r>
        <w:rPr>
          <w:sz w:val="28"/>
          <w:szCs w:val="28"/>
          <w:lang w:val="pl-PL"/>
        </w:rPr>
        <w:t>);</w:t>
      </w:r>
    </w:p>
    <w:p w:rsidR="000434E9" w:rsidRPr="00DB2339" w:rsidRDefault="000434E9" w:rsidP="000434E9">
      <w:pPr>
        <w:numPr>
          <w:ilvl w:val="0"/>
          <w:numId w:val="3"/>
        </w:numPr>
        <w:spacing w:after="0" w:line="360" w:lineRule="auto"/>
        <w:ind w:right="-1"/>
        <w:jc w:val="both"/>
        <w:rPr>
          <w:sz w:val="28"/>
          <w:szCs w:val="28"/>
          <w:lang w:val="pl-PL"/>
        </w:rPr>
      </w:pPr>
      <w:r w:rsidRPr="00F322DD">
        <w:rPr>
          <w:sz w:val="28"/>
          <w:szCs w:val="28"/>
          <w:lang w:val="pl-PL"/>
        </w:rPr>
        <w:t>ВЫХОД ИЗ ЗАКЛЮЧЕНИЯ</w:t>
      </w:r>
      <w:r>
        <w:rPr>
          <w:sz w:val="28"/>
          <w:szCs w:val="28"/>
          <w:lang w:val="pl-PL"/>
        </w:rPr>
        <w:t xml:space="preserve"> (</w:t>
      </w:r>
      <w:r w:rsidRPr="00F60B17">
        <w:rPr>
          <w:i/>
          <w:sz w:val="28"/>
          <w:szCs w:val="28"/>
          <w:lang w:val="pl-PL"/>
        </w:rPr>
        <w:t>wyjść z więzienia z kartą u nogi</w:t>
      </w:r>
      <w:r>
        <w:rPr>
          <w:sz w:val="28"/>
          <w:szCs w:val="28"/>
          <w:lang w:val="pl-PL"/>
        </w:rPr>
        <w:t xml:space="preserve">). </w:t>
      </w:r>
    </w:p>
    <w:p w:rsidR="000434E9" w:rsidRPr="00DB2339" w:rsidRDefault="000434E9" w:rsidP="000434E9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сравнительный </w:t>
      </w:r>
      <w:r w:rsidRPr="00C77612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выделенных метафорических моделей, мотивирующих фразеологизмы со значением </w:t>
      </w:r>
      <w:r w:rsidRPr="00DB2339">
        <w:rPr>
          <w:sz w:val="28"/>
          <w:szCs w:val="28"/>
        </w:rPr>
        <w:t>‘</w:t>
      </w:r>
      <w:r>
        <w:rPr>
          <w:sz w:val="28"/>
          <w:szCs w:val="28"/>
        </w:rPr>
        <w:t>умирать</w:t>
      </w:r>
      <w:r w:rsidRPr="00DB2339">
        <w:rPr>
          <w:sz w:val="28"/>
          <w:szCs w:val="28"/>
        </w:rPr>
        <w:t>’</w:t>
      </w:r>
      <w:r w:rsidRPr="00C77612">
        <w:rPr>
          <w:sz w:val="28"/>
          <w:szCs w:val="28"/>
        </w:rPr>
        <w:t>, с одной сто</w:t>
      </w:r>
      <w:r>
        <w:rPr>
          <w:sz w:val="28"/>
          <w:szCs w:val="28"/>
        </w:rPr>
        <w:t>роны, в арго и, с другой стороны, в ЛЯ, подтвердил несовпадение языковых картин мира носителей субстандарта и</w:t>
      </w:r>
      <w:r w:rsidRPr="00CA36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стандарта. </w:t>
      </w:r>
    </w:p>
    <w:p w:rsidR="000434E9" w:rsidRDefault="000434E9" w:rsidP="000434E9">
      <w:pPr>
        <w:spacing w:line="360" w:lineRule="auto"/>
        <w:ind w:left="709"/>
        <w:jc w:val="both"/>
        <w:rPr>
          <w:sz w:val="28"/>
          <w:szCs w:val="28"/>
        </w:rPr>
      </w:pPr>
    </w:p>
    <w:p w:rsidR="000434E9" w:rsidRDefault="000434E9" w:rsidP="000434E9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Список</w:t>
      </w:r>
      <w:r w:rsidRPr="001D58DB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литературных</w:t>
      </w:r>
      <w:r w:rsidRPr="001D58DB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источников</w:t>
      </w:r>
    </w:p>
    <w:p w:rsidR="000434E9" w:rsidRPr="00733665" w:rsidRDefault="000434E9" w:rsidP="000434E9">
      <w:pPr>
        <w:spacing w:line="360" w:lineRule="auto"/>
        <w:ind w:left="709"/>
        <w:jc w:val="both"/>
        <w:rPr>
          <w:sz w:val="28"/>
          <w:szCs w:val="28"/>
          <w:lang w:val="en-US"/>
        </w:rPr>
      </w:pPr>
    </w:p>
    <w:p w:rsidR="000434E9" w:rsidRPr="00C21721" w:rsidRDefault="000434E9" w:rsidP="000434E9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en-US"/>
        </w:rPr>
      </w:pPr>
      <w:r w:rsidRPr="00515C3D">
        <w:rPr>
          <w:sz w:val="28"/>
          <w:szCs w:val="28"/>
          <w:lang w:val="en-US"/>
        </w:rPr>
        <w:t>Gibbs, R.</w:t>
      </w:r>
      <w:r w:rsidRPr="00276CAF">
        <w:rPr>
          <w:sz w:val="28"/>
          <w:szCs w:val="28"/>
          <w:lang w:val="en-US"/>
        </w:rPr>
        <w:t xml:space="preserve"> </w:t>
      </w:r>
      <w:proofErr w:type="spellStart"/>
      <w:r w:rsidRPr="00C77612">
        <w:rPr>
          <w:sz w:val="28"/>
          <w:szCs w:val="28"/>
          <w:lang w:val="en-US"/>
        </w:rPr>
        <w:t>Idiomaticity</w:t>
      </w:r>
      <w:proofErr w:type="spellEnd"/>
      <w:r w:rsidRPr="00276CAF">
        <w:rPr>
          <w:sz w:val="28"/>
          <w:szCs w:val="28"/>
          <w:lang w:val="en-US"/>
        </w:rPr>
        <w:t xml:space="preserve"> </w:t>
      </w:r>
      <w:r w:rsidRPr="00C77612">
        <w:rPr>
          <w:sz w:val="28"/>
          <w:szCs w:val="28"/>
          <w:lang w:val="en-US"/>
        </w:rPr>
        <w:t>and</w:t>
      </w:r>
      <w:r w:rsidRPr="00276CAF">
        <w:rPr>
          <w:sz w:val="28"/>
          <w:szCs w:val="28"/>
          <w:lang w:val="en-US"/>
        </w:rPr>
        <w:t xml:space="preserve"> </w:t>
      </w:r>
      <w:r w:rsidRPr="00C77612">
        <w:rPr>
          <w:sz w:val="28"/>
          <w:szCs w:val="28"/>
          <w:lang w:val="en-US"/>
        </w:rPr>
        <w:t>human</w:t>
      </w:r>
      <w:r w:rsidRPr="00276CAF">
        <w:rPr>
          <w:sz w:val="28"/>
          <w:szCs w:val="28"/>
          <w:lang w:val="en-US"/>
        </w:rPr>
        <w:t xml:space="preserve"> </w:t>
      </w:r>
      <w:r w:rsidRPr="00C77612">
        <w:rPr>
          <w:sz w:val="28"/>
          <w:szCs w:val="28"/>
          <w:lang w:val="en-US"/>
        </w:rPr>
        <w:t>cognition</w:t>
      </w:r>
      <w:r w:rsidRPr="00276CA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/ R. Gibbs // </w:t>
      </w:r>
      <w:proofErr w:type="gramStart"/>
      <w:r>
        <w:rPr>
          <w:sz w:val="28"/>
          <w:szCs w:val="28"/>
          <w:lang w:val="en-US"/>
        </w:rPr>
        <w:t>Idioms :</w:t>
      </w:r>
      <w:proofErr w:type="gramEnd"/>
      <w:r>
        <w:rPr>
          <w:sz w:val="28"/>
          <w:szCs w:val="28"/>
          <w:lang w:val="en-US"/>
        </w:rPr>
        <w:t xml:space="preserve"> Structural and Psychological Perspectives / M. </w:t>
      </w:r>
      <w:proofErr w:type="spellStart"/>
      <w:r>
        <w:rPr>
          <w:sz w:val="28"/>
          <w:szCs w:val="28"/>
          <w:lang w:val="en-US"/>
        </w:rPr>
        <w:t>Everaert</w:t>
      </w:r>
      <w:proofErr w:type="spellEnd"/>
      <w:r>
        <w:rPr>
          <w:sz w:val="28"/>
          <w:szCs w:val="28"/>
          <w:lang w:val="en-US"/>
        </w:rPr>
        <w:t xml:space="preserve"> [et al.]; A. Schenk &amp; R. </w:t>
      </w:r>
      <w:proofErr w:type="spellStart"/>
      <w:r>
        <w:rPr>
          <w:sz w:val="28"/>
          <w:szCs w:val="28"/>
          <w:lang w:val="en-US"/>
        </w:rPr>
        <w:t>Schreuder</w:t>
      </w:r>
      <w:proofErr w:type="spellEnd"/>
      <w:r>
        <w:rPr>
          <w:sz w:val="28"/>
          <w:szCs w:val="28"/>
          <w:lang w:val="en-US"/>
        </w:rPr>
        <w:t xml:space="preserve"> (Eds.). – N.J., 1995. – P. 97–116. </w:t>
      </w:r>
    </w:p>
    <w:p w:rsidR="000434E9" w:rsidRDefault="000434E9" w:rsidP="000434E9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Soriano</w:t>
      </w:r>
      <w:r w:rsidRPr="00733665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C</w:t>
      </w:r>
      <w:r w:rsidRPr="0073366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Some</w:t>
      </w:r>
      <w:r w:rsidRPr="007336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anger</w:t>
      </w:r>
      <w:r w:rsidRPr="007336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metaphors</w:t>
      </w:r>
      <w:r w:rsidRPr="007336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</w:t>
      </w:r>
      <w:r w:rsidRPr="007336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Spanish</w:t>
      </w:r>
      <w:r w:rsidRPr="007336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7336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English</w:t>
      </w:r>
      <w:r w:rsidRPr="0073366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A</w:t>
      </w:r>
      <w:r w:rsidRPr="00F7546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contrastive</w:t>
      </w:r>
      <w:r w:rsidRPr="00F7546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review</w:t>
      </w:r>
      <w:r w:rsidRPr="00F7546D">
        <w:rPr>
          <w:sz w:val="28"/>
          <w:szCs w:val="28"/>
          <w:lang w:val="en-US"/>
        </w:rPr>
        <w:t xml:space="preserve"> / </w:t>
      </w:r>
      <w:r>
        <w:rPr>
          <w:sz w:val="28"/>
          <w:szCs w:val="28"/>
          <w:lang w:val="en-US"/>
        </w:rPr>
        <w:t>C</w:t>
      </w:r>
      <w:r w:rsidRPr="00F7546D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Soriano</w:t>
      </w:r>
      <w:r w:rsidRPr="00F7546D">
        <w:rPr>
          <w:sz w:val="28"/>
          <w:szCs w:val="28"/>
          <w:lang w:val="en-US"/>
        </w:rPr>
        <w:t xml:space="preserve"> // </w:t>
      </w:r>
      <w:r>
        <w:rPr>
          <w:sz w:val="28"/>
          <w:szCs w:val="28"/>
          <w:lang w:val="en-US"/>
        </w:rPr>
        <w:t xml:space="preserve">International Journal of English Studies. – 2003. – Vol. 3, </w:t>
      </w:r>
      <w:r w:rsidRPr="00C21721">
        <w:rPr>
          <w:sz w:val="28"/>
          <w:szCs w:val="28"/>
          <w:lang w:val="en-US"/>
        </w:rPr>
        <w:t>№</w:t>
      </w:r>
      <w:r>
        <w:rPr>
          <w:sz w:val="28"/>
          <w:szCs w:val="28"/>
          <w:lang w:val="en-US"/>
        </w:rPr>
        <w:t xml:space="preserve"> 2. – P. 107–122. </w:t>
      </w:r>
    </w:p>
    <w:p w:rsidR="000918CD" w:rsidRDefault="000434E9" w:rsidP="000434E9">
      <w:r>
        <w:rPr>
          <w:sz w:val="28"/>
          <w:szCs w:val="28"/>
          <w:lang w:val="en-US"/>
        </w:rPr>
        <w:t xml:space="preserve">Yu, N. Metaphorical expressions of anger and happiness in English and Chinese / N. Yu // Metaphor and Symbolic Activity. – 1995. – Vol. 2, </w:t>
      </w:r>
      <w:r w:rsidRPr="00C21721">
        <w:rPr>
          <w:sz w:val="28"/>
          <w:szCs w:val="28"/>
          <w:lang w:val="en-US"/>
        </w:rPr>
        <w:t>№</w:t>
      </w:r>
      <w:r>
        <w:rPr>
          <w:sz w:val="28"/>
          <w:szCs w:val="28"/>
          <w:lang w:val="en-US"/>
        </w:rPr>
        <w:t xml:space="preserve"> 10. – P. 59–92.</w:t>
      </w:r>
    </w:p>
    <w:sectPr w:rsidR="00091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87612"/>
    <w:multiLevelType w:val="hybridMultilevel"/>
    <w:tmpl w:val="BB0675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0"/>
        </w:tabs>
        <w:ind w:left="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</w:abstractNum>
  <w:abstractNum w:abstractNumId="1">
    <w:nsid w:val="46543D28"/>
    <w:multiLevelType w:val="hybridMultilevel"/>
    <w:tmpl w:val="E19003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4834ED6"/>
    <w:multiLevelType w:val="hybridMultilevel"/>
    <w:tmpl w:val="5A0E1EA6"/>
    <w:lvl w:ilvl="0" w:tplc="7E621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141"/>
  <w:characterSpacingControl w:val="doNotCompress"/>
  <w:compat>
    <w:useFELayout/>
  </w:compat>
  <w:rsids>
    <w:rsidRoot w:val="000434E9"/>
    <w:rsid w:val="000434E9"/>
    <w:rsid w:val="0009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e-B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next w:val="a"/>
    <w:rsid w:val="000434E9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2012-11-02T11:42:00Z</dcterms:created>
  <dcterms:modified xsi:type="dcterms:W3CDTF">2012-11-02T11:42:00Z</dcterms:modified>
</cp:coreProperties>
</file>