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FD" w:rsidRDefault="000811FD" w:rsidP="000811FD">
      <w:pPr>
        <w:rPr>
          <w:b/>
          <w:spacing w:val="4"/>
          <w:sz w:val="28"/>
          <w:szCs w:val="28"/>
        </w:rPr>
      </w:pPr>
    </w:p>
    <w:p w:rsidR="007957A2" w:rsidRPr="00645A95" w:rsidRDefault="007957A2" w:rsidP="007957A2">
      <w:pPr>
        <w:widowControl w:val="0"/>
        <w:autoSpaceDE w:val="0"/>
        <w:autoSpaceDN w:val="0"/>
        <w:adjustRightInd w:val="0"/>
        <w:contextualSpacing/>
        <w:jc w:val="center"/>
        <w:rPr>
          <w:b/>
          <w:i/>
          <w:color w:val="000000"/>
          <w:spacing w:val="-4"/>
          <w:sz w:val="32"/>
          <w:szCs w:val="32"/>
        </w:rPr>
      </w:pPr>
      <w:r w:rsidRPr="00645A95">
        <w:rPr>
          <w:b/>
          <w:i/>
          <w:color w:val="000000"/>
          <w:spacing w:val="-4"/>
          <w:sz w:val="32"/>
          <w:szCs w:val="32"/>
        </w:rPr>
        <w:t xml:space="preserve">                                                                            Бодненко А.</w:t>
      </w:r>
    </w:p>
    <w:p w:rsidR="007957A2" w:rsidRPr="00645A95" w:rsidRDefault="007957A2" w:rsidP="007957A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pacing w:val="-4"/>
          <w:sz w:val="28"/>
          <w:szCs w:val="28"/>
        </w:rPr>
      </w:pPr>
      <w:r w:rsidRPr="00645A95">
        <w:rPr>
          <w:b/>
          <w:color w:val="000000"/>
          <w:spacing w:val="-4"/>
          <w:sz w:val="28"/>
          <w:szCs w:val="28"/>
        </w:rPr>
        <w:t>Каламбур и способы его образования.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rStyle w:val="FontStyle16"/>
          <w:b w:val="0"/>
          <w:i w:val="0"/>
        </w:rPr>
      </w:pPr>
      <w:r w:rsidRPr="008F4429">
        <w:rPr>
          <w:sz w:val="28"/>
          <w:szCs w:val="28"/>
        </w:rPr>
        <w:t xml:space="preserve"> </w:t>
      </w:r>
      <w:r w:rsidRPr="008F4429">
        <w:rPr>
          <w:rStyle w:val="FontStyle16"/>
          <w:b w:val="0"/>
          <w:i w:val="0"/>
        </w:rPr>
        <w:t>«</w:t>
      </w:r>
      <w:r w:rsidRPr="008F4429">
        <w:rPr>
          <w:rStyle w:val="FontStyle16"/>
          <w:i w:val="0"/>
        </w:rPr>
        <w:t>Лингвистическая игра слов, т.е. каламбур</w:t>
      </w:r>
      <w:r w:rsidRPr="008F4429">
        <w:rPr>
          <w:rStyle w:val="FontStyle16"/>
          <w:b w:val="0"/>
          <w:i w:val="0"/>
        </w:rPr>
        <w:t xml:space="preserve"> - стилистический оборот речи, основанный на комическом использовании разных значений одинаково или сходно звучащих (графически оформленных) слов, частей слов, групп слов, словосочетаний или предложений, а также на разных значениях одной и той же из названных единиц. Результатом такого использования являются семантиче</w:t>
      </w:r>
      <w:r w:rsidRPr="008F4429">
        <w:rPr>
          <w:rStyle w:val="FontStyle16"/>
          <w:b w:val="0"/>
          <w:i w:val="0"/>
        </w:rPr>
        <w:softHyphen/>
        <w:t>ски многоплановые тексты, отличающиеся юмористической или сатирической направленностью. Каламбур (лингвистическая игра слов) может быть как само</w:t>
      </w:r>
      <w:r w:rsidRPr="008F4429">
        <w:rPr>
          <w:rStyle w:val="FontStyle16"/>
          <w:b w:val="0"/>
          <w:i w:val="0"/>
        </w:rPr>
        <w:softHyphen/>
        <w:t>стоятельным произведением, так и его частью» [</w:t>
      </w:r>
      <w:r>
        <w:rPr>
          <w:rStyle w:val="FontStyle16"/>
          <w:b w:val="0"/>
          <w:i w:val="0"/>
        </w:rPr>
        <w:t>1</w:t>
      </w:r>
      <w:r w:rsidRPr="008F4429">
        <w:rPr>
          <w:rStyle w:val="FontStyle16"/>
          <w:b w:val="0"/>
          <w:i w:val="0"/>
        </w:rPr>
        <w:t>, с.8].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rStyle w:val="FontStyle16"/>
          <w:b w:val="0"/>
          <w:i w:val="0"/>
        </w:rPr>
        <w:t>Таким образом,</w:t>
      </w:r>
      <w:r w:rsidRPr="008F4429">
        <w:rPr>
          <w:rStyle w:val="FontStyle16"/>
        </w:rPr>
        <w:t xml:space="preserve"> </w:t>
      </w:r>
      <w:r w:rsidRPr="008F4429">
        <w:rPr>
          <w:sz w:val="28"/>
          <w:szCs w:val="28"/>
        </w:rPr>
        <w:t xml:space="preserve">сущность каламбура заключается в столкновении или, напротив, в неожиданном объединении двух несовместимых значений в одной фонетической (графической) форме. 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</w:rPr>
        <w:t>Чтобы несколько расширить представление о каламбуре и упорядочить его рассмотрение в настоящей работе, разберем различные его виды в зависимости от технологии его построения. Эта классификация создана на основе собранных нами материалов и с учетом подобных схем в литературе.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</w:rPr>
        <w:t>Согласно этой классификации</w:t>
      </w:r>
      <w:r>
        <w:rPr>
          <w:sz w:val="28"/>
          <w:szCs w:val="28"/>
        </w:rPr>
        <w:t>,</w:t>
      </w:r>
      <w:r w:rsidRPr="008F4429">
        <w:rPr>
          <w:sz w:val="28"/>
          <w:szCs w:val="28"/>
        </w:rPr>
        <w:t xml:space="preserve"> каламбуры можно разделить на:</w:t>
      </w:r>
      <w:r>
        <w:rPr>
          <w:sz w:val="28"/>
          <w:szCs w:val="28"/>
        </w:rPr>
        <w:t xml:space="preserve"> 1) </w:t>
      </w:r>
      <w:r w:rsidRPr="003419B5">
        <w:rPr>
          <w:b/>
          <w:sz w:val="28"/>
          <w:szCs w:val="28"/>
        </w:rPr>
        <w:t>построенные на лексико-фонетической основе</w:t>
      </w:r>
      <w:r w:rsidRPr="003419B5">
        <w:rPr>
          <w:sz w:val="28"/>
          <w:szCs w:val="28"/>
        </w:rPr>
        <w:t>;</w:t>
      </w:r>
      <w:r>
        <w:rPr>
          <w:sz w:val="28"/>
          <w:szCs w:val="28"/>
        </w:rPr>
        <w:t xml:space="preserve"> 2) </w:t>
      </w:r>
      <w:r w:rsidRPr="003419B5">
        <w:rPr>
          <w:b/>
          <w:sz w:val="28"/>
          <w:szCs w:val="28"/>
        </w:rPr>
        <w:t>построенные на основе устойчивых выражений</w:t>
      </w:r>
      <w:r w:rsidRPr="008F4429">
        <w:rPr>
          <w:sz w:val="28"/>
          <w:szCs w:val="28"/>
        </w:rPr>
        <w:t xml:space="preserve"> (к данному типу мы отнесем не только фразеологические единицы, но и любые другие устойчивые выражения, включая фразовые глаголы</w:t>
      </w:r>
      <w:r>
        <w:rPr>
          <w:sz w:val="28"/>
          <w:szCs w:val="28"/>
        </w:rPr>
        <w:t xml:space="preserve"> английского языка и пословицы)</w:t>
      </w:r>
      <w:r w:rsidRPr="008F4429">
        <w:rPr>
          <w:sz w:val="28"/>
          <w:szCs w:val="28"/>
        </w:rPr>
        <w:t>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</w:rPr>
        <w:t>Лексико-фонетический способ создания каламбуров может осуществляться посредством использования:</w:t>
      </w:r>
      <w:r>
        <w:rPr>
          <w:sz w:val="28"/>
          <w:szCs w:val="28"/>
        </w:rPr>
        <w:t xml:space="preserve"> </w:t>
      </w:r>
      <w:r w:rsidRPr="003419B5">
        <w:rPr>
          <w:b/>
          <w:sz w:val="28"/>
          <w:szCs w:val="28"/>
        </w:rPr>
        <w:t>омонимов, многозначных слов, паронимов, созвучных слов</w:t>
      </w:r>
      <w:r w:rsidRPr="008F4429">
        <w:rPr>
          <w:sz w:val="28"/>
          <w:szCs w:val="28"/>
        </w:rPr>
        <w:t>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</w:rPr>
        <w:t xml:space="preserve">Кроме того, в Большой Советской энциклопедии назван еще один путь каламбурообразования – </w:t>
      </w:r>
      <w:r w:rsidRPr="008F4429">
        <w:rPr>
          <w:b/>
          <w:sz w:val="28"/>
          <w:szCs w:val="28"/>
        </w:rPr>
        <w:t>ложная, шуточная этимологизация</w:t>
      </w:r>
      <w:r w:rsidRPr="008F4429">
        <w:rPr>
          <w:sz w:val="28"/>
          <w:szCs w:val="28"/>
        </w:rPr>
        <w:t>, который также относится  к лексико-фонетическому способу.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caps/>
          <w:sz w:val="28"/>
          <w:szCs w:val="28"/>
        </w:rPr>
      </w:pPr>
      <w:r w:rsidRPr="008F4429">
        <w:rPr>
          <w:sz w:val="28"/>
          <w:szCs w:val="28"/>
        </w:rPr>
        <w:t>Создание каламбуров, построенных на основе устойчивых выражений, производится разными путями: перевод устойчивого выражения в буквальный план, обусловленный свободными лексическими значениями его компонентов;</w:t>
      </w:r>
      <w:r>
        <w:rPr>
          <w:sz w:val="28"/>
          <w:szCs w:val="28"/>
        </w:rPr>
        <w:t xml:space="preserve"> </w:t>
      </w:r>
      <w:r w:rsidRPr="008F4429">
        <w:rPr>
          <w:sz w:val="28"/>
          <w:szCs w:val="28"/>
        </w:rPr>
        <w:t>замена компонентов устойчивого выражения;</w:t>
      </w:r>
      <w:r>
        <w:rPr>
          <w:sz w:val="28"/>
          <w:szCs w:val="28"/>
        </w:rPr>
        <w:t xml:space="preserve"> </w:t>
      </w:r>
      <w:r w:rsidRPr="008F4429">
        <w:rPr>
          <w:sz w:val="28"/>
          <w:szCs w:val="28"/>
        </w:rPr>
        <w:t xml:space="preserve">обыгрывание устойчивых выражений в контексте, когда сами выражения не называются, а представляются описательно. 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Пример 1</w:t>
      </w:r>
      <w:r w:rsidRPr="008F4429">
        <w:rPr>
          <w:b/>
          <w:sz w:val="28"/>
          <w:szCs w:val="28"/>
        </w:rPr>
        <w:t>.</w:t>
      </w:r>
      <w:r w:rsidRPr="008F4429">
        <w:rPr>
          <w:sz w:val="28"/>
          <w:szCs w:val="28"/>
        </w:rPr>
        <w:t xml:space="preserve"> Каламбуры, построенные на лексико-семантической основе посредством использования омонимов.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  <w:lang w:val="en-US"/>
        </w:rPr>
        <w:t xml:space="preserve">«Before she had this </w:t>
      </w:r>
      <w:r w:rsidRPr="008F4429">
        <w:rPr>
          <w:i/>
          <w:sz w:val="28"/>
          <w:szCs w:val="28"/>
          <w:lang w:val="en-US"/>
        </w:rPr>
        <w:t>fit</w:t>
      </w:r>
      <w:r w:rsidRPr="008F4429">
        <w:rPr>
          <w:sz w:val="28"/>
          <w:szCs w:val="28"/>
          <w:lang w:val="en-US"/>
        </w:rPr>
        <w:t xml:space="preserve">», - you never had </w:t>
      </w:r>
      <w:r w:rsidRPr="008F4429">
        <w:rPr>
          <w:i/>
          <w:sz w:val="28"/>
          <w:szCs w:val="28"/>
          <w:lang w:val="en-US"/>
        </w:rPr>
        <w:t>fits</w:t>
      </w:r>
      <w:r w:rsidRPr="008F4429">
        <w:rPr>
          <w:sz w:val="28"/>
          <w:szCs w:val="28"/>
          <w:lang w:val="en-US"/>
        </w:rPr>
        <w:t xml:space="preserve">, my dear, I think?» he [the King] said to the Queen. «Never!» said the Queen furiously. &lt;…&gt; «Then the words </w:t>
      </w:r>
      <w:r w:rsidRPr="008F4429">
        <w:rPr>
          <w:i/>
          <w:sz w:val="28"/>
          <w:szCs w:val="28"/>
          <w:lang w:val="en-US"/>
        </w:rPr>
        <w:t>don't fit</w:t>
      </w:r>
      <w:r w:rsidRPr="008F4429">
        <w:rPr>
          <w:sz w:val="28"/>
          <w:szCs w:val="28"/>
          <w:lang w:val="en-US"/>
        </w:rPr>
        <w:t xml:space="preserve"> you», said the King, looking round the court with a smile [</w:t>
      </w:r>
      <w:r w:rsidRPr="00BE7DC3">
        <w:rPr>
          <w:sz w:val="28"/>
          <w:szCs w:val="28"/>
          <w:lang w:val="en-US"/>
        </w:rPr>
        <w:t xml:space="preserve">3, </w:t>
      </w:r>
      <w:r w:rsidRPr="008F4429">
        <w:rPr>
          <w:sz w:val="28"/>
          <w:szCs w:val="28"/>
          <w:lang w:val="en-US"/>
        </w:rPr>
        <w:t xml:space="preserve">c. 181] – </w:t>
      </w:r>
      <w:r w:rsidRPr="008F4429">
        <w:rPr>
          <w:sz w:val="28"/>
          <w:szCs w:val="28"/>
        </w:rPr>
        <w:t>юмористический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эффект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достигается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посредством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использования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омонимов</w:t>
      </w:r>
      <w:r w:rsidRPr="008F4429">
        <w:rPr>
          <w:sz w:val="28"/>
          <w:szCs w:val="28"/>
          <w:lang w:val="en-US"/>
        </w:rPr>
        <w:t xml:space="preserve">: </w:t>
      </w:r>
      <w:r w:rsidRPr="008F4429">
        <w:rPr>
          <w:sz w:val="28"/>
          <w:szCs w:val="28"/>
        </w:rPr>
        <w:t>существительное</w:t>
      </w:r>
      <w:r w:rsidRPr="008F4429">
        <w:rPr>
          <w:sz w:val="28"/>
          <w:szCs w:val="28"/>
          <w:lang w:val="en-US"/>
        </w:rPr>
        <w:t xml:space="preserve"> a fit – </w:t>
      </w:r>
      <w:r w:rsidRPr="008F4429">
        <w:rPr>
          <w:sz w:val="28"/>
          <w:szCs w:val="28"/>
        </w:rPr>
        <w:t>припадок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и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глагол</w:t>
      </w:r>
      <w:r w:rsidRPr="008F4429">
        <w:rPr>
          <w:sz w:val="28"/>
          <w:szCs w:val="28"/>
          <w:lang w:val="en-US"/>
        </w:rPr>
        <w:t xml:space="preserve"> to fit – </w:t>
      </w:r>
      <w:r w:rsidRPr="008F4429">
        <w:rPr>
          <w:sz w:val="28"/>
          <w:szCs w:val="28"/>
        </w:rPr>
        <w:t>подходить</w:t>
      </w:r>
      <w:r w:rsidRPr="008F4429">
        <w:rPr>
          <w:sz w:val="28"/>
          <w:szCs w:val="28"/>
          <w:lang w:val="en-US"/>
        </w:rPr>
        <w:t xml:space="preserve">. </w:t>
      </w:r>
      <w:r w:rsidRPr="008F4429">
        <w:rPr>
          <w:sz w:val="28"/>
          <w:szCs w:val="28"/>
        </w:rPr>
        <w:t>Король утверждает, что раз у Королевы никогда не было припадков (</w:t>
      </w:r>
      <w:r w:rsidRPr="008F4429">
        <w:rPr>
          <w:sz w:val="28"/>
          <w:szCs w:val="28"/>
          <w:lang w:val="en-US"/>
        </w:rPr>
        <w:t>never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had</w:t>
      </w:r>
      <w:r w:rsidRPr="008F4429">
        <w:rPr>
          <w:sz w:val="28"/>
          <w:szCs w:val="28"/>
        </w:rPr>
        <w:t xml:space="preserve"> </w:t>
      </w:r>
      <w:r w:rsidRPr="008F4429">
        <w:rPr>
          <w:i/>
          <w:sz w:val="28"/>
          <w:szCs w:val="28"/>
          <w:lang w:val="en-US"/>
        </w:rPr>
        <w:t>fits</w:t>
      </w:r>
      <w:r w:rsidRPr="008F4429">
        <w:rPr>
          <w:sz w:val="28"/>
          <w:szCs w:val="28"/>
        </w:rPr>
        <w:t>), то слово припадок (</w:t>
      </w:r>
      <w:r w:rsidRPr="008F4429">
        <w:rPr>
          <w:sz w:val="28"/>
          <w:szCs w:val="28"/>
          <w:lang w:val="en-US"/>
        </w:rPr>
        <w:t>fit</w:t>
      </w:r>
      <w:r w:rsidRPr="008F4429">
        <w:rPr>
          <w:sz w:val="28"/>
          <w:szCs w:val="28"/>
        </w:rPr>
        <w:t>) не подходит ей (</w:t>
      </w:r>
      <w:r w:rsidRPr="008F4429">
        <w:rPr>
          <w:i/>
          <w:sz w:val="28"/>
          <w:szCs w:val="28"/>
          <w:lang w:val="en-US"/>
        </w:rPr>
        <w:t>doesn</w:t>
      </w:r>
      <w:r w:rsidRPr="008F4429">
        <w:rPr>
          <w:i/>
          <w:sz w:val="28"/>
          <w:szCs w:val="28"/>
        </w:rPr>
        <w:t>'</w:t>
      </w:r>
      <w:r w:rsidRPr="008F4429">
        <w:rPr>
          <w:i/>
          <w:sz w:val="28"/>
          <w:szCs w:val="28"/>
          <w:lang w:val="en-US"/>
        </w:rPr>
        <w:t>t</w:t>
      </w:r>
      <w:r w:rsidRPr="008F4429">
        <w:rPr>
          <w:i/>
          <w:sz w:val="28"/>
          <w:szCs w:val="28"/>
        </w:rPr>
        <w:t xml:space="preserve"> </w:t>
      </w:r>
      <w:r w:rsidRPr="008F4429">
        <w:rPr>
          <w:i/>
          <w:sz w:val="28"/>
          <w:szCs w:val="28"/>
          <w:lang w:val="en-US"/>
        </w:rPr>
        <w:t>fit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her</w:t>
      </w:r>
      <w:r w:rsidRPr="008F4429">
        <w:rPr>
          <w:sz w:val="28"/>
          <w:szCs w:val="28"/>
        </w:rPr>
        <w:t>).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2</w:t>
      </w:r>
      <w:r w:rsidRPr="008F4429">
        <w:rPr>
          <w:b/>
          <w:sz w:val="28"/>
          <w:szCs w:val="28"/>
        </w:rPr>
        <w:t>.</w:t>
      </w:r>
      <w:r w:rsidRPr="008F4429">
        <w:rPr>
          <w:sz w:val="28"/>
          <w:szCs w:val="28"/>
        </w:rPr>
        <w:t xml:space="preserve"> Каламбуры, построенные на лексико-семантической основе посредством использования многозначных слов.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1EFC">
        <w:rPr>
          <w:sz w:val="28"/>
          <w:szCs w:val="28"/>
          <w:lang w:val="en-US"/>
        </w:rPr>
        <w:t>«</w:t>
      </w:r>
      <w:r w:rsidRPr="008F4429">
        <w:rPr>
          <w:sz w:val="28"/>
          <w:szCs w:val="28"/>
          <w:lang w:val="en-US"/>
        </w:rPr>
        <w:t>He</w:t>
      </w:r>
      <w:r w:rsidRPr="00551EFC">
        <w:rPr>
          <w:sz w:val="28"/>
          <w:szCs w:val="28"/>
          <w:lang w:val="en-US"/>
        </w:rPr>
        <w:t xml:space="preserve"> [</w:t>
      </w:r>
      <w:r w:rsidRPr="008F4429">
        <w:rPr>
          <w:sz w:val="28"/>
          <w:szCs w:val="28"/>
          <w:lang w:val="en-US"/>
        </w:rPr>
        <w:t>flamingo</w:t>
      </w:r>
      <w:r w:rsidRPr="00551EFC">
        <w:rPr>
          <w:sz w:val="28"/>
          <w:szCs w:val="28"/>
          <w:lang w:val="en-US"/>
        </w:rPr>
        <w:t xml:space="preserve">] </w:t>
      </w:r>
      <w:r w:rsidRPr="008F4429">
        <w:rPr>
          <w:sz w:val="28"/>
          <w:szCs w:val="28"/>
          <w:lang w:val="en-US"/>
        </w:rPr>
        <w:t>might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i/>
          <w:sz w:val="28"/>
          <w:szCs w:val="28"/>
          <w:lang w:val="en-US"/>
        </w:rPr>
        <w:t>bite</w:t>
      </w:r>
      <w:r w:rsidRPr="00551EFC">
        <w:rPr>
          <w:sz w:val="28"/>
          <w:szCs w:val="28"/>
          <w:lang w:val="en-US"/>
        </w:rPr>
        <w:t xml:space="preserve">,» </w:t>
      </w:r>
      <w:smartTag w:uri="urn:schemas-microsoft-com:office:smarttags" w:element="place">
        <w:smartTag w:uri="urn:schemas-microsoft-com:office:smarttags" w:element="City">
          <w:r w:rsidRPr="008F4429">
            <w:rPr>
              <w:sz w:val="28"/>
              <w:szCs w:val="28"/>
              <w:lang w:val="en-US"/>
            </w:rPr>
            <w:t>Alice</w:t>
          </w:r>
        </w:smartTag>
      </w:smartTag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cautiously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replied</w:t>
      </w:r>
      <w:r w:rsidRPr="00551EFC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  <w:lang w:val="en-US"/>
        </w:rPr>
        <w:t>not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feeling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at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all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anxious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to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have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the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experiment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tried</w:t>
      </w:r>
      <w:r w:rsidRPr="00551EFC">
        <w:rPr>
          <w:sz w:val="28"/>
          <w:szCs w:val="28"/>
          <w:lang w:val="en-US"/>
        </w:rPr>
        <w:t>. «</w:t>
      </w:r>
      <w:r w:rsidRPr="008F4429">
        <w:rPr>
          <w:sz w:val="28"/>
          <w:szCs w:val="28"/>
          <w:lang w:val="en-US"/>
        </w:rPr>
        <w:t>Very</w:t>
      </w:r>
      <w:r w:rsidRPr="00551EFC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  <w:lang w:val="en-US"/>
        </w:rPr>
        <w:t>true</w:t>
      </w:r>
      <w:r w:rsidRPr="00551EFC">
        <w:rPr>
          <w:sz w:val="28"/>
          <w:szCs w:val="28"/>
          <w:lang w:val="en-US"/>
        </w:rPr>
        <w:t xml:space="preserve">,» </w:t>
      </w:r>
      <w:r w:rsidRPr="008F4429">
        <w:rPr>
          <w:sz w:val="28"/>
          <w:szCs w:val="28"/>
          <w:lang w:val="en-US"/>
        </w:rPr>
        <w:t xml:space="preserve">said the Duchess: «flamingoes and mustard both </w:t>
      </w:r>
      <w:r w:rsidRPr="008F4429">
        <w:rPr>
          <w:i/>
          <w:sz w:val="28"/>
          <w:szCs w:val="28"/>
          <w:lang w:val="en-US"/>
        </w:rPr>
        <w:t>bite</w:t>
      </w:r>
      <w:r w:rsidRPr="008F4429">
        <w:rPr>
          <w:sz w:val="28"/>
          <w:szCs w:val="28"/>
          <w:lang w:val="en-US"/>
        </w:rPr>
        <w:t>. And the moral of that is – «Birds of a feather flock together» [</w:t>
      </w:r>
      <w:r w:rsidRPr="00BE7DC3">
        <w:rPr>
          <w:sz w:val="28"/>
          <w:szCs w:val="28"/>
          <w:lang w:val="en-US"/>
        </w:rPr>
        <w:t xml:space="preserve">3, </w:t>
      </w:r>
      <w:r w:rsidRPr="008F4429">
        <w:rPr>
          <w:sz w:val="28"/>
          <w:szCs w:val="28"/>
          <w:lang w:val="en-US"/>
        </w:rPr>
        <w:t xml:space="preserve">c. 132]. </w:t>
      </w:r>
      <w:r w:rsidRPr="008F4429">
        <w:rPr>
          <w:sz w:val="28"/>
          <w:szCs w:val="28"/>
        </w:rPr>
        <w:t xml:space="preserve">В данном случае каламбур основан на многозначности глагола </w:t>
      </w:r>
      <w:r w:rsidRPr="008F4429">
        <w:rPr>
          <w:sz w:val="28"/>
          <w:szCs w:val="28"/>
          <w:lang w:val="en-US"/>
        </w:rPr>
        <w:t>to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bite</w:t>
      </w:r>
      <w:r w:rsidRPr="008F4429">
        <w:rPr>
          <w:sz w:val="28"/>
          <w:szCs w:val="28"/>
        </w:rPr>
        <w:t xml:space="preserve"> – 1. кусать; 2. жечь, щипать. По мнению Герцогини, если два объекта (в нашем случае – фламинго (</w:t>
      </w:r>
      <w:r w:rsidRPr="008F4429">
        <w:rPr>
          <w:sz w:val="28"/>
          <w:szCs w:val="28"/>
          <w:lang w:val="en-US"/>
        </w:rPr>
        <w:t>flamingo</w:t>
      </w:r>
      <w:r w:rsidRPr="008F4429">
        <w:rPr>
          <w:sz w:val="28"/>
          <w:szCs w:val="28"/>
        </w:rPr>
        <w:t>) и горчица (</w:t>
      </w:r>
      <w:r w:rsidRPr="008F4429">
        <w:rPr>
          <w:sz w:val="28"/>
          <w:szCs w:val="28"/>
          <w:lang w:val="en-US"/>
        </w:rPr>
        <w:t>mustard</w:t>
      </w:r>
      <w:r w:rsidRPr="008F4429">
        <w:rPr>
          <w:sz w:val="28"/>
          <w:szCs w:val="28"/>
        </w:rPr>
        <w:t>), могут выполнять одно и то же действие (</w:t>
      </w:r>
      <w:r w:rsidRPr="008F4429">
        <w:rPr>
          <w:sz w:val="28"/>
          <w:szCs w:val="28"/>
          <w:lang w:val="en-US"/>
        </w:rPr>
        <w:t>to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bite</w:t>
      </w:r>
      <w:r w:rsidRPr="008F4429">
        <w:rPr>
          <w:sz w:val="28"/>
          <w:szCs w:val="28"/>
        </w:rPr>
        <w:t xml:space="preserve">), то эти объекты – птицы одного полета, то есть схожи. Само утверждение логично, однако Герцогиня не принимает во внимание, что глагол </w:t>
      </w:r>
      <w:r w:rsidRPr="008F4429">
        <w:rPr>
          <w:sz w:val="28"/>
          <w:szCs w:val="28"/>
          <w:lang w:val="en-US"/>
        </w:rPr>
        <w:t>to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bite</w:t>
      </w:r>
      <w:r w:rsidRPr="008F4429">
        <w:rPr>
          <w:sz w:val="28"/>
          <w:szCs w:val="28"/>
        </w:rPr>
        <w:t xml:space="preserve"> – многозначный и может обозначать разные действия.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3</w:t>
      </w:r>
      <w:r w:rsidRPr="008F4429">
        <w:rPr>
          <w:b/>
          <w:sz w:val="28"/>
          <w:szCs w:val="28"/>
        </w:rPr>
        <w:t>.</w:t>
      </w:r>
      <w:r w:rsidRPr="008F4429">
        <w:rPr>
          <w:sz w:val="28"/>
          <w:szCs w:val="28"/>
        </w:rPr>
        <w:t xml:space="preserve"> Каламбуры, построенные на лексико-семантической основе посредством использования созвучных слов.</w:t>
      </w:r>
    </w:p>
    <w:p w:rsidR="007957A2" w:rsidRPr="00551EFC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8F4429">
        <w:rPr>
          <w:sz w:val="28"/>
          <w:szCs w:val="28"/>
          <w:lang w:val="en-US"/>
        </w:rPr>
        <w:t xml:space="preserve">«I only took the regular course», said the Mock Turtle «What was that?» inquired </w:t>
      </w:r>
      <w:smartTag w:uri="urn:schemas-microsoft-com:office:smarttags" w:element="place">
        <w:smartTag w:uri="urn:schemas-microsoft-com:office:smarttags" w:element="City">
          <w:r w:rsidRPr="008F4429">
            <w:rPr>
              <w:sz w:val="28"/>
              <w:szCs w:val="28"/>
              <w:lang w:val="en-US"/>
            </w:rPr>
            <w:t>Alice</w:t>
          </w:r>
        </w:smartTag>
      </w:smartTag>
      <w:r w:rsidRPr="008F4429">
        <w:rPr>
          <w:sz w:val="28"/>
          <w:szCs w:val="28"/>
          <w:lang w:val="en-US"/>
        </w:rPr>
        <w:t>. «</w:t>
      </w:r>
      <w:r w:rsidRPr="008F4429">
        <w:rPr>
          <w:i/>
          <w:sz w:val="28"/>
          <w:szCs w:val="28"/>
          <w:lang w:val="en-US"/>
        </w:rPr>
        <w:t>Reeling</w:t>
      </w:r>
      <w:r w:rsidRPr="008F4429">
        <w:rPr>
          <w:sz w:val="28"/>
          <w:szCs w:val="28"/>
          <w:lang w:val="en-US"/>
        </w:rPr>
        <w:t xml:space="preserve"> and </w:t>
      </w:r>
      <w:r w:rsidRPr="008F4429">
        <w:rPr>
          <w:i/>
          <w:sz w:val="28"/>
          <w:szCs w:val="28"/>
          <w:lang w:val="en-US"/>
        </w:rPr>
        <w:t>Writhing</w:t>
      </w:r>
      <w:r w:rsidRPr="008F4429">
        <w:rPr>
          <w:sz w:val="28"/>
          <w:szCs w:val="28"/>
          <w:lang w:val="en-US"/>
        </w:rPr>
        <w:t xml:space="preserve">, of course, to begin with», the Mock Turtle replied; «and then the different branches of Arithmetic – </w:t>
      </w:r>
      <w:r w:rsidRPr="008F4429">
        <w:rPr>
          <w:i/>
          <w:sz w:val="28"/>
          <w:szCs w:val="28"/>
          <w:lang w:val="en-US"/>
        </w:rPr>
        <w:t>Ambition, Distraction, Uglification, and Derision</w:t>
      </w:r>
      <w:r w:rsidRPr="008F4429">
        <w:rPr>
          <w:sz w:val="28"/>
          <w:szCs w:val="28"/>
          <w:lang w:val="en-US"/>
        </w:rPr>
        <w:t>» [</w:t>
      </w:r>
      <w:r w:rsidRPr="00BE7DC3">
        <w:rPr>
          <w:sz w:val="28"/>
          <w:szCs w:val="28"/>
          <w:lang w:val="en-US"/>
        </w:rPr>
        <w:t xml:space="preserve">3, </w:t>
      </w:r>
      <w:r w:rsidRPr="008F4429">
        <w:rPr>
          <w:sz w:val="28"/>
          <w:szCs w:val="28"/>
          <w:lang w:val="en-US"/>
        </w:rPr>
        <w:t xml:space="preserve">c. 141-142] – </w:t>
      </w:r>
      <w:r w:rsidRPr="008F4429">
        <w:rPr>
          <w:sz w:val="28"/>
          <w:szCs w:val="28"/>
        </w:rPr>
        <w:t>в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данном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случае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автор</w:t>
      </w:r>
      <w:r w:rsidRPr="008F4429">
        <w:rPr>
          <w:sz w:val="28"/>
          <w:szCs w:val="28"/>
          <w:lang w:val="en-US"/>
        </w:rPr>
        <w:t xml:space="preserve"> «</w:t>
      </w:r>
      <w:r w:rsidRPr="008F4429">
        <w:rPr>
          <w:sz w:val="28"/>
          <w:szCs w:val="28"/>
        </w:rPr>
        <w:t>создает</w:t>
      </w:r>
      <w:r w:rsidRPr="008F4429">
        <w:rPr>
          <w:sz w:val="28"/>
          <w:szCs w:val="28"/>
          <w:lang w:val="en-US"/>
        </w:rPr>
        <w:t xml:space="preserve">» </w:t>
      </w:r>
      <w:r w:rsidRPr="008F4429">
        <w:rPr>
          <w:sz w:val="28"/>
          <w:szCs w:val="28"/>
        </w:rPr>
        <w:t>новые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школьные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предметы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используя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слова</w:t>
      </w:r>
      <w:r w:rsidRPr="008F4429">
        <w:rPr>
          <w:sz w:val="28"/>
          <w:szCs w:val="28"/>
          <w:lang w:val="en-US"/>
        </w:rPr>
        <w:t xml:space="preserve"> Reeling (</w:t>
      </w:r>
      <w:r w:rsidRPr="008F4429">
        <w:rPr>
          <w:sz w:val="28"/>
          <w:szCs w:val="28"/>
        </w:rPr>
        <w:t>шатание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наматывание</w:t>
      </w:r>
      <w:r w:rsidRPr="008F4429">
        <w:rPr>
          <w:sz w:val="28"/>
          <w:szCs w:val="28"/>
          <w:lang w:val="en-US"/>
        </w:rPr>
        <w:t>), Writhing (</w:t>
      </w:r>
      <w:r w:rsidRPr="008F4429">
        <w:rPr>
          <w:sz w:val="28"/>
          <w:szCs w:val="28"/>
        </w:rPr>
        <w:t>от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глагола</w:t>
      </w:r>
      <w:r w:rsidRPr="008F4429">
        <w:rPr>
          <w:sz w:val="28"/>
          <w:szCs w:val="28"/>
          <w:lang w:val="en-US"/>
        </w:rPr>
        <w:t xml:space="preserve"> to writhe – </w:t>
      </w:r>
      <w:r w:rsidRPr="008F4429">
        <w:rPr>
          <w:sz w:val="28"/>
          <w:szCs w:val="28"/>
        </w:rPr>
        <w:t>скручивать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сплетать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корчиться</w:t>
      </w:r>
      <w:r w:rsidRPr="008F4429">
        <w:rPr>
          <w:sz w:val="28"/>
          <w:szCs w:val="28"/>
          <w:lang w:val="en-US"/>
        </w:rPr>
        <w:t xml:space="preserve"> (</w:t>
      </w:r>
      <w:r w:rsidRPr="008F4429">
        <w:rPr>
          <w:sz w:val="28"/>
          <w:szCs w:val="28"/>
        </w:rPr>
        <w:t>от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боли</w:t>
      </w:r>
      <w:r w:rsidRPr="008F4429">
        <w:rPr>
          <w:sz w:val="28"/>
          <w:szCs w:val="28"/>
          <w:lang w:val="en-US"/>
        </w:rPr>
        <w:t xml:space="preserve">), </w:t>
      </w:r>
      <w:r w:rsidRPr="008F4429">
        <w:rPr>
          <w:sz w:val="28"/>
          <w:szCs w:val="28"/>
        </w:rPr>
        <w:t>остро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переживать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мучиться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терзаться</w:t>
      </w:r>
      <w:r w:rsidRPr="008F4429">
        <w:rPr>
          <w:sz w:val="28"/>
          <w:szCs w:val="28"/>
          <w:lang w:val="en-US"/>
        </w:rPr>
        <w:t>), Ambition (</w:t>
      </w:r>
      <w:r w:rsidRPr="008F4429">
        <w:rPr>
          <w:sz w:val="28"/>
          <w:szCs w:val="28"/>
        </w:rPr>
        <w:t>честолюбие</w:t>
      </w:r>
      <w:r w:rsidRPr="008F4429">
        <w:rPr>
          <w:sz w:val="28"/>
          <w:szCs w:val="28"/>
          <w:lang w:val="en-US"/>
        </w:rPr>
        <w:t xml:space="preserve">; </w:t>
      </w:r>
      <w:r w:rsidRPr="008F4429">
        <w:rPr>
          <w:sz w:val="28"/>
          <w:szCs w:val="28"/>
        </w:rPr>
        <w:t>тщеславие</w:t>
      </w:r>
      <w:r w:rsidRPr="008F4429">
        <w:rPr>
          <w:sz w:val="28"/>
          <w:szCs w:val="28"/>
          <w:lang w:val="en-US"/>
        </w:rPr>
        <w:t xml:space="preserve">), </w:t>
      </w:r>
      <w:r w:rsidRPr="008F4429">
        <w:rPr>
          <w:sz w:val="28"/>
          <w:szCs w:val="28"/>
          <w:lang w:val="en-US"/>
        </w:rPr>
        <w:lastRenderedPageBreak/>
        <w:t>Distraction (</w:t>
      </w:r>
      <w:r w:rsidRPr="008F4429">
        <w:rPr>
          <w:sz w:val="28"/>
          <w:szCs w:val="28"/>
        </w:rPr>
        <w:t>рассеянность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возбуждение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помрачение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рассудка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безумие</w:t>
      </w:r>
      <w:r w:rsidRPr="008F4429">
        <w:rPr>
          <w:sz w:val="28"/>
          <w:szCs w:val="28"/>
          <w:lang w:val="en-US"/>
        </w:rPr>
        <w:t>), Uglification (</w:t>
      </w:r>
      <w:r w:rsidRPr="008F4429">
        <w:rPr>
          <w:sz w:val="28"/>
          <w:szCs w:val="28"/>
        </w:rPr>
        <w:t>от</w:t>
      </w:r>
      <w:r w:rsidRPr="008F4429">
        <w:rPr>
          <w:sz w:val="28"/>
          <w:szCs w:val="28"/>
          <w:lang w:val="en-US"/>
        </w:rPr>
        <w:t xml:space="preserve"> ugly – </w:t>
      </w:r>
      <w:r w:rsidRPr="008F4429">
        <w:rPr>
          <w:sz w:val="28"/>
          <w:szCs w:val="28"/>
        </w:rPr>
        <w:t>безобразный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уродливый</w:t>
      </w:r>
      <w:r w:rsidRPr="008F4429">
        <w:rPr>
          <w:sz w:val="28"/>
          <w:szCs w:val="28"/>
          <w:lang w:val="en-US"/>
        </w:rPr>
        <w:t>), and Derision (</w:t>
      </w:r>
      <w:r w:rsidRPr="008F4429">
        <w:rPr>
          <w:sz w:val="28"/>
          <w:szCs w:val="28"/>
        </w:rPr>
        <w:t>высмеивание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насмешка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осмеяние</w:t>
      </w:r>
      <w:r w:rsidRPr="008F4429">
        <w:rPr>
          <w:sz w:val="28"/>
          <w:szCs w:val="28"/>
          <w:lang w:val="en-US"/>
        </w:rPr>
        <w:t xml:space="preserve">), </w:t>
      </w:r>
      <w:r w:rsidRPr="008F4429">
        <w:rPr>
          <w:sz w:val="28"/>
          <w:szCs w:val="28"/>
        </w:rPr>
        <w:t>которые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созвучны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словам</w:t>
      </w:r>
      <w:r w:rsidRPr="008F4429">
        <w:rPr>
          <w:sz w:val="28"/>
          <w:szCs w:val="28"/>
          <w:lang w:val="en-US"/>
        </w:rPr>
        <w:t>-</w:t>
      </w:r>
      <w:r w:rsidRPr="008F4429">
        <w:rPr>
          <w:sz w:val="28"/>
          <w:szCs w:val="28"/>
        </w:rPr>
        <w:t>названиям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школьных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дисциплин</w:t>
      </w:r>
      <w:r w:rsidRPr="008F4429">
        <w:rPr>
          <w:sz w:val="28"/>
          <w:szCs w:val="28"/>
          <w:lang w:val="en-US"/>
        </w:rPr>
        <w:t>: Reading (</w:t>
      </w:r>
      <w:r w:rsidRPr="008F4429">
        <w:rPr>
          <w:sz w:val="28"/>
          <w:szCs w:val="28"/>
        </w:rPr>
        <w:t>чтение</w:t>
      </w:r>
      <w:r w:rsidRPr="008F4429">
        <w:rPr>
          <w:sz w:val="28"/>
          <w:szCs w:val="28"/>
          <w:lang w:val="en-US"/>
        </w:rPr>
        <w:t>), Writing (</w:t>
      </w:r>
      <w:r w:rsidRPr="008F4429">
        <w:rPr>
          <w:sz w:val="28"/>
          <w:szCs w:val="28"/>
        </w:rPr>
        <w:t>письмо</w:t>
      </w:r>
      <w:r w:rsidRPr="008F4429">
        <w:rPr>
          <w:sz w:val="28"/>
          <w:szCs w:val="28"/>
          <w:lang w:val="en-US"/>
        </w:rPr>
        <w:t>), Addition (</w:t>
      </w:r>
      <w:r w:rsidRPr="008F4429">
        <w:rPr>
          <w:sz w:val="28"/>
          <w:szCs w:val="28"/>
        </w:rPr>
        <w:t>сложение</w:t>
      </w:r>
      <w:r w:rsidRPr="008F4429">
        <w:rPr>
          <w:sz w:val="28"/>
          <w:szCs w:val="28"/>
          <w:lang w:val="en-US"/>
        </w:rPr>
        <w:t>), Subtraction (</w:t>
      </w:r>
      <w:r w:rsidRPr="008F4429">
        <w:rPr>
          <w:sz w:val="28"/>
          <w:szCs w:val="28"/>
        </w:rPr>
        <w:t>вычитание</w:t>
      </w:r>
      <w:r w:rsidRPr="008F4429">
        <w:rPr>
          <w:sz w:val="28"/>
          <w:szCs w:val="28"/>
          <w:lang w:val="en-US"/>
        </w:rPr>
        <w:t>) , Multiplication (</w:t>
      </w:r>
      <w:r w:rsidRPr="008F4429">
        <w:rPr>
          <w:sz w:val="28"/>
          <w:szCs w:val="28"/>
        </w:rPr>
        <w:t>умножение</w:t>
      </w:r>
      <w:r w:rsidRPr="008F4429">
        <w:rPr>
          <w:sz w:val="28"/>
          <w:szCs w:val="28"/>
          <w:lang w:val="en-US"/>
        </w:rPr>
        <w:t>) , Division (</w:t>
      </w:r>
      <w:r w:rsidRPr="008F4429">
        <w:rPr>
          <w:sz w:val="28"/>
          <w:szCs w:val="28"/>
        </w:rPr>
        <w:t>деление</w:t>
      </w:r>
      <w:r w:rsidRPr="008F4429">
        <w:rPr>
          <w:sz w:val="28"/>
          <w:szCs w:val="28"/>
          <w:lang w:val="en-US"/>
        </w:rPr>
        <w:t>).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4</w:t>
      </w:r>
      <w:r w:rsidRPr="008F4429">
        <w:rPr>
          <w:b/>
          <w:sz w:val="28"/>
          <w:szCs w:val="28"/>
        </w:rPr>
        <w:t>.</w:t>
      </w:r>
      <w:r w:rsidRPr="008F4429">
        <w:rPr>
          <w:sz w:val="28"/>
          <w:szCs w:val="28"/>
        </w:rPr>
        <w:t xml:space="preserve"> Лексико-фонетический способ создания каламбуров путем использования ложной, шуточной этимологизации.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  <w:lang w:val="en-US"/>
        </w:rPr>
        <w:t xml:space="preserve">«And how many hours a day did you do </w:t>
      </w:r>
      <w:r w:rsidRPr="008F4429">
        <w:rPr>
          <w:i/>
          <w:sz w:val="28"/>
          <w:szCs w:val="28"/>
          <w:lang w:val="en-US"/>
        </w:rPr>
        <w:t>lessons</w:t>
      </w:r>
      <w:r w:rsidRPr="008F4429">
        <w:rPr>
          <w:sz w:val="28"/>
          <w:szCs w:val="28"/>
          <w:lang w:val="en-US"/>
        </w:rPr>
        <w:t xml:space="preserve">?» said </w:t>
      </w:r>
      <w:smartTag w:uri="urn:schemas-microsoft-com:office:smarttags" w:element="place">
        <w:smartTag w:uri="urn:schemas-microsoft-com:office:smarttags" w:element="City">
          <w:r w:rsidRPr="008F4429">
            <w:rPr>
              <w:sz w:val="28"/>
              <w:szCs w:val="28"/>
              <w:lang w:val="en-US"/>
            </w:rPr>
            <w:t>Alice</w:t>
          </w:r>
        </w:smartTag>
      </w:smartTag>
      <w:r w:rsidRPr="008F4429">
        <w:rPr>
          <w:sz w:val="28"/>
          <w:szCs w:val="28"/>
          <w:lang w:val="en-US"/>
        </w:rPr>
        <w:t xml:space="preserve">, in a hurry to change the subject. «Ten hours the first day», said the Mock Turtle: «nine the next, and so on». «What a curious plan!» exclaimed </w:t>
      </w:r>
      <w:smartTag w:uri="urn:schemas-microsoft-com:office:smarttags" w:element="place">
        <w:smartTag w:uri="urn:schemas-microsoft-com:office:smarttags" w:element="City">
          <w:r w:rsidRPr="008F4429">
            <w:rPr>
              <w:sz w:val="28"/>
              <w:szCs w:val="28"/>
              <w:lang w:val="en-US"/>
            </w:rPr>
            <w:t>Alice</w:t>
          </w:r>
        </w:smartTag>
      </w:smartTag>
      <w:r w:rsidRPr="008F4429">
        <w:rPr>
          <w:sz w:val="28"/>
          <w:szCs w:val="28"/>
          <w:lang w:val="en-US"/>
        </w:rPr>
        <w:t xml:space="preserve">. «That’s the reason they’re called </w:t>
      </w:r>
      <w:r w:rsidRPr="008F4429">
        <w:rPr>
          <w:i/>
          <w:sz w:val="28"/>
          <w:szCs w:val="28"/>
          <w:lang w:val="en-US"/>
        </w:rPr>
        <w:t>lessons</w:t>
      </w:r>
      <w:r w:rsidRPr="008F4429">
        <w:rPr>
          <w:sz w:val="28"/>
          <w:szCs w:val="28"/>
          <w:lang w:val="en-US"/>
        </w:rPr>
        <w:t xml:space="preserve">», the Gryphon remarked: «because they </w:t>
      </w:r>
      <w:r w:rsidRPr="008F4429">
        <w:rPr>
          <w:i/>
          <w:sz w:val="28"/>
          <w:szCs w:val="28"/>
          <w:lang w:val="en-US"/>
        </w:rPr>
        <w:t>lessen</w:t>
      </w:r>
      <w:r w:rsidRPr="008F4429">
        <w:rPr>
          <w:sz w:val="28"/>
          <w:szCs w:val="28"/>
          <w:lang w:val="en-US"/>
        </w:rPr>
        <w:t xml:space="preserve"> from day to day» [</w:t>
      </w:r>
      <w:r w:rsidRPr="00BE7DC3">
        <w:rPr>
          <w:sz w:val="28"/>
          <w:szCs w:val="28"/>
          <w:lang w:val="en-US"/>
        </w:rPr>
        <w:t xml:space="preserve">3, </w:t>
      </w:r>
      <w:r w:rsidRPr="008F4429">
        <w:rPr>
          <w:sz w:val="28"/>
          <w:szCs w:val="28"/>
          <w:lang w:val="en-US"/>
        </w:rPr>
        <w:t xml:space="preserve">c. 144] – </w:t>
      </w:r>
      <w:r w:rsidRPr="008F4429">
        <w:rPr>
          <w:sz w:val="28"/>
          <w:szCs w:val="28"/>
        </w:rPr>
        <w:t>своим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происхождением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существительное</w:t>
      </w:r>
      <w:r w:rsidRPr="008F4429">
        <w:rPr>
          <w:sz w:val="28"/>
          <w:szCs w:val="28"/>
          <w:lang w:val="en-US"/>
        </w:rPr>
        <w:t xml:space="preserve"> lesson </w:t>
      </w:r>
      <w:r w:rsidRPr="008F4429">
        <w:rPr>
          <w:sz w:val="28"/>
          <w:szCs w:val="28"/>
        </w:rPr>
        <w:t>обязано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по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мнению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 xml:space="preserve">Черепахи Квази, глаголу </w:t>
      </w:r>
      <w:r w:rsidRPr="008F4429">
        <w:rPr>
          <w:sz w:val="28"/>
          <w:szCs w:val="28"/>
          <w:lang w:val="en-US"/>
        </w:rPr>
        <w:t>to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lessen</w:t>
      </w:r>
      <w:r w:rsidRPr="008F4429">
        <w:rPr>
          <w:sz w:val="28"/>
          <w:szCs w:val="28"/>
        </w:rPr>
        <w:t>, так как протяженность уроков (</w:t>
      </w:r>
      <w:r w:rsidRPr="008F4429">
        <w:rPr>
          <w:sz w:val="28"/>
          <w:szCs w:val="28"/>
          <w:lang w:val="en-US"/>
        </w:rPr>
        <w:t>lessons</w:t>
      </w:r>
      <w:r w:rsidRPr="008F4429">
        <w:rPr>
          <w:sz w:val="28"/>
          <w:szCs w:val="28"/>
        </w:rPr>
        <w:t>) должна уменьшаться (</w:t>
      </w:r>
      <w:r w:rsidRPr="008F4429">
        <w:rPr>
          <w:sz w:val="28"/>
          <w:szCs w:val="28"/>
          <w:lang w:val="en-US"/>
        </w:rPr>
        <w:t>to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lessen</w:t>
      </w:r>
      <w:r w:rsidRPr="008F4429">
        <w:rPr>
          <w:sz w:val="28"/>
          <w:szCs w:val="28"/>
        </w:rPr>
        <w:t>) день ото дня.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</w:rPr>
        <w:t>Рассмотрим способы образования каламбуров на основе устойчивых выражений на конкретных примерах: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3B07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5</w:t>
      </w:r>
      <w:r w:rsidRPr="00833B07">
        <w:rPr>
          <w:b/>
          <w:sz w:val="28"/>
          <w:szCs w:val="28"/>
        </w:rPr>
        <w:t>.</w:t>
      </w:r>
      <w:r w:rsidRPr="008F4429">
        <w:rPr>
          <w:sz w:val="28"/>
          <w:szCs w:val="28"/>
        </w:rPr>
        <w:t xml:space="preserve"> Перевод устойчивого выражения в буквальный план, обусловленный свободными лексическими значениями его компонентов.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8F4429">
        <w:rPr>
          <w:sz w:val="28"/>
          <w:szCs w:val="28"/>
          <w:lang w:val="en-US"/>
        </w:rPr>
        <w:t xml:space="preserve">«Your Majesty must </w:t>
      </w:r>
      <w:r w:rsidRPr="008F4429">
        <w:rPr>
          <w:i/>
          <w:sz w:val="28"/>
          <w:szCs w:val="28"/>
          <w:lang w:val="en-US"/>
        </w:rPr>
        <w:t>cross-examine this witness</w:t>
      </w:r>
      <w:r w:rsidRPr="008F4429">
        <w:rPr>
          <w:sz w:val="28"/>
          <w:szCs w:val="28"/>
          <w:lang w:val="en-US"/>
        </w:rPr>
        <w:t>». «Well, if I must, I must,» the King said with a melancholy air, and, after folding his arms and frowning at the cook till his eyes were nearly out of sight» [</w:t>
      </w:r>
      <w:r w:rsidRPr="00BE7DC3">
        <w:rPr>
          <w:sz w:val="28"/>
          <w:szCs w:val="28"/>
          <w:lang w:val="en-US"/>
        </w:rPr>
        <w:t xml:space="preserve">3, </w:t>
      </w:r>
      <w:r w:rsidRPr="008F4429">
        <w:rPr>
          <w:sz w:val="28"/>
          <w:szCs w:val="28"/>
          <w:lang w:val="en-US"/>
        </w:rPr>
        <w:t xml:space="preserve">c. 170] – </w:t>
      </w:r>
      <w:r w:rsidRPr="008F4429">
        <w:rPr>
          <w:sz w:val="28"/>
          <w:szCs w:val="28"/>
        </w:rPr>
        <w:t>выражение</w:t>
      </w:r>
      <w:r w:rsidRPr="008F4429">
        <w:rPr>
          <w:sz w:val="28"/>
          <w:szCs w:val="28"/>
          <w:lang w:val="en-US"/>
        </w:rPr>
        <w:t xml:space="preserve"> to cross-examine </w:t>
      </w:r>
      <w:r w:rsidRPr="008F4429">
        <w:rPr>
          <w:sz w:val="28"/>
          <w:szCs w:val="28"/>
        </w:rPr>
        <w:t>означает</w:t>
      </w:r>
      <w:r w:rsidRPr="008F4429">
        <w:rPr>
          <w:sz w:val="28"/>
          <w:szCs w:val="28"/>
          <w:lang w:val="en-US"/>
        </w:rPr>
        <w:t xml:space="preserve"> ‘</w:t>
      </w:r>
      <w:r w:rsidRPr="008F4429">
        <w:rPr>
          <w:sz w:val="28"/>
          <w:szCs w:val="28"/>
        </w:rPr>
        <w:t>подвергать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перекрестному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допросу</w:t>
      </w:r>
      <w:r w:rsidRPr="008F4429">
        <w:rPr>
          <w:sz w:val="28"/>
          <w:szCs w:val="28"/>
          <w:lang w:val="en-US"/>
        </w:rPr>
        <w:t xml:space="preserve">’; </w:t>
      </w:r>
      <w:r w:rsidRPr="008F4429">
        <w:rPr>
          <w:sz w:val="28"/>
          <w:szCs w:val="28"/>
        </w:rPr>
        <w:t>Король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понимает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эту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фразу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буквально</w:t>
      </w:r>
      <w:r w:rsidRPr="008F4429">
        <w:rPr>
          <w:sz w:val="28"/>
          <w:szCs w:val="28"/>
          <w:lang w:val="en-US"/>
        </w:rPr>
        <w:t xml:space="preserve"> – </w:t>
      </w:r>
      <w:r w:rsidRPr="008F4429">
        <w:rPr>
          <w:sz w:val="28"/>
          <w:szCs w:val="28"/>
        </w:rPr>
        <w:t>осматривать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сердито</w:t>
      </w:r>
      <w:r w:rsidRPr="008F4429">
        <w:rPr>
          <w:sz w:val="28"/>
          <w:szCs w:val="28"/>
          <w:lang w:val="en-US"/>
        </w:rPr>
        <w:t xml:space="preserve">: cross – </w:t>
      </w:r>
      <w:r w:rsidRPr="008F4429">
        <w:rPr>
          <w:sz w:val="28"/>
          <w:szCs w:val="28"/>
        </w:rPr>
        <w:t>сердитый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злой</w:t>
      </w:r>
      <w:r w:rsidRPr="008F4429">
        <w:rPr>
          <w:sz w:val="28"/>
          <w:szCs w:val="28"/>
          <w:lang w:val="en-US"/>
        </w:rPr>
        <w:t xml:space="preserve">, to examine – </w:t>
      </w:r>
      <w:r w:rsidRPr="008F4429">
        <w:rPr>
          <w:sz w:val="28"/>
          <w:szCs w:val="28"/>
        </w:rPr>
        <w:t>осматривать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поэтому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он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хмурит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брови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и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смотрит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на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кухарку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сердито</w:t>
      </w:r>
      <w:r w:rsidRPr="008F4429">
        <w:rPr>
          <w:sz w:val="28"/>
          <w:szCs w:val="28"/>
          <w:lang w:val="en-US"/>
        </w:rPr>
        <w:t xml:space="preserve">. 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3B07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6</w:t>
      </w:r>
      <w:r w:rsidRPr="00833B07">
        <w:rPr>
          <w:b/>
          <w:sz w:val="28"/>
          <w:szCs w:val="28"/>
        </w:rPr>
        <w:t>.</w:t>
      </w:r>
      <w:r w:rsidRPr="008F4429">
        <w:rPr>
          <w:sz w:val="28"/>
          <w:szCs w:val="28"/>
        </w:rPr>
        <w:t xml:space="preserve"> Замена компонентов устойчивого выражения.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</w:rPr>
        <w:t>«</w:t>
      </w:r>
      <w:r w:rsidRPr="008F4429">
        <w:rPr>
          <w:sz w:val="28"/>
          <w:szCs w:val="28"/>
          <w:lang w:val="en-US"/>
        </w:rPr>
        <w:t>He</w:t>
      </w:r>
      <w:r w:rsidRPr="008F4429">
        <w:rPr>
          <w:sz w:val="28"/>
          <w:szCs w:val="28"/>
        </w:rPr>
        <w:t>’</w:t>
      </w:r>
      <w:r w:rsidRPr="008F4429">
        <w:rPr>
          <w:sz w:val="28"/>
          <w:szCs w:val="28"/>
          <w:lang w:val="en-US"/>
        </w:rPr>
        <w:t>s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murdering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the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time</w:t>
      </w:r>
      <w:r w:rsidRPr="008F4429">
        <w:rPr>
          <w:sz w:val="28"/>
          <w:szCs w:val="28"/>
        </w:rPr>
        <w:t xml:space="preserve">!» [с. 104] – исходным материалом служит устойчивое выражение с синонимичным глаголом – </w:t>
      </w:r>
      <w:r w:rsidRPr="008F4429">
        <w:rPr>
          <w:sz w:val="28"/>
          <w:szCs w:val="28"/>
          <w:lang w:val="en-US"/>
        </w:rPr>
        <w:t>to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kill</w:t>
      </w:r>
      <w:r w:rsidRPr="008F4429">
        <w:rPr>
          <w:sz w:val="28"/>
          <w:szCs w:val="28"/>
        </w:rPr>
        <w:t xml:space="preserve"> </w:t>
      </w:r>
      <w:r w:rsidRPr="008F4429">
        <w:rPr>
          <w:sz w:val="28"/>
          <w:szCs w:val="28"/>
          <w:lang w:val="en-US"/>
        </w:rPr>
        <w:t>time</w:t>
      </w:r>
      <w:r w:rsidRPr="008F4429">
        <w:rPr>
          <w:sz w:val="28"/>
          <w:szCs w:val="28"/>
        </w:rPr>
        <w:t xml:space="preserve"> – убивать время.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33B07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7</w:t>
      </w:r>
      <w:r w:rsidRPr="00833B07">
        <w:rPr>
          <w:b/>
          <w:sz w:val="28"/>
          <w:szCs w:val="28"/>
        </w:rPr>
        <w:t>.</w:t>
      </w:r>
      <w:r w:rsidRPr="008F4429">
        <w:rPr>
          <w:sz w:val="28"/>
          <w:szCs w:val="28"/>
        </w:rPr>
        <w:t xml:space="preserve"> Обыгрывание устойчивых выражений в контексте, когда сами выражения не называются, а представляются описательно.</w:t>
      </w:r>
    </w:p>
    <w:p w:rsidR="007957A2" w:rsidRPr="00C31320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8F4429">
        <w:rPr>
          <w:sz w:val="28"/>
          <w:szCs w:val="28"/>
          <w:lang w:val="en-US"/>
        </w:rPr>
        <w:lastRenderedPageBreak/>
        <w:t xml:space="preserve">«In that direction», the Cat said, waving its right paw round, «lives a </w:t>
      </w:r>
      <w:r w:rsidRPr="008F4429">
        <w:rPr>
          <w:i/>
          <w:sz w:val="28"/>
          <w:szCs w:val="28"/>
          <w:lang w:val="en-US"/>
        </w:rPr>
        <w:t>Hatter</w:t>
      </w:r>
      <w:r w:rsidRPr="008F4429">
        <w:rPr>
          <w:sz w:val="28"/>
          <w:szCs w:val="28"/>
          <w:lang w:val="en-US"/>
        </w:rPr>
        <w:t xml:space="preserve">; and in that direction», waving the other paw, «lives a </w:t>
      </w:r>
      <w:r w:rsidRPr="008F4429">
        <w:rPr>
          <w:i/>
          <w:sz w:val="28"/>
          <w:szCs w:val="28"/>
          <w:lang w:val="en-US"/>
        </w:rPr>
        <w:t>March Hare</w:t>
      </w:r>
      <w:r w:rsidRPr="008F4429">
        <w:rPr>
          <w:sz w:val="28"/>
          <w:szCs w:val="28"/>
          <w:lang w:val="en-US"/>
        </w:rPr>
        <w:t xml:space="preserve">. Visit either you like: </w:t>
      </w:r>
      <w:r w:rsidRPr="008F4429">
        <w:rPr>
          <w:i/>
          <w:sz w:val="28"/>
          <w:szCs w:val="28"/>
          <w:lang w:val="en-US"/>
        </w:rPr>
        <w:t>they're both mad</w:t>
      </w:r>
      <w:r>
        <w:rPr>
          <w:sz w:val="28"/>
          <w:szCs w:val="28"/>
          <w:lang w:val="en-US"/>
        </w:rPr>
        <w:t>» [</w:t>
      </w:r>
      <w:r w:rsidRPr="00BE7DC3">
        <w:rPr>
          <w:sz w:val="28"/>
          <w:szCs w:val="28"/>
          <w:lang w:val="en-US"/>
        </w:rPr>
        <w:t xml:space="preserve">3, </w:t>
      </w:r>
      <w:r w:rsidRPr="008F4429">
        <w:rPr>
          <w:sz w:val="28"/>
          <w:szCs w:val="28"/>
        </w:rPr>
        <w:t>с</w:t>
      </w:r>
      <w:r w:rsidRPr="008F4429">
        <w:rPr>
          <w:sz w:val="28"/>
          <w:szCs w:val="28"/>
          <w:lang w:val="en-US"/>
        </w:rPr>
        <w:t xml:space="preserve">. 91] – </w:t>
      </w:r>
      <w:r w:rsidRPr="008F4429">
        <w:rPr>
          <w:sz w:val="28"/>
          <w:szCs w:val="28"/>
        </w:rPr>
        <w:t>обыгрываются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идиоматические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выражения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i/>
          <w:sz w:val="28"/>
          <w:szCs w:val="28"/>
          <w:lang w:val="en-US"/>
        </w:rPr>
        <w:t>mad as a hatter, mad as a March hare</w:t>
      </w:r>
      <w:r w:rsidRPr="008F4429">
        <w:rPr>
          <w:sz w:val="28"/>
          <w:szCs w:val="28"/>
          <w:lang w:val="en-US"/>
        </w:rPr>
        <w:t xml:space="preserve"> – </w:t>
      </w:r>
      <w:r w:rsidRPr="008F4429">
        <w:rPr>
          <w:sz w:val="28"/>
          <w:szCs w:val="28"/>
        </w:rPr>
        <w:t>сумасшедшие</w:t>
      </w:r>
      <w:r w:rsidRPr="008F4429">
        <w:rPr>
          <w:sz w:val="28"/>
          <w:szCs w:val="28"/>
          <w:lang w:val="en-US"/>
        </w:rPr>
        <w:t xml:space="preserve">, </w:t>
      </w:r>
      <w:r w:rsidRPr="008F4429">
        <w:rPr>
          <w:sz w:val="28"/>
          <w:szCs w:val="28"/>
        </w:rPr>
        <w:t>не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в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своем</w:t>
      </w:r>
      <w:r w:rsidRPr="008F4429">
        <w:rPr>
          <w:sz w:val="28"/>
          <w:szCs w:val="28"/>
          <w:lang w:val="en-US"/>
        </w:rPr>
        <w:t xml:space="preserve"> </w:t>
      </w:r>
      <w:r w:rsidRPr="008F4429">
        <w:rPr>
          <w:sz w:val="28"/>
          <w:szCs w:val="28"/>
        </w:rPr>
        <w:t>уме</w:t>
      </w:r>
      <w:r w:rsidRPr="008F4429">
        <w:rPr>
          <w:sz w:val="28"/>
          <w:szCs w:val="28"/>
          <w:lang w:val="en-US"/>
        </w:rPr>
        <w:t>.</w:t>
      </w:r>
    </w:p>
    <w:p w:rsidR="007957A2" w:rsidRPr="00E64782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Выводы. 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rStyle w:val="FontStyle18"/>
          <w:sz w:val="28"/>
          <w:szCs w:val="28"/>
        </w:rPr>
      </w:pPr>
      <w:r w:rsidRPr="008F4429">
        <w:rPr>
          <w:sz w:val="28"/>
          <w:szCs w:val="28"/>
        </w:rPr>
        <w:t xml:space="preserve">В работе было рассмотрено лингвистическое явление </w:t>
      </w:r>
      <w:r>
        <w:rPr>
          <w:sz w:val="28"/>
          <w:szCs w:val="28"/>
        </w:rPr>
        <w:t>«</w:t>
      </w:r>
      <w:r w:rsidRPr="008F4429">
        <w:rPr>
          <w:sz w:val="28"/>
          <w:szCs w:val="28"/>
        </w:rPr>
        <w:t>каламбур</w:t>
      </w:r>
      <w:r>
        <w:rPr>
          <w:sz w:val="28"/>
          <w:szCs w:val="28"/>
        </w:rPr>
        <w:t>»</w:t>
      </w:r>
      <w:r w:rsidRPr="008F4429">
        <w:rPr>
          <w:sz w:val="28"/>
          <w:szCs w:val="28"/>
        </w:rPr>
        <w:t xml:space="preserve"> и способы его создания в художественной речи. Также был проанализирован практический материал на основе сказок Л. Кэрролла </w:t>
      </w:r>
      <w:r w:rsidRPr="008F4429">
        <w:rPr>
          <w:rStyle w:val="FontStyle18"/>
          <w:sz w:val="28"/>
          <w:szCs w:val="28"/>
        </w:rPr>
        <w:t>«Приключения Алисы в Стране Чудес» (“</w:t>
      </w:r>
      <w:r w:rsidRPr="008F4429">
        <w:rPr>
          <w:rStyle w:val="FontStyle18"/>
          <w:sz w:val="28"/>
          <w:szCs w:val="28"/>
          <w:lang w:val="en-US"/>
        </w:rPr>
        <w:t>Alice</w:t>
      </w:r>
      <w:r w:rsidRPr="008F4429">
        <w:rPr>
          <w:rStyle w:val="FontStyle18"/>
          <w:sz w:val="28"/>
          <w:szCs w:val="28"/>
        </w:rPr>
        <w:t>’</w:t>
      </w:r>
      <w:r w:rsidRPr="008F4429">
        <w:rPr>
          <w:rStyle w:val="FontStyle18"/>
          <w:sz w:val="28"/>
          <w:szCs w:val="28"/>
          <w:lang w:val="en-US"/>
        </w:rPr>
        <w:t>s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Adventures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in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Wonderland</w:t>
      </w:r>
      <w:r w:rsidRPr="008F4429">
        <w:rPr>
          <w:rStyle w:val="FontStyle18"/>
          <w:sz w:val="28"/>
          <w:szCs w:val="28"/>
        </w:rPr>
        <w:t>”), «Алиса в Зазеркалье» (“</w:t>
      </w:r>
      <w:r w:rsidRPr="008F4429">
        <w:rPr>
          <w:rStyle w:val="FontStyle18"/>
          <w:sz w:val="28"/>
          <w:szCs w:val="28"/>
          <w:lang w:val="en-US"/>
        </w:rPr>
        <w:t>Through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the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Looking</w:t>
      </w:r>
      <w:r w:rsidRPr="008F4429">
        <w:rPr>
          <w:rStyle w:val="FontStyle18"/>
          <w:sz w:val="28"/>
          <w:szCs w:val="28"/>
        </w:rPr>
        <w:t>-</w:t>
      </w:r>
      <w:r w:rsidRPr="008F4429">
        <w:rPr>
          <w:rStyle w:val="FontStyle18"/>
          <w:sz w:val="28"/>
          <w:szCs w:val="28"/>
          <w:lang w:val="en-US"/>
        </w:rPr>
        <w:t>Glass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and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What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Alice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Found</w:t>
      </w:r>
      <w:r w:rsidRPr="008F4429">
        <w:rPr>
          <w:rStyle w:val="FontStyle18"/>
          <w:sz w:val="28"/>
          <w:szCs w:val="28"/>
        </w:rPr>
        <w:t xml:space="preserve"> </w:t>
      </w:r>
      <w:r w:rsidRPr="008F4429">
        <w:rPr>
          <w:rStyle w:val="FontStyle18"/>
          <w:sz w:val="28"/>
          <w:szCs w:val="28"/>
          <w:lang w:val="en-US"/>
        </w:rPr>
        <w:t>There</w:t>
      </w:r>
      <w:r w:rsidRPr="008F4429">
        <w:rPr>
          <w:rStyle w:val="FontStyle18"/>
          <w:sz w:val="28"/>
          <w:szCs w:val="28"/>
        </w:rPr>
        <w:t>”) и дана попытка классификации рассмотренных каламбуров в зави</w:t>
      </w:r>
      <w:r>
        <w:rPr>
          <w:rStyle w:val="FontStyle18"/>
          <w:sz w:val="28"/>
          <w:szCs w:val="28"/>
        </w:rPr>
        <w:t>симости от способа образования</w:t>
      </w:r>
      <w:r w:rsidRPr="008F4429">
        <w:rPr>
          <w:rStyle w:val="FontStyle18"/>
          <w:sz w:val="28"/>
          <w:szCs w:val="28"/>
        </w:rPr>
        <w:t>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rStyle w:val="FontStyle18"/>
          <w:sz w:val="28"/>
          <w:szCs w:val="28"/>
        </w:rPr>
        <w:t xml:space="preserve">Было выявлено, что самыми продуктивными способами каламбурообразования являются лексико-фонетические способы, которые реализуются посредством использования омонимов и многозначных слов. 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</w:rPr>
        <w:t>Также нужно отметить, что наиболее яркие и интересные примеры каламбура были получены при использовании такого метода каламбурообразования, как использование устойчивых выражений. Это можно объяснить тем, что устойчивые выражения характеризуются постоянным лексическим составом, грамматическим строением и значением, не выводимым из значения оставляющих их компонентов, поэтому экспериментирование с данными языковыми единицами не составляет особого труда для писателя.</w:t>
      </w:r>
    </w:p>
    <w:p w:rsidR="007957A2" w:rsidRPr="008F4429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</w:rPr>
        <w:t>Неоднозначность в каламбуре создается автором сознательно при помощи соответствующего контекста, поэтому контекст является обязательным условием реализации каламбура.</w:t>
      </w:r>
    </w:p>
    <w:p w:rsidR="007957A2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429">
        <w:rPr>
          <w:sz w:val="28"/>
          <w:szCs w:val="28"/>
        </w:rPr>
        <w:t xml:space="preserve">Каламбурная форма передачи мысли придает ей особую выразительность, эмоциональность и занимательность, усиливающие комический или сатирический эффект, поэтому многие писатели часто обращаются к данному стилистическому обороту. </w:t>
      </w:r>
      <w:r>
        <w:rPr>
          <w:sz w:val="28"/>
          <w:szCs w:val="28"/>
        </w:rPr>
        <w:t xml:space="preserve">На </w:t>
      </w:r>
      <w:r w:rsidRPr="008F4429">
        <w:rPr>
          <w:sz w:val="28"/>
          <w:szCs w:val="28"/>
        </w:rPr>
        <w:t>наш взгляд, сказк</w:t>
      </w:r>
      <w:r>
        <w:rPr>
          <w:sz w:val="28"/>
          <w:szCs w:val="28"/>
        </w:rPr>
        <w:t xml:space="preserve">и Л. </w:t>
      </w:r>
      <w:r>
        <w:rPr>
          <w:sz w:val="28"/>
          <w:szCs w:val="28"/>
        </w:rPr>
        <w:lastRenderedPageBreak/>
        <w:t>Кэрролла являются образцовы</w:t>
      </w:r>
      <w:r w:rsidRPr="008F4429">
        <w:rPr>
          <w:sz w:val="28"/>
          <w:szCs w:val="28"/>
        </w:rPr>
        <w:t xml:space="preserve">ми в плане реализации каламбуров различного вида. Каламбуры в его сказках являются не случайными. Они строго подчиняются общему замыслу произведения и являются продуктом усиленной мыслительной деятельности автора. </w:t>
      </w:r>
    </w:p>
    <w:p w:rsidR="007957A2" w:rsidRDefault="007957A2" w:rsidP="007957A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957A2" w:rsidRPr="00BE7DC3" w:rsidRDefault="007957A2" w:rsidP="007957A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  <w:r w:rsidRPr="00BE7DC3">
        <w:rPr>
          <w:b/>
          <w:sz w:val="28"/>
          <w:szCs w:val="28"/>
        </w:rPr>
        <w:t>:</w:t>
      </w:r>
    </w:p>
    <w:p w:rsidR="007957A2" w:rsidRPr="007957A2" w:rsidRDefault="007957A2" w:rsidP="007957A2">
      <w:pPr>
        <w:pStyle w:val="ab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57A2">
        <w:rPr>
          <w:rFonts w:ascii="Times New Roman" w:hAnsi="Times New Roman"/>
          <w:sz w:val="28"/>
          <w:szCs w:val="28"/>
          <w:lang w:val="ru-RU"/>
        </w:rPr>
        <w:t>Штырхунова, Н.А. Лингвистическая игра слов (каламбур) в английском языке и русском переводе / Н.А. Штырхунова. – Краснодар, 2006. – 20 с.</w:t>
      </w:r>
    </w:p>
    <w:p w:rsidR="007957A2" w:rsidRPr="007957A2" w:rsidRDefault="007957A2" w:rsidP="007957A2">
      <w:pPr>
        <w:pStyle w:val="ab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57A2">
        <w:rPr>
          <w:rFonts w:ascii="Times New Roman" w:hAnsi="Times New Roman"/>
          <w:sz w:val="28"/>
          <w:szCs w:val="28"/>
          <w:lang w:val="ru-RU"/>
        </w:rPr>
        <w:t xml:space="preserve">Щербина, А. А. Сущность и искусство словесной остроты (каламбура) / А.А. Щербина. – Киев, 1958. –  68 с. </w:t>
      </w:r>
    </w:p>
    <w:p w:rsidR="007957A2" w:rsidRPr="00BE7DC3" w:rsidRDefault="007957A2" w:rsidP="007957A2">
      <w:pPr>
        <w:pStyle w:val="ab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DC3">
        <w:rPr>
          <w:rFonts w:ascii="Times New Roman" w:hAnsi="Times New Roman"/>
          <w:sz w:val="28"/>
          <w:szCs w:val="28"/>
        </w:rPr>
        <w:t xml:space="preserve">Carroll, L. Alice’s Adventures in Wonderland. Through the Looking-Glass and What </w:t>
      </w:r>
      <w:smartTag w:uri="urn:schemas-microsoft-com:office:smarttags" w:element="place">
        <w:smartTag w:uri="urn:schemas-microsoft-com:office:smarttags" w:element="City">
          <w:r w:rsidRPr="00BE7DC3">
            <w:rPr>
              <w:rFonts w:ascii="Times New Roman" w:hAnsi="Times New Roman"/>
              <w:sz w:val="28"/>
              <w:szCs w:val="28"/>
            </w:rPr>
            <w:t>Alice</w:t>
          </w:r>
        </w:smartTag>
      </w:smartTag>
      <w:r w:rsidRPr="00BE7DC3">
        <w:rPr>
          <w:rFonts w:ascii="Times New Roman" w:hAnsi="Times New Roman"/>
          <w:sz w:val="28"/>
          <w:szCs w:val="28"/>
        </w:rPr>
        <w:t xml:space="preserve"> Found There / L. Carroll. – СПб.: КАРО,  2007. – 416 с. </w:t>
      </w:r>
    </w:p>
    <w:p w:rsidR="007957A2" w:rsidRPr="007957A2" w:rsidRDefault="007957A2" w:rsidP="000811FD">
      <w:pPr>
        <w:rPr>
          <w:lang w:val="en-US"/>
        </w:rPr>
      </w:pPr>
    </w:p>
    <w:sectPr w:rsidR="007957A2" w:rsidRPr="007957A2" w:rsidSect="00890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C36" w:rsidRDefault="00997C36" w:rsidP="00890E00">
      <w:r>
        <w:separator/>
      </w:r>
    </w:p>
  </w:endnote>
  <w:endnote w:type="continuationSeparator" w:id="1">
    <w:p w:rsidR="00997C36" w:rsidRDefault="00997C36" w:rsidP="0089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1" w:rsidRDefault="000E3E64">
    <w:pPr>
      <w:pStyle w:val="a9"/>
      <w:jc w:val="center"/>
    </w:pPr>
    <w:r>
      <w:fldChar w:fldCharType="begin"/>
    </w:r>
    <w:r w:rsidR="005E426C">
      <w:instrText>PAGE   \* MERGEFORMAT</w:instrText>
    </w:r>
    <w:r>
      <w:fldChar w:fldCharType="separate"/>
    </w:r>
    <w:r w:rsidR="007957A2">
      <w:rPr>
        <w:noProof/>
      </w:rPr>
      <w:t>1</w:t>
    </w:r>
    <w:r>
      <w:fldChar w:fldCharType="end"/>
    </w:r>
  </w:p>
  <w:p w:rsidR="00266D01" w:rsidRDefault="00997C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C36" w:rsidRDefault="00997C36" w:rsidP="00890E00">
      <w:r>
        <w:separator/>
      </w:r>
    </w:p>
  </w:footnote>
  <w:footnote w:type="continuationSeparator" w:id="1">
    <w:p w:rsidR="00997C36" w:rsidRDefault="00997C36" w:rsidP="0089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ADA"/>
    <w:multiLevelType w:val="hybridMultilevel"/>
    <w:tmpl w:val="20B66BF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777BBE"/>
    <w:multiLevelType w:val="hybridMultilevel"/>
    <w:tmpl w:val="EC1C82EA"/>
    <w:lvl w:ilvl="0" w:tplc="DCA2B4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1410C"/>
    <w:multiLevelType w:val="hybridMultilevel"/>
    <w:tmpl w:val="15223734"/>
    <w:lvl w:ilvl="0" w:tplc="6E66C8E6">
      <w:start w:val="1"/>
      <w:numFmt w:val="bullet"/>
      <w:pStyle w:val="4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91B25"/>
    <w:multiLevelType w:val="hybridMultilevel"/>
    <w:tmpl w:val="C7CA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051"/>
    <w:multiLevelType w:val="hybridMultilevel"/>
    <w:tmpl w:val="5716573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B11E50"/>
    <w:multiLevelType w:val="hybridMultilevel"/>
    <w:tmpl w:val="5A3AC44E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E4B93"/>
    <w:multiLevelType w:val="hybridMultilevel"/>
    <w:tmpl w:val="3CEA391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94420"/>
    <w:multiLevelType w:val="hybridMultilevel"/>
    <w:tmpl w:val="A0F2142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0A7BB4"/>
    <w:multiLevelType w:val="hybridMultilevel"/>
    <w:tmpl w:val="3496B772"/>
    <w:lvl w:ilvl="0" w:tplc="AEB844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3137A"/>
    <w:multiLevelType w:val="hybridMultilevel"/>
    <w:tmpl w:val="C890C35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B7E32F9"/>
    <w:multiLevelType w:val="hybridMultilevel"/>
    <w:tmpl w:val="1A56ABE8"/>
    <w:lvl w:ilvl="0" w:tplc="D9320366">
      <w:start w:val="65535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176AE6"/>
    <w:multiLevelType w:val="hybridMultilevel"/>
    <w:tmpl w:val="04B847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A40880"/>
    <w:multiLevelType w:val="hybridMultilevel"/>
    <w:tmpl w:val="697AF7C8"/>
    <w:lvl w:ilvl="0" w:tplc="F9D4BD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BE3C97"/>
    <w:multiLevelType w:val="hybridMultilevel"/>
    <w:tmpl w:val="7EC257A0"/>
    <w:lvl w:ilvl="0" w:tplc="C19027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2B32B6"/>
    <w:multiLevelType w:val="hybridMultilevel"/>
    <w:tmpl w:val="3EC0B94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D8272E6"/>
    <w:multiLevelType w:val="hybridMultilevel"/>
    <w:tmpl w:val="714E3714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A0987"/>
    <w:multiLevelType w:val="hybridMultilevel"/>
    <w:tmpl w:val="1546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65CBA"/>
    <w:multiLevelType w:val="hybridMultilevel"/>
    <w:tmpl w:val="AA66B1B8"/>
    <w:lvl w:ilvl="0" w:tplc="E4EE296E">
      <w:start w:val="65535"/>
      <w:numFmt w:val="bullet"/>
      <w:pStyle w:val="5"/>
      <w:lvlText w:val=""/>
      <w:lvlJc w:val="left"/>
      <w:pPr>
        <w:tabs>
          <w:tab w:val="num" w:pos="737"/>
        </w:tabs>
        <w:ind w:left="737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F86283E"/>
    <w:multiLevelType w:val="hybridMultilevel"/>
    <w:tmpl w:val="F4AA9F3C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37519FE"/>
    <w:multiLevelType w:val="multilevel"/>
    <w:tmpl w:val="AB821E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41C3013"/>
    <w:multiLevelType w:val="hybridMultilevel"/>
    <w:tmpl w:val="9C6093B0"/>
    <w:lvl w:ilvl="0" w:tplc="310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DD1542"/>
    <w:multiLevelType w:val="hybridMultilevel"/>
    <w:tmpl w:val="6666E4D8"/>
    <w:lvl w:ilvl="0" w:tplc="8E9C69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B53D6F"/>
    <w:multiLevelType w:val="hybridMultilevel"/>
    <w:tmpl w:val="063C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BA0EF8"/>
    <w:multiLevelType w:val="hybridMultilevel"/>
    <w:tmpl w:val="E244D1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DD23862"/>
    <w:multiLevelType w:val="hybridMultilevel"/>
    <w:tmpl w:val="8A9868B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4FBE7751"/>
    <w:multiLevelType w:val="hybridMultilevel"/>
    <w:tmpl w:val="D65AC0B6"/>
    <w:lvl w:ilvl="0" w:tplc="038C55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0745D9"/>
    <w:multiLevelType w:val="hybridMultilevel"/>
    <w:tmpl w:val="AAC86564"/>
    <w:lvl w:ilvl="0" w:tplc="C19027E2">
      <w:start w:val="1"/>
      <w:numFmt w:val="bullet"/>
      <w:lvlText w:val="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8D76B2D"/>
    <w:multiLevelType w:val="hybridMultilevel"/>
    <w:tmpl w:val="E86896D6"/>
    <w:lvl w:ilvl="0" w:tplc="FA1A77F0">
      <w:start w:val="1"/>
      <w:numFmt w:val="decimal"/>
      <w:lvlText w:val="%1."/>
      <w:lvlJc w:val="left"/>
      <w:pPr>
        <w:ind w:left="319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B580CA6"/>
    <w:multiLevelType w:val="hybridMultilevel"/>
    <w:tmpl w:val="753E5414"/>
    <w:lvl w:ilvl="0" w:tplc="D3E21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7">
    <w:nsid w:val="6BC94D49"/>
    <w:multiLevelType w:val="hybridMultilevel"/>
    <w:tmpl w:val="671279A6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8"/>
  </w:num>
  <w:num w:numId="4">
    <w:abstractNumId w:val="3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1"/>
  </w:num>
  <w:num w:numId="10">
    <w:abstractNumId w:val="2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2"/>
  </w:num>
  <w:num w:numId="16">
    <w:abstractNumId w:val="13"/>
  </w:num>
  <w:num w:numId="17">
    <w:abstractNumId w:val="1"/>
  </w:num>
  <w:num w:numId="18">
    <w:abstractNumId w:val="24"/>
  </w:num>
  <w:num w:numId="19">
    <w:abstractNumId w:val="23"/>
  </w:num>
  <w:num w:numId="20">
    <w:abstractNumId w:val="26"/>
  </w:num>
  <w:num w:numId="21">
    <w:abstractNumId w:val="7"/>
  </w:num>
  <w:num w:numId="22">
    <w:abstractNumId w:val="18"/>
  </w:num>
  <w:num w:numId="23">
    <w:abstractNumId w:val="10"/>
  </w:num>
  <w:num w:numId="24">
    <w:abstractNumId w:val="6"/>
  </w:num>
  <w:num w:numId="25">
    <w:abstractNumId w:val="27"/>
  </w:num>
  <w:num w:numId="26">
    <w:abstractNumId w:val="31"/>
  </w:num>
  <w:num w:numId="27">
    <w:abstractNumId w:val="37"/>
  </w:num>
  <w:num w:numId="28">
    <w:abstractNumId w:val="17"/>
  </w:num>
  <w:num w:numId="29">
    <w:abstractNumId w:val="12"/>
  </w:num>
  <w:num w:numId="30">
    <w:abstractNumId w:val="0"/>
  </w:num>
  <w:num w:numId="31">
    <w:abstractNumId w:val="16"/>
  </w:num>
  <w:num w:numId="32">
    <w:abstractNumId w:val="5"/>
  </w:num>
  <w:num w:numId="33">
    <w:abstractNumId w:val="21"/>
  </w:num>
  <w:num w:numId="34">
    <w:abstractNumId w:val="28"/>
  </w:num>
  <w:num w:numId="35">
    <w:abstractNumId w:val="14"/>
  </w:num>
  <w:num w:numId="36">
    <w:abstractNumId w:val="33"/>
  </w:num>
  <w:num w:numId="37">
    <w:abstractNumId w:val="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F0"/>
    <w:rsid w:val="0001289B"/>
    <w:rsid w:val="000811FD"/>
    <w:rsid w:val="000E3E64"/>
    <w:rsid w:val="000E6615"/>
    <w:rsid w:val="00110CAC"/>
    <w:rsid w:val="0017400B"/>
    <w:rsid w:val="001808DD"/>
    <w:rsid w:val="00191C57"/>
    <w:rsid w:val="001D348B"/>
    <w:rsid w:val="001D7D6F"/>
    <w:rsid w:val="00246D95"/>
    <w:rsid w:val="00276EED"/>
    <w:rsid w:val="002C04C8"/>
    <w:rsid w:val="002C31F6"/>
    <w:rsid w:val="002F2526"/>
    <w:rsid w:val="003A1F69"/>
    <w:rsid w:val="003B54AD"/>
    <w:rsid w:val="00425854"/>
    <w:rsid w:val="004C294E"/>
    <w:rsid w:val="004C6500"/>
    <w:rsid w:val="004D38F4"/>
    <w:rsid w:val="004F2A6B"/>
    <w:rsid w:val="005437F2"/>
    <w:rsid w:val="00566619"/>
    <w:rsid w:val="00572461"/>
    <w:rsid w:val="005B29F1"/>
    <w:rsid w:val="005E426C"/>
    <w:rsid w:val="00693D03"/>
    <w:rsid w:val="00784731"/>
    <w:rsid w:val="007957A2"/>
    <w:rsid w:val="007A3186"/>
    <w:rsid w:val="00823329"/>
    <w:rsid w:val="00831E42"/>
    <w:rsid w:val="008608A5"/>
    <w:rsid w:val="00873816"/>
    <w:rsid w:val="00890E00"/>
    <w:rsid w:val="008973F5"/>
    <w:rsid w:val="008D5711"/>
    <w:rsid w:val="009509FB"/>
    <w:rsid w:val="009816F0"/>
    <w:rsid w:val="00997C36"/>
    <w:rsid w:val="00A6428A"/>
    <w:rsid w:val="00A64516"/>
    <w:rsid w:val="00B5597F"/>
    <w:rsid w:val="00B65D73"/>
    <w:rsid w:val="00B75AB2"/>
    <w:rsid w:val="00D66718"/>
    <w:rsid w:val="00D83B0A"/>
    <w:rsid w:val="00F70244"/>
    <w:rsid w:val="00FC5F30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rsid w:val="002F2526"/>
    <w:pPr>
      <w:ind w:left="720"/>
    </w:pPr>
    <w:rPr>
      <w:rFonts w:eastAsia="Calibri"/>
    </w:rPr>
  </w:style>
  <w:style w:type="paragraph" w:styleId="a9">
    <w:name w:val="footer"/>
    <w:basedOn w:val="a"/>
    <w:link w:val="aa"/>
    <w:uiPriority w:val="99"/>
    <w:rsid w:val="005E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7A318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b">
    <w:name w:val="List Paragraph"/>
    <w:basedOn w:val="a"/>
    <w:qFormat/>
    <w:rsid w:val="007A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c">
    <w:name w:val="Emphasis"/>
    <w:qFormat/>
    <w:rsid w:val="007A3186"/>
    <w:rPr>
      <w:i/>
      <w:iCs/>
    </w:rPr>
  </w:style>
  <w:style w:type="character" w:customStyle="1" w:styleId="StrongEmphasis">
    <w:name w:val="Strong Emphasis"/>
    <w:rsid w:val="007A3186"/>
    <w:rPr>
      <w:b/>
      <w:bCs/>
    </w:rPr>
  </w:style>
  <w:style w:type="paragraph" w:customStyle="1" w:styleId="21">
    <w:name w:val="Для реферата 2"/>
    <w:basedOn w:val="Textbody"/>
    <w:rsid w:val="007A3186"/>
    <w:pPr>
      <w:jc w:val="center"/>
    </w:pPr>
    <w:rPr>
      <w:b/>
      <w:sz w:val="32"/>
      <w:szCs w:val="28"/>
      <w:lang w:val="ru-RU"/>
    </w:rPr>
  </w:style>
  <w:style w:type="paragraph" w:styleId="ad">
    <w:name w:val="Normal (Web)"/>
    <w:basedOn w:val="a"/>
    <w:unhideWhenUsed/>
    <w:rsid w:val="004C294E"/>
    <w:pPr>
      <w:spacing w:before="100" w:beforeAutospacing="1" w:after="100" w:afterAutospacing="1"/>
      <w:ind w:firstLine="480"/>
    </w:pPr>
    <w:rPr>
      <w:lang w:val="en-US" w:eastAsia="en-US"/>
    </w:rPr>
  </w:style>
  <w:style w:type="paragraph" w:styleId="HTML">
    <w:name w:val="HTML Preformatted"/>
    <w:basedOn w:val="a"/>
    <w:link w:val="HTML0"/>
    <w:rsid w:val="0082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3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2">
    <w:name w:val="Абзац списка2"/>
    <w:basedOn w:val="a"/>
    <w:rsid w:val="00823329"/>
    <w:pPr>
      <w:spacing w:line="360" w:lineRule="auto"/>
      <w:ind w:left="720"/>
      <w:jc w:val="both"/>
    </w:pPr>
    <w:rPr>
      <w:color w:val="4F81BD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B65D73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5D73"/>
    <w:pPr>
      <w:widowControl w:val="0"/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sz w:val="19"/>
      <w:szCs w:val="19"/>
      <w:lang w:val="be-BY" w:eastAsia="zh-CN"/>
    </w:rPr>
  </w:style>
  <w:style w:type="character" w:styleId="ae">
    <w:name w:val="Hyperlink"/>
    <w:rsid w:val="00B65D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3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873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738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7381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1">
    <w:name w:val="основной текст"/>
    <w:basedOn w:val="a"/>
    <w:link w:val="af2"/>
    <w:rsid w:val="00873816"/>
    <w:pPr>
      <w:spacing w:line="360" w:lineRule="atLeast"/>
      <w:ind w:firstLine="709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4">
    <w:name w:val="Стиль4"/>
    <w:basedOn w:val="a"/>
    <w:rsid w:val="00873816"/>
    <w:pPr>
      <w:numPr>
        <w:numId w:val="15"/>
      </w:numPr>
    </w:pPr>
    <w:rPr>
      <w:sz w:val="28"/>
      <w:szCs w:val="28"/>
      <w:lang w:eastAsia="en-US"/>
    </w:rPr>
  </w:style>
  <w:style w:type="paragraph" w:customStyle="1" w:styleId="5">
    <w:name w:val="Стиль5"/>
    <w:basedOn w:val="a"/>
    <w:link w:val="50"/>
    <w:rsid w:val="00873816"/>
    <w:pPr>
      <w:numPr>
        <w:numId w:val="14"/>
      </w:numPr>
      <w:spacing w:line="360" w:lineRule="atLeast"/>
      <w:jc w:val="both"/>
    </w:pPr>
    <w:rPr>
      <w:sz w:val="28"/>
      <w:szCs w:val="28"/>
      <w:lang w:eastAsia="en-US"/>
    </w:rPr>
  </w:style>
  <w:style w:type="character" w:customStyle="1" w:styleId="50">
    <w:name w:val="Стиль5 Знак"/>
    <w:basedOn w:val="a0"/>
    <w:link w:val="5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af3">
    <w:name w:val="Стиль"/>
    <w:rsid w:val="0001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yi-Hebr"/>
    </w:rPr>
  </w:style>
  <w:style w:type="paragraph" w:styleId="23">
    <w:name w:val="Body Text 2"/>
    <w:basedOn w:val="a"/>
    <w:link w:val="24"/>
    <w:uiPriority w:val="99"/>
    <w:semiHidden/>
    <w:unhideWhenUsed/>
    <w:rsid w:val="001D34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D34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lock Text"/>
    <w:basedOn w:val="a"/>
    <w:rsid w:val="000811FD"/>
    <w:pPr>
      <w:ind w:left="4111" w:right="-483"/>
      <w:jc w:val="both"/>
    </w:pPr>
    <w:rPr>
      <w:sz w:val="28"/>
      <w:szCs w:val="20"/>
    </w:rPr>
  </w:style>
  <w:style w:type="paragraph" w:customStyle="1" w:styleId="af5">
    <w:name w:val=" Знак"/>
    <w:basedOn w:val="a"/>
    <w:next w:val="a"/>
    <w:rsid w:val="007957A2"/>
    <w:pPr>
      <w:spacing w:after="160" w:line="240" w:lineRule="exact"/>
    </w:pPr>
    <w:rPr>
      <w:rFonts w:ascii="Tahoma" w:hAnsi="Tahoma" w:cs="Tahoma"/>
      <w:lang w:val="en-GB" w:eastAsia="en-US"/>
    </w:rPr>
  </w:style>
  <w:style w:type="character" w:customStyle="1" w:styleId="FontStyle16">
    <w:name w:val="Font Style16"/>
    <w:basedOn w:val="a0"/>
    <w:rsid w:val="007957A2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0"/>
    <w:rsid w:val="007957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1215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20</cp:revision>
  <dcterms:created xsi:type="dcterms:W3CDTF">2012-11-02T10:03:00Z</dcterms:created>
  <dcterms:modified xsi:type="dcterms:W3CDTF">2012-11-02T11:38:00Z</dcterms:modified>
</cp:coreProperties>
</file>